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ABD2D" w14:textId="77777777" w:rsidR="0019759D" w:rsidRDefault="0019759D">
      <w:pPr>
        <w:rPr>
          <w:rFonts w:ascii="Bahnschrift Condensed" w:hAnsi="Bahnschrift Condensed"/>
          <w:sz w:val="48"/>
          <w:szCs w:val="48"/>
        </w:rPr>
      </w:pPr>
      <w:bookmarkStart w:id="0" w:name="_Hlk43150677"/>
      <w:bookmarkStart w:id="1" w:name="_GoBack"/>
      <w:bookmarkEnd w:id="0"/>
      <w:bookmarkEnd w:id="1"/>
      <w:r w:rsidRPr="00C93749">
        <w:rPr>
          <w:rFonts w:ascii="Times New Roman" w:hAnsi="Times New Roman" w:cs="Times New Roman"/>
          <w:b/>
          <w:bCs/>
          <w:sz w:val="72"/>
          <w:szCs w:val="72"/>
        </w:rPr>
        <w:t>Special Education</w:t>
      </w:r>
      <w:r>
        <w:rPr>
          <w:rFonts w:ascii="Bahnschrift Condensed" w:hAnsi="Bahnschrift Condensed"/>
          <w:sz w:val="48"/>
          <w:szCs w:val="48"/>
        </w:rPr>
        <w:t xml:space="preserve">  </w:t>
      </w:r>
      <w:r w:rsidRPr="00C93749">
        <w:rPr>
          <w:rFonts w:ascii="Bahnschrift Condensed" w:hAnsi="Bahnschrift Condensed"/>
          <w:noProof/>
          <w:sz w:val="48"/>
          <w:szCs w:val="48"/>
        </w:rPr>
        <w:drawing>
          <wp:inline distT="0" distB="0" distL="0" distR="0" wp14:anchorId="4E8A4825" wp14:editId="29FE8CC2">
            <wp:extent cx="3512820" cy="1166110"/>
            <wp:effectExtent l="0" t="0" r="0" b="0"/>
            <wp:docPr id="10" name="Picture 10" descr="Spot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48700" cy="1178021"/>
                    </a:xfrm>
                    <a:prstGeom prst="rect">
                      <a:avLst/>
                    </a:prstGeom>
                  </pic:spPr>
                </pic:pic>
              </a:graphicData>
            </a:graphic>
          </wp:inline>
        </w:drawing>
      </w:r>
    </w:p>
    <w:p w14:paraId="3297BAE6" w14:textId="46A25167" w:rsidR="0019759D" w:rsidRDefault="0019759D">
      <w:pPr>
        <w:rPr>
          <w:rFonts w:ascii="Bahnschrift Condensed" w:hAnsi="Bahnschrift Condensed"/>
          <w:sz w:val="48"/>
          <w:szCs w:val="48"/>
        </w:rPr>
      </w:pPr>
      <w:r w:rsidRPr="0019759D">
        <w:rPr>
          <w:rFonts w:ascii="Bahnschrift Condensed" w:hAnsi="Bahnschrift Condensed"/>
          <w:noProof/>
          <w:sz w:val="48"/>
          <w:szCs w:val="48"/>
        </w:rPr>
        <w:drawing>
          <wp:inline distT="0" distB="0" distL="0" distR="0" wp14:anchorId="5C19ACE4" wp14:editId="34B60387">
            <wp:extent cx="5943600" cy="738505"/>
            <wp:effectExtent l="0" t="0" r="0" b="4445"/>
            <wp:docPr id="2" name="Picture 2" descr="Lee County School 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738505"/>
                    </a:xfrm>
                    <a:prstGeom prst="rect">
                      <a:avLst/>
                    </a:prstGeom>
                  </pic:spPr>
                </pic:pic>
              </a:graphicData>
            </a:graphic>
          </wp:inline>
        </w:drawing>
      </w:r>
    </w:p>
    <w:p w14:paraId="39AF81B2" w14:textId="0C21CD53" w:rsidR="000D44A5" w:rsidRPr="002F082C" w:rsidRDefault="00A1517A">
      <w:pPr>
        <w:rPr>
          <w:sz w:val="24"/>
          <w:szCs w:val="24"/>
        </w:rPr>
      </w:pPr>
      <w:r w:rsidRPr="002F082C">
        <w:rPr>
          <w:sz w:val="24"/>
          <w:szCs w:val="24"/>
        </w:rPr>
        <w:t xml:space="preserve">Special Educators in the Lee County School District are working harder than ever to ensure that student needs are being met. The district is using Microsoft </w:t>
      </w:r>
      <w:r w:rsidR="00531D27">
        <w:rPr>
          <w:sz w:val="24"/>
          <w:szCs w:val="24"/>
        </w:rPr>
        <w:t>T</w:t>
      </w:r>
      <w:r w:rsidRPr="002F082C">
        <w:rPr>
          <w:sz w:val="24"/>
          <w:szCs w:val="24"/>
        </w:rPr>
        <w:t>eams to conduct P</w:t>
      </w:r>
      <w:r w:rsidR="00531D27">
        <w:rPr>
          <w:sz w:val="24"/>
          <w:szCs w:val="24"/>
        </w:rPr>
        <w:t xml:space="preserve">rofessional </w:t>
      </w:r>
      <w:r w:rsidRPr="002F082C">
        <w:rPr>
          <w:sz w:val="24"/>
          <w:szCs w:val="24"/>
        </w:rPr>
        <w:t>L</w:t>
      </w:r>
      <w:r w:rsidR="00531D27">
        <w:rPr>
          <w:sz w:val="24"/>
          <w:szCs w:val="24"/>
        </w:rPr>
        <w:t>earning Communities</w:t>
      </w:r>
      <w:r w:rsidRPr="002F082C">
        <w:rPr>
          <w:sz w:val="24"/>
          <w:szCs w:val="24"/>
        </w:rPr>
        <w:t xml:space="preserve"> and team meetings. Teachers are using Google Hangouts and Facebook videos to deliver instruction. They are making multiple contacts to students weekly using multiple means of communication. </w:t>
      </w:r>
    </w:p>
    <w:p w14:paraId="1D0F4A54" w14:textId="61C6655F" w:rsidR="00A1517A" w:rsidRPr="002F082C" w:rsidRDefault="00A1517A">
      <w:pPr>
        <w:rPr>
          <w:sz w:val="24"/>
          <w:szCs w:val="24"/>
        </w:rPr>
      </w:pPr>
      <w:r w:rsidRPr="002F082C">
        <w:rPr>
          <w:sz w:val="24"/>
          <w:szCs w:val="24"/>
        </w:rPr>
        <w:t>One innovative teacher, Dr. Julia Bishop</w:t>
      </w:r>
      <w:r w:rsidR="00531D27">
        <w:rPr>
          <w:sz w:val="24"/>
          <w:szCs w:val="24"/>
        </w:rPr>
        <w:t xml:space="preserve">, </w:t>
      </w:r>
      <w:r w:rsidRPr="002F082C">
        <w:rPr>
          <w:sz w:val="24"/>
          <w:szCs w:val="24"/>
        </w:rPr>
        <w:t>is going live every day on Facebook at 10am.</w:t>
      </w:r>
      <w:r w:rsidR="00135BB1" w:rsidRPr="002F082C">
        <w:rPr>
          <w:sz w:val="24"/>
          <w:szCs w:val="24"/>
        </w:rPr>
        <w:t xml:space="preserve"> Julia teaches F</w:t>
      </w:r>
      <w:r w:rsidR="00051EEF">
        <w:rPr>
          <w:sz w:val="24"/>
          <w:szCs w:val="24"/>
        </w:rPr>
        <w:t>unctional Mental Disability</w:t>
      </w:r>
      <w:r w:rsidR="00135BB1" w:rsidRPr="002F082C">
        <w:rPr>
          <w:sz w:val="24"/>
          <w:szCs w:val="24"/>
        </w:rPr>
        <w:t xml:space="preserve"> at Lee County Middle High School. </w:t>
      </w:r>
      <w:r w:rsidRPr="002F082C">
        <w:rPr>
          <w:sz w:val="24"/>
          <w:szCs w:val="24"/>
        </w:rPr>
        <w:t xml:space="preserve"> Her students tune in to get clues for the word of the week. She is also continuing her daily read aloud to students and plans a daily craft or snack to go along with the book</w:t>
      </w:r>
      <w:r w:rsidR="007564F0" w:rsidRPr="002F082C">
        <w:rPr>
          <w:sz w:val="24"/>
          <w:szCs w:val="24"/>
        </w:rPr>
        <w:t xml:space="preserve"> of the week</w:t>
      </w:r>
      <w:r w:rsidRPr="002F082C">
        <w:rPr>
          <w:sz w:val="24"/>
          <w:szCs w:val="24"/>
        </w:rPr>
        <w:t xml:space="preserve">. </w:t>
      </w:r>
      <w:r w:rsidR="00D506C9" w:rsidRPr="002F082C">
        <w:rPr>
          <w:sz w:val="24"/>
          <w:szCs w:val="24"/>
        </w:rPr>
        <w:t xml:space="preserve"> This week she is reading CLEMINTINE by Sarah Pennypacker. In the picture, you can see her reading the book. This chapter in the book talked about lentils, so Mrs. Bishop made a craft using lentils on a flower. Mrs. Bishop’s students have loved the daily lessons. She has a big following including some former students. </w:t>
      </w:r>
    </w:p>
    <w:p w14:paraId="6EA348FC" w14:textId="677A410C" w:rsidR="00D506C9" w:rsidRDefault="002F082C">
      <w:r>
        <w:t xml:space="preserve">                                                              </w:t>
      </w:r>
      <w:r w:rsidR="00D506C9" w:rsidRPr="00D506C9">
        <w:rPr>
          <w:noProof/>
        </w:rPr>
        <w:drawing>
          <wp:inline distT="0" distB="0" distL="0" distR="0" wp14:anchorId="2860B111" wp14:editId="661F4DE5">
            <wp:extent cx="1447800" cy="2572918"/>
            <wp:effectExtent l="0" t="0" r="0" b="0"/>
            <wp:docPr id="1" name="Picture 1" descr="St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yons\Downloads\IMG_678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6669" cy="2677535"/>
                    </a:xfrm>
                    <a:prstGeom prst="rect">
                      <a:avLst/>
                    </a:prstGeom>
                    <a:noFill/>
                    <a:ln>
                      <a:noFill/>
                    </a:ln>
                  </pic:spPr>
                </pic:pic>
              </a:graphicData>
            </a:graphic>
          </wp:inline>
        </w:drawing>
      </w:r>
    </w:p>
    <w:p w14:paraId="0933EEE6" w14:textId="43BECBAF" w:rsidR="00A1517A" w:rsidRDefault="00D506C9">
      <w:pPr>
        <w:rPr>
          <w:sz w:val="24"/>
          <w:szCs w:val="24"/>
        </w:rPr>
      </w:pPr>
      <w:r w:rsidRPr="002F082C">
        <w:rPr>
          <w:sz w:val="24"/>
          <w:szCs w:val="24"/>
        </w:rPr>
        <w:lastRenderedPageBreak/>
        <w:t>All teacher</w:t>
      </w:r>
      <w:r w:rsidR="007564F0" w:rsidRPr="002F082C">
        <w:rPr>
          <w:sz w:val="24"/>
          <w:szCs w:val="24"/>
        </w:rPr>
        <w:t>s</w:t>
      </w:r>
      <w:r w:rsidRPr="002F082C">
        <w:rPr>
          <w:sz w:val="24"/>
          <w:szCs w:val="24"/>
        </w:rPr>
        <w:t xml:space="preserve"> across the </w:t>
      </w:r>
      <w:r w:rsidR="00DE68CD">
        <w:rPr>
          <w:sz w:val="24"/>
          <w:szCs w:val="24"/>
        </w:rPr>
        <w:t xml:space="preserve">district and </w:t>
      </w:r>
      <w:r w:rsidRPr="002F082C">
        <w:rPr>
          <w:sz w:val="24"/>
          <w:szCs w:val="24"/>
        </w:rPr>
        <w:t xml:space="preserve">state are working hard. This is </w:t>
      </w:r>
      <w:proofErr w:type="gramStart"/>
      <w:r w:rsidR="00DE68CD">
        <w:rPr>
          <w:sz w:val="24"/>
          <w:szCs w:val="24"/>
        </w:rPr>
        <w:t xml:space="preserve">definitely </w:t>
      </w:r>
      <w:r w:rsidRPr="002F082C">
        <w:rPr>
          <w:sz w:val="24"/>
          <w:szCs w:val="24"/>
        </w:rPr>
        <w:t>a</w:t>
      </w:r>
      <w:proofErr w:type="gramEnd"/>
      <w:r w:rsidRPr="002F082C">
        <w:rPr>
          <w:sz w:val="24"/>
          <w:szCs w:val="24"/>
        </w:rPr>
        <w:t xml:space="preserve"> historic time</w:t>
      </w:r>
      <w:r w:rsidR="00DE68CD">
        <w:rPr>
          <w:sz w:val="24"/>
          <w:szCs w:val="24"/>
        </w:rPr>
        <w:t xml:space="preserve"> for everyone</w:t>
      </w:r>
      <w:r w:rsidRPr="002F082C">
        <w:rPr>
          <w:sz w:val="24"/>
          <w:szCs w:val="24"/>
        </w:rPr>
        <w:t xml:space="preserve">. Teachers and all school staff </w:t>
      </w:r>
      <w:r w:rsidR="00DE68CD">
        <w:rPr>
          <w:sz w:val="24"/>
          <w:szCs w:val="24"/>
        </w:rPr>
        <w:t xml:space="preserve">continue to provide support in </w:t>
      </w:r>
      <w:r w:rsidR="00C97152">
        <w:rPr>
          <w:sz w:val="24"/>
          <w:szCs w:val="24"/>
        </w:rPr>
        <w:t xml:space="preserve">many </w:t>
      </w:r>
      <w:proofErr w:type="gramStart"/>
      <w:r w:rsidR="00C97152">
        <w:rPr>
          <w:sz w:val="24"/>
          <w:szCs w:val="24"/>
        </w:rPr>
        <w:t>ways</w:t>
      </w:r>
      <w:proofErr w:type="gramEnd"/>
      <w:r w:rsidR="00DE68CD">
        <w:rPr>
          <w:sz w:val="24"/>
          <w:szCs w:val="24"/>
        </w:rPr>
        <w:t xml:space="preserve"> </w:t>
      </w:r>
      <w:r w:rsidRPr="002F082C">
        <w:rPr>
          <w:sz w:val="24"/>
          <w:szCs w:val="24"/>
        </w:rPr>
        <w:t xml:space="preserve">and </w:t>
      </w:r>
      <w:r w:rsidR="00C97152">
        <w:rPr>
          <w:sz w:val="24"/>
          <w:szCs w:val="24"/>
        </w:rPr>
        <w:t>they continue to prove</w:t>
      </w:r>
      <w:r w:rsidRPr="002F082C">
        <w:rPr>
          <w:sz w:val="24"/>
          <w:szCs w:val="24"/>
        </w:rPr>
        <w:t xml:space="preserve"> their love and dedication </w:t>
      </w:r>
      <w:r w:rsidR="007564F0" w:rsidRPr="002F082C">
        <w:rPr>
          <w:sz w:val="24"/>
          <w:szCs w:val="24"/>
        </w:rPr>
        <w:t>to all students! #</w:t>
      </w:r>
      <w:proofErr w:type="spellStart"/>
      <w:r w:rsidR="007564F0" w:rsidRPr="002F082C">
        <w:rPr>
          <w:sz w:val="24"/>
          <w:szCs w:val="24"/>
        </w:rPr>
        <w:t>TeamLeeCountyBobcats</w:t>
      </w:r>
      <w:proofErr w:type="spellEnd"/>
    </w:p>
    <w:p w14:paraId="6B06B2D0" w14:textId="5355E6FE" w:rsidR="00770706" w:rsidRPr="00DD3B73" w:rsidRDefault="00770706" w:rsidP="00770706">
      <w:pPr>
        <w:rPr>
          <w:b/>
          <w:bCs/>
          <w:sz w:val="32"/>
          <w:szCs w:val="32"/>
        </w:rPr>
      </w:pPr>
      <w:r w:rsidRPr="00DD3B73">
        <w:rPr>
          <w:b/>
          <w:bCs/>
          <w:sz w:val="32"/>
          <w:szCs w:val="32"/>
        </w:rPr>
        <w:t>Special Education Cooper</w:t>
      </w:r>
      <w:r>
        <w:rPr>
          <w:b/>
          <w:bCs/>
          <w:sz w:val="32"/>
          <w:szCs w:val="32"/>
        </w:rPr>
        <w:t>a</w:t>
      </w:r>
      <w:r w:rsidRPr="00DD3B73">
        <w:rPr>
          <w:b/>
          <w:bCs/>
          <w:sz w:val="32"/>
          <w:szCs w:val="32"/>
        </w:rPr>
        <w:t>tives</w:t>
      </w:r>
    </w:p>
    <w:p w14:paraId="7B06C414" w14:textId="77777777" w:rsidR="00770706" w:rsidRDefault="00770706" w:rsidP="00770706">
      <w:r w:rsidRPr="008478DD">
        <w:rPr>
          <w:noProof/>
        </w:rPr>
        <w:drawing>
          <wp:inline distT="0" distB="0" distL="0" distR="0" wp14:anchorId="58CBE256" wp14:editId="20B6DEBA">
            <wp:extent cx="1104658" cy="612407"/>
            <wp:effectExtent l="0" t="0" r="635" b="0"/>
            <wp:docPr id="17" name="Picture 17" descr="CK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98197" cy="664264"/>
                    </a:xfrm>
                    <a:prstGeom prst="rect">
                      <a:avLst/>
                    </a:prstGeom>
                  </pic:spPr>
                </pic:pic>
              </a:graphicData>
            </a:graphic>
          </wp:inline>
        </w:drawing>
      </w:r>
      <w:r>
        <w:t xml:space="preserve">     </w:t>
      </w:r>
      <w:r w:rsidRPr="0065684C">
        <w:rPr>
          <w:noProof/>
        </w:rPr>
        <w:drawing>
          <wp:inline distT="0" distB="0" distL="0" distR="0" wp14:anchorId="228B451D" wp14:editId="53E71E35">
            <wp:extent cx="1366423" cy="563743"/>
            <wp:effectExtent l="0" t="0" r="5715" b="8255"/>
            <wp:docPr id="11" name="Picture 11" descr="GRR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39324" cy="593820"/>
                    </a:xfrm>
                    <a:prstGeom prst="rect">
                      <a:avLst/>
                    </a:prstGeom>
                  </pic:spPr>
                </pic:pic>
              </a:graphicData>
            </a:graphic>
          </wp:inline>
        </w:drawing>
      </w:r>
      <w:r>
        <w:t xml:space="preserve">          </w:t>
      </w:r>
      <w:r w:rsidRPr="00226221">
        <w:rPr>
          <w:noProof/>
        </w:rPr>
        <w:drawing>
          <wp:inline distT="0" distB="0" distL="0" distR="0" wp14:anchorId="647ECBB1" wp14:editId="6F59297A">
            <wp:extent cx="1318259" cy="628090"/>
            <wp:effectExtent l="0" t="0" r="0" b="635"/>
            <wp:docPr id="13" name="Picture 13" descr="SE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66447" cy="651049"/>
                    </a:xfrm>
                    <a:prstGeom prst="rect">
                      <a:avLst/>
                    </a:prstGeom>
                  </pic:spPr>
                </pic:pic>
              </a:graphicData>
            </a:graphic>
          </wp:inline>
        </w:drawing>
      </w:r>
      <w:r>
        <w:t xml:space="preserve">        </w:t>
      </w:r>
      <w:r w:rsidRPr="00631873">
        <w:rPr>
          <w:noProof/>
        </w:rPr>
        <w:drawing>
          <wp:inline distT="0" distB="0" distL="0" distR="0" wp14:anchorId="4A9927E7" wp14:editId="709CA90C">
            <wp:extent cx="1051560" cy="709192"/>
            <wp:effectExtent l="0" t="0" r="0" b="0"/>
            <wp:docPr id="14" name="Picture 14" descr="KV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074026" cy="724343"/>
                    </a:xfrm>
                    <a:prstGeom prst="rect">
                      <a:avLst/>
                    </a:prstGeom>
                  </pic:spPr>
                </pic:pic>
              </a:graphicData>
            </a:graphic>
          </wp:inline>
        </w:drawing>
      </w:r>
    </w:p>
    <w:p w14:paraId="4D9D3078" w14:textId="77777777" w:rsidR="00770706" w:rsidRDefault="00770706" w:rsidP="00770706">
      <w:r w:rsidRPr="00FD0844">
        <w:rPr>
          <w:noProof/>
        </w:rPr>
        <w:drawing>
          <wp:inline distT="0" distB="0" distL="0" distR="0" wp14:anchorId="450E3349" wp14:editId="4CD25029">
            <wp:extent cx="1184119" cy="653163"/>
            <wp:effectExtent l="0" t="0" r="0" b="0"/>
            <wp:docPr id="16" name="Picture 16" descr="GL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271006" cy="701090"/>
                    </a:xfrm>
                    <a:prstGeom prst="rect">
                      <a:avLst/>
                    </a:prstGeom>
                  </pic:spPr>
                </pic:pic>
              </a:graphicData>
            </a:graphic>
          </wp:inline>
        </w:drawing>
      </w:r>
      <w:r>
        <w:t xml:space="preserve">   </w:t>
      </w:r>
      <w:r w:rsidRPr="00973DC1">
        <w:rPr>
          <w:noProof/>
        </w:rPr>
        <w:drawing>
          <wp:inline distT="0" distB="0" distL="0" distR="0" wp14:anchorId="3B5A0A2A" wp14:editId="0844BBDC">
            <wp:extent cx="1851660" cy="618844"/>
            <wp:effectExtent l="0" t="0" r="0" b="0"/>
            <wp:docPr id="18" name="Picture 18" descr="KE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939251" cy="648118"/>
                    </a:xfrm>
                    <a:prstGeom prst="rect">
                      <a:avLst/>
                    </a:prstGeom>
                  </pic:spPr>
                </pic:pic>
              </a:graphicData>
            </a:graphic>
          </wp:inline>
        </w:drawing>
      </w:r>
      <w:r>
        <w:t xml:space="preserve">    </w:t>
      </w:r>
      <w:r w:rsidRPr="0079346C">
        <w:rPr>
          <w:noProof/>
        </w:rPr>
        <w:drawing>
          <wp:inline distT="0" distB="0" distL="0" distR="0" wp14:anchorId="4FE7AF27" wp14:editId="063748E8">
            <wp:extent cx="1188720" cy="683111"/>
            <wp:effectExtent l="0" t="0" r="0" b="3175"/>
            <wp:docPr id="15" name="Picture 15" descr="WK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254344" cy="720823"/>
                    </a:xfrm>
                    <a:prstGeom prst="rect">
                      <a:avLst/>
                    </a:prstGeom>
                  </pic:spPr>
                </pic:pic>
              </a:graphicData>
            </a:graphic>
          </wp:inline>
        </w:drawing>
      </w:r>
      <w:r>
        <w:t xml:space="preserve">      </w:t>
      </w:r>
      <w:r w:rsidRPr="00927D4E">
        <w:rPr>
          <w:noProof/>
        </w:rPr>
        <w:drawing>
          <wp:inline distT="0" distB="0" distL="0" distR="0" wp14:anchorId="11F4A8AD" wp14:editId="71F7B7C2">
            <wp:extent cx="1120094" cy="579120"/>
            <wp:effectExtent l="0" t="0" r="4445" b="0"/>
            <wp:docPr id="12" name="Picture 12" descr="NK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157675" cy="598550"/>
                    </a:xfrm>
                    <a:prstGeom prst="rect">
                      <a:avLst/>
                    </a:prstGeom>
                  </pic:spPr>
                </pic:pic>
              </a:graphicData>
            </a:graphic>
          </wp:inline>
        </w:drawing>
      </w:r>
    </w:p>
    <w:p w14:paraId="22595984" w14:textId="77777777" w:rsidR="00770706" w:rsidRDefault="00770706" w:rsidP="00770706">
      <w:r>
        <w:t xml:space="preserve">                                                                  </w:t>
      </w:r>
      <w:r w:rsidRPr="00B240D6">
        <w:rPr>
          <w:noProof/>
        </w:rPr>
        <w:drawing>
          <wp:inline distT="0" distB="0" distL="0" distR="0" wp14:anchorId="47516F2F" wp14:editId="1A233285">
            <wp:extent cx="1737305" cy="544813"/>
            <wp:effectExtent l="0" t="0" r="0" b="8255"/>
            <wp:docPr id="9" name="Picture 9" descr="OV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865963" cy="585160"/>
                    </a:xfrm>
                    <a:prstGeom prst="rect">
                      <a:avLst/>
                    </a:prstGeom>
                  </pic:spPr>
                </pic:pic>
              </a:graphicData>
            </a:graphic>
          </wp:inline>
        </w:drawing>
      </w:r>
    </w:p>
    <w:p w14:paraId="0A57F2B5" w14:textId="77777777" w:rsidR="00770706" w:rsidRPr="002F082C" w:rsidRDefault="00770706">
      <w:pPr>
        <w:rPr>
          <w:sz w:val="24"/>
          <w:szCs w:val="24"/>
        </w:rPr>
      </w:pPr>
    </w:p>
    <w:sectPr w:rsidR="00770706" w:rsidRPr="002F08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Condensed">
    <w:altName w:val="Calibri"/>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17A"/>
    <w:rsid w:val="00051EEF"/>
    <w:rsid w:val="000D44A5"/>
    <w:rsid w:val="00135BB1"/>
    <w:rsid w:val="0019759D"/>
    <w:rsid w:val="002F082C"/>
    <w:rsid w:val="00531D27"/>
    <w:rsid w:val="006052DF"/>
    <w:rsid w:val="007564F0"/>
    <w:rsid w:val="00770706"/>
    <w:rsid w:val="00A1517A"/>
    <w:rsid w:val="00C97152"/>
    <w:rsid w:val="00D506C9"/>
    <w:rsid w:val="00DE68CD"/>
    <w:rsid w:val="00FE0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FD27E"/>
  <w15:chartTrackingRefBased/>
  <w15:docId w15:val="{FBC5E1A2-2145-4F4A-B3F8-A4914DC56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64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4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customXml" Target="../customXml/item4.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OSEEL - Office of Special Education and Early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Category xmlns="87345781-c325-4263-ad3d-9db3e9d00623"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2020-07-07T04:00:00+00:00</Publication_x0020_Date>
    <Audience1 xmlns="3a62de7d-ba57-4f43-9dae-9623ba637be0"/>
    <_dlc_DocId xmlns="3a62de7d-ba57-4f43-9dae-9623ba637be0">KYED-257-186</_dlc_DocId>
    <_dlc_DocIdUrl xmlns="3a62de7d-ba57-4f43-9dae-9623ba637be0">
      <Url>https://www.education.ky.gov/specialed/_layouts/15/DocIdRedir.aspx?ID=KYED-257-186</Url>
      <Description>KYED-257-186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KDE Document" ma:contentTypeID="0x0101001BEB557DBE01834EAB47A683706DCD5B00CBA08A6E5233324EAE7983A7DD019478" ma:contentTypeVersion="29" ma:contentTypeDescription="" ma:contentTypeScope="" ma:versionID="ff5d5f7de30b65fea859c92d7e024b22">
  <xsd:schema xmlns:xsd="http://www.w3.org/2001/XMLSchema" xmlns:xs="http://www.w3.org/2001/XMLSchema" xmlns:p="http://schemas.microsoft.com/office/2006/metadata/properties" xmlns:ns1="http://schemas.microsoft.com/sharepoint/v3" xmlns:ns2="3a62de7d-ba57-4f43-9dae-9623ba637be0" xmlns:ns3="87345781-c325-4263-ad3d-9db3e9d00623" targetNamespace="http://schemas.microsoft.com/office/2006/metadata/properties" ma:root="true" ma:fieldsID="7040ceb2ecd1bd4be2def3419afa3bb9" ns1:_="" ns2:_="" ns3:_="">
    <xsd:import namespace="http://schemas.microsoft.com/sharepoint/v3"/>
    <xsd:import namespace="3a62de7d-ba57-4f43-9dae-9623ba637be0"/>
    <xsd:import namespace="87345781-c325-4263-ad3d-9db3e9d00623"/>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3:Catego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345781-c325-4263-ad3d-9db3e9d00623" elementFormDefault="qualified">
    <xsd:import namespace="http://schemas.microsoft.com/office/2006/documentManagement/types"/>
    <xsd:import namespace="http://schemas.microsoft.com/office/infopath/2007/PartnerControls"/>
    <xsd:element name="Category" ma:index="25" nillable="true" ma:displayName="Category" ma:format="Dropdown" ma:internalName="Category">
      <xsd:simpleType>
        <xsd:restriction base="dms:Choice">
          <xsd:enumeration value="N/A"/>
          <xsd:enumeration value="Critical Fact Sheet"/>
          <xsd:enumeration value="Presentation"/>
          <xsd:enumeration value="ES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A24E1C5-25CA-4B7B-A697-EECBFDD9C8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67413E-AB51-4A80-A210-6224621E41A7}">
  <ds:schemaRefs>
    <ds:schemaRef ds:uri="http://schemas.microsoft.com/sharepoint/v3/contenttype/forms"/>
  </ds:schemaRefs>
</ds:datastoreItem>
</file>

<file path=customXml/itemProps3.xml><?xml version="1.0" encoding="utf-8"?>
<ds:datastoreItem xmlns:ds="http://schemas.openxmlformats.org/officeDocument/2006/customXml" ds:itemID="{CE24E96D-F60F-40F6-9A74-D0AC4C3DF602}"/>
</file>

<file path=customXml/itemProps4.xml><?xml version="1.0" encoding="utf-8"?>
<ds:datastoreItem xmlns:ds="http://schemas.openxmlformats.org/officeDocument/2006/customXml" ds:itemID="{F9B37F70-B61C-4867-A4AF-6D248CC77DE4}"/>
</file>

<file path=docProps/app.xml><?xml version="1.0" encoding="utf-8"?>
<Properties xmlns="http://schemas.openxmlformats.org/officeDocument/2006/extended-properties" xmlns:vt="http://schemas.openxmlformats.org/officeDocument/2006/docPropsVTypes">
  <Template>Normal</Template>
  <TotalTime>0</TotalTime>
  <Pages>2</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Lee County School District</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Lyons, Carla</dc:creator>
  <cp:keywords/>
  <dc:description/>
  <cp:lastModifiedBy>Atkins-Stumbo, Rebecca - Division of IDEA Implementation and Preschool</cp:lastModifiedBy>
  <cp:revision>2</cp:revision>
  <cp:lastPrinted>2020-04-16T15:15:00Z</cp:lastPrinted>
  <dcterms:created xsi:type="dcterms:W3CDTF">2020-07-07T14:16:00Z</dcterms:created>
  <dcterms:modified xsi:type="dcterms:W3CDTF">2020-07-07T14:16:00Z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0x0101001BEB557DBE01834EAB47A683706DCD5B00CBA08A6E5233324EAE7983A7DD019478</vt:lpwstr>
  </property>
  <property fmtid="{D5CDD505-2E9C-101B-9397-08002B2CF9AE}" pid="3" name="_dlc_DocIdItemGuid">
    <vt:lpwstr>b38b83d7-7287-4975-8f65-d5c606fae603</vt:lpwstr>
  </property>
</Properties>
</file>