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040"/>
      </w:tblGrid>
      <w:tr w:rsidR="004D2212" w:rsidRPr="00572599">
        <w:tc>
          <w:tcPr>
            <w:tcW w:w="14040" w:type="dxa"/>
            <w:shd w:val="clear" w:color="auto" w:fill="C6D9F1"/>
          </w:tcPr>
          <w:p w:rsidR="004D2212" w:rsidRPr="00572599" w:rsidRDefault="004D2212" w:rsidP="004D2212">
            <w:pPr>
              <w:tabs>
                <w:tab w:val="left" w:pos="180"/>
              </w:tabs>
              <w:spacing w:after="0" w:line="240" w:lineRule="auto"/>
              <w:rPr>
                <w:rFonts w:ascii="Calibri Light" w:hAnsi="Calibri Light"/>
                <w:sz w:val="24"/>
                <w:szCs w:val="36"/>
              </w:rPr>
            </w:pPr>
            <w:r w:rsidRPr="00572599">
              <w:rPr>
                <w:rFonts w:ascii="Calibri Light" w:hAnsi="Calibri Light"/>
                <w:b/>
                <w:sz w:val="24"/>
                <w:szCs w:val="36"/>
              </w:rPr>
              <w:t>Goal:</w:t>
            </w:r>
            <w:r w:rsidRPr="00572599">
              <w:rPr>
                <w:rFonts w:ascii="Calibri Light" w:hAnsi="Calibri Light"/>
                <w:sz w:val="24"/>
                <w:szCs w:val="36"/>
              </w:rPr>
              <w:t xml:space="preserve"> </w:t>
            </w:r>
            <w:r w:rsidRPr="00572599">
              <w:rPr>
                <w:rFonts w:ascii="Calibri Light" w:hAnsi="Calibri Light"/>
                <w:sz w:val="24"/>
                <w:szCs w:val="28"/>
              </w:rPr>
              <w:t>After 3 years of implementing a continuum of behavioral supports, this school will improve the school climate as evidenced by attendance, academic, and discipline data; TELL Survey data; KIP data; and family input.</w:t>
            </w:r>
          </w:p>
        </w:tc>
      </w:tr>
      <w:tr w:rsidR="004D2212" w:rsidRPr="00572599">
        <w:tc>
          <w:tcPr>
            <w:tcW w:w="14040" w:type="dxa"/>
            <w:shd w:val="clear" w:color="auto" w:fill="EEECE1"/>
          </w:tcPr>
          <w:p w:rsidR="004D2212" w:rsidRPr="00572599" w:rsidRDefault="004D2212" w:rsidP="004D2212">
            <w:pPr>
              <w:spacing w:after="0" w:line="240" w:lineRule="auto"/>
              <w:rPr>
                <w:rFonts w:ascii="Calibri Light" w:hAnsi="Calibri Light"/>
                <w:sz w:val="24"/>
                <w:szCs w:val="36"/>
              </w:rPr>
            </w:pPr>
            <w:r w:rsidRPr="00572599">
              <w:rPr>
                <w:rFonts w:ascii="Calibri Light" w:hAnsi="Calibri Light"/>
                <w:b/>
                <w:sz w:val="24"/>
                <w:szCs w:val="36"/>
              </w:rPr>
              <w:t>180 Day Goal</w:t>
            </w:r>
            <w:r w:rsidRPr="00572599">
              <w:rPr>
                <w:rFonts w:ascii="Calibri Light" w:hAnsi="Calibri Light"/>
                <w:sz w:val="24"/>
                <w:szCs w:val="36"/>
              </w:rPr>
              <w:t xml:space="preserve">: </w:t>
            </w:r>
            <w:r w:rsidRPr="00572599">
              <w:rPr>
                <w:rFonts w:ascii="Calibri Light" w:hAnsi="Calibri Light"/>
                <w:sz w:val="24"/>
                <w:szCs w:val="28"/>
              </w:rPr>
              <w:t>The Action Plan will be implemented with fidelity resulting in a reduction of discipline events (e.g., office discipline referrals, restraints/seclusions, bullying incidents, out-of-school and in-school suspensions, and expulsions) and the Action Plan will be modified to include additional intensive and targeted supports needed for school staff and students.</w:t>
            </w:r>
          </w:p>
        </w:tc>
      </w:tr>
    </w:tbl>
    <w:p w:rsidR="004D2212" w:rsidRPr="00572599" w:rsidRDefault="004D2212" w:rsidP="004D2212">
      <w:pPr>
        <w:spacing w:after="0" w:line="240" w:lineRule="auto"/>
        <w:rPr>
          <w:rFonts w:ascii="Calibri Light" w:hAnsi="Calibri Light"/>
          <w:sz w:val="16"/>
        </w:rPr>
      </w:pPr>
      <w:r w:rsidRPr="00572599">
        <w:rPr>
          <w:rFonts w:ascii="Calibri Light" w:hAnsi="Calibri Light"/>
          <w:sz w:val="16"/>
        </w:rPr>
        <w:br/>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0"/>
        <w:gridCol w:w="1980"/>
        <w:gridCol w:w="1350"/>
        <w:gridCol w:w="2430"/>
      </w:tblGrid>
      <w:tr w:rsidR="004D2212" w:rsidRPr="00572599">
        <w:trPr>
          <w:trHeight w:val="146"/>
        </w:trPr>
        <w:tc>
          <w:tcPr>
            <w:tcW w:w="14040" w:type="dxa"/>
            <w:gridSpan w:val="4"/>
            <w:shd w:val="clear" w:color="auto" w:fill="C6D9F1"/>
          </w:tcPr>
          <w:p w:rsidR="004D2212" w:rsidRPr="00572599" w:rsidRDefault="004D2212" w:rsidP="004D2212">
            <w:pPr>
              <w:spacing w:after="0" w:line="240" w:lineRule="auto"/>
              <w:rPr>
                <w:rFonts w:ascii="Calibri Light" w:hAnsi="Calibri Light"/>
                <w:b/>
                <w:sz w:val="28"/>
                <w:szCs w:val="24"/>
              </w:rPr>
            </w:pPr>
            <w:r w:rsidRPr="00572599">
              <w:rPr>
                <w:rFonts w:ascii="Calibri Light" w:hAnsi="Calibri Light"/>
                <w:b/>
                <w:sz w:val="28"/>
                <w:szCs w:val="24"/>
              </w:rPr>
              <w:t>In the first 30 days, we will know we are successful when:</w:t>
            </w:r>
          </w:p>
        </w:tc>
      </w:tr>
      <w:tr w:rsidR="004D2212" w:rsidRPr="00572599">
        <w:trPr>
          <w:trHeight w:val="146"/>
        </w:trPr>
        <w:tc>
          <w:tcPr>
            <w:tcW w:w="14040" w:type="dxa"/>
            <w:gridSpan w:val="4"/>
          </w:tcPr>
          <w:p w:rsidR="004D2212" w:rsidRPr="00572599" w:rsidRDefault="004D2212" w:rsidP="004D2212">
            <w:pPr>
              <w:spacing w:after="0" w:line="240" w:lineRule="auto"/>
              <w:rPr>
                <w:rFonts w:ascii="Calibri Light" w:hAnsi="Calibri Light"/>
                <w:sz w:val="2"/>
                <w:szCs w:val="2"/>
              </w:rPr>
            </w:pPr>
          </w:p>
          <w:p w:rsidR="004D2212" w:rsidRPr="00572599" w:rsidRDefault="004D2212" w:rsidP="004D2212">
            <w:pPr>
              <w:pStyle w:val="MediumGrid1-Accent2"/>
              <w:numPr>
                <w:ilvl w:val="0"/>
                <w:numId w:val="4"/>
              </w:numPr>
              <w:spacing w:after="0" w:line="240" w:lineRule="auto"/>
              <w:rPr>
                <w:rFonts w:ascii="Calibri Light" w:hAnsi="Calibri Light"/>
                <w:sz w:val="24"/>
              </w:rPr>
            </w:pPr>
            <w:r w:rsidRPr="00572599">
              <w:rPr>
                <w:rFonts w:ascii="Calibri Light" w:hAnsi="Calibri Light"/>
                <w:sz w:val="24"/>
              </w:rPr>
              <w:t xml:space="preserve">Leadership / Implementation team is formed. </w:t>
            </w:r>
          </w:p>
          <w:p w:rsidR="004D2212" w:rsidRPr="00572599" w:rsidRDefault="004D2212" w:rsidP="004D2212">
            <w:pPr>
              <w:pStyle w:val="MediumGrid1-Accent2"/>
              <w:numPr>
                <w:ilvl w:val="0"/>
                <w:numId w:val="4"/>
              </w:numPr>
              <w:spacing w:after="0" w:line="240" w:lineRule="auto"/>
              <w:rPr>
                <w:rFonts w:ascii="Calibri Light" w:hAnsi="Calibri Light"/>
                <w:sz w:val="24"/>
              </w:rPr>
            </w:pPr>
            <w:r w:rsidRPr="00572599">
              <w:rPr>
                <w:rFonts w:ascii="Calibri Light" w:hAnsi="Calibri Light"/>
                <w:sz w:val="24"/>
              </w:rPr>
              <w:t xml:space="preserve">All data that reflect school climate are analyzed.  </w:t>
            </w:r>
          </w:p>
          <w:p w:rsidR="004D2212" w:rsidRPr="00572599" w:rsidRDefault="004D2212" w:rsidP="004D2212">
            <w:pPr>
              <w:pStyle w:val="MediumGrid1-Accent2"/>
              <w:numPr>
                <w:ilvl w:val="0"/>
                <w:numId w:val="4"/>
              </w:numPr>
              <w:spacing w:after="0" w:line="240" w:lineRule="auto"/>
              <w:rPr>
                <w:rFonts w:ascii="Calibri Light" w:hAnsi="Calibri Light"/>
                <w:sz w:val="24"/>
              </w:rPr>
            </w:pPr>
            <w:r w:rsidRPr="00572599">
              <w:rPr>
                <w:rFonts w:ascii="Calibri Light" w:hAnsi="Calibri Light"/>
                <w:sz w:val="24"/>
              </w:rPr>
              <w:t>A school-wide evaluation and self-assessment have been completed.</w:t>
            </w:r>
          </w:p>
          <w:p w:rsidR="004D2212" w:rsidRPr="00572599" w:rsidRDefault="004D2212" w:rsidP="004D2212">
            <w:pPr>
              <w:pStyle w:val="MediumGrid1-Accent2"/>
              <w:numPr>
                <w:ilvl w:val="0"/>
                <w:numId w:val="4"/>
              </w:numPr>
              <w:spacing w:after="0" w:line="240" w:lineRule="auto"/>
              <w:rPr>
                <w:rFonts w:ascii="Calibri Light" w:hAnsi="Calibri Light"/>
                <w:sz w:val="24"/>
              </w:rPr>
            </w:pPr>
            <w:r w:rsidRPr="00572599">
              <w:rPr>
                <w:rFonts w:ascii="Calibri Light" w:hAnsi="Calibri Light"/>
                <w:sz w:val="24"/>
              </w:rPr>
              <w:t>Areas for improvement are identified.</w:t>
            </w:r>
          </w:p>
          <w:p w:rsidR="004D2212" w:rsidRPr="00572599" w:rsidRDefault="004D2212" w:rsidP="004D2212">
            <w:pPr>
              <w:pStyle w:val="MediumGrid1-Accent2"/>
              <w:numPr>
                <w:ilvl w:val="0"/>
                <w:numId w:val="4"/>
              </w:numPr>
              <w:spacing w:after="0" w:line="240" w:lineRule="auto"/>
              <w:rPr>
                <w:rFonts w:ascii="Calibri Light" w:hAnsi="Calibri Light"/>
                <w:sz w:val="24"/>
              </w:rPr>
            </w:pPr>
            <w:r w:rsidRPr="00572599">
              <w:rPr>
                <w:rFonts w:ascii="Calibri Light" w:hAnsi="Calibri Light"/>
                <w:sz w:val="24"/>
              </w:rPr>
              <w:t>The vision and mission statements (Behavior Statement) have been developed.</w:t>
            </w:r>
            <w:r w:rsidRPr="00572599">
              <w:rPr>
                <w:rFonts w:ascii="Calibri Light" w:hAnsi="Calibri Light"/>
                <w:sz w:val="2"/>
                <w:szCs w:val="2"/>
              </w:rPr>
              <w:tab/>
              <w:t>PPP</w:t>
            </w:r>
          </w:p>
        </w:tc>
      </w:tr>
      <w:tr w:rsidR="004D2212" w:rsidRPr="00572599">
        <w:trPr>
          <w:trHeight w:val="146"/>
        </w:trPr>
        <w:tc>
          <w:tcPr>
            <w:tcW w:w="14040" w:type="dxa"/>
            <w:gridSpan w:val="4"/>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The measures/evidence we will use are:</w:t>
            </w:r>
          </w:p>
        </w:tc>
      </w:tr>
      <w:tr w:rsidR="004D2212" w:rsidRPr="00572599">
        <w:trPr>
          <w:trHeight w:val="146"/>
        </w:trPr>
        <w:tc>
          <w:tcPr>
            <w:tcW w:w="14040" w:type="dxa"/>
            <w:gridSpan w:val="4"/>
          </w:tcPr>
          <w:p w:rsidR="004D2212" w:rsidRPr="00572599" w:rsidRDefault="004D2212" w:rsidP="004D2212">
            <w:pPr>
              <w:pStyle w:val="MediumGrid1-Accent2"/>
              <w:numPr>
                <w:ilvl w:val="0"/>
                <w:numId w:val="5"/>
              </w:numPr>
              <w:spacing w:after="0" w:line="240" w:lineRule="auto"/>
              <w:rPr>
                <w:rFonts w:ascii="Calibri Light" w:hAnsi="Calibri Light"/>
                <w:sz w:val="24"/>
              </w:rPr>
            </w:pPr>
            <w:r w:rsidRPr="00572599">
              <w:rPr>
                <w:rFonts w:ascii="Calibri Light" w:hAnsi="Calibri Light"/>
                <w:sz w:val="24"/>
              </w:rPr>
              <w:t>Leadership / Implementation Team is formed.</w:t>
            </w:r>
          </w:p>
          <w:p w:rsidR="004D2212" w:rsidRPr="00572599" w:rsidRDefault="004D2212" w:rsidP="004D2212">
            <w:pPr>
              <w:pStyle w:val="MediumGrid1-Accent2"/>
              <w:numPr>
                <w:ilvl w:val="0"/>
                <w:numId w:val="5"/>
              </w:numPr>
              <w:spacing w:after="0" w:line="240" w:lineRule="auto"/>
              <w:rPr>
                <w:rFonts w:ascii="Calibri Light" w:hAnsi="Calibri Light"/>
                <w:sz w:val="24"/>
              </w:rPr>
            </w:pPr>
            <w:r w:rsidRPr="00572599">
              <w:rPr>
                <w:rFonts w:ascii="Calibri Light" w:hAnsi="Calibri Light"/>
                <w:sz w:val="24"/>
              </w:rPr>
              <w:t xml:space="preserve">Data that reflects school climate (listed above) have been analyzed. </w:t>
            </w:r>
          </w:p>
          <w:p w:rsidR="004D2212" w:rsidRPr="00572599" w:rsidRDefault="004D2212" w:rsidP="004D2212">
            <w:pPr>
              <w:pStyle w:val="MediumGrid1-Accent2"/>
              <w:numPr>
                <w:ilvl w:val="0"/>
                <w:numId w:val="5"/>
              </w:numPr>
              <w:spacing w:after="0" w:line="240" w:lineRule="auto"/>
              <w:rPr>
                <w:rFonts w:ascii="Calibri Light" w:hAnsi="Calibri Light"/>
                <w:sz w:val="24"/>
              </w:rPr>
            </w:pPr>
            <w:r w:rsidRPr="00572599">
              <w:rPr>
                <w:rFonts w:ascii="Calibri Light" w:hAnsi="Calibri Light"/>
                <w:sz w:val="24"/>
              </w:rPr>
              <w:t>Self-assessment survey and School-wide evaluation results</w:t>
            </w:r>
          </w:p>
          <w:p w:rsidR="004D2212" w:rsidRPr="00572599" w:rsidRDefault="004D2212" w:rsidP="004D2212">
            <w:pPr>
              <w:numPr>
                <w:ilvl w:val="0"/>
                <w:numId w:val="1"/>
              </w:numPr>
              <w:spacing w:after="0" w:line="240" w:lineRule="auto"/>
              <w:rPr>
                <w:rFonts w:ascii="Calibri Light" w:hAnsi="Calibri Light"/>
                <w:sz w:val="24"/>
                <w:szCs w:val="24"/>
              </w:rPr>
            </w:pPr>
            <w:r w:rsidRPr="00572599">
              <w:rPr>
                <w:rFonts w:ascii="Calibri Light" w:hAnsi="Calibri Light"/>
                <w:sz w:val="24"/>
              </w:rPr>
              <w:t>The vision and mission statements (Behavior Statement) have been developed</w:t>
            </w:r>
          </w:p>
        </w:tc>
      </w:tr>
      <w:tr w:rsidR="004D2212" w:rsidRPr="00572599">
        <w:trPr>
          <w:trHeight w:val="146"/>
        </w:trPr>
        <w:tc>
          <w:tcPr>
            <w:tcW w:w="8280" w:type="dxa"/>
            <w:shd w:val="clear" w:color="auto" w:fill="EEECE1"/>
            <w:vAlign w:val="center"/>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First 30 days action strategies:</w:t>
            </w:r>
          </w:p>
        </w:tc>
        <w:tc>
          <w:tcPr>
            <w:tcW w:w="198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Who is on point?</w:t>
            </w:r>
          </w:p>
        </w:tc>
        <w:tc>
          <w:tcPr>
            <w:tcW w:w="1350" w:type="dxa"/>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By When?</w:t>
            </w:r>
          </w:p>
        </w:tc>
        <w:tc>
          <w:tcPr>
            <w:tcW w:w="243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How Communicated?</w:t>
            </w:r>
          </w:p>
        </w:tc>
      </w:tr>
      <w:tr w:rsidR="004D2212" w:rsidRPr="00572599">
        <w:trPr>
          <w:trHeight w:val="146"/>
        </w:trPr>
        <w:tc>
          <w:tcPr>
            <w:tcW w:w="8280" w:type="dxa"/>
          </w:tcPr>
          <w:p w:rsidR="004D2212" w:rsidRPr="00572599" w:rsidRDefault="004D2212" w:rsidP="004D2212">
            <w:pPr>
              <w:autoSpaceDE w:val="0"/>
              <w:autoSpaceDN w:val="0"/>
              <w:adjustRightInd w:val="0"/>
              <w:spacing w:after="0" w:line="240" w:lineRule="auto"/>
              <w:rPr>
                <w:rFonts w:ascii="Calibri Light" w:hAnsi="Calibri Light"/>
                <w:sz w:val="24"/>
              </w:rPr>
            </w:pPr>
            <w:r w:rsidRPr="00572599">
              <w:rPr>
                <w:rFonts w:ascii="Calibri Light" w:hAnsi="Calibri Light"/>
                <w:sz w:val="24"/>
              </w:rPr>
              <w:t xml:space="preserve">Create the Leadership / Implementation Team </w:t>
            </w:r>
          </w:p>
          <w:p w:rsidR="004D2212" w:rsidRPr="00572599" w:rsidRDefault="004D2212" w:rsidP="004D2212">
            <w:pPr>
              <w:pStyle w:val="MediumGrid1-Accent2"/>
              <w:numPr>
                <w:ilvl w:val="0"/>
                <w:numId w:val="6"/>
              </w:numPr>
              <w:autoSpaceDE w:val="0"/>
              <w:autoSpaceDN w:val="0"/>
              <w:adjustRightInd w:val="0"/>
              <w:spacing w:after="0" w:line="240" w:lineRule="auto"/>
              <w:rPr>
                <w:rFonts w:ascii="Calibri Light" w:hAnsi="Calibri Light" w:cs="Arial"/>
                <w:bCs/>
                <w:sz w:val="24"/>
              </w:rPr>
            </w:pPr>
            <w:r w:rsidRPr="00572599">
              <w:rPr>
                <w:rFonts w:ascii="Calibri Light" w:hAnsi="Calibri Light" w:cs="Arial"/>
                <w:bCs/>
                <w:sz w:val="24"/>
              </w:rPr>
              <w:t>Include vision / mission (behavior statement)</w:t>
            </w:r>
          </w:p>
          <w:p w:rsidR="004D2212" w:rsidRPr="00572599" w:rsidRDefault="004D2212" w:rsidP="004D2212">
            <w:pPr>
              <w:pStyle w:val="MediumGrid1-Accent2"/>
              <w:numPr>
                <w:ilvl w:val="0"/>
                <w:numId w:val="6"/>
              </w:numPr>
              <w:autoSpaceDE w:val="0"/>
              <w:autoSpaceDN w:val="0"/>
              <w:adjustRightInd w:val="0"/>
              <w:spacing w:after="0" w:line="240" w:lineRule="auto"/>
              <w:rPr>
                <w:rFonts w:ascii="Calibri Light" w:hAnsi="Calibri Light" w:cs="Arial"/>
                <w:bCs/>
                <w:sz w:val="24"/>
              </w:rPr>
            </w:pPr>
            <w:r w:rsidRPr="00572599">
              <w:rPr>
                <w:rFonts w:ascii="Calibri Light" w:hAnsi="Calibri Light" w:cs="Arial"/>
                <w:bCs/>
                <w:sz w:val="24"/>
              </w:rPr>
              <w:t>Identify expectations and responsibilities for each member / secure agreements from each member</w:t>
            </w:r>
          </w:p>
          <w:p w:rsidR="004D2212" w:rsidRPr="00572599" w:rsidRDefault="004D2212" w:rsidP="004D2212">
            <w:pPr>
              <w:pStyle w:val="MediumGrid1-Accent2"/>
              <w:numPr>
                <w:ilvl w:val="0"/>
                <w:numId w:val="6"/>
              </w:numPr>
              <w:autoSpaceDE w:val="0"/>
              <w:autoSpaceDN w:val="0"/>
              <w:adjustRightInd w:val="0"/>
              <w:spacing w:after="0" w:line="240" w:lineRule="auto"/>
              <w:rPr>
                <w:rFonts w:ascii="Calibri Light" w:hAnsi="Calibri Light" w:cs="Arial"/>
                <w:bCs/>
                <w:sz w:val="24"/>
              </w:rPr>
            </w:pPr>
            <w:r w:rsidRPr="00572599">
              <w:rPr>
                <w:rFonts w:ascii="Calibri Light" w:hAnsi="Calibri Light" w:cs="Arial"/>
                <w:bCs/>
                <w:sz w:val="24"/>
              </w:rPr>
              <w:t>Design / agree upon the processes and expectations for the team (e.g., dates for monthly team meetings, communication plan, data submission and review dates, etc.)</w:t>
            </w:r>
          </w:p>
          <w:p w:rsidR="004D2212" w:rsidRPr="00572599" w:rsidRDefault="004D2212" w:rsidP="004D2212">
            <w:pPr>
              <w:pStyle w:val="MediumGrid1-Accent2"/>
              <w:numPr>
                <w:ilvl w:val="0"/>
                <w:numId w:val="6"/>
              </w:numPr>
              <w:autoSpaceDE w:val="0"/>
              <w:autoSpaceDN w:val="0"/>
              <w:adjustRightInd w:val="0"/>
              <w:spacing w:after="0" w:line="240" w:lineRule="auto"/>
              <w:rPr>
                <w:rFonts w:ascii="Calibri Light" w:hAnsi="Calibri Light" w:cs="Arial"/>
                <w:bCs/>
                <w:sz w:val="24"/>
              </w:rPr>
            </w:pPr>
            <w:r w:rsidRPr="00572599">
              <w:rPr>
                <w:rFonts w:ascii="Calibri Light" w:hAnsi="Calibri Light" w:cs="Arial"/>
                <w:bCs/>
                <w:sz w:val="24"/>
              </w:rPr>
              <w:t xml:space="preserve">Develop coaching supports </w:t>
            </w:r>
          </w:p>
          <w:p w:rsidR="004D2212" w:rsidRPr="00572599" w:rsidRDefault="004D2212" w:rsidP="004D2212">
            <w:pPr>
              <w:pStyle w:val="MediumGrid1-Accent2"/>
              <w:numPr>
                <w:ilvl w:val="0"/>
                <w:numId w:val="6"/>
              </w:numPr>
              <w:autoSpaceDE w:val="0"/>
              <w:autoSpaceDN w:val="0"/>
              <w:adjustRightInd w:val="0"/>
              <w:spacing w:after="0" w:line="240" w:lineRule="auto"/>
              <w:rPr>
                <w:rFonts w:ascii="Calibri Light" w:hAnsi="Calibri Light" w:cs="Arial"/>
                <w:bCs/>
                <w:sz w:val="24"/>
              </w:rPr>
            </w:pPr>
            <w:r w:rsidRPr="00572599">
              <w:rPr>
                <w:rFonts w:ascii="Calibri Light" w:hAnsi="Calibri Light" w:cs="Arial"/>
                <w:bCs/>
                <w:sz w:val="24"/>
              </w:rPr>
              <w:lastRenderedPageBreak/>
              <w:t>Develop a method for monitoring the school climate (included method of measurement and dates of monitoring)</w:t>
            </w:r>
          </w:p>
          <w:p w:rsidR="004D2212" w:rsidRPr="00572599" w:rsidRDefault="004D2212" w:rsidP="004D2212">
            <w:pPr>
              <w:pStyle w:val="MediumGrid1-Accent2"/>
              <w:numPr>
                <w:ilvl w:val="0"/>
                <w:numId w:val="6"/>
              </w:numPr>
              <w:spacing w:after="0" w:line="240" w:lineRule="auto"/>
              <w:rPr>
                <w:rFonts w:ascii="Calibri Light" w:hAnsi="Calibri Light"/>
                <w:b/>
                <w:sz w:val="24"/>
                <w:u w:val="single"/>
              </w:rPr>
            </w:pPr>
            <w:r w:rsidRPr="00572599">
              <w:rPr>
                <w:rFonts w:ascii="Calibri Light" w:hAnsi="Calibri Light" w:cs="Arial"/>
                <w:bCs/>
                <w:sz w:val="24"/>
              </w:rPr>
              <w:t>Schedule self-assessments</w:t>
            </w:r>
          </w:p>
          <w:p w:rsidR="004D2212" w:rsidRPr="00572599" w:rsidRDefault="004D2212" w:rsidP="004D2212">
            <w:pPr>
              <w:spacing w:after="0" w:line="240" w:lineRule="auto"/>
              <w:rPr>
                <w:rFonts w:ascii="Calibri Light" w:hAnsi="Calibri Light"/>
                <w:i/>
                <w:sz w:val="24"/>
              </w:rPr>
            </w:pPr>
            <w:r w:rsidRPr="00572599">
              <w:rPr>
                <w:rFonts w:ascii="Calibri Light" w:hAnsi="Calibri Light"/>
                <w:i/>
                <w:sz w:val="24"/>
              </w:rPr>
              <w:br/>
              <w:t xml:space="preserve">Guidelines for the Leadership / Implementation Team may be found at </w:t>
            </w:r>
            <w:hyperlink r:id="rId12" w:history="1">
              <w:r w:rsidR="00C66111">
                <w:rPr>
                  <w:rStyle w:val="Hyperlink"/>
                  <w:rFonts w:ascii="Calibri Light" w:hAnsi="Calibri Light"/>
                  <w:i/>
                  <w:sz w:val="24"/>
                </w:rPr>
                <w:t>Implementation Blueprint and Self-Assessment</w:t>
              </w:r>
            </w:hyperlink>
            <w:r w:rsidRPr="00572599">
              <w:rPr>
                <w:rFonts w:ascii="Calibri Light" w:hAnsi="Calibri Light"/>
                <w:i/>
                <w:sz w:val="24"/>
              </w:rPr>
              <w:t xml:space="preserve"> or </w:t>
            </w:r>
            <w:hyperlink r:id="rId13" w:history="1">
              <w:proofErr w:type="spellStart"/>
              <w:r w:rsidR="00C66111">
                <w:rPr>
                  <w:rStyle w:val="Hyperlink"/>
                  <w:rFonts w:ascii="Calibri Light" w:hAnsi="Calibri Light"/>
                  <w:i/>
                  <w:sz w:val="24"/>
                </w:rPr>
                <w:t>NorthEast</w:t>
              </w:r>
              <w:proofErr w:type="spellEnd"/>
              <w:r w:rsidR="00C66111">
                <w:rPr>
                  <w:rStyle w:val="Hyperlink"/>
                  <w:rFonts w:ascii="Calibri Light" w:hAnsi="Calibri Light"/>
                  <w:i/>
                  <w:sz w:val="24"/>
                </w:rPr>
                <w:t xml:space="preserve"> Positive Behavioral Interventions and Supports</w:t>
              </w:r>
            </w:hyperlink>
            <w:r w:rsidRPr="00572599">
              <w:rPr>
                <w:rFonts w:ascii="Calibri Light" w:hAnsi="Calibri Light"/>
                <w:i/>
                <w:sz w:val="24"/>
              </w:rPr>
              <w:t xml:space="preserve">.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Principal or designee</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1</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Face-to-face </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Review the data that examines the practices that influence school climate: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Academic data (e.g., School Report Card Accountability Components)</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Staff perception data around student conduct from the Teaching, Empowering, Leading, and Learning (TELL) Survey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Discipline data (e.g., Office Discipline Referrals (ODRs), behavior events and discipline resolutions reported in the School Report Card, bullying events documented at the school)</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Attendance data (staff and students)</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Kentucky Incentives for Prevention (KIP) Survey Data</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Any other pertinent data that may be collected by the school</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Implementation Team</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10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Shared face-to-face during staff meeting</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Conduct a data analysis to answer the 5 data questions: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What does the data tell you?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What does the data not tell you?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What are causes for celebrations about the data?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What opportunities for improvement does the data allow us?</w:t>
            </w:r>
          </w:p>
          <w:p w:rsidR="004D2212" w:rsidRPr="00572599" w:rsidRDefault="004D2212" w:rsidP="004D2212">
            <w:pPr>
              <w:pStyle w:val="MediumGrid1-Accent2"/>
              <w:spacing w:after="0" w:line="240" w:lineRule="auto"/>
              <w:rPr>
                <w:rFonts w:ascii="Calibri Light" w:hAnsi="Calibri Light"/>
                <w:sz w:val="24"/>
              </w:rPr>
            </w:pPr>
            <w:r w:rsidRPr="00572599">
              <w:rPr>
                <w:rFonts w:ascii="Calibri Light" w:hAnsi="Calibri Light"/>
                <w:sz w:val="24"/>
              </w:rPr>
              <w:t xml:space="preserve">What are the next steps and timelines for next steps?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Implementation team</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10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Will be shared during face-to-face staff meeting</w:t>
            </w:r>
          </w:p>
        </w:tc>
      </w:tr>
      <w:tr w:rsidR="004D2212" w:rsidRPr="00572599">
        <w:trPr>
          <w:trHeight w:val="2501"/>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 xml:space="preserve">Conduct a self-assessment of the current school-wide practices that contribute to a positive school climate, including measures of effectiveness.  </w:t>
            </w:r>
          </w:p>
          <w:p w:rsidR="004D2212" w:rsidRPr="00572599" w:rsidRDefault="004D2212" w:rsidP="004D2212">
            <w:pPr>
              <w:spacing w:after="0" w:line="240" w:lineRule="auto"/>
              <w:rPr>
                <w:rFonts w:ascii="Calibri Light" w:hAnsi="Calibri Light"/>
                <w:i/>
                <w:sz w:val="24"/>
              </w:rPr>
            </w:pPr>
            <w:r w:rsidRPr="00572599">
              <w:rPr>
                <w:rFonts w:ascii="Calibri Light" w:hAnsi="Calibri Light"/>
                <w:i/>
                <w:sz w:val="24"/>
              </w:rPr>
              <w:t xml:space="preserve">Evaluation tools for conducting the self-assessment may be found at </w:t>
            </w:r>
            <w:hyperlink r:id="rId14" w:history="1">
              <w:r w:rsidR="00C66111">
                <w:rPr>
                  <w:rStyle w:val="Hyperlink"/>
                  <w:rFonts w:ascii="Calibri Light" w:hAnsi="Calibri Light"/>
                  <w:i/>
                  <w:sz w:val="24"/>
                </w:rPr>
                <w:t>PBIS Evaluation Tools</w:t>
              </w:r>
            </w:hyperlink>
            <w:r w:rsidRPr="00572599">
              <w:rPr>
                <w:rFonts w:ascii="Calibri Light" w:hAnsi="Calibri Light"/>
                <w:sz w:val="24"/>
              </w:rPr>
              <w:t xml:space="preserve"> </w:t>
            </w:r>
            <w:r w:rsidRPr="00572599">
              <w:rPr>
                <w:rFonts w:ascii="Calibri Light" w:hAnsi="Calibri Light"/>
                <w:i/>
                <w:sz w:val="24"/>
              </w:rPr>
              <w:t xml:space="preserve">and </w:t>
            </w:r>
            <w:hyperlink r:id="rId15" w:history="1">
              <w:proofErr w:type="spellStart"/>
              <w:r w:rsidR="009E0F04">
                <w:rPr>
                  <w:rStyle w:val="Hyperlink"/>
                  <w:rFonts w:ascii="Calibri Light" w:hAnsi="Calibri Light"/>
                  <w:i/>
                  <w:sz w:val="24"/>
                </w:rPr>
                <w:t>Olweus</w:t>
              </w:r>
              <w:proofErr w:type="spellEnd"/>
              <w:r w:rsidR="009E0F04">
                <w:rPr>
                  <w:rStyle w:val="Hyperlink"/>
                  <w:rFonts w:ascii="Calibri Light" w:hAnsi="Calibri Light"/>
                  <w:i/>
                  <w:sz w:val="24"/>
                </w:rPr>
                <w:t xml:space="preserve"> Bullying Prevention Program Readiness Assessment</w:t>
              </w:r>
            </w:hyperlink>
            <w:r w:rsidRPr="00572599">
              <w:rPr>
                <w:rFonts w:ascii="Calibri Light" w:hAnsi="Calibri Light"/>
                <w:i/>
                <w:sz w:val="24"/>
              </w:rPr>
              <w:t xml:space="preserve">.  </w:t>
            </w:r>
          </w:p>
          <w:p w:rsidR="004D2212" w:rsidRPr="00572599" w:rsidRDefault="004D2212" w:rsidP="004D2212">
            <w:pPr>
              <w:spacing w:after="0" w:line="240" w:lineRule="auto"/>
              <w:rPr>
                <w:rFonts w:ascii="Calibri Light" w:hAnsi="Calibri Light"/>
                <w:b/>
                <w:i/>
                <w:sz w:val="24"/>
              </w:rPr>
            </w:pPr>
            <w:r w:rsidRPr="00572599">
              <w:rPr>
                <w:rFonts w:ascii="Calibri Light" w:hAnsi="Calibri Light"/>
                <w:i/>
                <w:sz w:val="24"/>
              </w:rPr>
              <w:t xml:space="preserve">Evaluation Blueprint may be found at </w:t>
            </w:r>
            <w:hyperlink r:id="rId16" w:history="1">
              <w:r w:rsidR="002B7A0C">
                <w:rPr>
                  <w:rStyle w:val="Hyperlink"/>
                  <w:rFonts w:ascii="Calibri Light" w:hAnsi="Calibri Light"/>
                  <w:i/>
                  <w:sz w:val="24"/>
                </w:rPr>
                <w:t>PBIS Evaluation Blueprint</w:t>
              </w:r>
            </w:hyperlink>
            <w:r w:rsidRPr="00572599">
              <w:rPr>
                <w:rFonts w:ascii="Calibri Light" w:hAnsi="Calibri Light"/>
                <w:i/>
                <w:sz w:val="24"/>
              </w:rPr>
              <w:t>.</w:t>
            </w:r>
            <w:r w:rsidRPr="00572599">
              <w:rPr>
                <w:rFonts w:ascii="Calibri Light" w:hAnsi="Calibri Light"/>
                <w:b/>
                <w:i/>
                <w:sz w:val="24"/>
              </w:rPr>
              <w:t xml:space="preserve">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20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Shared with all staff during face-to-face meeting</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Determine: Does a problem exist?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If no, then continuing reviewing and analyzing data at regular intervals.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If yes, specify the features of the problem or need.  Identify areas for improvement (e.g., school climate or bullying prevention).</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20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Face-to-face meeting</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Develop the vision and mission statements (Behavior statements).</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30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Face-to-face meeting</w:t>
            </w:r>
          </w:p>
        </w:tc>
      </w:tr>
      <w:tr w:rsidR="004D2212" w:rsidRPr="00572599">
        <w:trPr>
          <w:trHeight w:val="146"/>
        </w:trPr>
        <w:tc>
          <w:tcPr>
            <w:tcW w:w="14040" w:type="dxa"/>
            <w:gridSpan w:val="4"/>
            <w:tcBorders>
              <w:bottom w:val="single" w:sz="4" w:space="0" w:color="000000"/>
            </w:tcBorders>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 xml:space="preserve">If we are not successful, we will: </w:t>
            </w:r>
          </w:p>
        </w:tc>
      </w:tr>
      <w:tr w:rsidR="004D2212" w:rsidRPr="00572599">
        <w:trPr>
          <w:trHeight w:val="146"/>
        </w:trPr>
        <w:tc>
          <w:tcPr>
            <w:tcW w:w="14040" w:type="dxa"/>
            <w:gridSpan w:val="4"/>
            <w:tcBorders>
              <w:bottom w:val="single" w:sz="4" w:space="0" w:color="000000"/>
            </w:tcBorders>
          </w:tcPr>
          <w:p w:rsidR="004D2212" w:rsidRPr="00572599" w:rsidRDefault="004D2212" w:rsidP="004D2212">
            <w:pPr>
              <w:spacing w:after="0" w:line="240" w:lineRule="auto"/>
              <w:rPr>
                <w:rFonts w:ascii="Calibri Light" w:hAnsi="Calibri Light"/>
                <w:sz w:val="24"/>
                <w:szCs w:val="24"/>
              </w:rPr>
            </w:pPr>
            <w:r w:rsidRPr="00572599">
              <w:rPr>
                <w:rFonts w:ascii="Calibri Light" w:hAnsi="Calibri Light"/>
                <w:sz w:val="24"/>
              </w:rPr>
              <w:t>Perform a Plus/Delta to determine success. If the identified indicators have not been met, then complete those indicators and move forward.</w:t>
            </w:r>
          </w:p>
        </w:tc>
      </w:tr>
      <w:tr w:rsidR="004D2212" w:rsidRPr="00572599">
        <w:trPr>
          <w:trHeight w:val="146"/>
        </w:trPr>
        <w:tc>
          <w:tcPr>
            <w:tcW w:w="14040" w:type="dxa"/>
            <w:gridSpan w:val="4"/>
            <w:tcBorders>
              <w:left w:val="nil"/>
              <w:right w:val="nil"/>
            </w:tcBorders>
          </w:tcPr>
          <w:p w:rsidR="004D2212" w:rsidRPr="00572599" w:rsidRDefault="004D2212" w:rsidP="004D2212">
            <w:pPr>
              <w:spacing w:after="0" w:line="240" w:lineRule="auto"/>
              <w:rPr>
                <w:rFonts w:ascii="Calibri Light" w:hAnsi="Calibri Light"/>
                <w:sz w:val="24"/>
                <w:szCs w:val="24"/>
                <w:u w:val="single"/>
              </w:rPr>
            </w:pPr>
          </w:p>
        </w:tc>
      </w:tr>
      <w:tr w:rsidR="004D2212" w:rsidRPr="00572599">
        <w:trPr>
          <w:trHeight w:val="146"/>
        </w:trPr>
        <w:tc>
          <w:tcPr>
            <w:tcW w:w="14040" w:type="dxa"/>
            <w:gridSpan w:val="4"/>
            <w:shd w:val="clear" w:color="auto" w:fill="C6D9F1"/>
          </w:tcPr>
          <w:p w:rsidR="004D2212" w:rsidRPr="00572599" w:rsidRDefault="004D2212" w:rsidP="004D2212">
            <w:pPr>
              <w:spacing w:after="0" w:line="240" w:lineRule="auto"/>
              <w:rPr>
                <w:rFonts w:ascii="Calibri Light" w:hAnsi="Calibri Light"/>
                <w:b/>
                <w:sz w:val="28"/>
                <w:szCs w:val="24"/>
              </w:rPr>
            </w:pPr>
            <w:r w:rsidRPr="00572599">
              <w:rPr>
                <w:rFonts w:ascii="Calibri Light" w:hAnsi="Calibri Light"/>
                <w:b/>
                <w:sz w:val="28"/>
                <w:szCs w:val="24"/>
              </w:rPr>
              <w:t>In 60 days, we will know we are successful when:</w:t>
            </w:r>
          </w:p>
        </w:tc>
      </w:tr>
      <w:tr w:rsidR="004D2212" w:rsidRPr="00572599">
        <w:trPr>
          <w:trHeight w:val="146"/>
        </w:trPr>
        <w:tc>
          <w:tcPr>
            <w:tcW w:w="14040" w:type="dxa"/>
            <w:gridSpan w:val="4"/>
          </w:tcPr>
          <w:p w:rsidR="004D2212" w:rsidRPr="00572599" w:rsidRDefault="004D2212" w:rsidP="004D2212">
            <w:pPr>
              <w:pStyle w:val="MediumGrid1-Accent2"/>
              <w:numPr>
                <w:ilvl w:val="0"/>
                <w:numId w:val="8"/>
              </w:numPr>
              <w:spacing w:after="0" w:line="240" w:lineRule="auto"/>
              <w:rPr>
                <w:rFonts w:ascii="Calibri Light" w:hAnsi="Calibri Light"/>
                <w:sz w:val="24"/>
              </w:rPr>
            </w:pPr>
            <w:r w:rsidRPr="00572599">
              <w:rPr>
                <w:rFonts w:ascii="Calibri Light" w:hAnsi="Calibri Light"/>
                <w:sz w:val="24"/>
              </w:rPr>
              <w:t xml:space="preserve">An Implementation Action Plan has been developed. </w:t>
            </w:r>
          </w:p>
          <w:p w:rsidR="004D2212" w:rsidRPr="00572599" w:rsidRDefault="004D2212" w:rsidP="004D2212">
            <w:pPr>
              <w:pStyle w:val="MediumGrid1-Accent2"/>
              <w:numPr>
                <w:ilvl w:val="0"/>
                <w:numId w:val="8"/>
              </w:numPr>
              <w:spacing w:after="0" w:line="240" w:lineRule="auto"/>
              <w:rPr>
                <w:rFonts w:ascii="Calibri Light" w:hAnsi="Calibri Light"/>
                <w:sz w:val="24"/>
              </w:rPr>
            </w:pPr>
            <w:r w:rsidRPr="00572599">
              <w:rPr>
                <w:rFonts w:ascii="Calibri Light" w:hAnsi="Calibri Light"/>
                <w:sz w:val="24"/>
              </w:rPr>
              <w:t>A school-wide commitment to improving the school climate is formed, including a commitment to data-based decision making.</w:t>
            </w:r>
          </w:p>
        </w:tc>
      </w:tr>
      <w:tr w:rsidR="004D2212" w:rsidRPr="00572599">
        <w:trPr>
          <w:trHeight w:val="146"/>
        </w:trPr>
        <w:tc>
          <w:tcPr>
            <w:tcW w:w="14040" w:type="dxa"/>
            <w:gridSpan w:val="4"/>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 xml:space="preserve">The measures/evidence we will use are: </w:t>
            </w:r>
          </w:p>
        </w:tc>
      </w:tr>
      <w:tr w:rsidR="004D2212" w:rsidRPr="00572599">
        <w:trPr>
          <w:trHeight w:val="146"/>
        </w:trPr>
        <w:tc>
          <w:tcPr>
            <w:tcW w:w="14040" w:type="dxa"/>
            <w:gridSpan w:val="4"/>
          </w:tcPr>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The Implementation Action Plan has been developed and shared with staff. </w:t>
            </w:r>
          </w:p>
          <w:p w:rsidR="004D2212" w:rsidRPr="00572599" w:rsidRDefault="004D2212" w:rsidP="004D2212">
            <w:pPr>
              <w:numPr>
                <w:ilvl w:val="0"/>
                <w:numId w:val="2"/>
              </w:numPr>
              <w:spacing w:after="0" w:line="240" w:lineRule="auto"/>
              <w:rPr>
                <w:rFonts w:ascii="Calibri Light" w:hAnsi="Calibri Light"/>
                <w:sz w:val="24"/>
                <w:szCs w:val="24"/>
              </w:rPr>
            </w:pPr>
            <w:r w:rsidRPr="00572599">
              <w:rPr>
                <w:rFonts w:ascii="Calibri Light" w:hAnsi="Calibri Light"/>
                <w:sz w:val="24"/>
              </w:rPr>
              <w:t>Written commitment of school staff.</w:t>
            </w:r>
          </w:p>
        </w:tc>
      </w:tr>
      <w:tr w:rsidR="004D2212" w:rsidRPr="00572599">
        <w:trPr>
          <w:trHeight w:val="146"/>
        </w:trPr>
        <w:tc>
          <w:tcPr>
            <w:tcW w:w="8280" w:type="dxa"/>
            <w:shd w:val="clear" w:color="auto" w:fill="EEECE1"/>
            <w:vAlign w:val="center"/>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60 days action strategies:</w:t>
            </w:r>
          </w:p>
        </w:tc>
        <w:tc>
          <w:tcPr>
            <w:tcW w:w="198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Who is on point?</w:t>
            </w:r>
          </w:p>
        </w:tc>
        <w:tc>
          <w:tcPr>
            <w:tcW w:w="135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By When?</w:t>
            </w:r>
          </w:p>
        </w:tc>
        <w:tc>
          <w:tcPr>
            <w:tcW w:w="243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How Communicated?</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Complete Implementation Action Plan for universal supports </w:t>
            </w:r>
          </w:p>
          <w:p w:rsidR="004D2212" w:rsidRPr="00572599" w:rsidRDefault="004D2212" w:rsidP="004D2212">
            <w:pPr>
              <w:pStyle w:val="MediumGrid1-Accent2"/>
              <w:numPr>
                <w:ilvl w:val="0"/>
                <w:numId w:val="7"/>
              </w:numPr>
              <w:spacing w:after="0" w:line="240" w:lineRule="auto"/>
              <w:rPr>
                <w:rFonts w:ascii="Calibri Light" w:hAnsi="Calibri Light"/>
                <w:b/>
                <w:sz w:val="24"/>
              </w:rPr>
            </w:pPr>
            <w:r w:rsidRPr="00572599">
              <w:rPr>
                <w:rFonts w:ascii="Calibri Light" w:hAnsi="Calibri Light"/>
                <w:sz w:val="24"/>
              </w:rPr>
              <w:t xml:space="preserve">Determine the areas for improvement and decide what will be improved upon </w:t>
            </w:r>
            <w:r w:rsidRPr="00572599">
              <w:rPr>
                <w:rFonts w:ascii="Calibri Light" w:hAnsi="Calibri Light"/>
                <w:b/>
                <w:sz w:val="24"/>
              </w:rPr>
              <w:t xml:space="preserve">first.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lastRenderedPageBreak/>
              <w:t xml:space="preserve">Goals must reflect identified needs and be measurable.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The Action Plan must reflect the data analysis, self-assessment survey, and self-evaluation.</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The Action Plan must include: </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 xml:space="preserve">Behavior statement </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 xml:space="preserve">Positive expectations and behaviors </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Procedures for teaching expectations at all levels:</w:t>
            </w:r>
          </w:p>
          <w:p w:rsidR="004D2212" w:rsidRPr="00572599" w:rsidRDefault="004D2212" w:rsidP="004D2212">
            <w:pPr>
              <w:pStyle w:val="MediumGrid1-Accent2"/>
              <w:numPr>
                <w:ilvl w:val="2"/>
                <w:numId w:val="7"/>
              </w:numPr>
              <w:spacing w:after="0" w:line="240" w:lineRule="auto"/>
              <w:rPr>
                <w:rFonts w:ascii="Calibri Light" w:hAnsi="Calibri Light"/>
                <w:sz w:val="24"/>
              </w:rPr>
            </w:pPr>
            <w:r w:rsidRPr="00572599">
              <w:rPr>
                <w:rFonts w:ascii="Calibri Light" w:hAnsi="Calibri Light"/>
                <w:sz w:val="24"/>
              </w:rPr>
              <w:t xml:space="preserve">school-wide </w:t>
            </w:r>
          </w:p>
          <w:p w:rsidR="004D2212" w:rsidRPr="00572599" w:rsidRDefault="004D2212" w:rsidP="004D2212">
            <w:pPr>
              <w:pStyle w:val="MediumGrid1-Accent2"/>
              <w:numPr>
                <w:ilvl w:val="2"/>
                <w:numId w:val="7"/>
              </w:numPr>
              <w:spacing w:after="0" w:line="240" w:lineRule="auto"/>
              <w:rPr>
                <w:rFonts w:ascii="Calibri Light" w:hAnsi="Calibri Light"/>
                <w:sz w:val="24"/>
              </w:rPr>
            </w:pPr>
            <w:r w:rsidRPr="00572599">
              <w:rPr>
                <w:rFonts w:ascii="Calibri Light" w:hAnsi="Calibri Light"/>
                <w:sz w:val="24"/>
              </w:rPr>
              <w:t xml:space="preserve">classroom-wide </w:t>
            </w:r>
          </w:p>
          <w:p w:rsidR="004D2212" w:rsidRPr="00572599" w:rsidRDefault="004D2212" w:rsidP="004D2212">
            <w:pPr>
              <w:pStyle w:val="MediumGrid1-Accent2"/>
              <w:numPr>
                <w:ilvl w:val="2"/>
                <w:numId w:val="7"/>
              </w:numPr>
              <w:spacing w:after="0" w:line="240" w:lineRule="auto"/>
              <w:rPr>
                <w:rFonts w:ascii="Calibri Light" w:hAnsi="Calibri Light"/>
                <w:sz w:val="24"/>
              </w:rPr>
            </w:pPr>
            <w:r w:rsidRPr="00572599">
              <w:rPr>
                <w:rFonts w:ascii="Calibri Light" w:hAnsi="Calibri Light"/>
                <w:sz w:val="24"/>
              </w:rPr>
              <w:t xml:space="preserve">non-classroom setting </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Continuum for increasing appropriate behaviors</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 xml:space="preserve">Continuum for decreasing inappropriate behaviors </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Basic classroom management practices</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Procedures for ongoing data-based monitoring and evaluation</w:t>
            </w:r>
          </w:p>
          <w:p w:rsidR="004D2212" w:rsidRPr="00572599" w:rsidRDefault="004D2212" w:rsidP="004D2212">
            <w:pPr>
              <w:pStyle w:val="MediumGrid1-Accent2"/>
              <w:numPr>
                <w:ilvl w:val="1"/>
                <w:numId w:val="7"/>
              </w:numPr>
              <w:spacing w:after="0" w:line="240" w:lineRule="auto"/>
              <w:rPr>
                <w:rFonts w:ascii="Calibri Light" w:hAnsi="Calibri Light"/>
                <w:sz w:val="24"/>
              </w:rPr>
            </w:pPr>
            <w:r w:rsidRPr="00572599">
              <w:rPr>
                <w:rFonts w:ascii="Calibri Light" w:hAnsi="Calibri Light"/>
                <w:sz w:val="24"/>
              </w:rPr>
              <w:t>Procedures for responding to dangerous behaviors</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 xml:space="preserve">Leadership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45</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Face-to-face staff meeting with all staff </w:t>
            </w:r>
          </w:p>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 xml:space="preserve">Copy emailed to all staff. </w:t>
            </w:r>
          </w:p>
        </w:tc>
      </w:tr>
      <w:tr w:rsidR="004D2212" w:rsidRPr="00572599">
        <w:trPr>
          <w:trHeight w:val="146"/>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 xml:space="preserve">Secure a written commitment and agreement for at least 80% of the staff for active support and participation toward improving the school climate.  </w:t>
            </w:r>
          </w:p>
          <w:p w:rsidR="004D2212" w:rsidRPr="00572599" w:rsidRDefault="004D2212" w:rsidP="004D2212">
            <w:pPr>
              <w:spacing w:after="0" w:line="240" w:lineRule="auto"/>
              <w:rPr>
                <w:rFonts w:ascii="Calibri Light" w:hAnsi="Calibri Light"/>
                <w:sz w:val="24"/>
              </w:rPr>
            </w:pPr>
          </w:p>
          <w:p w:rsidR="004D2212" w:rsidRPr="00572599" w:rsidRDefault="004D2212" w:rsidP="004D2212">
            <w:pPr>
              <w:spacing w:after="0" w:line="240" w:lineRule="auto"/>
              <w:rPr>
                <w:rFonts w:ascii="Calibri Light" w:hAnsi="Calibri Light"/>
                <w:i/>
                <w:sz w:val="24"/>
              </w:rPr>
            </w:pPr>
            <w:r w:rsidRPr="00572599">
              <w:rPr>
                <w:rFonts w:ascii="Calibri Light" w:hAnsi="Calibri Light"/>
                <w:i/>
                <w:sz w:val="24"/>
              </w:rPr>
              <w:t xml:space="preserve">Sample workbooks with action plans may be found at </w:t>
            </w:r>
            <w:hyperlink r:id="rId17" w:history="1">
              <w:proofErr w:type="spellStart"/>
              <w:r w:rsidR="002B7A0C">
                <w:rPr>
                  <w:rStyle w:val="Hyperlink"/>
                  <w:rFonts w:ascii="Calibri Light" w:hAnsi="Calibri Light"/>
                  <w:i/>
                  <w:sz w:val="24"/>
                </w:rPr>
                <w:t>NorthEast</w:t>
              </w:r>
              <w:proofErr w:type="spellEnd"/>
              <w:r w:rsidR="002B7A0C">
                <w:rPr>
                  <w:rStyle w:val="Hyperlink"/>
                  <w:rFonts w:ascii="Calibri Light" w:hAnsi="Calibri Light"/>
                  <w:i/>
                  <w:sz w:val="24"/>
                </w:rPr>
                <w:t xml:space="preserve"> Positive Behavioral Interventions and Supports</w:t>
              </w:r>
            </w:hyperlink>
            <w:r w:rsidRPr="00572599">
              <w:rPr>
                <w:rFonts w:ascii="Calibri Light" w:hAnsi="Calibri Light"/>
                <w:i/>
                <w:sz w:val="24"/>
              </w:rPr>
              <w:t xml:space="preserve">.  </w:t>
            </w:r>
          </w:p>
          <w:p w:rsidR="004D2212" w:rsidRPr="00572599" w:rsidRDefault="004D2212" w:rsidP="004D2212">
            <w:pPr>
              <w:spacing w:after="0" w:line="240" w:lineRule="auto"/>
              <w:rPr>
                <w:rFonts w:ascii="Calibri Light" w:hAnsi="Calibri Light"/>
                <w:sz w:val="24"/>
              </w:rPr>
            </w:pPr>
            <w:r w:rsidRPr="00572599">
              <w:rPr>
                <w:rFonts w:ascii="Calibri Light" w:hAnsi="Calibri Light"/>
                <w:i/>
                <w:sz w:val="24"/>
              </w:rPr>
              <w:t xml:space="preserve">Implementation Blueprint may be found at </w:t>
            </w:r>
            <w:hyperlink r:id="rId18" w:history="1">
              <w:r w:rsidR="002B7A0C">
                <w:rPr>
                  <w:rStyle w:val="Hyperlink"/>
                  <w:rFonts w:ascii="Calibri Light" w:hAnsi="Calibri Light"/>
                  <w:i/>
                  <w:sz w:val="24"/>
                </w:rPr>
                <w:t>PBIS Implementation Blueprint</w:t>
              </w:r>
            </w:hyperlink>
            <w:r w:rsidRPr="00572599">
              <w:rPr>
                <w:rFonts w:ascii="Calibri Light" w:hAnsi="Calibri Light"/>
                <w:i/>
                <w:sz w:val="24"/>
              </w:rPr>
              <w:t>.</w:t>
            </w:r>
            <w:r w:rsidRPr="00572599">
              <w:rPr>
                <w:rFonts w:ascii="Calibri Light" w:hAnsi="Calibri Light"/>
                <w:sz w:val="24"/>
              </w:rPr>
              <w:t xml:space="preserve">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Principal or designee or Leadership team leader</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43</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Face-to-face in staff meeting</w:t>
            </w:r>
          </w:p>
        </w:tc>
      </w:tr>
      <w:tr w:rsidR="004D2212" w:rsidRPr="00572599">
        <w:trPr>
          <w:trHeight w:val="146"/>
        </w:trPr>
        <w:tc>
          <w:tcPr>
            <w:tcW w:w="8280" w:type="dxa"/>
          </w:tcPr>
          <w:p w:rsidR="004D2212" w:rsidRPr="00572599" w:rsidRDefault="004D2212" w:rsidP="004D2212">
            <w:pPr>
              <w:autoSpaceDE w:val="0"/>
              <w:autoSpaceDN w:val="0"/>
              <w:adjustRightInd w:val="0"/>
              <w:spacing w:after="0" w:line="240" w:lineRule="auto"/>
              <w:rPr>
                <w:rFonts w:ascii="Calibri Light" w:hAnsi="Calibri Light"/>
                <w:sz w:val="24"/>
              </w:rPr>
            </w:pPr>
            <w:r w:rsidRPr="00572599">
              <w:rPr>
                <w:rFonts w:ascii="Calibri Light" w:hAnsi="Calibri Light"/>
                <w:sz w:val="24"/>
              </w:rPr>
              <w:t>Action Plan revisions and edits are completed and implementation begins</w:t>
            </w:r>
          </w:p>
          <w:p w:rsidR="004D2212" w:rsidRPr="00572599" w:rsidRDefault="004D2212" w:rsidP="004D2212">
            <w:pPr>
              <w:pStyle w:val="MediumGrid1-Accent2"/>
              <w:numPr>
                <w:ilvl w:val="0"/>
                <w:numId w:val="7"/>
              </w:numPr>
              <w:autoSpaceDE w:val="0"/>
              <w:autoSpaceDN w:val="0"/>
              <w:adjustRightInd w:val="0"/>
              <w:spacing w:after="0" w:line="240" w:lineRule="auto"/>
              <w:rPr>
                <w:rFonts w:ascii="Calibri Light" w:hAnsi="Calibri Light"/>
                <w:sz w:val="24"/>
              </w:rPr>
            </w:pPr>
            <w:r w:rsidRPr="00572599">
              <w:rPr>
                <w:rFonts w:ascii="Calibri Light" w:hAnsi="Calibri Light"/>
                <w:sz w:val="24"/>
              </w:rPr>
              <w:t xml:space="preserve">Communication occurs with parents and community members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All school personnel</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60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Newsletter </w:t>
            </w:r>
          </w:p>
        </w:tc>
      </w:tr>
      <w:tr w:rsidR="004D2212" w:rsidRPr="00572599">
        <w:trPr>
          <w:trHeight w:val="146"/>
        </w:trPr>
        <w:tc>
          <w:tcPr>
            <w:tcW w:w="14040" w:type="dxa"/>
            <w:gridSpan w:val="4"/>
            <w:tcBorders>
              <w:bottom w:val="single" w:sz="4" w:space="0" w:color="000000"/>
            </w:tcBorders>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 xml:space="preserve">If we are not successful, we will: </w:t>
            </w:r>
          </w:p>
        </w:tc>
      </w:tr>
      <w:tr w:rsidR="004D2212" w:rsidRPr="00572599">
        <w:trPr>
          <w:trHeight w:val="146"/>
        </w:trPr>
        <w:tc>
          <w:tcPr>
            <w:tcW w:w="14040" w:type="dxa"/>
            <w:gridSpan w:val="4"/>
            <w:tcBorders>
              <w:bottom w:val="single" w:sz="4" w:space="0" w:color="000000"/>
            </w:tcBorders>
          </w:tcPr>
          <w:p w:rsidR="004D2212" w:rsidRPr="00572599" w:rsidRDefault="004D2212" w:rsidP="004D2212">
            <w:pPr>
              <w:spacing w:after="0" w:line="240" w:lineRule="auto"/>
              <w:rPr>
                <w:rFonts w:ascii="Calibri Light" w:hAnsi="Calibri Light"/>
                <w:sz w:val="24"/>
                <w:szCs w:val="24"/>
              </w:rPr>
            </w:pPr>
            <w:r w:rsidRPr="00572599">
              <w:rPr>
                <w:rFonts w:ascii="Calibri Light" w:hAnsi="Calibri Light"/>
                <w:sz w:val="24"/>
              </w:rPr>
              <w:t>The team can perform a Plus/Delta to evaluate effectiveness. The results of the Plus/Delta will determine whether the team will continue moving forward or if they should revisit the indicators of success for 60 days of the plan.</w:t>
            </w:r>
          </w:p>
        </w:tc>
      </w:tr>
      <w:tr w:rsidR="004D2212" w:rsidRPr="00572599">
        <w:trPr>
          <w:trHeight w:val="146"/>
        </w:trPr>
        <w:tc>
          <w:tcPr>
            <w:tcW w:w="14040" w:type="dxa"/>
            <w:gridSpan w:val="4"/>
            <w:tcBorders>
              <w:left w:val="nil"/>
              <w:right w:val="nil"/>
            </w:tcBorders>
          </w:tcPr>
          <w:p w:rsidR="004D2212" w:rsidRPr="00572599" w:rsidRDefault="004D2212" w:rsidP="004D2212">
            <w:pPr>
              <w:spacing w:after="0" w:line="240" w:lineRule="auto"/>
              <w:rPr>
                <w:rFonts w:ascii="Calibri Light" w:hAnsi="Calibri Light"/>
                <w:sz w:val="24"/>
                <w:szCs w:val="24"/>
              </w:rPr>
            </w:pPr>
          </w:p>
          <w:p w:rsidR="004D2212" w:rsidRPr="00572599" w:rsidRDefault="004D2212" w:rsidP="004D2212">
            <w:pPr>
              <w:spacing w:after="0" w:line="240" w:lineRule="auto"/>
              <w:rPr>
                <w:rFonts w:ascii="Calibri Light" w:hAnsi="Calibri Light"/>
                <w:sz w:val="24"/>
                <w:szCs w:val="24"/>
              </w:rPr>
            </w:pPr>
          </w:p>
        </w:tc>
      </w:tr>
      <w:tr w:rsidR="004D2212" w:rsidRPr="00572599">
        <w:trPr>
          <w:trHeight w:val="146"/>
        </w:trPr>
        <w:tc>
          <w:tcPr>
            <w:tcW w:w="14040" w:type="dxa"/>
            <w:gridSpan w:val="4"/>
            <w:shd w:val="clear" w:color="auto" w:fill="C6D9F1"/>
          </w:tcPr>
          <w:p w:rsidR="004D2212" w:rsidRPr="00572599" w:rsidRDefault="004D2212" w:rsidP="004D2212">
            <w:pPr>
              <w:spacing w:after="0" w:line="240" w:lineRule="auto"/>
              <w:rPr>
                <w:rFonts w:ascii="Calibri Light" w:hAnsi="Calibri Light"/>
                <w:b/>
                <w:sz w:val="28"/>
                <w:szCs w:val="24"/>
              </w:rPr>
            </w:pPr>
            <w:r w:rsidRPr="00572599">
              <w:rPr>
                <w:rFonts w:ascii="Calibri Light" w:hAnsi="Calibri Light"/>
                <w:b/>
                <w:sz w:val="28"/>
                <w:szCs w:val="24"/>
              </w:rPr>
              <w:lastRenderedPageBreak/>
              <w:t xml:space="preserve">In 90 days, we will know we are successful when: </w:t>
            </w:r>
          </w:p>
        </w:tc>
      </w:tr>
      <w:tr w:rsidR="004D2212" w:rsidRPr="00572599">
        <w:trPr>
          <w:trHeight w:val="146"/>
        </w:trPr>
        <w:tc>
          <w:tcPr>
            <w:tcW w:w="14040" w:type="dxa"/>
            <w:gridSpan w:val="4"/>
          </w:tcPr>
          <w:p w:rsidR="004D2212" w:rsidRPr="00572599" w:rsidRDefault="004D2212" w:rsidP="004D2212">
            <w:pPr>
              <w:pStyle w:val="MediumGrid1-Accent2"/>
              <w:numPr>
                <w:ilvl w:val="0"/>
                <w:numId w:val="8"/>
              </w:numPr>
              <w:spacing w:after="0" w:line="240" w:lineRule="auto"/>
              <w:rPr>
                <w:rFonts w:ascii="Calibri Light" w:hAnsi="Calibri Light"/>
                <w:sz w:val="24"/>
              </w:rPr>
            </w:pPr>
            <w:r w:rsidRPr="00572599">
              <w:rPr>
                <w:rFonts w:ascii="Calibri Light" w:hAnsi="Calibri Light"/>
                <w:sz w:val="24"/>
              </w:rPr>
              <w:t>Monitoring of Action Plan shows a decrease in discipline events (e.g., office discipline referrals, restraints/seclusions, suspensions and expulsions)</w:t>
            </w:r>
          </w:p>
          <w:p w:rsidR="004D2212" w:rsidRPr="00572599" w:rsidRDefault="004D2212" w:rsidP="004D2212">
            <w:pPr>
              <w:pStyle w:val="MediumGrid1-Accent2"/>
              <w:numPr>
                <w:ilvl w:val="0"/>
                <w:numId w:val="8"/>
              </w:numPr>
              <w:spacing w:after="0" w:line="240" w:lineRule="auto"/>
              <w:rPr>
                <w:rFonts w:ascii="Calibri Light" w:hAnsi="Calibri Light"/>
                <w:sz w:val="24"/>
              </w:rPr>
            </w:pPr>
            <w:r w:rsidRPr="00572599">
              <w:rPr>
                <w:rFonts w:ascii="Calibri Light" w:hAnsi="Calibri Light"/>
                <w:sz w:val="24"/>
              </w:rPr>
              <w:t>Leadership team has collected and analyzed additional data to determine if additional behavior supports are needed.</w:t>
            </w:r>
          </w:p>
        </w:tc>
      </w:tr>
      <w:tr w:rsidR="004D2212" w:rsidRPr="00572599">
        <w:trPr>
          <w:trHeight w:val="146"/>
        </w:trPr>
        <w:tc>
          <w:tcPr>
            <w:tcW w:w="14040" w:type="dxa"/>
            <w:gridSpan w:val="4"/>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 xml:space="preserve">The measures/evidence we will use are: </w:t>
            </w:r>
          </w:p>
        </w:tc>
      </w:tr>
      <w:tr w:rsidR="004D2212" w:rsidRPr="00572599">
        <w:trPr>
          <w:trHeight w:val="146"/>
        </w:trPr>
        <w:tc>
          <w:tcPr>
            <w:tcW w:w="14040" w:type="dxa"/>
            <w:gridSpan w:val="4"/>
          </w:tcPr>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Implementation progress data that was outlined on the Implementation Action Plan</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Additional needs are identified and planning has begun. </w:t>
            </w:r>
          </w:p>
          <w:p w:rsidR="004D2212" w:rsidRPr="00572599" w:rsidRDefault="004D2212" w:rsidP="004D2212">
            <w:pPr>
              <w:numPr>
                <w:ilvl w:val="0"/>
                <w:numId w:val="3"/>
              </w:numPr>
              <w:spacing w:after="0" w:line="240" w:lineRule="auto"/>
              <w:rPr>
                <w:rFonts w:ascii="Calibri Light" w:hAnsi="Calibri Light"/>
                <w:sz w:val="24"/>
                <w:szCs w:val="24"/>
              </w:rPr>
            </w:pPr>
            <w:r w:rsidRPr="00572599">
              <w:rPr>
                <w:rFonts w:ascii="Calibri Light" w:hAnsi="Calibri Light"/>
                <w:sz w:val="24"/>
              </w:rPr>
              <w:t>Action plan for intensive and targeted supports is developed for staff and students (e.g., Coaching from the Kentucky Department of Education, Special Education Cooperatives, Kentucky Center for Instructional Discipline or University of Louisville’s Academic and Response to Intervention (ABRI) Project)</w:t>
            </w:r>
          </w:p>
        </w:tc>
      </w:tr>
      <w:tr w:rsidR="004D2212" w:rsidRPr="00572599">
        <w:trPr>
          <w:trHeight w:val="293"/>
        </w:trPr>
        <w:tc>
          <w:tcPr>
            <w:tcW w:w="8280" w:type="dxa"/>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90 days action strategies:</w:t>
            </w:r>
          </w:p>
        </w:tc>
        <w:tc>
          <w:tcPr>
            <w:tcW w:w="198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Who is on point?</w:t>
            </w:r>
          </w:p>
        </w:tc>
        <w:tc>
          <w:tcPr>
            <w:tcW w:w="135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By When?</w:t>
            </w:r>
          </w:p>
        </w:tc>
        <w:tc>
          <w:tcPr>
            <w:tcW w:w="2430" w:type="dxa"/>
            <w:shd w:val="clear" w:color="auto" w:fill="EEECE1"/>
          </w:tcPr>
          <w:p w:rsidR="004D2212" w:rsidRPr="00572599" w:rsidRDefault="004D2212" w:rsidP="004D2212">
            <w:pPr>
              <w:spacing w:after="0" w:line="240" w:lineRule="auto"/>
              <w:jc w:val="center"/>
              <w:rPr>
                <w:rFonts w:ascii="Calibri Light" w:hAnsi="Calibri Light"/>
                <w:b/>
                <w:sz w:val="24"/>
                <w:szCs w:val="24"/>
              </w:rPr>
            </w:pPr>
            <w:r w:rsidRPr="00572599">
              <w:rPr>
                <w:rFonts w:ascii="Calibri Light" w:hAnsi="Calibri Light"/>
                <w:b/>
                <w:sz w:val="24"/>
                <w:szCs w:val="24"/>
              </w:rPr>
              <w:t>How Communicated?</w:t>
            </w:r>
          </w:p>
        </w:tc>
      </w:tr>
      <w:tr w:rsidR="004D2212" w:rsidRPr="00572599">
        <w:trPr>
          <w:trHeight w:val="350"/>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Data-based progress monitoring is conducted </w:t>
            </w:r>
          </w:p>
          <w:p w:rsidR="004D2212" w:rsidRPr="00572599" w:rsidRDefault="004D2212" w:rsidP="004D2212">
            <w:pPr>
              <w:pStyle w:val="MediumGrid1-Accent2"/>
              <w:numPr>
                <w:ilvl w:val="0"/>
                <w:numId w:val="7"/>
              </w:numPr>
              <w:spacing w:after="0" w:line="240" w:lineRule="auto"/>
              <w:rPr>
                <w:rFonts w:ascii="Calibri Light" w:hAnsi="Calibri Light"/>
                <w:sz w:val="24"/>
              </w:rPr>
            </w:pPr>
            <w:r w:rsidRPr="00572599">
              <w:rPr>
                <w:rFonts w:ascii="Calibri Light" w:hAnsi="Calibri Light"/>
                <w:sz w:val="24"/>
              </w:rPr>
              <w:t xml:space="preserve">Review the 5 data questions. </w:t>
            </w:r>
          </w:p>
          <w:p w:rsidR="004D2212" w:rsidRPr="00572599" w:rsidRDefault="004D2212" w:rsidP="004D2212">
            <w:pPr>
              <w:pStyle w:val="MediumGrid1-Accent2"/>
              <w:numPr>
                <w:ilvl w:val="1"/>
                <w:numId w:val="9"/>
              </w:numPr>
              <w:spacing w:after="0" w:line="240" w:lineRule="auto"/>
              <w:rPr>
                <w:rFonts w:ascii="Calibri Light" w:hAnsi="Calibri Light"/>
                <w:sz w:val="24"/>
              </w:rPr>
            </w:pPr>
            <w:r w:rsidRPr="00572599">
              <w:rPr>
                <w:rFonts w:ascii="Calibri Light" w:hAnsi="Calibri Light"/>
                <w:sz w:val="24"/>
              </w:rPr>
              <w:t>What does the data tell us?</w:t>
            </w:r>
          </w:p>
          <w:p w:rsidR="004D2212" w:rsidRPr="00572599" w:rsidRDefault="004D2212" w:rsidP="004D2212">
            <w:pPr>
              <w:pStyle w:val="MediumGrid1-Accent2"/>
              <w:numPr>
                <w:ilvl w:val="1"/>
                <w:numId w:val="9"/>
              </w:numPr>
              <w:spacing w:after="0" w:line="240" w:lineRule="auto"/>
              <w:rPr>
                <w:rFonts w:ascii="Calibri Light" w:hAnsi="Calibri Light"/>
                <w:sz w:val="24"/>
              </w:rPr>
            </w:pPr>
            <w:r w:rsidRPr="00572599">
              <w:rPr>
                <w:rFonts w:ascii="Calibri Light" w:hAnsi="Calibri Light"/>
                <w:sz w:val="24"/>
              </w:rPr>
              <w:t>What does the data not tell us?</w:t>
            </w:r>
          </w:p>
          <w:p w:rsidR="004D2212" w:rsidRPr="00572599" w:rsidRDefault="004D2212" w:rsidP="004D2212">
            <w:pPr>
              <w:pStyle w:val="MediumGrid1-Accent2"/>
              <w:numPr>
                <w:ilvl w:val="1"/>
                <w:numId w:val="9"/>
              </w:numPr>
              <w:spacing w:after="0" w:line="240" w:lineRule="auto"/>
              <w:rPr>
                <w:rFonts w:ascii="Calibri Light" w:hAnsi="Calibri Light"/>
                <w:sz w:val="24"/>
              </w:rPr>
            </w:pPr>
            <w:r w:rsidRPr="00572599">
              <w:rPr>
                <w:rFonts w:ascii="Calibri Light" w:hAnsi="Calibri Light"/>
                <w:sz w:val="24"/>
              </w:rPr>
              <w:t>What are the causes for celebration?</w:t>
            </w:r>
          </w:p>
          <w:p w:rsidR="004D2212" w:rsidRPr="00572599" w:rsidRDefault="004D2212" w:rsidP="004D2212">
            <w:pPr>
              <w:pStyle w:val="MediumGrid1-Accent2"/>
              <w:numPr>
                <w:ilvl w:val="1"/>
                <w:numId w:val="9"/>
              </w:numPr>
              <w:spacing w:after="0" w:line="240" w:lineRule="auto"/>
              <w:rPr>
                <w:rFonts w:ascii="Calibri Light" w:hAnsi="Calibri Light"/>
                <w:sz w:val="24"/>
              </w:rPr>
            </w:pPr>
            <w:r w:rsidRPr="00572599">
              <w:rPr>
                <w:rFonts w:ascii="Calibri Light" w:hAnsi="Calibri Light"/>
                <w:sz w:val="24"/>
              </w:rPr>
              <w:t>What are the opportunities for improvement?</w:t>
            </w:r>
          </w:p>
          <w:p w:rsidR="004D2212" w:rsidRPr="00572599" w:rsidRDefault="004D2212" w:rsidP="004D2212">
            <w:pPr>
              <w:pStyle w:val="MediumGrid1-Accent2"/>
              <w:numPr>
                <w:ilvl w:val="1"/>
                <w:numId w:val="9"/>
              </w:numPr>
              <w:spacing w:after="0" w:line="240" w:lineRule="auto"/>
              <w:rPr>
                <w:rFonts w:ascii="Calibri Light" w:hAnsi="Calibri Light"/>
                <w:sz w:val="24"/>
              </w:rPr>
            </w:pPr>
            <w:r w:rsidRPr="00572599">
              <w:rPr>
                <w:rFonts w:ascii="Calibri Light" w:hAnsi="Calibri Light"/>
                <w:sz w:val="24"/>
              </w:rPr>
              <w:t>What are the Next Steps?</w:t>
            </w:r>
          </w:p>
        </w:tc>
        <w:tc>
          <w:tcPr>
            <w:tcW w:w="1980" w:type="dxa"/>
          </w:tcPr>
          <w:p w:rsidR="004D2212" w:rsidRPr="00572599" w:rsidRDefault="004D2212" w:rsidP="004D2212">
            <w:pPr>
              <w:spacing w:after="0" w:line="240" w:lineRule="auto"/>
              <w:rPr>
                <w:rFonts w:ascii="Calibri Light" w:hAnsi="Calibri Light"/>
                <w:sz w:val="24"/>
              </w:rPr>
            </w:pP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90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Shared within the team face-to-face</w:t>
            </w:r>
          </w:p>
        </w:tc>
      </w:tr>
      <w:tr w:rsidR="004D2212" w:rsidRPr="00572599">
        <w:trPr>
          <w:trHeight w:val="350"/>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Conduct a Needs Assessment to determine if additional supports are needed (e.g., Bullying Prevention Questionnaire which is provided by the </w:t>
            </w:r>
            <w:proofErr w:type="spellStart"/>
            <w:r w:rsidRPr="00572599">
              <w:rPr>
                <w:rFonts w:ascii="Calibri Light" w:hAnsi="Calibri Light"/>
                <w:sz w:val="24"/>
              </w:rPr>
              <w:t>Olweus</w:t>
            </w:r>
            <w:proofErr w:type="spellEnd"/>
            <w:r w:rsidRPr="00572599">
              <w:rPr>
                <w:rFonts w:ascii="Calibri Light" w:hAnsi="Calibri Light"/>
                <w:sz w:val="24"/>
              </w:rPr>
              <w:t xml:space="preserve"> Bullying Prevention Program, </w:t>
            </w:r>
            <w:proofErr w:type="spellStart"/>
            <w:r w:rsidRPr="00572599">
              <w:rPr>
                <w:rFonts w:ascii="Calibri Light" w:hAnsi="Calibri Light"/>
                <w:sz w:val="24"/>
              </w:rPr>
              <w:t>Olweus</w:t>
            </w:r>
            <w:proofErr w:type="spellEnd"/>
            <w:r w:rsidRPr="00572599">
              <w:rPr>
                <w:rFonts w:ascii="Calibri Light" w:hAnsi="Calibri Light"/>
                <w:sz w:val="24"/>
              </w:rPr>
              <w:t xml:space="preserve"> Readiness Survey at </w:t>
            </w:r>
            <w:hyperlink r:id="rId19" w:history="1">
              <w:proofErr w:type="spellStart"/>
              <w:r w:rsidR="009E0F04">
                <w:rPr>
                  <w:rStyle w:val="Hyperlink"/>
                  <w:rFonts w:ascii="Calibri Light" w:hAnsi="Calibri Light"/>
                  <w:sz w:val="24"/>
                </w:rPr>
                <w:t>Olweus</w:t>
              </w:r>
              <w:proofErr w:type="spellEnd"/>
              <w:r w:rsidR="009E0F04">
                <w:rPr>
                  <w:rStyle w:val="Hyperlink"/>
                  <w:rFonts w:ascii="Calibri Light" w:hAnsi="Calibri Light"/>
                  <w:sz w:val="24"/>
                </w:rPr>
                <w:t xml:space="preserve"> Bullying Prevention Program Readiness Assessment</w:t>
              </w:r>
            </w:hyperlink>
            <w:r w:rsidRPr="00572599">
              <w:rPr>
                <w:rFonts w:ascii="Calibri Light" w:hAnsi="Calibri Light"/>
                <w:sz w:val="24"/>
              </w:rPr>
              <w:t xml:space="preserve">, and/or Behavior mapping activity, physical classroom checklist or walkthrough). </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t xml:space="preserve">Determine where additional supports are needed.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90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Staff meetings</w:t>
            </w:r>
          </w:p>
        </w:tc>
      </w:tr>
      <w:tr w:rsidR="004D2212" w:rsidRPr="00572599">
        <w:trPr>
          <w:trHeight w:val="350"/>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If additional supports are needed, determine what </w:t>
            </w:r>
            <w:r w:rsidRPr="00572599">
              <w:rPr>
                <w:rFonts w:ascii="Calibri Light" w:hAnsi="Calibri Light"/>
                <w:sz w:val="24"/>
                <w:u w:val="single"/>
              </w:rPr>
              <w:t>level</w:t>
            </w:r>
            <w:r w:rsidRPr="00572599">
              <w:rPr>
                <w:rFonts w:ascii="Calibri Light" w:hAnsi="Calibri Light"/>
                <w:sz w:val="24"/>
              </w:rPr>
              <w:t xml:space="preserve"> of support is needed at the school level to effectively address the needs of all students: </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t>Kentucky Department of Education (</w:t>
            </w:r>
            <w:proofErr w:type="spellStart"/>
            <w:r w:rsidRPr="00572599">
              <w:rPr>
                <w:rFonts w:ascii="Calibri Light" w:hAnsi="Calibri Light"/>
                <w:sz w:val="24"/>
              </w:rPr>
              <w:t>Olweus</w:t>
            </w:r>
            <w:proofErr w:type="spellEnd"/>
            <w:r w:rsidRPr="00572599">
              <w:rPr>
                <w:rFonts w:ascii="Calibri Light" w:hAnsi="Calibri Light"/>
                <w:sz w:val="24"/>
              </w:rPr>
              <w:t xml:space="preserve"> and other bullying prevention training and resources - </w:t>
            </w:r>
            <w:hyperlink r:id="rId20" w:history="1">
              <w:r w:rsidR="009E0F04">
                <w:rPr>
                  <w:rStyle w:val="Hyperlink"/>
                  <w:rFonts w:ascii="Calibri Light" w:hAnsi="Calibri Light"/>
                  <w:sz w:val="24"/>
                </w:rPr>
                <w:t>Bullying and Harassment webpage</w:t>
              </w:r>
            </w:hyperlink>
            <w:r w:rsidRPr="00572599">
              <w:rPr>
                <w:rFonts w:ascii="Calibri Light" w:hAnsi="Calibri Light"/>
                <w:sz w:val="24"/>
              </w:rPr>
              <w:t>)</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lastRenderedPageBreak/>
              <w:t>Special Education Cooperatives (</w:t>
            </w:r>
            <w:hyperlink r:id="rId21" w:history="1">
              <w:r w:rsidR="00B37328">
                <w:rPr>
                  <w:rStyle w:val="Hyperlink"/>
                  <w:rFonts w:ascii="Calibri Light" w:hAnsi="Calibri Light"/>
                  <w:sz w:val="24"/>
                </w:rPr>
                <w:t>Kentucky Educational Cooperatives Special Education Services webpage</w:t>
              </w:r>
            </w:hyperlink>
            <w:r w:rsidRPr="00572599">
              <w:rPr>
                <w:rFonts w:ascii="Calibri Light" w:hAnsi="Calibri Light"/>
                <w:sz w:val="24"/>
              </w:rPr>
              <w:t>)</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t xml:space="preserve">KY Center for Instructional Discipline (PBIS training - </w:t>
            </w:r>
            <w:hyperlink r:id="rId22" w:history="1">
              <w:r w:rsidR="00B37328">
                <w:rPr>
                  <w:rStyle w:val="Hyperlink"/>
                  <w:rFonts w:ascii="Calibri Light" w:hAnsi="Calibri Light"/>
                  <w:sz w:val="24"/>
                </w:rPr>
                <w:t>Kentucky PBIS Network</w:t>
              </w:r>
            </w:hyperlink>
            <w:r w:rsidRPr="00572599">
              <w:rPr>
                <w:rFonts w:ascii="Calibri Light" w:hAnsi="Calibri Light"/>
                <w:sz w:val="24"/>
              </w:rPr>
              <w:t>)</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t>University of Louisville’s Academic and Behavioral Response to Intervention (ABRI) Project (</w:t>
            </w:r>
            <w:hyperlink r:id="rId23" w:history="1">
              <w:r w:rsidR="003F62CF">
                <w:rPr>
                  <w:rStyle w:val="Hyperlink"/>
                  <w:rFonts w:ascii="Calibri Light" w:hAnsi="Calibri Light"/>
                  <w:sz w:val="24"/>
                </w:rPr>
                <w:t>University of Louisville ABRI webpage</w:t>
              </w:r>
            </w:hyperlink>
            <w:r w:rsidRPr="00572599">
              <w:rPr>
                <w:rFonts w:ascii="Calibri Light" w:hAnsi="Calibri Light"/>
                <w:sz w:val="24"/>
              </w:rPr>
              <w:t>)</w:t>
            </w:r>
          </w:p>
          <w:p w:rsidR="004D2212" w:rsidRPr="00572599" w:rsidRDefault="004D2212" w:rsidP="004D2212">
            <w:pPr>
              <w:pStyle w:val="MediumGrid1-Accent2"/>
              <w:numPr>
                <w:ilvl w:val="0"/>
                <w:numId w:val="10"/>
              </w:numPr>
              <w:spacing w:after="0" w:line="240" w:lineRule="auto"/>
              <w:rPr>
                <w:rFonts w:ascii="Calibri Light" w:hAnsi="Calibri Light"/>
                <w:sz w:val="24"/>
              </w:rPr>
            </w:pPr>
            <w:r w:rsidRPr="00572599">
              <w:rPr>
                <w:rFonts w:ascii="Calibri Light" w:hAnsi="Calibri Light"/>
                <w:sz w:val="24"/>
              </w:rPr>
              <w:t xml:space="preserve">Kentucky Center for School Safety (bullying prevention training - </w:t>
            </w:r>
            <w:hyperlink r:id="rId24" w:history="1">
              <w:r w:rsidR="003F62CF">
                <w:rPr>
                  <w:rStyle w:val="Hyperlink"/>
                  <w:rFonts w:ascii="Calibri Light" w:hAnsi="Calibri Light"/>
                  <w:sz w:val="24"/>
                </w:rPr>
                <w:t>KCSS On Site Trainings</w:t>
              </w:r>
            </w:hyperlink>
            <w:r w:rsidRPr="00572599">
              <w:rPr>
                <w:rFonts w:ascii="Calibri Light" w:hAnsi="Calibri Light"/>
                <w:sz w:val="24"/>
              </w:rPr>
              <w:t>)</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lastRenderedPageBreak/>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Day 90</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Team meeting</w:t>
            </w:r>
          </w:p>
        </w:tc>
      </w:tr>
      <w:tr w:rsidR="004D2212" w:rsidRPr="00572599">
        <w:trPr>
          <w:trHeight w:val="350"/>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Further develop the Action Plan to include intensive and targeted supports for school staff and for students.  </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Implementation Team </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Day 120 </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Shared face to face with school staff</w:t>
            </w:r>
          </w:p>
        </w:tc>
      </w:tr>
      <w:tr w:rsidR="004D2212" w:rsidRPr="00572599">
        <w:trPr>
          <w:trHeight w:val="350"/>
        </w:trPr>
        <w:tc>
          <w:tcPr>
            <w:tcW w:w="82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Continued implementation of Action Plan with ongoing data-based decision making</w:t>
            </w:r>
          </w:p>
        </w:tc>
        <w:tc>
          <w:tcPr>
            <w:tcW w:w="198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Implementation Team and school staff</w:t>
            </w:r>
          </w:p>
        </w:tc>
        <w:tc>
          <w:tcPr>
            <w:tcW w:w="135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 xml:space="preserve">Ongoing </w:t>
            </w:r>
          </w:p>
        </w:tc>
        <w:tc>
          <w:tcPr>
            <w:tcW w:w="2430" w:type="dxa"/>
          </w:tcPr>
          <w:p w:rsidR="004D2212" w:rsidRPr="00572599" w:rsidRDefault="004D2212" w:rsidP="004D2212">
            <w:pPr>
              <w:spacing w:after="0" w:line="240" w:lineRule="auto"/>
              <w:rPr>
                <w:rFonts w:ascii="Calibri Light" w:hAnsi="Calibri Light"/>
                <w:sz w:val="24"/>
              </w:rPr>
            </w:pPr>
            <w:r w:rsidRPr="00572599">
              <w:rPr>
                <w:rFonts w:ascii="Calibri Light" w:hAnsi="Calibri Light"/>
                <w:sz w:val="24"/>
              </w:rPr>
              <w:t>Meetings</w:t>
            </w:r>
          </w:p>
        </w:tc>
      </w:tr>
      <w:tr w:rsidR="004D2212" w:rsidRPr="00572599">
        <w:trPr>
          <w:trHeight w:val="269"/>
        </w:trPr>
        <w:tc>
          <w:tcPr>
            <w:tcW w:w="14040" w:type="dxa"/>
            <w:gridSpan w:val="4"/>
            <w:shd w:val="clear" w:color="auto" w:fill="EEECE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If we are not successful, we will:</w:t>
            </w:r>
          </w:p>
        </w:tc>
      </w:tr>
      <w:tr w:rsidR="004D2212" w:rsidRPr="00572599">
        <w:trPr>
          <w:trHeight w:val="894"/>
        </w:trPr>
        <w:tc>
          <w:tcPr>
            <w:tcW w:w="14040" w:type="dxa"/>
            <w:gridSpan w:val="4"/>
          </w:tcPr>
          <w:p w:rsidR="004D2212" w:rsidRPr="00572599" w:rsidRDefault="004D2212" w:rsidP="004D2212">
            <w:pPr>
              <w:spacing w:after="0" w:line="240" w:lineRule="auto"/>
              <w:rPr>
                <w:rFonts w:ascii="Calibri Light" w:hAnsi="Calibri Light"/>
                <w:sz w:val="24"/>
                <w:szCs w:val="24"/>
              </w:rPr>
            </w:pPr>
            <w:r w:rsidRPr="00572599">
              <w:rPr>
                <w:rFonts w:ascii="Calibri Light" w:hAnsi="Calibri Light"/>
                <w:sz w:val="24"/>
              </w:rPr>
              <w:t>The team will perform a Plus / Delta to determine effectiveness.  Data will be used to make decision on areas to revisit if necessary.  Data will be used to determine if additional supports are needed.</w:t>
            </w:r>
          </w:p>
        </w:tc>
      </w:tr>
    </w:tbl>
    <w:p w:rsidR="004D2212" w:rsidRPr="00572599" w:rsidRDefault="004D2212" w:rsidP="005D48D7">
      <w:pPr>
        <w:spacing w:after="0"/>
        <w:rPr>
          <w:rFonts w:ascii="Calibri Light" w:hAnsi="Calibri Ligh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0"/>
      </w:tblGrid>
      <w:tr w:rsidR="004D2212" w:rsidRPr="00572599">
        <w:trPr>
          <w:trHeight w:val="305"/>
        </w:trPr>
        <w:tc>
          <w:tcPr>
            <w:tcW w:w="14040" w:type="dxa"/>
            <w:shd w:val="clear" w:color="auto" w:fill="C6D9F1"/>
          </w:tcPr>
          <w:p w:rsidR="004D2212" w:rsidRPr="00572599" w:rsidRDefault="004D2212" w:rsidP="004D2212">
            <w:pPr>
              <w:spacing w:after="0" w:line="240" w:lineRule="auto"/>
              <w:rPr>
                <w:rFonts w:ascii="Calibri Light" w:hAnsi="Calibri Light"/>
                <w:b/>
                <w:sz w:val="24"/>
                <w:szCs w:val="24"/>
              </w:rPr>
            </w:pPr>
            <w:r w:rsidRPr="00572599">
              <w:rPr>
                <w:rFonts w:ascii="Calibri Light" w:hAnsi="Calibri Light"/>
                <w:b/>
                <w:sz w:val="24"/>
                <w:szCs w:val="24"/>
              </w:rPr>
              <w:t>Projected Next Steps:</w:t>
            </w:r>
          </w:p>
        </w:tc>
      </w:tr>
      <w:tr w:rsidR="004D2212" w:rsidRPr="00572599">
        <w:trPr>
          <w:trHeight w:val="2297"/>
        </w:trPr>
        <w:tc>
          <w:tcPr>
            <w:tcW w:w="14040" w:type="dxa"/>
          </w:tcPr>
          <w:p w:rsidR="004D2212" w:rsidRPr="00572599" w:rsidRDefault="004D2212" w:rsidP="004D2212">
            <w:pPr>
              <w:numPr>
                <w:ilvl w:val="0"/>
                <w:numId w:val="11"/>
              </w:numPr>
              <w:tabs>
                <w:tab w:val="left" w:pos="702"/>
              </w:tabs>
              <w:spacing w:after="0" w:line="240" w:lineRule="auto"/>
              <w:rPr>
                <w:rFonts w:ascii="Calibri Light" w:hAnsi="Calibri Light"/>
                <w:sz w:val="24"/>
              </w:rPr>
            </w:pPr>
            <w:r w:rsidRPr="00572599">
              <w:rPr>
                <w:rFonts w:ascii="Calibri Light" w:hAnsi="Calibri Light"/>
                <w:sz w:val="24"/>
              </w:rPr>
              <w:t xml:space="preserve">Continuous improvement cycle – conduct ongoing data collection and analysis (as documented in the Implementation Plan) and to make decisions.  </w:t>
            </w:r>
          </w:p>
          <w:p w:rsidR="004D2212" w:rsidRPr="00572599" w:rsidRDefault="004D2212" w:rsidP="004D2212">
            <w:pPr>
              <w:numPr>
                <w:ilvl w:val="0"/>
                <w:numId w:val="11"/>
              </w:numPr>
              <w:tabs>
                <w:tab w:val="left" w:pos="702"/>
              </w:tabs>
              <w:spacing w:after="0" w:line="240" w:lineRule="auto"/>
              <w:rPr>
                <w:rFonts w:ascii="Calibri Light" w:hAnsi="Calibri Light"/>
                <w:sz w:val="24"/>
              </w:rPr>
            </w:pPr>
            <w:r w:rsidRPr="00572599">
              <w:rPr>
                <w:rFonts w:ascii="Calibri Light" w:hAnsi="Calibri Light"/>
                <w:sz w:val="24"/>
              </w:rPr>
              <w:t xml:space="preserve">Fidelity measures will be conducted (as determined in the Implementation Plan) and be used to make necessary changes.  </w:t>
            </w:r>
          </w:p>
          <w:p w:rsidR="004D2212" w:rsidRPr="00572599" w:rsidRDefault="004D2212" w:rsidP="004D2212">
            <w:pPr>
              <w:numPr>
                <w:ilvl w:val="0"/>
                <w:numId w:val="11"/>
              </w:numPr>
              <w:tabs>
                <w:tab w:val="left" w:pos="702"/>
              </w:tabs>
              <w:spacing w:after="0" w:line="240" w:lineRule="auto"/>
              <w:rPr>
                <w:rFonts w:ascii="Calibri Light" w:hAnsi="Calibri Light"/>
                <w:sz w:val="24"/>
              </w:rPr>
            </w:pPr>
            <w:r w:rsidRPr="00572599">
              <w:rPr>
                <w:rFonts w:ascii="Calibri Light" w:hAnsi="Calibri Light"/>
                <w:sz w:val="24"/>
              </w:rPr>
              <w:t xml:space="preserve">Provide more intensive and targeted supports for staff and students, if needed.  </w:t>
            </w:r>
          </w:p>
          <w:p w:rsidR="004D2212" w:rsidRPr="00572599" w:rsidRDefault="004D2212" w:rsidP="004D2212">
            <w:pPr>
              <w:numPr>
                <w:ilvl w:val="0"/>
                <w:numId w:val="11"/>
              </w:numPr>
              <w:tabs>
                <w:tab w:val="left" w:pos="702"/>
              </w:tabs>
              <w:spacing w:after="0" w:line="240" w:lineRule="auto"/>
              <w:rPr>
                <w:rFonts w:ascii="Calibri Light" w:hAnsi="Calibri Light"/>
                <w:sz w:val="24"/>
              </w:rPr>
            </w:pPr>
            <w:r w:rsidRPr="00572599">
              <w:rPr>
                <w:rFonts w:ascii="Calibri Light" w:hAnsi="Calibri Light"/>
                <w:sz w:val="24"/>
              </w:rPr>
              <w:t xml:space="preserve">Provide additional coaching to assist staff, if needed. </w:t>
            </w:r>
          </w:p>
          <w:p w:rsidR="004D2212" w:rsidRPr="00572599" w:rsidRDefault="004D2212" w:rsidP="004D2212">
            <w:pPr>
              <w:numPr>
                <w:ilvl w:val="0"/>
                <w:numId w:val="11"/>
              </w:numPr>
              <w:spacing w:after="0" w:line="240" w:lineRule="auto"/>
              <w:rPr>
                <w:rFonts w:ascii="Calibri Light" w:hAnsi="Calibri Light"/>
                <w:sz w:val="24"/>
                <w:szCs w:val="24"/>
              </w:rPr>
            </w:pPr>
            <w:r w:rsidRPr="00572599">
              <w:rPr>
                <w:rFonts w:ascii="Calibri Light" w:hAnsi="Calibri Light"/>
                <w:sz w:val="24"/>
              </w:rPr>
              <w:t>The Action Plan will be updated and modified as needed to reflect the needs as identified by regular, ongoing data analysis.</w:t>
            </w:r>
          </w:p>
        </w:tc>
      </w:tr>
    </w:tbl>
    <w:p w:rsidR="004D2212" w:rsidRPr="005D48D7" w:rsidRDefault="004D2212" w:rsidP="005D48D7">
      <w:pPr>
        <w:spacing w:after="0" w:line="240" w:lineRule="auto"/>
        <w:rPr>
          <w:rFonts w:ascii="Calibri Light" w:hAnsi="Calibri Light"/>
          <w:b/>
          <w:smallCaps/>
          <w:sz w:val="24"/>
          <w:szCs w:val="36"/>
        </w:rPr>
      </w:pPr>
      <w:bookmarkStart w:id="0" w:name="_GoBack"/>
      <w:bookmarkEnd w:id="0"/>
    </w:p>
    <w:sectPr w:rsidR="004D2212" w:rsidRPr="005D48D7" w:rsidSect="004D2212">
      <w:headerReference w:type="default" r:id="rId25"/>
      <w:footerReference w:type="default" r:id="rId26"/>
      <w:pgSz w:w="15840" w:h="12240" w:orient="landscape"/>
      <w:pgMar w:top="13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99" w:rsidRDefault="00572599" w:rsidP="004D2212">
      <w:pPr>
        <w:spacing w:after="0" w:line="240" w:lineRule="auto"/>
      </w:pPr>
      <w:r>
        <w:separator/>
      </w:r>
    </w:p>
  </w:endnote>
  <w:endnote w:type="continuationSeparator" w:id="0">
    <w:p w:rsidR="00572599" w:rsidRDefault="00572599" w:rsidP="004D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12" w:rsidRPr="0046060D" w:rsidRDefault="004D2212">
    <w:pPr>
      <w:pStyle w:val="Footer"/>
      <w:rPr>
        <w:lang w:val="en-US"/>
      </w:rPr>
    </w:pPr>
    <w:r>
      <w:fldChar w:fldCharType="begin"/>
    </w:r>
    <w:r>
      <w:instrText xml:space="preserve"> PAGE   \* MERGEFORMAT </w:instrText>
    </w:r>
    <w:r>
      <w:fldChar w:fldCharType="separate"/>
    </w:r>
    <w:r w:rsidR="005D48D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99" w:rsidRDefault="00572599" w:rsidP="004D2212">
      <w:pPr>
        <w:spacing w:after="0" w:line="240" w:lineRule="auto"/>
      </w:pPr>
      <w:r>
        <w:separator/>
      </w:r>
    </w:p>
  </w:footnote>
  <w:footnote w:type="continuationSeparator" w:id="0">
    <w:p w:rsidR="00572599" w:rsidRDefault="00572599" w:rsidP="004D2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12" w:rsidRDefault="004D2212" w:rsidP="004D2212">
    <w:pPr>
      <w:spacing w:after="0"/>
      <w:rPr>
        <w:b/>
        <w:sz w:val="44"/>
        <w:szCs w:val="36"/>
      </w:rPr>
    </w:pPr>
  </w:p>
  <w:p w:rsidR="004D2212" w:rsidRPr="00391647" w:rsidRDefault="005D51C7" w:rsidP="004D2212">
    <w:pPr>
      <w:spacing w:after="0"/>
      <w:ind w:left="180"/>
      <w:rPr>
        <w:b/>
        <w:smallCaps/>
        <w:sz w:val="24"/>
        <w:szCs w:val="24"/>
      </w:rPr>
    </w:pPr>
    <w:r>
      <w:rPr>
        <w:noProof/>
      </w:rPr>
      <w:drawing>
        <wp:anchor distT="0" distB="0" distL="114300" distR="114300" simplePos="0" relativeHeight="251657216" behindDoc="0" locked="0" layoutInCell="1" allowOverlap="1">
          <wp:simplePos x="0" y="0"/>
          <wp:positionH relativeFrom="column">
            <wp:posOffset>5937250</wp:posOffset>
          </wp:positionH>
          <wp:positionV relativeFrom="paragraph">
            <wp:posOffset>-506730</wp:posOffset>
          </wp:positionV>
          <wp:extent cx="3113405" cy="921385"/>
          <wp:effectExtent l="0" t="0" r="0" b="0"/>
          <wp:wrapSquare wrapText="bothSides"/>
          <wp:docPr id="2" name="Picture 2" descr="30-60-90 Day Pla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60-90 Day Plan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3405" cy="9213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4"/>
        <w:szCs w:val="36"/>
      </w:rPr>
      <mc:AlternateContent>
        <mc:Choice Requires="wps">
          <w:drawing>
            <wp:anchor distT="0" distB="0" distL="114300" distR="114300" simplePos="0" relativeHeight="251658240" behindDoc="0" locked="0" layoutInCell="1" allowOverlap="1">
              <wp:simplePos x="0" y="0"/>
              <wp:positionH relativeFrom="column">
                <wp:posOffset>69850</wp:posOffset>
              </wp:positionH>
              <wp:positionV relativeFrom="paragraph">
                <wp:posOffset>442595</wp:posOffset>
              </wp:positionV>
              <wp:extent cx="8940800" cy="0"/>
              <wp:effectExtent l="22225" t="23495" r="19050" b="52705"/>
              <wp:wrapTight wrapText="bothSides">
                <wp:wrapPolygon edited="0">
                  <wp:start x="-48" y="-2147483648"/>
                  <wp:lineTo x="-72" y="-2147483648"/>
                  <wp:lineTo x="-72" y="-2147483648"/>
                  <wp:lineTo x="21697" y="-2147483648"/>
                  <wp:lineTo x="21721" y="-2147483648"/>
                  <wp:lineTo x="21721" y="-2147483648"/>
                  <wp:lineTo x="21625" y="-2147483648"/>
                  <wp:lineTo x="-48"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40800" cy="0"/>
                      </a:xfrm>
                      <a:prstGeom prst="line">
                        <a:avLst/>
                      </a:prstGeom>
                      <a:noFill/>
                      <a:ln w="38100">
                        <a:solidFill>
                          <a:srgbClr val="548DD4"/>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DFF7"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4.85pt" to="70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" strokecolor="#548dd4" strokeweight="3pt">
              <v:fill o:detectmouseclick="t"/>
              <v:shadow on="t" opacity="22938f" offset="0"/>
              <w10:wrap type="tight"/>
            </v:line>
          </w:pict>
        </mc:Fallback>
      </mc:AlternateContent>
    </w:r>
    <w:r w:rsidR="004D2212">
      <w:rPr>
        <w:b/>
        <w:sz w:val="44"/>
        <w:szCs w:val="36"/>
      </w:rPr>
      <w:t>Learning Culture and Environment</w:t>
    </w:r>
    <w:r w:rsidR="004D2212">
      <w:rPr>
        <w:b/>
        <w:sz w:val="44"/>
        <w:szCs w:val="3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439B"/>
    <w:multiLevelType w:val="hybridMultilevel"/>
    <w:tmpl w:val="A394D71C"/>
    <w:lvl w:ilvl="0" w:tplc="C2E692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92BE2"/>
    <w:multiLevelType w:val="hybridMultilevel"/>
    <w:tmpl w:val="94B6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02D41"/>
    <w:multiLevelType w:val="hybridMultilevel"/>
    <w:tmpl w:val="C9D8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31FC8"/>
    <w:multiLevelType w:val="hybridMultilevel"/>
    <w:tmpl w:val="E2EE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76761"/>
    <w:multiLevelType w:val="hybridMultilevel"/>
    <w:tmpl w:val="A4E2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6323F"/>
    <w:multiLevelType w:val="hybridMultilevel"/>
    <w:tmpl w:val="A3A6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951DC"/>
    <w:multiLevelType w:val="hybridMultilevel"/>
    <w:tmpl w:val="7C02BD36"/>
    <w:lvl w:ilvl="0" w:tplc="9F38C852">
      <w:start w:val="18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22AA0"/>
    <w:multiLevelType w:val="hybridMultilevel"/>
    <w:tmpl w:val="CC709C42"/>
    <w:lvl w:ilvl="0" w:tplc="9F38C852">
      <w:start w:val="180"/>
      <w:numFmt w:val="bullet"/>
      <w:lvlText w:val=""/>
      <w:lvlJc w:val="left"/>
      <w:pPr>
        <w:ind w:left="720" w:hanging="360"/>
      </w:pPr>
      <w:rPr>
        <w:rFonts w:ascii="Symbol" w:eastAsia="Times New Roman" w:hAnsi="Symbol" w:hint="default"/>
      </w:rPr>
    </w:lvl>
    <w:lvl w:ilvl="1" w:tplc="04090011">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31ED4"/>
    <w:multiLevelType w:val="hybridMultilevel"/>
    <w:tmpl w:val="BD7E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578C5"/>
    <w:multiLevelType w:val="hybridMultilevel"/>
    <w:tmpl w:val="C6765766"/>
    <w:lvl w:ilvl="0" w:tplc="C2E692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20594"/>
    <w:multiLevelType w:val="hybridMultilevel"/>
    <w:tmpl w:val="4F7CADAE"/>
    <w:lvl w:ilvl="0" w:tplc="3F1EE31C">
      <w:start w:val="18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10"/>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AA"/>
    <w:rsid w:val="00013A1E"/>
    <w:rsid w:val="002B7A0C"/>
    <w:rsid w:val="003F62CF"/>
    <w:rsid w:val="004D2212"/>
    <w:rsid w:val="00572599"/>
    <w:rsid w:val="005D48D7"/>
    <w:rsid w:val="005D51C7"/>
    <w:rsid w:val="009E0F04"/>
    <w:rsid w:val="00B37328"/>
    <w:rsid w:val="00C6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B95206D-9563-40CA-B867-D567C1A0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D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ediumGrid1-Accent2">
    <w:name w:val="Medium Grid 1 Accent 2"/>
    <w:basedOn w:val="Normal"/>
    <w:uiPriority w:val="99"/>
    <w:qFormat/>
    <w:rsid w:val="00872B35"/>
    <w:pPr>
      <w:ind w:left="720"/>
      <w:contextualSpacing/>
    </w:pPr>
  </w:style>
  <w:style w:type="paragraph" w:styleId="Header">
    <w:name w:val="header"/>
    <w:basedOn w:val="Normal"/>
    <w:link w:val="HeaderChar"/>
    <w:uiPriority w:val="99"/>
    <w:unhideWhenUsed/>
    <w:rsid w:val="00D972B0"/>
    <w:pPr>
      <w:tabs>
        <w:tab w:val="center" w:pos="4680"/>
        <w:tab w:val="right" w:pos="9360"/>
      </w:tabs>
    </w:pPr>
    <w:rPr>
      <w:lang w:val="x-none" w:eastAsia="x-none"/>
    </w:rPr>
  </w:style>
  <w:style w:type="character" w:customStyle="1" w:styleId="HeaderChar">
    <w:name w:val="Header Char"/>
    <w:link w:val="Header"/>
    <w:uiPriority w:val="99"/>
    <w:rsid w:val="00D972B0"/>
    <w:rPr>
      <w:sz w:val="22"/>
      <w:szCs w:val="22"/>
    </w:rPr>
  </w:style>
  <w:style w:type="paragraph" w:styleId="Footer">
    <w:name w:val="footer"/>
    <w:basedOn w:val="Normal"/>
    <w:link w:val="FooterChar"/>
    <w:uiPriority w:val="99"/>
    <w:unhideWhenUsed/>
    <w:rsid w:val="00D972B0"/>
    <w:pPr>
      <w:tabs>
        <w:tab w:val="center" w:pos="4680"/>
        <w:tab w:val="right" w:pos="9360"/>
      </w:tabs>
    </w:pPr>
    <w:rPr>
      <w:lang w:val="x-none" w:eastAsia="x-none"/>
    </w:rPr>
  </w:style>
  <w:style w:type="character" w:customStyle="1" w:styleId="FooterChar">
    <w:name w:val="Footer Char"/>
    <w:link w:val="Footer"/>
    <w:uiPriority w:val="99"/>
    <w:rsid w:val="00D972B0"/>
    <w:rPr>
      <w:sz w:val="22"/>
      <w:szCs w:val="22"/>
    </w:rPr>
  </w:style>
  <w:style w:type="paragraph" w:styleId="BalloonText">
    <w:name w:val="Balloon Text"/>
    <w:basedOn w:val="Normal"/>
    <w:link w:val="BalloonTextChar"/>
    <w:uiPriority w:val="99"/>
    <w:semiHidden/>
    <w:unhideWhenUsed/>
    <w:rsid w:val="004616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6166A"/>
    <w:rPr>
      <w:rFonts w:ascii="Tahoma" w:hAnsi="Tahoma" w:cs="Tahoma"/>
      <w:sz w:val="16"/>
      <w:szCs w:val="16"/>
    </w:rPr>
  </w:style>
  <w:style w:type="character" w:styleId="Hyperlink">
    <w:name w:val="Hyperlink"/>
    <w:uiPriority w:val="99"/>
    <w:unhideWhenUsed/>
    <w:rsid w:val="00850873"/>
    <w:rPr>
      <w:color w:val="0000FF"/>
      <w:u w:val="single"/>
    </w:rPr>
  </w:style>
  <w:style w:type="character" w:styleId="FollowedHyperlink">
    <w:name w:val="FollowedHyperlink"/>
    <w:uiPriority w:val="99"/>
    <w:semiHidden/>
    <w:unhideWhenUsed/>
    <w:rsid w:val="005C5A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4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eswpbs.org/?q=tier1" TargetMode="External"/><Relationship Id="rId18" Type="http://schemas.openxmlformats.org/officeDocument/2006/relationships/hyperlink" Target="http://www.pbis.org/blueprint/implementation-bluepr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ky.gov/specialed/excep/advgroup/Pages/Kentucky's-Edcuational-Cooperatives-Special-Education-Services.aspx" TargetMode="External"/><Relationship Id="rId7" Type="http://schemas.openxmlformats.org/officeDocument/2006/relationships/styles" Target="styles.xml"/><Relationship Id="rId12" Type="http://schemas.openxmlformats.org/officeDocument/2006/relationships/hyperlink" Target="http://www.pbis.org/Common/Cms/files/pbisresources/SWPBS_ImplementationBlueprint_vSep_23_2010.pdf" TargetMode="External"/><Relationship Id="rId17" Type="http://schemas.openxmlformats.org/officeDocument/2006/relationships/hyperlink" Target="http://neswpbs.org/?q=tier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bis.org/blueprint/evaluation-blueprint" TargetMode="External"/><Relationship Id="rId20" Type="http://schemas.openxmlformats.org/officeDocument/2006/relationships/hyperlink" Target="http://education.ky.gov/school/sdfs/Pages/Bully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ycss.org/tech/ondemand.php" TargetMode="External"/><Relationship Id="rId5" Type="http://schemas.openxmlformats.org/officeDocument/2006/relationships/customXml" Target="../customXml/item5.xml"/><Relationship Id="rId15" Type="http://schemas.openxmlformats.org/officeDocument/2006/relationships/hyperlink" Target="http://www.violencepreventionworks.org/public/document/readiness_assessment_tool.pdf" TargetMode="External"/><Relationship Id="rId23" Type="http://schemas.openxmlformats.org/officeDocument/2006/relationships/hyperlink" Target="https://louisville.edu/education/abri"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iolencepreventionworks.org/public/document/readiness_assessment_too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is.org/evaluation/evaluation-tools" TargetMode="External"/><Relationship Id="rId22" Type="http://schemas.openxmlformats.org/officeDocument/2006/relationships/hyperlink" Target="http://www.kycid.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0-60-9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C6D8D6B6048B142B83A8F38CC5DAB53" ma:contentTypeVersion="27" ma:contentTypeDescription="" ma:contentTypeScope="" ma:versionID="4cb0b535fd361bdf87042af2eb1ac51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cbc5b47d57832d25982e7b75c9c36c7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2018-05-02T04:00:00+00:00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2015-08-20T04:00:00+00:00</Publication_x0020_Date>
    <Audience1 xmlns="3a62de7d-ba57-4f43-9dae-9623ba637be0">
      <Value>1</Value>
      <Value>2</Value>
      <Value>3</Value>
      <Value>4</Value>
      <Value>5</Value>
      <Value>6</Value>
      <Value>7</Value>
      <Value>8</Value>
      <Value>9</Value>
      <Value>10</Value>
    </Audience1>
    <_dlc_DocId xmlns="3a62de7d-ba57-4f43-9dae-9623ba637be0">KYED-545-67</_dlc_DocId>
    <_dlc_DocIdUrl xmlns="3a62de7d-ba57-4f43-9dae-9623ba637be0">
      <Url>https://education-edit.ky.gov/school/stratclsgap/envsupp/_layouts/15/DocIdRedir.aspx?ID=KYED-545-67</Url>
      <Description>KYED-545-67</Description>
    </_dlc_DocIdUrl>
  </documentManagement>
</p:properties>
</file>

<file path=customXml/itemProps1.xml><?xml version="1.0" encoding="utf-8"?>
<ds:datastoreItem xmlns:ds="http://schemas.openxmlformats.org/officeDocument/2006/customXml" ds:itemID="{EB30F472-D876-409B-93CC-7EFB6DF86D5A}">
  <ds:schemaRefs>
    <ds:schemaRef ds:uri="http://schemas.microsoft.com/sharepoint/v3/contenttype/forms"/>
  </ds:schemaRefs>
</ds:datastoreItem>
</file>

<file path=customXml/itemProps2.xml><?xml version="1.0" encoding="utf-8"?>
<ds:datastoreItem xmlns:ds="http://schemas.openxmlformats.org/officeDocument/2006/customXml" ds:itemID="{7F39326F-C78E-4BF6-A612-AE20B8EF315B}"/>
</file>

<file path=customXml/itemProps3.xml><?xml version="1.0" encoding="utf-8"?>
<ds:datastoreItem xmlns:ds="http://schemas.openxmlformats.org/officeDocument/2006/customXml" ds:itemID="{4E12E539-5279-44B2-BC67-58F6AB4FFCF8}">
  <ds:schemaRefs>
    <ds:schemaRef ds:uri="http://schemas.microsoft.com/sharepoint/events"/>
  </ds:schemaRefs>
</ds:datastoreItem>
</file>

<file path=customXml/itemProps4.xml><?xml version="1.0" encoding="utf-8"?>
<ds:datastoreItem xmlns:ds="http://schemas.openxmlformats.org/officeDocument/2006/customXml" ds:itemID="{2C930B4F-DFF3-466B-A76C-E99DE366F44D}">
  <ds:schemaRefs>
    <ds:schemaRef ds:uri="http://schemas.microsoft.com/office/2006/metadata/longProperties"/>
  </ds:schemaRefs>
</ds:datastoreItem>
</file>

<file path=customXml/itemProps5.xml><?xml version="1.0" encoding="utf-8"?>
<ds:datastoreItem xmlns:ds="http://schemas.openxmlformats.org/officeDocument/2006/customXml" ds:itemID="{F68811C6-4B8B-4126-8783-D3AFB163704A}">
  <ds:schemaRefs>
    <ds:schemaRef ds:uri="3a62de7d-ba57-4f43-9dae-9623ba637be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30-60-90 template</Template>
  <TotalTime>0</TotalTime>
  <Pages>6</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10580</CharactersWithSpaces>
  <SharedDoc>false</SharedDoc>
  <HLinks>
    <vt:vector size="78" baseType="variant">
      <vt:variant>
        <vt:i4>7209066</vt:i4>
      </vt:variant>
      <vt:variant>
        <vt:i4>36</vt:i4>
      </vt:variant>
      <vt:variant>
        <vt:i4>0</vt:i4>
      </vt:variant>
      <vt:variant>
        <vt:i4>5</vt:i4>
      </vt:variant>
      <vt:variant>
        <vt:lpwstr>http://www.kycss.org/tech/ondemand.php</vt:lpwstr>
      </vt:variant>
      <vt:variant>
        <vt:lpwstr/>
      </vt:variant>
      <vt:variant>
        <vt:i4>1900571</vt:i4>
      </vt:variant>
      <vt:variant>
        <vt:i4>33</vt:i4>
      </vt:variant>
      <vt:variant>
        <vt:i4>0</vt:i4>
      </vt:variant>
      <vt:variant>
        <vt:i4>5</vt:i4>
      </vt:variant>
      <vt:variant>
        <vt:lpwstr>https://louisville.edu/education/abri</vt:lpwstr>
      </vt:variant>
      <vt:variant>
        <vt:lpwstr/>
      </vt:variant>
      <vt:variant>
        <vt:i4>5177372</vt:i4>
      </vt:variant>
      <vt:variant>
        <vt:i4>30</vt:i4>
      </vt:variant>
      <vt:variant>
        <vt:i4>0</vt:i4>
      </vt:variant>
      <vt:variant>
        <vt:i4>5</vt:i4>
      </vt:variant>
      <vt:variant>
        <vt:lpwstr>http://www.kycid.org/</vt:lpwstr>
      </vt:variant>
      <vt:variant>
        <vt:lpwstr/>
      </vt:variant>
      <vt:variant>
        <vt:i4>1835025</vt:i4>
      </vt:variant>
      <vt:variant>
        <vt:i4>27</vt:i4>
      </vt:variant>
      <vt:variant>
        <vt:i4>0</vt:i4>
      </vt:variant>
      <vt:variant>
        <vt:i4>5</vt:i4>
      </vt:variant>
      <vt:variant>
        <vt:lpwstr>http://education.ky.gov/specialed/excep/pages/kentucky-special-education-cooperative-network.aspx</vt:lpwstr>
      </vt:variant>
      <vt:variant>
        <vt:lpwstr/>
      </vt:variant>
      <vt:variant>
        <vt:i4>3080255</vt:i4>
      </vt:variant>
      <vt:variant>
        <vt:i4>24</vt:i4>
      </vt:variant>
      <vt:variant>
        <vt:i4>0</vt:i4>
      </vt:variant>
      <vt:variant>
        <vt:i4>5</vt:i4>
      </vt:variant>
      <vt:variant>
        <vt:lpwstr>http://education.ky.gov/school/sdfs/Pages/Bullying.aspx</vt:lpwstr>
      </vt:variant>
      <vt:variant>
        <vt:lpwstr/>
      </vt:variant>
      <vt:variant>
        <vt:i4>3801203</vt:i4>
      </vt:variant>
      <vt:variant>
        <vt:i4>21</vt:i4>
      </vt:variant>
      <vt:variant>
        <vt:i4>0</vt:i4>
      </vt:variant>
      <vt:variant>
        <vt:i4>5</vt:i4>
      </vt:variant>
      <vt:variant>
        <vt:lpwstr>http://www.violencepreventionworks.org/public/document/readiness_assessment_tool.pdf</vt:lpwstr>
      </vt:variant>
      <vt:variant>
        <vt:lpwstr/>
      </vt:variant>
      <vt:variant>
        <vt:i4>6619261</vt:i4>
      </vt:variant>
      <vt:variant>
        <vt:i4>18</vt:i4>
      </vt:variant>
      <vt:variant>
        <vt:i4>0</vt:i4>
      </vt:variant>
      <vt:variant>
        <vt:i4>5</vt:i4>
      </vt:variant>
      <vt:variant>
        <vt:lpwstr>http://www.pbis.org/blueprint/implementation-blueprint</vt:lpwstr>
      </vt:variant>
      <vt:variant>
        <vt:lpwstr/>
      </vt:variant>
      <vt:variant>
        <vt:i4>2359402</vt:i4>
      </vt:variant>
      <vt:variant>
        <vt:i4>15</vt:i4>
      </vt:variant>
      <vt:variant>
        <vt:i4>0</vt:i4>
      </vt:variant>
      <vt:variant>
        <vt:i4>5</vt:i4>
      </vt:variant>
      <vt:variant>
        <vt:lpwstr>http://neswpbs.org/?q=tier1</vt:lpwstr>
      </vt:variant>
      <vt:variant>
        <vt:lpwstr/>
      </vt:variant>
      <vt:variant>
        <vt:i4>8192097</vt:i4>
      </vt:variant>
      <vt:variant>
        <vt:i4>12</vt:i4>
      </vt:variant>
      <vt:variant>
        <vt:i4>0</vt:i4>
      </vt:variant>
      <vt:variant>
        <vt:i4>5</vt:i4>
      </vt:variant>
      <vt:variant>
        <vt:lpwstr>http://www.pbis.org/blueprint/evaluation-blueprint</vt:lpwstr>
      </vt:variant>
      <vt:variant>
        <vt:lpwstr/>
      </vt:variant>
      <vt:variant>
        <vt:i4>3801203</vt:i4>
      </vt:variant>
      <vt:variant>
        <vt:i4>9</vt:i4>
      </vt:variant>
      <vt:variant>
        <vt:i4>0</vt:i4>
      </vt:variant>
      <vt:variant>
        <vt:i4>5</vt:i4>
      </vt:variant>
      <vt:variant>
        <vt:lpwstr>http://www.violencepreventionworks.org/public/document/readiness_assessment_tool.pdf</vt:lpwstr>
      </vt:variant>
      <vt:variant>
        <vt:lpwstr/>
      </vt:variant>
      <vt:variant>
        <vt:i4>7929963</vt:i4>
      </vt:variant>
      <vt:variant>
        <vt:i4>6</vt:i4>
      </vt:variant>
      <vt:variant>
        <vt:i4>0</vt:i4>
      </vt:variant>
      <vt:variant>
        <vt:i4>5</vt:i4>
      </vt:variant>
      <vt:variant>
        <vt:lpwstr>http://www.pbis.org/evaluation/evaluation-tools</vt:lpwstr>
      </vt:variant>
      <vt:variant>
        <vt:lpwstr/>
      </vt:variant>
      <vt:variant>
        <vt:i4>2359402</vt:i4>
      </vt:variant>
      <vt:variant>
        <vt:i4>3</vt:i4>
      </vt:variant>
      <vt:variant>
        <vt:i4>0</vt:i4>
      </vt:variant>
      <vt:variant>
        <vt:i4>5</vt:i4>
      </vt:variant>
      <vt:variant>
        <vt:lpwstr>http://neswpbs.org/?q=tier1</vt:lpwstr>
      </vt:variant>
      <vt:variant>
        <vt:lpwstr/>
      </vt:variant>
      <vt:variant>
        <vt:i4>7536703</vt:i4>
      </vt:variant>
      <vt:variant>
        <vt:i4>0</vt:i4>
      </vt:variant>
      <vt:variant>
        <vt:i4>0</vt:i4>
      </vt:variant>
      <vt:variant>
        <vt:i4>5</vt:i4>
      </vt:variant>
      <vt:variant>
        <vt:lpwstr>http://www.pbis.org/Common/Cms/files/pbisresources/SWPBS_ImplementationBlueprint_vSep_23_2010.pdf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gnapier</dc:creator>
  <cp:keywords/>
  <cp:lastModifiedBy>Sudduth, Erin - Division of Consolidated Plans and Audits</cp:lastModifiedBy>
  <cp:revision>2</cp:revision>
  <cp:lastPrinted>2015-08-12T18:29:00Z</cp:lastPrinted>
  <dcterms:created xsi:type="dcterms:W3CDTF">2018-05-02T14:11:00Z</dcterms:created>
  <dcterms:modified xsi:type="dcterms:W3CDTF">2018-05-02T14:11:00Z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KYED-545-39</vt:lpwstr>
  </property>
  <property fmtid="{D5CDD505-2E9C-101B-9397-08002B2CF9AE}" pid="3" name="_dlc_DocIdItemGuid">
    <vt:lpwstr>009987de-5cc3-4e52-b1f2-e409077b85e7</vt:lpwstr>
  </property>
  <property fmtid="{D5CDD505-2E9C-101B-9397-08002B2CF9AE}" pid="4" name="_dlc_DocIdUrl">
    <vt:lpwstr>https://education.ky.gov/school/stratclsgap/envsupp/_layouts/DocIdRedir.aspx?ID=KYED-545-39, KYED-545-39</vt:lpwstr>
  </property>
  <property fmtid="{D5CDD505-2E9C-101B-9397-08002B2CF9AE}" pid="5" name="ContentTypeId">
    <vt:lpwstr>0x0101001BEB557DBE01834EAB47A683706DCD5B006C6D8D6B6048B142B83A8F38CC5DAB53</vt:lpwstr>
  </property>
</Properties>
</file>