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3B9BB" w14:textId="1BE46B9A" w:rsidR="004C1142" w:rsidRDefault="003E6AAD" w:rsidP="00D27C69">
      <w:pPr>
        <w:spacing w:after="120" w:line="240" w:lineRule="auto"/>
        <w:ind w:left="18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fldChar w:fldCharType="begin"/>
      </w:r>
      <w:r>
        <w:rPr>
          <w:rFonts w:ascii="Calibri" w:hAnsi="Calibri" w:cs="Calibri"/>
          <w:i/>
          <w:iCs/>
        </w:rPr>
        <w:instrText>HYPERLINK "https://apps.legislature.ky.gov/law/statutes/statute.aspx?id=53210"</w:instrText>
      </w:r>
      <w:r>
        <w:rPr>
          <w:rFonts w:ascii="Calibri" w:hAnsi="Calibri" w:cs="Calibri"/>
          <w:i/>
          <w:iCs/>
        </w:rPr>
      </w:r>
      <w:r>
        <w:rPr>
          <w:rFonts w:ascii="Calibri" w:hAnsi="Calibri" w:cs="Calibri"/>
          <w:i/>
          <w:iCs/>
        </w:rPr>
        <w:fldChar w:fldCharType="separate"/>
      </w:r>
      <w:r w:rsidR="00413796" w:rsidRPr="003E6AAD">
        <w:rPr>
          <w:rStyle w:val="Hyperlink"/>
          <w:rFonts w:ascii="Calibri" w:hAnsi="Calibri" w:cs="Calibri"/>
          <w:i/>
          <w:iCs/>
        </w:rPr>
        <w:t>KRS 158.4416</w:t>
      </w:r>
      <w:r>
        <w:rPr>
          <w:rFonts w:ascii="Calibri" w:hAnsi="Calibri" w:cs="Calibri"/>
          <w:i/>
          <w:iCs/>
        </w:rPr>
        <w:fldChar w:fldCharType="end"/>
      </w:r>
      <w:r w:rsidR="00450442">
        <w:rPr>
          <w:rFonts w:ascii="Calibri" w:hAnsi="Calibri" w:cs="Calibri"/>
          <w:i/>
          <w:iCs/>
        </w:rPr>
        <w:t>(1)</w:t>
      </w:r>
      <w:r w:rsidR="00B7585B">
        <w:rPr>
          <w:rFonts w:ascii="Calibri" w:hAnsi="Calibri" w:cs="Calibri"/>
          <w:i/>
          <w:iCs/>
        </w:rPr>
        <w:t xml:space="preserve"> defines a</w:t>
      </w:r>
      <w:r w:rsidR="005414D5">
        <w:rPr>
          <w:rFonts w:ascii="Calibri" w:hAnsi="Calibri" w:cs="Calibri"/>
          <w:i/>
          <w:iCs/>
        </w:rPr>
        <w:t xml:space="preserve"> </w:t>
      </w:r>
      <w:r w:rsidR="00450442" w:rsidRPr="00450442">
        <w:rPr>
          <w:rFonts w:ascii="Calibri" w:hAnsi="Calibri" w:cs="Calibri"/>
          <w:i/>
          <w:iCs/>
        </w:rPr>
        <w:t>"</w:t>
      </w:r>
      <w:r w:rsidR="00B7585B">
        <w:rPr>
          <w:rFonts w:ascii="Calibri" w:hAnsi="Calibri" w:cs="Calibri"/>
          <w:i/>
          <w:iCs/>
        </w:rPr>
        <w:t>t</w:t>
      </w:r>
      <w:r w:rsidR="00450442" w:rsidRPr="00450442">
        <w:rPr>
          <w:rFonts w:ascii="Calibri" w:hAnsi="Calibri" w:cs="Calibri"/>
          <w:i/>
          <w:iCs/>
        </w:rPr>
        <w:t xml:space="preserve">rauma-informed approach" </w:t>
      </w:r>
      <w:r w:rsidR="00B7585B">
        <w:rPr>
          <w:rFonts w:ascii="Calibri" w:hAnsi="Calibri" w:cs="Calibri"/>
          <w:i/>
          <w:iCs/>
        </w:rPr>
        <w:t>a</w:t>
      </w:r>
      <w:r w:rsidR="00450442" w:rsidRPr="00450442">
        <w:rPr>
          <w:rFonts w:ascii="Calibri" w:hAnsi="Calibri" w:cs="Calibri"/>
          <w:i/>
          <w:iCs/>
        </w:rPr>
        <w:t>s</w:t>
      </w:r>
      <w:r w:rsidR="00B7585B">
        <w:rPr>
          <w:rFonts w:ascii="Calibri" w:hAnsi="Calibri" w:cs="Calibri"/>
          <w:i/>
          <w:iCs/>
        </w:rPr>
        <w:t>, “</w:t>
      </w:r>
      <w:r w:rsidR="00450442" w:rsidRPr="00450442">
        <w:rPr>
          <w:rFonts w:ascii="Calibri" w:hAnsi="Calibri" w:cs="Calibri"/>
          <w:i/>
          <w:iCs/>
        </w:rPr>
        <w:t>incorporating principles of trauma awareness and trauma-informed practices in a school in order to foster a safe, stable, and understanding learning environment for all students and staff and ensuring that all students are known well by at least one (1) adult in the school setting.</w:t>
      </w:r>
      <w:r w:rsidR="000846AA">
        <w:rPr>
          <w:rFonts w:ascii="Calibri" w:hAnsi="Calibri" w:cs="Calibri"/>
          <w:i/>
          <w:iCs/>
        </w:rPr>
        <w:t>”</w:t>
      </w:r>
    </w:p>
    <w:p w14:paraId="449CAB99" w14:textId="44E228CA" w:rsidR="00B66EE1" w:rsidRPr="00B66EE1" w:rsidRDefault="00450442" w:rsidP="00D27C69">
      <w:pPr>
        <w:spacing w:after="120" w:line="240" w:lineRule="auto"/>
        <w:ind w:left="18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Section </w:t>
      </w:r>
      <w:r w:rsidR="00B66EE1" w:rsidRPr="00B66EE1">
        <w:rPr>
          <w:rFonts w:ascii="Calibri" w:hAnsi="Calibri" w:cs="Calibri"/>
          <w:i/>
          <w:iCs/>
        </w:rPr>
        <w:t xml:space="preserve">(5) </w:t>
      </w:r>
      <w:r w:rsidR="00043C74" w:rsidRPr="00C95568">
        <w:rPr>
          <w:rFonts w:ascii="Calibri" w:hAnsi="Calibri" w:cs="Calibri"/>
          <w:i/>
          <w:iCs/>
        </w:rPr>
        <w:t>requires e</w:t>
      </w:r>
      <w:r w:rsidR="00B66EE1" w:rsidRPr="00B66EE1">
        <w:rPr>
          <w:rFonts w:ascii="Calibri" w:hAnsi="Calibri" w:cs="Calibri"/>
          <w:i/>
          <w:iCs/>
        </w:rPr>
        <w:t>ach local board of education and board of a public</w:t>
      </w:r>
      <w:r w:rsidR="00043C74" w:rsidRPr="00C95568">
        <w:rPr>
          <w:rFonts w:ascii="Calibri" w:hAnsi="Calibri" w:cs="Calibri"/>
          <w:i/>
          <w:iCs/>
        </w:rPr>
        <w:t xml:space="preserve"> </w:t>
      </w:r>
      <w:r w:rsidR="00B66EE1" w:rsidRPr="00B66EE1">
        <w:rPr>
          <w:rFonts w:ascii="Calibri" w:hAnsi="Calibri" w:cs="Calibri"/>
          <w:i/>
          <w:iCs/>
        </w:rPr>
        <w:t xml:space="preserve">charter school </w:t>
      </w:r>
      <w:r w:rsidR="00043C74" w:rsidRPr="00C95568">
        <w:rPr>
          <w:rFonts w:ascii="Calibri" w:hAnsi="Calibri" w:cs="Calibri"/>
          <w:i/>
          <w:iCs/>
        </w:rPr>
        <w:t>to</w:t>
      </w:r>
      <w:r w:rsidR="00B66EE1" w:rsidRPr="00B66EE1">
        <w:rPr>
          <w:rFonts w:ascii="Calibri" w:hAnsi="Calibri" w:cs="Calibri"/>
          <w:i/>
          <w:iCs/>
        </w:rPr>
        <w:t xml:space="preserve"> develop a plan for implementing a trauma-informed approach</w:t>
      </w:r>
      <w:r w:rsidR="00043C74" w:rsidRPr="00C95568">
        <w:rPr>
          <w:rFonts w:ascii="Calibri" w:hAnsi="Calibri" w:cs="Calibri"/>
          <w:i/>
          <w:iCs/>
        </w:rPr>
        <w:t xml:space="preserve"> </w:t>
      </w:r>
      <w:r w:rsidR="00B66EE1" w:rsidRPr="00B66EE1">
        <w:rPr>
          <w:rFonts w:ascii="Calibri" w:hAnsi="Calibri" w:cs="Calibri"/>
          <w:i/>
          <w:iCs/>
        </w:rPr>
        <w:t>in its schools. The plan shall include but not be limited to strategies for:</w:t>
      </w:r>
    </w:p>
    <w:p w14:paraId="496FEF57" w14:textId="77777777" w:rsidR="00B66EE1" w:rsidRPr="00B66EE1" w:rsidRDefault="00B66EE1" w:rsidP="004C1142">
      <w:pPr>
        <w:spacing w:after="120" w:line="240" w:lineRule="auto"/>
        <w:ind w:left="720"/>
        <w:rPr>
          <w:rFonts w:ascii="Calibri" w:hAnsi="Calibri" w:cs="Calibri"/>
          <w:i/>
          <w:iCs/>
        </w:rPr>
      </w:pPr>
      <w:r w:rsidRPr="00B66EE1">
        <w:rPr>
          <w:rFonts w:ascii="Calibri" w:hAnsi="Calibri" w:cs="Calibri"/>
          <w:i/>
          <w:iCs/>
        </w:rPr>
        <w:t>(a)  Enhancing trauma awareness throughout the school community;</w:t>
      </w:r>
    </w:p>
    <w:p w14:paraId="66D538DF" w14:textId="0F4E0BD5" w:rsidR="00B66EE1" w:rsidRPr="00B66EE1" w:rsidRDefault="00B66EE1" w:rsidP="004C1142">
      <w:pPr>
        <w:spacing w:after="120" w:line="240" w:lineRule="auto"/>
        <w:ind w:left="720"/>
        <w:rPr>
          <w:rFonts w:ascii="Calibri" w:hAnsi="Calibri" w:cs="Calibri"/>
          <w:i/>
          <w:iCs/>
        </w:rPr>
      </w:pPr>
      <w:r w:rsidRPr="00B66EE1">
        <w:rPr>
          <w:rFonts w:ascii="Calibri" w:hAnsi="Calibri" w:cs="Calibri"/>
          <w:i/>
          <w:iCs/>
        </w:rPr>
        <w:t>(b)  Conducting an assessment of the school climate, including but not limited to</w:t>
      </w:r>
      <w:r w:rsidR="009A4FCF" w:rsidRPr="00C95568">
        <w:rPr>
          <w:rFonts w:ascii="Calibri" w:hAnsi="Calibri" w:cs="Calibri"/>
          <w:i/>
          <w:iCs/>
        </w:rPr>
        <w:t xml:space="preserve"> </w:t>
      </w:r>
      <w:r w:rsidRPr="00B66EE1">
        <w:rPr>
          <w:rFonts w:ascii="Calibri" w:hAnsi="Calibri" w:cs="Calibri"/>
          <w:i/>
          <w:iCs/>
        </w:rPr>
        <w:t xml:space="preserve">inclusiveness and respect for </w:t>
      </w:r>
      <w:proofErr w:type="gramStart"/>
      <w:r w:rsidRPr="00B66EE1">
        <w:rPr>
          <w:rFonts w:ascii="Calibri" w:hAnsi="Calibri" w:cs="Calibri"/>
          <w:i/>
          <w:iCs/>
        </w:rPr>
        <w:t>diversity;</w:t>
      </w:r>
      <w:proofErr w:type="gramEnd"/>
    </w:p>
    <w:p w14:paraId="1CF3AD1D" w14:textId="77777777" w:rsidR="00B66EE1" w:rsidRPr="00B66EE1" w:rsidRDefault="00B66EE1" w:rsidP="004C1142">
      <w:pPr>
        <w:spacing w:after="120" w:line="240" w:lineRule="auto"/>
        <w:ind w:left="720"/>
        <w:rPr>
          <w:rFonts w:ascii="Calibri" w:hAnsi="Calibri" w:cs="Calibri"/>
          <w:i/>
          <w:iCs/>
        </w:rPr>
      </w:pPr>
      <w:r w:rsidRPr="00B66EE1">
        <w:rPr>
          <w:rFonts w:ascii="Calibri" w:hAnsi="Calibri" w:cs="Calibri"/>
          <w:i/>
          <w:iCs/>
        </w:rPr>
        <w:t>(c)  Developing trauma-informed discipline policies;</w:t>
      </w:r>
    </w:p>
    <w:p w14:paraId="04D797DD" w14:textId="49F3BC7F" w:rsidR="00B66EE1" w:rsidRPr="00B66EE1" w:rsidRDefault="00B66EE1" w:rsidP="004C1142">
      <w:pPr>
        <w:spacing w:after="120" w:line="240" w:lineRule="auto"/>
        <w:ind w:left="1070" w:hanging="360"/>
        <w:rPr>
          <w:rFonts w:ascii="Calibri" w:hAnsi="Calibri" w:cs="Calibri"/>
          <w:i/>
          <w:iCs/>
        </w:rPr>
      </w:pPr>
      <w:r w:rsidRPr="00B66EE1">
        <w:rPr>
          <w:rFonts w:ascii="Calibri" w:hAnsi="Calibri" w:cs="Calibri"/>
          <w:i/>
          <w:iCs/>
        </w:rPr>
        <w:t>(d)  Collaborating with the Department of Kentucky State Police, the local sheriff,</w:t>
      </w:r>
      <w:r w:rsidR="00043C74" w:rsidRPr="00C95568">
        <w:rPr>
          <w:rFonts w:ascii="Calibri" w:hAnsi="Calibri" w:cs="Calibri"/>
          <w:i/>
          <w:iCs/>
        </w:rPr>
        <w:t xml:space="preserve"> </w:t>
      </w:r>
      <w:r w:rsidRPr="00B66EE1">
        <w:rPr>
          <w:rFonts w:ascii="Calibri" w:hAnsi="Calibri" w:cs="Calibri"/>
          <w:i/>
          <w:iCs/>
        </w:rPr>
        <w:t>and the local chief of police to create procedures for notification of trauma-exposed students; and</w:t>
      </w:r>
    </w:p>
    <w:p w14:paraId="78E75B0C" w14:textId="37853FA5" w:rsidR="00B66EE1" w:rsidRPr="00B66EE1" w:rsidRDefault="00B66EE1" w:rsidP="004C1142">
      <w:pPr>
        <w:spacing w:after="120" w:line="240" w:lineRule="auto"/>
        <w:ind w:left="1070" w:hanging="350"/>
        <w:rPr>
          <w:rFonts w:ascii="Calibri" w:hAnsi="Calibri" w:cs="Calibri"/>
          <w:i/>
          <w:iCs/>
        </w:rPr>
      </w:pPr>
      <w:r w:rsidRPr="00B66EE1">
        <w:rPr>
          <w:rFonts w:ascii="Calibri" w:hAnsi="Calibri" w:cs="Calibri"/>
          <w:i/>
          <w:iCs/>
        </w:rPr>
        <w:t>(e)  Providing services and programs designed to reduce the negative impact of</w:t>
      </w:r>
      <w:r w:rsidR="009A4FCF" w:rsidRPr="00C95568">
        <w:rPr>
          <w:rFonts w:ascii="Calibri" w:hAnsi="Calibri" w:cs="Calibri"/>
          <w:i/>
          <w:iCs/>
        </w:rPr>
        <w:t xml:space="preserve"> </w:t>
      </w:r>
      <w:r w:rsidRPr="00B66EE1">
        <w:rPr>
          <w:rFonts w:ascii="Calibri" w:hAnsi="Calibri" w:cs="Calibri"/>
          <w:i/>
          <w:iCs/>
        </w:rPr>
        <w:t>trauma, support critical learning, and foster a positive and safe school</w:t>
      </w:r>
      <w:r w:rsidR="009A4FCF" w:rsidRPr="00C95568">
        <w:rPr>
          <w:rFonts w:ascii="Calibri" w:hAnsi="Calibri" w:cs="Calibri"/>
          <w:i/>
          <w:iCs/>
        </w:rPr>
        <w:t xml:space="preserve"> </w:t>
      </w:r>
      <w:r w:rsidRPr="00B66EE1">
        <w:rPr>
          <w:rFonts w:ascii="Calibri" w:hAnsi="Calibri" w:cs="Calibri"/>
          <w:i/>
          <w:iCs/>
        </w:rPr>
        <w:t>environment for every student.</w:t>
      </w:r>
    </w:p>
    <w:p w14:paraId="71447ED3" w14:textId="6028F56C" w:rsidR="001F03C0" w:rsidRDefault="001F03C0" w:rsidP="00387891">
      <w:pPr>
        <w:spacing w:before="240"/>
        <w:rPr>
          <w:rFonts w:ascii="Calibri" w:hAnsi="Calibri" w:cs="Calibri"/>
        </w:rPr>
      </w:pPr>
      <w:r w:rsidRPr="00DB5D1F">
        <w:rPr>
          <w:rFonts w:ascii="Calibri" w:hAnsi="Calibri" w:cs="Calibri"/>
          <w:b/>
          <w:bCs/>
        </w:rPr>
        <w:t>District Name</w:t>
      </w:r>
      <w:r w:rsidRPr="00DB5D1F">
        <w:rPr>
          <w:rFonts w:ascii="Calibri" w:hAnsi="Calibri" w:cs="Calibri"/>
        </w:rPr>
        <w:t>:</w:t>
      </w:r>
    </w:p>
    <w:p w14:paraId="35D722EB" w14:textId="455058A6" w:rsidR="001F03C0" w:rsidRPr="00DB5D1F" w:rsidRDefault="00BE39F8" w:rsidP="00BD54E2">
      <w:pPr>
        <w:spacing w:before="240"/>
        <w:rPr>
          <w:rFonts w:ascii="Calibri" w:hAnsi="Calibri" w:cs="Calibri"/>
        </w:rPr>
      </w:pPr>
      <w:r w:rsidRPr="00BE39F8">
        <w:rPr>
          <w:rFonts w:ascii="Calibri" w:hAnsi="Calibri" w:cs="Calibri"/>
          <w:b/>
          <w:bCs/>
        </w:rPr>
        <w:t xml:space="preserve">District Contact:  </w:t>
      </w:r>
    </w:p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2397"/>
        <w:gridCol w:w="1974"/>
        <w:gridCol w:w="1915"/>
        <w:gridCol w:w="1522"/>
        <w:gridCol w:w="1994"/>
      </w:tblGrid>
      <w:tr w:rsidR="00917BB0" w:rsidRPr="00DB5D1F" w14:paraId="233BA432" w14:textId="77777777" w:rsidTr="00BD54E2">
        <w:trPr>
          <w:trHeight w:val="525"/>
          <w:tblHeader/>
        </w:trPr>
        <w:tc>
          <w:tcPr>
            <w:tcW w:w="31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AEDFB" w:themeFill="accent4" w:themeFillTint="33"/>
            <w:vAlign w:val="center"/>
            <w:hideMark/>
          </w:tcPr>
          <w:p w14:paraId="4845A7AF" w14:textId="5B2729C9" w:rsidR="001F03C0" w:rsidRPr="002D6297" w:rsidRDefault="38DBC8DF" w:rsidP="00A41277">
            <w:pPr>
              <w:spacing w:before="120" w:after="120" w:line="240" w:lineRule="auto"/>
              <w:ind w:left="7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D6297">
              <w:rPr>
                <w:rFonts w:ascii="Calibri" w:eastAsia="Times New Roman" w:hAnsi="Calibri" w:cs="Calibri"/>
                <w:b/>
                <w:bCs/>
              </w:rPr>
              <w:t xml:space="preserve">Required component in KRS </w:t>
            </w:r>
            <w:r w:rsidR="0CDB5D85" w:rsidRPr="002D6297">
              <w:rPr>
                <w:rFonts w:ascii="Calibri" w:eastAsia="Times New Roman" w:hAnsi="Calibri" w:cs="Calibri"/>
                <w:b/>
                <w:bCs/>
              </w:rPr>
              <w:t>158.4416</w:t>
            </w:r>
          </w:p>
        </w:tc>
        <w:tc>
          <w:tcPr>
            <w:tcW w:w="2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AEDFB" w:themeFill="accent4" w:themeFillTint="33"/>
            <w:vAlign w:val="center"/>
            <w:hideMark/>
          </w:tcPr>
          <w:p w14:paraId="333EAFF4" w14:textId="77777777" w:rsidR="001F03C0" w:rsidRPr="00DB5D1F" w:rsidRDefault="001F03C0" w:rsidP="00A41277">
            <w:pPr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Strategies/Practices </w:t>
            </w:r>
          </w:p>
        </w:tc>
        <w:tc>
          <w:tcPr>
            <w:tcW w:w="19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AEDFB" w:themeFill="accent4" w:themeFillTint="33"/>
            <w:vAlign w:val="center"/>
            <w:hideMark/>
          </w:tcPr>
          <w:p w14:paraId="06F0F325" w14:textId="37C335E1" w:rsidR="001F03C0" w:rsidRPr="00DB5D1F" w:rsidRDefault="001F03C0" w:rsidP="00A41277">
            <w:pPr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Data </w:t>
            </w:r>
            <w:r w:rsidR="002F253E" w:rsidRPr="00DB5D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used </w:t>
            </w:r>
            <w:r w:rsidR="006F2D17" w:rsidRPr="00DB5D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</w:t>
            </w:r>
            <w:r w:rsidR="002F253E" w:rsidRPr="00DB5D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o document/</w:t>
            </w:r>
            <w:r w:rsidR="0027054E" w:rsidRPr="00DB5D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monitor implementation</w:t>
            </w:r>
          </w:p>
        </w:tc>
        <w:tc>
          <w:tcPr>
            <w:tcW w:w="1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AEDFB" w:themeFill="accent4" w:themeFillTint="33"/>
            <w:vAlign w:val="center"/>
            <w:hideMark/>
          </w:tcPr>
          <w:p w14:paraId="64AC7B33" w14:textId="0C80B8FF" w:rsidR="001F03C0" w:rsidRPr="00DB5D1F" w:rsidRDefault="001F03C0" w:rsidP="00A41277">
            <w:pPr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Resources</w:t>
            </w:r>
            <w:r w:rsidR="00A412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="003A323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and</w:t>
            </w:r>
            <w:r w:rsidR="003A3237" w:rsidRPr="00DB5D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</w:t>
            </w:r>
            <w:r w:rsidR="00917BB0" w:rsidRPr="00DB5D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partners used</w:t>
            </w:r>
          </w:p>
        </w:tc>
        <w:tc>
          <w:tcPr>
            <w:tcW w:w="15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AEDFB" w:themeFill="accent4" w:themeFillTint="33"/>
            <w:vAlign w:val="center"/>
            <w:hideMark/>
          </w:tcPr>
          <w:p w14:paraId="47FF4C89" w14:textId="77777777" w:rsidR="001F03C0" w:rsidRPr="00DB5D1F" w:rsidRDefault="001F03C0" w:rsidP="00A41277">
            <w:pPr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Timeline </w:t>
            </w:r>
          </w:p>
        </w:tc>
        <w:tc>
          <w:tcPr>
            <w:tcW w:w="19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AEDFB" w:themeFill="accent4" w:themeFillTint="33"/>
            <w:vAlign w:val="center"/>
            <w:hideMark/>
          </w:tcPr>
          <w:p w14:paraId="28280B06" w14:textId="2A1636F8" w:rsidR="001F03C0" w:rsidRPr="00DB5D1F" w:rsidRDefault="00071884" w:rsidP="00A41277">
            <w:pPr>
              <w:spacing w:before="120" w:after="12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Role</w:t>
            </w:r>
            <w:r w:rsidR="00917BB0" w:rsidRPr="00DB5D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or </w:t>
            </w:r>
            <w:r w:rsidR="007B1ABB" w:rsidRPr="00DB5D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committee(s) responsible</w:t>
            </w:r>
            <w:r w:rsidR="001F03C0" w:rsidRPr="00DB5D1F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63744A" w:rsidRPr="0063744A" w14:paraId="7069A3C8" w14:textId="77777777" w:rsidTr="00BD54E2">
        <w:trPr>
          <w:trHeight w:val="1008"/>
        </w:trPr>
        <w:tc>
          <w:tcPr>
            <w:tcW w:w="31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1EB274" w14:textId="77777777" w:rsidR="0063744A" w:rsidRPr="0063744A" w:rsidRDefault="0063744A" w:rsidP="00533105">
            <w:pPr>
              <w:spacing w:before="120" w:after="120" w:line="240" w:lineRule="auto"/>
              <w:ind w:left="76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63744A">
              <w:rPr>
                <w:rFonts w:ascii="Calibri" w:hAnsi="Calibri" w:cs="Calibri"/>
              </w:rPr>
              <w:t>Ensuring that all students are known well by at least one adult in the school setting</w:t>
            </w:r>
          </w:p>
        </w:tc>
        <w:tc>
          <w:tcPr>
            <w:tcW w:w="2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B0E741" w14:textId="77777777" w:rsidR="0063744A" w:rsidRPr="0063744A" w:rsidRDefault="0063744A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9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A47DA9" w14:textId="77777777" w:rsidR="0063744A" w:rsidRPr="0063744A" w:rsidRDefault="0063744A" w:rsidP="00533105">
            <w:pPr>
              <w:spacing w:before="120" w:after="120" w:line="240" w:lineRule="auto"/>
              <w:textAlignment w:val="baseline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757618" w14:textId="77777777" w:rsidR="0063744A" w:rsidRPr="0063744A" w:rsidRDefault="0063744A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5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4024F3" w14:textId="77777777" w:rsidR="0063744A" w:rsidRPr="0063744A" w:rsidRDefault="0063744A" w:rsidP="00533105">
            <w:pPr>
              <w:spacing w:before="120" w:after="120" w:line="240" w:lineRule="auto"/>
              <w:textAlignment w:val="baseline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9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D65AE4" w14:textId="77777777" w:rsidR="0063744A" w:rsidRPr="0063744A" w:rsidRDefault="0063744A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</w:tr>
      <w:tr w:rsidR="00917BB0" w:rsidRPr="00DB5D1F" w14:paraId="6621F132" w14:textId="77777777" w:rsidTr="00D27C69">
        <w:trPr>
          <w:trHeight w:val="714"/>
        </w:trPr>
        <w:tc>
          <w:tcPr>
            <w:tcW w:w="31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0723F2" w14:textId="15E3ED6F" w:rsidR="001F03C0" w:rsidRPr="00DB5D1F" w:rsidRDefault="005B2566" w:rsidP="00533105">
            <w:pPr>
              <w:spacing w:before="120" w:after="120" w:line="240" w:lineRule="auto"/>
              <w:ind w:left="76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</w:t>
            </w:r>
            <w:r w:rsidR="001F03C0" w:rsidRPr="00DB5D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nhancing trauma awareness throughout the school community  </w:t>
            </w:r>
          </w:p>
        </w:tc>
        <w:tc>
          <w:tcPr>
            <w:tcW w:w="2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FAB61C" w14:textId="77777777" w:rsidR="001F03C0" w:rsidRPr="00DB5D1F" w:rsidRDefault="001F03C0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42916B0" w14:textId="77777777" w:rsidR="001F03C0" w:rsidRPr="00DB5D1F" w:rsidRDefault="001F03C0" w:rsidP="00533105">
            <w:pPr>
              <w:spacing w:before="120" w:after="120" w:line="240" w:lineRule="auto"/>
              <w:ind w:left="285" w:hanging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57FF22" w14:textId="77777777" w:rsidR="001F03C0" w:rsidRPr="00DB5D1F" w:rsidRDefault="001F03C0" w:rsidP="00533105">
            <w:pPr>
              <w:spacing w:before="120" w:after="120" w:line="240" w:lineRule="auto"/>
              <w:ind w:left="285" w:hanging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E380BC" w14:textId="77777777" w:rsidR="001F03C0" w:rsidRPr="00DB5D1F" w:rsidRDefault="001F03C0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3CE8DC7" w14:textId="77777777" w:rsidR="001F03C0" w:rsidRPr="00DB5D1F" w:rsidRDefault="001F03C0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</w:tr>
      <w:tr w:rsidR="00917BB0" w:rsidRPr="00DB5D1F" w14:paraId="5BEF1442" w14:textId="77777777" w:rsidTr="00533105">
        <w:trPr>
          <w:trHeight w:val="363"/>
        </w:trPr>
        <w:tc>
          <w:tcPr>
            <w:tcW w:w="31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4226F8" w14:textId="68B8E0F4" w:rsidR="001F03C0" w:rsidRPr="00DB5D1F" w:rsidRDefault="005B2566" w:rsidP="00533105">
            <w:pPr>
              <w:spacing w:before="120" w:after="120" w:line="240" w:lineRule="auto"/>
              <w:ind w:left="76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gramStart"/>
            <w:r w:rsidRPr="00DB5D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</w:t>
            </w:r>
            <w:r w:rsidR="001F03C0" w:rsidRPr="00DB5D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onducting an assessment of</w:t>
            </w:r>
            <w:proofErr w:type="gramEnd"/>
            <w:r w:rsidR="001F03C0" w:rsidRPr="00DB5D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the school climate </w:t>
            </w:r>
            <w:r w:rsidRPr="00DB5D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</w:t>
            </w:r>
            <w:r w:rsidR="001F03C0" w:rsidRPr="00DB5D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including </w:t>
            </w:r>
            <w:r w:rsidR="00B811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but not </w:t>
            </w:r>
            <w:r w:rsidR="00B811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 xml:space="preserve">limited to </w:t>
            </w:r>
            <w:r w:rsidR="001F03C0" w:rsidRPr="00DB5D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inclusiveness and respect for diversity</w:t>
            </w:r>
            <w:r w:rsidRPr="00DB5D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2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5DDB5E9" w14:textId="77777777" w:rsidR="001F03C0" w:rsidRPr="00DB5D1F" w:rsidRDefault="001F03C0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19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987FDD" w14:textId="77777777" w:rsidR="001F03C0" w:rsidRPr="00DB5D1F" w:rsidRDefault="001F03C0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6E216B" w14:textId="77777777" w:rsidR="001F03C0" w:rsidRPr="00DB5D1F" w:rsidRDefault="001F03C0" w:rsidP="00533105">
            <w:pPr>
              <w:spacing w:before="120" w:after="120" w:line="240" w:lineRule="auto"/>
              <w:ind w:left="285" w:hanging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04E16F" w14:textId="77777777" w:rsidR="001F03C0" w:rsidRPr="00DB5D1F" w:rsidRDefault="001F03C0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84937D0" w14:textId="77777777" w:rsidR="001F03C0" w:rsidRPr="00DB5D1F" w:rsidRDefault="001F03C0" w:rsidP="00533105">
            <w:pPr>
              <w:spacing w:before="120" w:after="120" w:line="240" w:lineRule="auto"/>
              <w:ind w:left="285" w:hanging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</w:tr>
      <w:tr w:rsidR="00917BB0" w:rsidRPr="00DB5D1F" w14:paraId="57637B16" w14:textId="77777777" w:rsidTr="00533105">
        <w:trPr>
          <w:trHeight w:val="273"/>
        </w:trPr>
        <w:tc>
          <w:tcPr>
            <w:tcW w:w="31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E8485C5" w14:textId="2BFFB832" w:rsidR="001F03C0" w:rsidRPr="00DB5D1F" w:rsidRDefault="005B2566" w:rsidP="00533105">
            <w:pPr>
              <w:spacing w:before="120" w:after="120" w:line="240" w:lineRule="auto"/>
              <w:ind w:left="76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</w:t>
            </w:r>
            <w:r w:rsidR="001F03C0" w:rsidRPr="00DB5D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eveloping trauma</w:t>
            </w:r>
            <w:r w:rsidR="00B811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</w:t>
            </w:r>
            <w:r w:rsidR="001F03C0" w:rsidRPr="00DB5D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informed discipline policies</w:t>
            </w:r>
          </w:p>
        </w:tc>
        <w:tc>
          <w:tcPr>
            <w:tcW w:w="2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D0CBB7E" w14:textId="77777777" w:rsidR="001F03C0" w:rsidRPr="00DB5D1F" w:rsidRDefault="001F03C0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81C464" w14:textId="77777777" w:rsidR="001F03C0" w:rsidRPr="00DB5D1F" w:rsidRDefault="001F03C0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957EE4B" w14:textId="77777777" w:rsidR="001F03C0" w:rsidRPr="00DB5D1F" w:rsidRDefault="001F03C0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D5D9566" w14:textId="77777777" w:rsidR="001F03C0" w:rsidRPr="00DB5D1F" w:rsidRDefault="001F03C0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A396850" w14:textId="77777777" w:rsidR="001F03C0" w:rsidRPr="00DB5D1F" w:rsidRDefault="001F03C0" w:rsidP="00533105">
            <w:pPr>
              <w:spacing w:before="120" w:after="120" w:line="240" w:lineRule="auto"/>
              <w:ind w:left="285" w:hanging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</w:tr>
      <w:tr w:rsidR="00917BB0" w:rsidRPr="00DB5D1F" w14:paraId="6A0F84D9" w14:textId="77777777" w:rsidTr="06EC896B">
        <w:trPr>
          <w:trHeight w:val="615"/>
        </w:trPr>
        <w:tc>
          <w:tcPr>
            <w:tcW w:w="31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3C2382" w14:textId="2CFAFB49" w:rsidR="001F03C0" w:rsidRPr="00DB5D1F" w:rsidRDefault="00B81133" w:rsidP="00533105">
            <w:pPr>
              <w:spacing w:before="120" w:after="120" w:line="240" w:lineRule="auto"/>
              <w:ind w:left="76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8113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Collaborating with the Department of Kentucky State Police, the local sheriff and the local chief of police to create procedures for notification of trauma-exposed students </w:t>
            </w:r>
            <w:r w:rsidR="00BA775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</w:t>
            </w:r>
            <w:r w:rsidR="00071884" w:rsidRPr="00DB5D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Handle </w:t>
            </w:r>
            <w:r w:rsidR="0052080D" w:rsidRPr="00DB5D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with</w:t>
            </w:r>
            <w:r w:rsidR="00071884" w:rsidRPr="00DB5D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Care</w:t>
            </w:r>
            <w:r w:rsidR="00BA775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/HWC</w:t>
            </w:r>
            <w:r w:rsidR="00071884" w:rsidRPr="00DB5D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r w:rsidR="001F03C0" w:rsidRPr="00DB5D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notification</w:t>
            </w:r>
            <w:r w:rsidR="00BA775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2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2B0D32" w14:textId="77777777" w:rsidR="001F03C0" w:rsidRPr="00DB5D1F" w:rsidRDefault="001F03C0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A5D7E9" w14:textId="77777777" w:rsidR="001F03C0" w:rsidRPr="00DB5D1F" w:rsidRDefault="001F03C0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658C795" w14:textId="77777777" w:rsidR="001F03C0" w:rsidRPr="00DB5D1F" w:rsidRDefault="001F03C0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ED89F9" w14:textId="77777777" w:rsidR="001F03C0" w:rsidRPr="00DB5D1F" w:rsidRDefault="001F03C0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1D31669" w14:textId="77777777" w:rsidR="001F03C0" w:rsidRPr="00DB5D1F" w:rsidRDefault="001F03C0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</w:tr>
      <w:tr w:rsidR="00917BB0" w:rsidRPr="00DB5D1F" w14:paraId="53093D06" w14:textId="77777777" w:rsidTr="06EC896B">
        <w:trPr>
          <w:trHeight w:val="1020"/>
        </w:trPr>
        <w:tc>
          <w:tcPr>
            <w:tcW w:w="31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B450A8" w14:textId="77777777" w:rsidR="007440F0" w:rsidRDefault="005B2566" w:rsidP="00533105">
            <w:pPr>
              <w:spacing w:before="120" w:after="120" w:line="240" w:lineRule="auto"/>
              <w:ind w:left="76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</w:t>
            </w:r>
            <w:r w:rsidR="001F03C0" w:rsidRPr="00DB5D1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roviding services and programs designed to reduce the negative impact of trauma, support critical learning, and foster a positive and safe school environment for every student</w:t>
            </w:r>
            <w:r w:rsidR="0038789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.</w:t>
            </w:r>
          </w:p>
          <w:p w14:paraId="6DC53BD1" w14:textId="496F30EA" w:rsidR="001F03C0" w:rsidRPr="00DB5D1F" w:rsidRDefault="00B35875" w:rsidP="00533105">
            <w:pPr>
              <w:spacing w:before="120" w:after="120" w:line="240" w:lineRule="auto"/>
              <w:ind w:left="76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87891">
              <w:rPr>
                <w:rFonts w:ascii="Calibri" w:hAnsi="Calibri" w:cs="Calibri"/>
                <w:b/>
                <w:bCs/>
                <w:i/>
                <w:iCs/>
              </w:rPr>
              <w:t>Please identify the strategies for Tier 1, 2 and 3</w:t>
            </w:r>
          </w:p>
        </w:tc>
        <w:tc>
          <w:tcPr>
            <w:tcW w:w="23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294B6A3" w14:textId="77777777" w:rsidR="001F03C0" w:rsidRPr="00DB5D1F" w:rsidRDefault="001F03C0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E2F72D7" w14:textId="77777777" w:rsidR="001F03C0" w:rsidRPr="00DB5D1F" w:rsidRDefault="001F03C0" w:rsidP="00533105">
            <w:pPr>
              <w:spacing w:before="120" w:after="12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D5583F6" w14:textId="77777777" w:rsidR="001F03C0" w:rsidRPr="00DB5D1F" w:rsidRDefault="001F03C0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5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B456C0" w14:textId="77777777" w:rsidR="001F03C0" w:rsidRPr="00DB5D1F" w:rsidRDefault="001F03C0" w:rsidP="00533105">
            <w:pPr>
              <w:spacing w:before="120" w:after="120" w:line="240" w:lineRule="auto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  <w:tc>
          <w:tcPr>
            <w:tcW w:w="19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70CA30" w14:textId="77777777" w:rsidR="001F03C0" w:rsidRPr="00DB5D1F" w:rsidRDefault="001F03C0" w:rsidP="00533105">
            <w:pPr>
              <w:spacing w:before="120" w:after="120" w:line="240" w:lineRule="auto"/>
              <w:ind w:left="285"/>
              <w:textAlignment w:val="baseline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5D1F"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  <w:t> </w:t>
            </w:r>
          </w:p>
        </w:tc>
      </w:tr>
    </w:tbl>
    <w:p w14:paraId="131B0A90" w14:textId="77777777" w:rsidR="001F03C0" w:rsidRPr="00DB5D1F" w:rsidRDefault="001F03C0" w:rsidP="001F03C0">
      <w:pPr>
        <w:rPr>
          <w:rFonts w:ascii="Calibri" w:hAnsi="Calibri" w:cs="Calibri"/>
        </w:rPr>
      </w:pPr>
    </w:p>
    <w:sectPr w:rsidR="001F03C0" w:rsidRPr="00DB5D1F" w:rsidSect="005575E4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19336" w14:textId="77777777" w:rsidR="006B79C6" w:rsidRDefault="006B79C6" w:rsidP="006F2D17">
      <w:pPr>
        <w:spacing w:after="0" w:line="240" w:lineRule="auto"/>
      </w:pPr>
      <w:r>
        <w:separator/>
      </w:r>
    </w:p>
  </w:endnote>
  <w:endnote w:type="continuationSeparator" w:id="0">
    <w:p w14:paraId="27346A25" w14:textId="77777777" w:rsidR="006B79C6" w:rsidRDefault="006B79C6" w:rsidP="006F2D17">
      <w:pPr>
        <w:spacing w:after="0" w:line="240" w:lineRule="auto"/>
      </w:pPr>
      <w:r>
        <w:continuationSeparator/>
      </w:r>
    </w:p>
  </w:endnote>
  <w:endnote w:type="continuationNotice" w:id="1">
    <w:p w14:paraId="3750DED4" w14:textId="77777777" w:rsidR="006B79C6" w:rsidRDefault="006B79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A76C5" w14:textId="77777777" w:rsidR="006B79C6" w:rsidRDefault="006B79C6" w:rsidP="006F2D17">
      <w:pPr>
        <w:spacing w:after="0" w:line="240" w:lineRule="auto"/>
      </w:pPr>
      <w:r>
        <w:separator/>
      </w:r>
    </w:p>
  </w:footnote>
  <w:footnote w:type="continuationSeparator" w:id="0">
    <w:p w14:paraId="78B47CDE" w14:textId="77777777" w:rsidR="006B79C6" w:rsidRDefault="006B79C6" w:rsidP="006F2D17">
      <w:pPr>
        <w:spacing w:after="0" w:line="240" w:lineRule="auto"/>
      </w:pPr>
      <w:r>
        <w:continuationSeparator/>
      </w:r>
    </w:p>
  </w:footnote>
  <w:footnote w:type="continuationNotice" w:id="1">
    <w:p w14:paraId="616CB77E" w14:textId="77777777" w:rsidR="006B79C6" w:rsidRDefault="006B79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13F88" w14:textId="54940F95" w:rsidR="006F2D17" w:rsidRPr="005575E4" w:rsidRDefault="00DE4639" w:rsidP="00DE4639">
    <w:pPr>
      <w:pStyle w:val="NormalWeb"/>
      <w:jc w:val="center"/>
      <w:rPr>
        <w:rFonts w:ascii="Calibri" w:hAnsi="Calibri" w:cs="Calibri"/>
      </w:rPr>
    </w:pPr>
    <w:r w:rsidRPr="005575E4">
      <w:rPr>
        <w:rFonts w:ascii="Calibri" w:hAnsi="Calibri" w:cs="Calibri"/>
        <w:noProof/>
      </w:rPr>
      <w:drawing>
        <wp:anchor distT="0" distB="0" distL="114300" distR="114300" simplePos="0" relativeHeight="251658240" behindDoc="0" locked="0" layoutInCell="1" allowOverlap="1" wp14:anchorId="2D95A62E" wp14:editId="3C75712B">
          <wp:simplePos x="0" y="0"/>
          <wp:positionH relativeFrom="column">
            <wp:posOffset>7057725</wp:posOffset>
          </wp:positionH>
          <wp:positionV relativeFrom="paragraph">
            <wp:posOffset>-251716</wp:posOffset>
          </wp:positionV>
          <wp:extent cx="811530" cy="320040"/>
          <wp:effectExtent l="0" t="0" r="7620" b="3810"/>
          <wp:wrapTopAndBottom/>
          <wp:docPr id="2022032776" name="Picture 1" descr="A logo for 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032776" name="Picture 1" descr="A logo for a department of educatio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24" b="8052"/>
                  <a:stretch/>
                </pic:blipFill>
                <pic:spPr bwMode="auto">
                  <a:xfrm>
                    <a:off x="0" y="0"/>
                    <a:ext cx="81153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D17" w:rsidRPr="005575E4">
      <w:rPr>
        <w:rFonts w:ascii="Calibri" w:hAnsi="Calibri" w:cs="Calibri"/>
        <w:b/>
        <w:bCs/>
      </w:rPr>
      <w:t xml:space="preserve">School Safety </w:t>
    </w:r>
    <w:r w:rsidR="00C95568" w:rsidRPr="005575E4">
      <w:rPr>
        <w:rFonts w:ascii="Calibri" w:hAnsi="Calibri" w:cs="Calibri"/>
        <w:b/>
        <w:bCs/>
      </w:rPr>
      <w:t xml:space="preserve">and </w:t>
    </w:r>
    <w:r w:rsidR="006F2D17" w:rsidRPr="005575E4">
      <w:rPr>
        <w:rFonts w:ascii="Calibri" w:hAnsi="Calibri" w:cs="Calibri"/>
        <w:b/>
        <w:bCs/>
      </w:rPr>
      <w:t>Resiliency Act Trauma</w:t>
    </w:r>
    <w:r w:rsidR="00B2349F">
      <w:rPr>
        <w:rFonts w:ascii="Calibri" w:hAnsi="Calibri" w:cs="Calibri"/>
        <w:b/>
        <w:bCs/>
      </w:rPr>
      <w:t>-</w:t>
    </w:r>
    <w:r w:rsidR="006F2D17" w:rsidRPr="005575E4">
      <w:rPr>
        <w:rFonts w:ascii="Calibri" w:hAnsi="Calibri" w:cs="Calibri"/>
        <w:b/>
        <w:bCs/>
      </w:rPr>
      <w:t xml:space="preserve">Informed </w:t>
    </w:r>
    <w:r w:rsidR="00C95568" w:rsidRPr="005575E4">
      <w:rPr>
        <w:rFonts w:ascii="Calibri" w:hAnsi="Calibri" w:cs="Calibri"/>
        <w:b/>
        <w:bCs/>
      </w:rPr>
      <w:t>Approach</w:t>
    </w:r>
    <w:r w:rsidR="006F2D17" w:rsidRPr="005575E4">
      <w:rPr>
        <w:rFonts w:ascii="Calibri" w:hAnsi="Calibri" w:cs="Calibri"/>
        <w:b/>
        <w:bCs/>
      </w:rPr>
      <w:t xml:space="preserve"> Plan for 2024-</w:t>
    </w:r>
    <w:r w:rsidR="00BD54E2">
      <w:rPr>
        <w:rFonts w:ascii="Calibri" w:hAnsi="Calibri" w:cs="Calibri"/>
        <w:b/>
        <w:bCs/>
      </w:rPr>
      <w:t>20</w:t>
    </w:r>
    <w:r w:rsidR="006F2D17" w:rsidRPr="005575E4">
      <w:rPr>
        <w:rFonts w:ascii="Calibri" w:hAnsi="Calibri" w:cs="Calibri"/>
        <w:b/>
        <w:bCs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2"/>
      <w:numFmt w:val="decimal"/>
      <w:lvlText w:val="%1"/>
      <w:lvlJc w:val="left"/>
      <w:pPr>
        <w:ind w:left="700" w:hanging="60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76" w:hanging="600"/>
      </w:pPr>
    </w:lvl>
    <w:lvl w:ilvl="2">
      <w:numFmt w:val="bullet"/>
      <w:lvlText w:val="•"/>
      <w:lvlJc w:val="left"/>
      <w:pPr>
        <w:ind w:left="2452" w:hanging="600"/>
      </w:pPr>
    </w:lvl>
    <w:lvl w:ilvl="3">
      <w:numFmt w:val="bullet"/>
      <w:lvlText w:val="•"/>
      <w:lvlJc w:val="left"/>
      <w:pPr>
        <w:ind w:left="3328" w:hanging="600"/>
      </w:pPr>
    </w:lvl>
    <w:lvl w:ilvl="4">
      <w:numFmt w:val="bullet"/>
      <w:lvlText w:val="•"/>
      <w:lvlJc w:val="left"/>
      <w:pPr>
        <w:ind w:left="4204" w:hanging="600"/>
      </w:pPr>
    </w:lvl>
    <w:lvl w:ilvl="5">
      <w:numFmt w:val="bullet"/>
      <w:lvlText w:val="•"/>
      <w:lvlJc w:val="left"/>
      <w:pPr>
        <w:ind w:left="5080" w:hanging="600"/>
      </w:pPr>
    </w:lvl>
    <w:lvl w:ilvl="6">
      <w:numFmt w:val="bullet"/>
      <w:lvlText w:val="•"/>
      <w:lvlJc w:val="left"/>
      <w:pPr>
        <w:ind w:left="5956" w:hanging="600"/>
      </w:pPr>
    </w:lvl>
    <w:lvl w:ilvl="7">
      <w:numFmt w:val="bullet"/>
      <w:lvlText w:val="•"/>
      <w:lvlJc w:val="left"/>
      <w:pPr>
        <w:ind w:left="6832" w:hanging="600"/>
      </w:pPr>
    </w:lvl>
    <w:lvl w:ilvl="8">
      <w:numFmt w:val="bullet"/>
      <w:lvlText w:val="•"/>
      <w:lvlJc w:val="left"/>
      <w:pPr>
        <w:ind w:left="7708" w:hanging="600"/>
      </w:pPr>
    </w:lvl>
  </w:abstractNum>
  <w:abstractNum w:abstractNumId="1" w15:restartNumberingAfterBreak="0">
    <w:nsid w:val="2D3055D3"/>
    <w:multiLevelType w:val="multilevel"/>
    <w:tmpl w:val="941A10C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C3BB0"/>
    <w:multiLevelType w:val="multilevel"/>
    <w:tmpl w:val="1C5A090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891BF1"/>
    <w:multiLevelType w:val="multilevel"/>
    <w:tmpl w:val="39B65C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5239C"/>
    <w:multiLevelType w:val="multilevel"/>
    <w:tmpl w:val="C11855F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3A4A41"/>
    <w:multiLevelType w:val="multilevel"/>
    <w:tmpl w:val="D1EE3A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080543">
    <w:abstractNumId w:val="5"/>
  </w:num>
  <w:num w:numId="2" w16cid:durableId="1673336406">
    <w:abstractNumId w:val="3"/>
  </w:num>
  <w:num w:numId="3" w16cid:durableId="1832941146">
    <w:abstractNumId w:val="2"/>
  </w:num>
  <w:num w:numId="4" w16cid:durableId="1294021107">
    <w:abstractNumId w:val="4"/>
  </w:num>
  <w:num w:numId="5" w16cid:durableId="1149907805">
    <w:abstractNumId w:val="1"/>
  </w:num>
  <w:num w:numId="6" w16cid:durableId="127902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52"/>
    <w:rsid w:val="00043C74"/>
    <w:rsid w:val="00060AF7"/>
    <w:rsid w:val="00071884"/>
    <w:rsid w:val="000846AA"/>
    <w:rsid w:val="000D0B54"/>
    <w:rsid w:val="00116159"/>
    <w:rsid w:val="001338F2"/>
    <w:rsid w:val="001533E1"/>
    <w:rsid w:val="00166EAA"/>
    <w:rsid w:val="001A1361"/>
    <w:rsid w:val="001C4DCB"/>
    <w:rsid w:val="001F034E"/>
    <w:rsid w:val="001F03C0"/>
    <w:rsid w:val="002000F2"/>
    <w:rsid w:val="002130C4"/>
    <w:rsid w:val="0027054E"/>
    <w:rsid w:val="002D6297"/>
    <w:rsid w:val="002E61C8"/>
    <w:rsid w:val="002F253E"/>
    <w:rsid w:val="002F45C1"/>
    <w:rsid w:val="00341248"/>
    <w:rsid w:val="0038526E"/>
    <w:rsid w:val="00387891"/>
    <w:rsid w:val="003A23CA"/>
    <w:rsid w:val="003A3237"/>
    <w:rsid w:val="003A7C2D"/>
    <w:rsid w:val="003C46DF"/>
    <w:rsid w:val="003E6AAD"/>
    <w:rsid w:val="00413796"/>
    <w:rsid w:val="00450442"/>
    <w:rsid w:val="004C1142"/>
    <w:rsid w:val="0052080D"/>
    <w:rsid w:val="00533105"/>
    <w:rsid w:val="00535D82"/>
    <w:rsid w:val="005414D5"/>
    <w:rsid w:val="005575E4"/>
    <w:rsid w:val="00562AEA"/>
    <w:rsid w:val="005B2566"/>
    <w:rsid w:val="005C2F94"/>
    <w:rsid w:val="00605469"/>
    <w:rsid w:val="00626637"/>
    <w:rsid w:val="0063744A"/>
    <w:rsid w:val="006420AD"/>
    <w:rsid w:val="00672D88"/>
    <w:rsid w:val="006B79C6"/>
    <w:rsid w:val="006E648A"/>
    <w:rsid w:val="006F2D17"/>
    <w:rsid w:val="007135E0"/>
    <w:rsid w:val="00727B52"/>
    <w:rsid w:val="007440F0"/>
    <w:rsid w:val="007B1ABB"/>
    <w:rsid w:val="007C493C"/>
    <w:rsid w:val="007C60A5"/>
    <w:rsid w:val="009140AD"/>
    <w:rsid w:val="00917BB0"/>
    <w:rsid w:val="00943D5D"/>
    <w:rsid w:val="009A4FCF"/>
    <w:rsid w:val="00A025C8"/>
    <w:rsid w:val="00A205DF"/>
    <w:rsid w:val="00A41277"/>
    <w:rsid w:val="00A428E3"/>
    <w:rsid w:val="00A538BF"/>
    <w:rsid w:val="00A70610"/>
    <w:rsid w:val="00A71BD5"/>
    <w:rsid w:val="00A8379B"/>
    <w:rsid w:val="00B2349F"/>
    <w:rsid w:val="00B2452B"/>
    <w:rsid w:val="00B35875"/>
    <w:rsid w:val="00B515B5"/>
    <w:rsid w:val="00B66EE1"/>
    <w:rsid w:val="00B721AC"/>
    <w:rsid w:val="00B723E8"/>
    <w:rsid w:val="00B7585B"/>
    <w:rsid w:val="00B81133"/>
    <w:rsid w:val="00B8272E"/>
    <w:rsid w:val="00BA775B"/>
    <w:rsid w:val="00BC51B3"/>
    <w:rsid w:val="00BD54E2"/>
    <w:rsid w:val="00BE39F8"/>
    <w:rsid w:val="00BE407C"/>
    <w:rsid w:val="00BF639A"/>
    <w:rsid w:val="00C95568"/>
    <w:rsid w:val="00CC66AC"/>
    <w:rsid w:val="00CD63A2"/>
    <w:rsid w:val="00D27C69"/>
    <w:rsid w:val="00D47B88"/>
    <w:rsid w:val="00D76694"/>
    <w:rsid w:val="00D8629D"/>
    <w:rsid w:val="00DA7738"/>
    <w:rsid w:val="00DB5D1F"/>
    <w:rsid w:val="00DE4639"/>
    <w:rsid w:val="00EA4B93"/>
    <w:rsid w:val="00EB7CD2"/>
    <w:rsid w:val="00EF0E11"/>
    <w:rsid w:val="00EF4A96"/>
    <w:rsid w:val="00F022E4"/>
    <w:rsid w:val="00F12FFD"/>
    <w:rsid w:val="00F617D7"/>
    <w:rsid w:val="00F822F0"/>
    <w:rsid w:val="00F854C7"/>
    <w:rsid w:val="00FD7AD3"/>
    <w:rsid w:val="06EC896B"/>
    <w:rsid w:val="0CDB5D85"/>
    <w:rsid w:val="38DBC8DF"/>
    <w:rsid w:val="4F8635EB"/>
    <w:rsid w:val="5A5E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831E3"/>
  <w15:chartTrackingRefBased/>
  <w15:docId w15:val="{B6EE6B54-0923-4081-B9C2-6250A019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7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B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B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B5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F0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F03C0"/>
  </w:style>
  <w:style w:type="character" w:customStyle="1" w:styleId="eop">
    <w:name w:val="eop"/>
    <w:basedOn w:val="DefaultParagraphFont"/>
    <w:rsid w:val="001F03C0"/>
  </w:style>
  <w:style w:type="paragraph" w:styleId="Header">
    <w:name w:val="header"/>
    <w:basedOn w:val="Normal"/>
    <w:link w:val="HeaderChar"/>
    <w:uiPriority w:val="99"/>
    <w:unhideWhenUsed/>
    <w:rsid w:val="006F2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D17"/>
  </w:style>
  <w:style w:type="paragraph" w:styleId="Footer">
    <w:name w:val="footer"/>
    <w:basedOn w:val="Normal"/>
    <w:link w:val="FooterChar"/>
    <w:uiPriority w:val="99"/>
    <w:unhideWhenUsed/>
    <w:rsid w:val="006F2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D17"/>
  </w:style>
  <w:style w:type="paragraph" w:styleId="NormalWeb">
    <w:name w:val="Normal (Web)"/>
    <w:basedOn w:val="Normal"/>
    <w:uiPriority w:val="99"/>
    <w:unhideWhenUsed/>
    <w:rsid w:val="00EF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Default">
    <w:name w:val="Default"/>
    <w:rsid w:val="003A23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3A32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6A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9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4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1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E69B369D9CBBC042AF495DC37DCCBAF9" ma:contentTypeVersion="27" ma:contentTypeDescription="" ma:contentTypeScope="" ma:versionID="bf52b0c8c46691abb5e841a01105cb23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1381c17fb9709646cb6c957734629b60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internalName="PublishingStartDate">
      <xsd:simpleType>
        <xsd:restriction base="dms:Unknown"/>
      </xsd:simpleType>
    </xsd:element>
    <xsd:element name="PublishingExpirationDate" ma:index="14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2024-06-28T04:00:00+00:00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2024-06-28T04:00:00+00:00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KYED-355-311</_dlc_DocId>
    <_dlc_DocIdUrl xmlns="3a62de7d-ba57-4f43-9dae-9623ba637be0">
      <Url>https://www.education.ky.gov/school/sdfs/_layouts/15/DocIdRedir.aspx?ID=KYED-355-311</Url>
      <Description>KYED-355-311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BA893F1-4A9D-4822-9758-C316458C5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50577-4957-41F1-8FF2-D8B77F79553C}"/>
</file>

<file path=customXml/itemProps3.xml><?xml version="1.0" encoding="utf-8"?>
<ds:datastoreItem xmlns:ds="http://schemas.openxmlformats.org/officeDocument/2006/customXml" ds:itemID="{975FA5C7-634C-4112-8326-48B368DE49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D0B83F-129A-49ED-82CF-2B79BC780A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KDE Trauma-Informed Plan 2024-2025 Template</dc:title>
  <dc:subject/>
  <dc:creator>Vanderhaar, Judi - Division of Student Success</dc:creator>
  <cp:keywords/>
  <dc:description/>
  <cp:lastModifiedBy>Spalding, Windy - Office of Continuous Improvement and Support</cp:lastModifiedBy>
  <cp:revision>4</cp:revision>
  <dcterms:created xsi:type="dcterms:W3CDTF">2024-06-28T12:21:00Z</dcterms:created>
  <dcterms:modified xsi:type="dcterms:W3CDTF">2024-06-28T12:24:00Z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544694-0027-44fa-bee4-2648c0363f9d_Enabled">
    <vt:lpwstr>true</vt:lpwstr>
  </property>
  <property fmtid="{D5CDD505-2E9C-101B-9397-08002B2CF9AE}" pid="3" name="MSIP_Label_eb544694-0027-44fa-bee4-2648c0363f9d_SetDate">
    <vt:lpwstr>2024-06-21T15:03:22Z</vt:lpwstr>
  </property>
  <property fmtid="{D5CDD505-2E9C-101B-9397-08002B2CF9AE}" pid="4" name="MSIP_Label_eb544694-0027-44fa-bee4-2648c0363f9d_Method">
    <vt:lpwstr>Standard</vt:lpwstr>
  </property>
  <property fmtid="{D5CDD505-2E9C-101B-9397-08002B2CF9AE}" pid="5" name="MSIP_Label_eb544694-0027-44fa-bee4-2648c0363f9d_Name">
    <vt:lpwstr>defa4170-0d19-0005-0004-bc88714345d2</vt:lpwstr>
  </property>
  <property fmtid="{D5CDD505-2E9C-101B-9397-08002B2CF9AE}" pid="6" name="MSIP_Label_eb544694-0027-44fa-bee4-2648c0363f9d_SiteId">
    <vt:lpwstr>9360c11f-90e6-4706-ad00-25fcdc9e2ed1</vt:lpwstr>
  </property>
  <property fmtid="{D5CDD505-2E9C-101B-9397-08002B2CF9AE}" pid="7" name="MSIP_Label_eb544694-0027-44fa-bee4-2648c0363f9d_ActionId">
    <vt:lpwstr>7f2a622e-efe4-4cb8-b8c8-e659b8c3b475</vt:lpwstr>
  </property>
  <property fmtid="{D5CDD505-2E9C-101B-9397-08002B2CF9AE}" pid="8" name="MSIP_Label_eb544694-0027-44fa-bee4-2648c0363f9d_ContentBits">
    <vt:lpwstr>0</vt:lpwstr>
  </property>
  <property fmtid="{D5CDD505-2E9C-101B-9397-08002B2CF9AE}" pid="9" name="ContentTypeId">
    <vt:lpwstr>0x0101001BEB557DBE01834EAB47A683706DCD5B00E69B369D9CBBC042AF495DC37DCCBAF9</vt:lpwstr>
  </property>
  <property fmtid="{D5CDD505-2E9C-101B-9397-08002B2CF9AE}" pid="10" name="_dlc_DocIdItemGuid">
    <vt:lpwstr>84153c7c-83c9-4efe-afdb-e6018995b585</vt:lpwstr>
  </property>
</Properties>
</file>