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1DFB3" w14:textId="0D8EAC48" w:rsidR="00AF4A29" w:rsidRDefault="000C4745" w:rsidP="00862E98">
      <w:pPr>
        <w:jc w:val="center"/>
        <w:rPr>
          <w:rStyle w:val="Heading1Char"/>
        </w:rPr>
      </w:pPr>
      <w:r>
        <w:rPr>
          <w:noProof/>
        </w:rPr>
        <mc:AlternateContent>
          <mc:Choice Requires="wpg">
            <w:drawing>
              <wp:anchor distT="0" distB="0" distL="114300" distR="114300" simplePos="0" relativeHeight="251677696" behindDoc="0" locked="0" layoutInCell="1" allowOverlap="1" wp14:anchorId="35740000" wp14:editId="7E5BCF6F">
                <wp:simplePos x="0" y="0"/>
                <wp:positionH relativeFrom="margin">
                  <wp:align>center</wp:align>
                </wp:positionH>
                <wp:positionV relativeFrom="paragraph">
                  <wp:posOffset>1905</wp:posOffset>
                </wp:positionV>
                <wp:extent cx="6843364" cy="8394247"/>
                <wp:effectExtent l="0" t="0" r="0" b="6985"/>
                <wp:wrapNone/>
                <wp:docPr id="9" name="Group 9" descr="For every high school age youth in (Insert district/county)" title="A path to graduation and beyond"/>
                <wp:cNvGraphicFramePr/>
                <a:graphic xmlns:a="http://schemas.openxmlformats.org/drawingml/2006/main">
                  <a:graphicData uri="http://schemas.microsoft.com/office/word/2010/wordprocessingGroup">
                    <wpg:wgp>
                      <wpg:cNvGrpSpPr/>
                      <wpg:grpSpPr>
                        <a:xfrm>
                          <a:off x="0" y="0"/>
                          <a:ext cx="6843364" cy="8394247"/>
                          <a:chOff x="0" y="0"/>
                          <a:chExt cx="6843364" cy="8394247"/>
                        </a:xfrm>
                      </wpg:grpSpPr>
                      <wps:wsp>
                        <wps:cNvPr id="10" name="Rectangle 10" descr="Picture of graduate" title="Picture of graduate"/>
                        <wps:cNvSpPr/>
                        <wps:spPr>
                          <a:xfrm>
                            <a:off x="1964872" y="21772"/>
                            <a:ext cx="4724400" cy="8372475"/>
                          </a:xfrm>
                          <a:prstGeom prst="rect">
                            <a:avLst/>
                          </a:prstGeom>
                          <a:solidFill>
                            <a:srgbClr val="F7F7F7"/>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0" y="0"/>
                            <a:ext cx="342900" cy="8372475"/>
                          </a:xfrm>
                          <a:prstGeom prst="rect">
                            <a:avLst/>
                          </a:prstGeom>
                          <a:solidFill>
                            <a:srgbClr val="F7F7F7"/>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2"/>
                        <wps:cNvSpPr txBox="1">
                          <a:spLocks noChangeArrowheads="1"/>
                        </wps:cNvSpPr>
                        <wps:spPr bwMode="auto">
                          <a:xfrm>
                            <a:off x="327630" y="643862"/>
                            <a:ext cx="6515734" cy="2198398"/>
                          </a:xfrm>
                          <a:prstGeom prst="rect">
                            <a:avLst/>
                          </a:prstGeom>
                          <a:noFill/>
                          <a:ln w="9525">
                            <a:noFill/>
                            <a:miter lim="800000"/>
                            <a:headEnd/>
                            <a:tailEnd/>
                          </a:ln>
                        </wps:spPr>
                        <wps:txbx>
                          <w:txbxContent>
                            <w:p w14:paraId="7C0C7D24" w14:textId="1FB9B031" w:rsidR="006909C3" w:rsidRPr="009C2C10" w:rsidRDefault="008773BF" w:rsidP="000C4745">
                              <w:pPr>
                                <w:jc w:val="center"/>
                                <w:rPr>
                                  <w:rFonts w:asciiTheme="majorHAnsi" w:hAnsiTheme="majorHAnsi" w:cstheme="majorHAnsi"/>
                                  <w:b/>
                                  <w:bCs/>
                                  <w:sz w:val="60"/>
                                  <w:szCs w:val="60"/>
                                </w:rPr>
                              </w:pPr>
                              <w:r>
                                <w:rPr>
                                  <w:rFonts w:asciiTheme="majorHAnsi" w:hAnsiTheme="majorHAnsi" w:cstheme="majorHAnsi"/>
                                  <w:b/>
                                  <w:bCs/>
                                  <w:sz w:val="60"/>
                                  <w:szCs w:val="60"/>
                                </w:rPr>
                                <w:t>Pathways</w:t>
                              </w:r>
                              <w:r w:rsidR="006909C3" w:rsidRPr="009C2C10">
                                <w:rPr>
                                  <w:rFonts w:asciiTheme="majorHAnsi" w:hAnsiTheme="majorHAnsi" w:cstheme="majorHAnsi"/>
                                  <w:b/>
                                  <w:bCs/>
                                  <w:sz w:val="60"/>
                                  <w:szCs w:val="60"/>
                                </w:rPr>
                                <w:t xml:space="preserve"> to </w:t>
                              </w:r>
                              <w:r>
                                <w:rPr>
                                  <w:rFonts w:asciiTheme="majorHAnsi" w:hAnsiTheme="majorHAnsi" w:cstheme="majorHAnsi"/>
                                  <w:b/>
                                  <w:bCs/>
                                  <w:sz w:val="60"/>
                                  <w:szCs w:val="60"/>
                                </w:rPr>
                                <w:t>High School Completion and Post-Secondary Opportunities</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5740000" id="Group 9" o:spid="_x0000_s1026" alt="Title: A path to graduation and beyond - Description: For every high school age youth in (Insert district/county)" style="position:absolute;left:0;text-align:left;margin-left:0;margin-top:.15pt;width:538.85pt;height:660.95pt;z-index:251677696;mso-position-horizontal:center;mso-position-horizontal-relative:margin;mso-width-relative:margin;mso-height-relative:margin" coordsize="68433,83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">
                <v:rect id="Rectangle 10" o:spid="_x0000_s1027" alt="Picture of graduate" style="position:absolute;left:19648;top:217;width:47244;height:83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" fillcolor="#f7f7f7" stroked="f" strokeweight="1pt"/>
                <v:rect id="Rectangle 11" o:spid="_x0000_s1028" style="position:absolute;width:3429;height:837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" fillcolor="#f7f7f7" stroked="f" strokeweight="1pt"/>
                <v:shapetype id="_x0000_t202" coordsize="21600,21600" o:spt="202" path="m,l,21600r21600,l21600,xe">
                  <v:stroke joinstyle="miter"/>
                  <v:path gradientshapeok="t" o:connecttype="rect"/>
                </v:shapetype>
                <v:shape id="_x0000_s1029" type="#_x0000_t202" style="position:absolute;left:3276;top:6438;width:65157;height:21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7C0C7D24" w14:textId="1FB9B031" w:rsidR="006909C3" w:rsidRPr="009C2C10" w:rsidRDefault="008773BF" w:rsidP="000C4745">
                        <w:pPr>
                          <w:jc w:val="center"/>
                          <w:rPr>
                            <w:rFonts w:asciiTheme="majorHAnsi" w:hAnsiTheme="majorHAnsi" w:cstheme="majorHAnsi"/>
                            <w:b/>
                            <w:bCs/>
                            <w:sz w:val="60"/>
                            <w:szCs w:val="60"/>
                          </w:rPr>
                        </w:pPr>
                        <w:r>
                          <w:rPr>
                            <w:rFonts w:asciiTheme="majorHAnsi" w:hAnsiTheme="majorHAnsi" w:cstheme="majorHAnsi"/>
                            <w:b/>
                            <w:bCs/>
                            <w:sz w:val="60"/>
                            <w:szCs w:val="60"/>
                          </w:rPr>
                          <w:t>Pathways</w:t>
                        </w:r>
                        <w:r w:rsidR="006909C3" w:rsidRPr="009C2C10">
                          <w:rPr>
                            <w:rFonts w:asciiTheme="majorHAnsi" w:hAnsiTheme="majorHAnsi" w:cstheme="majorHAnsi"/>
                            <w:b/>
                            <w:bCs/>
                            <w:sz w:val="60"/>
                            <w:szCs w:val="60"/>
                          </w:rPr>
                          <w:t xml:space="preserve"> to </w:t>
                        </w:r>
                        <w:r>
                          <w:rPr>
                            <w:rFonts w:asciiTheme="majorHAnsi" w:hAnsiTheme="majorHAnsi" w:cstheme="majorHAnsi"/>
                            <w:b/>
                            <w:bCs/>
                            <w:sz w:val="60"/>
                            <w:szCs w:val="60"/>
                          </w:rPr>
                          <w:t>High School Completion and Post-Secondary Opportunities</w:t>
                        </w:r>
                      </w:p>
                    </w:txbxContent>
                  </v:textbox>
                </v:shape>
                <w10:wrap anchorx="margin"/>
              </v:group>
            </w:pict>
          </mc:Fallback>
        </mc:AlternateContent>
      </w:r>
    </w:p>
    <w:p w14:paraId="4B8A62DB" w14:textId="107EA2D6" w:rsidR="00AF4A29" w:rsidRDefault="004D76C1" w:rsidP="00862E98">
      <w:pPr>
        <w:jc w:val="center"/>
        <w:rPr>
          <w:rStyle w:val="Heading1Char"/>
        </w:rPr>
      </w:pPr>
      <w:r>
        <w:rPr>
          <w:rFonts w:asciiTheme="majorHAnsi" w:eastAsiaTheme="majorEastAsia" w:hAnsiTheme="majorHAnsi" w:cstheme="majorBidi"/>
          <w:b/>
          <w:noProof/>
          <w:color w:val="538135" w:themeColor="accent6" w:themeShade="BF"/>
          <w:sz w:val="48"/>
          <w:szCs w:val="32"/>
        </w:rPr>
        <w:drawing>
          <wp:anchor distT="0" distB="0" distL="114300" distR="114300" simplePos="0" relativeHeight="251681792" behindDoc="1" locked="0" layoutInCell="1" allowOverlap="1" wp14:anchorId="6FAECD03" wp14:editId="257C53D1">
            <wp:simplePos x="0" y="0"/>
            <wp:positionH relativeFrom="column">
              <wp:posOffset>2019300</wp:posOffset>
            </wp:positionH>
            <wp:positionV relativeFrom="paragraph">
              <wp:posOffset>3162300</wp:posOffset>
            </wp:positionV>
            <wp:extent cx="3733800" cy="2828925"/>
            <wp:effectExtent l="0" t="0" r="0" b="9525"/>
            <wp:wrapTight wrapText="bothSides">
              <wp:wrapPolygon edited="0">
                <wp:start x="0" y="0"/>
                <wp:lineTo x="0" y="21527"/>
                <wp:lineTo x="21490" y="21527"/>
                <wp:lineTo x="21490" y="0"/>
                <wp:lineTo x="0" y="0"/>
              </wp:wrapPolygon>
            </wp:wrapTight>
            <wp:docPr id="7" name="Picture 7" descr="This is a sketch black and white drawing of a male student wearing with a graduation cap and gow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rotWithShape="1">
                    <a:blip r:embed="rId12" cstate="print">
                      <a:extLst>
                        <a:ext uri="{28A0092B-C50C-407E-A947-70E740481C1C}">
                          <a14:useLocalDpi xmlns:a14="http://schemas.microsoft.com/office/drawing/2010/main" val="0"/>
                        </a:ext>
                      </a:extLst>
                    </a:blip>
                    <a:srcRect l="31634" t="42572" r="13254" b="25173"/>
                    <a:stretch/>
                  </pic:blipFill>
                  <pic:spPr bwMode="auto">
                    <a:xfrm>
                      <a:off x="0" y="0"/>
                      <a:ext cx="3733800" cy="2828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D201EF9" w14:textId="4BFC2A1C" w:rsidR="000C4745" w:rsidRDefault="000C4745" w:rsidP="001419A5">
      <w:pPr>
        <w:pStyle w:val="TOCHeading"/>
      </w:pPr>
    </w:p>
    <w:p w14:paraId="2743CA41" w14:textId="23E84F49" w:rsidR="000C4745" w:rsidRDefault="008773BF" w:rsidP="001419A5">
      <w:pPr>
        <w:pStyle w:val="TOCHeading"/>
        <w:rPr>
          <w:color w:val="538135" w:themeColor="accent6" w:themeShade="BF"/>
          <w:sz w:val="48"/>
        </w:rPr>
      </w:pPr>
      <w:r>
        <w:rPr>
          <w:noProof/>
        </w:rPr>
        <mc:AlternateContent>
          <mc:Choice Requires="wps">
            <w:drawing>
              <wp:anchor distT="45720" distB="45720" distL="114300" distR="114300" simplePos="0" relativeHeight="251679744" behindDoc="0" locked="0" layoutInCell="1" allowOverlap="1" wp14:anchorId="37843BCC" wp14:editId="6181974D">
                <wp:simplePos x="0" y="0"/>
                <wp:positionH relativeFrom="margin">
                  <wp:posOffset>253365</wp:posOffset>
                </wp:positionH>
                <wp:positionV relativeFrom="paragraph">
                  <wp:posOffset>949960</wp:posOffset>
                </wp:positionV>
                <wp:extent cx="5883275" cy="1404620"/>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275" cy="1404620"/>
                        </a:xfrm>
                        <a:prstGeom prst="rect">
                          <a:avLst/>
                        </a:prstGeom>
                        <a:noFill/>
                        <a:ln w="9525">
                          <a:noFill/>
                          <a:miter lim="800000"/>
                          <a:headEnd/>
                          <a:tailEnd/>
                        </a:ln>
                      </wps:spPr>
                      <wps:txbx>
                        <w:txbxContent>
                          <w:p w14:paraId="40108114" w14:textId="2C81A5AA" w:rsidR="006909C3" w:rsidRPr="001419A5" w:rsidRDefault="006909C3" w:rsidP="006B5917">
                            <w:pPr>
                              <w:rPr>
                                <w:rFonts w:cstheme="minorHAnsi"/>
                                <w:b/>
                                <w:bCs/>
                                <w:sz w:val="36"/>
                                <w:szCs w:val="36"/>
                              </w:rPr>
                            </w:pPr>
                            <w:r w:rsidRPr="001419A5">
                              <w:rPr>
                                <w:rFonts w:cstheme="minorHAnsi"/>
                                <w:b/>
                                <w:bCs/>
                                <w:sz w:val="36"/>
                                <w:szCs w:val="36"/>
                              </w:rPr>
                              <w:t xml:space="preserve">For Every High School Age Youth in </w:t>
                            </w:r>
                            <w:r w:rsidRPr="001419A5">
                              <w:rPr>
                                <w:rFonts w:cstheme="minorHAnsi"/>
                                <w:b/>
                                <w:bCs/>
                                <w:sz w:val="36"/>
                                <w:szCs w:val="36"/>
                                <w:highlight w:val="yellow"/>
                              </w:rPr>
                              <w:t>(</w:t>
                            </w:r>
                            <w:r>
                              <w:rPr>
                                <w:rFonts w:cstheme="minorHAnsi"/>
                                <w:b/>
                                <w:bCs/>
                                <w:sz w:val="36"/>
                                <w:szCs w:val="36"/>
                                <w:highlight w:val="yellow"/>
                              </w:rPr>
                              <w:t xml:space="preserve">Insert </w:t>
                            </w:r>
                            <w:r w:rsidRPr="001419A5">
                              <w:rPr>
                                <w:rFonts w:cstheme="minorHAnsi"/>
                                <w:b/>
                                <w:bCs/>
                                <w:sz w:val="36"/>
                                <w:szCs w:val="36"/>
                                <w:highlight w:val="yellow"/>
                              </w:rPr>
                              <w:t>District</w:t>
                            </w:r>
                            <w:r>
                              <w:rPr>
                                <w:rFonts w:cstheme="minorHAnsi"/>
                                <w:b/>
                                <w:bCs/>
                                <w:sz w:val="36"/>
                                <w:szCs w:val="36"/>
                                <w:highlight w:val="yellow"/>
                              </w:rPr>
                              <w:t>/County</w:t>
                            </w:r>
                            <w:r w:rsidRPr="001419A5">
                              <w:rPr>
                                <w:rFonts w:cstheme="minorHAnsi"/>
                                <w:b/>
                                <w:bCs/>
                                <w:sz w:val="36"/>
                                <w:szCs w:val="36"/>
                                <w:highlight w:val="yellow"/>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843BCC" id="Text Box 2" o:spid="_x0000_s1030" type="#_x0000_t202" style="position:absolute;margin-left:19.95pt;margin-top:74.8pt;width:463.25pt;height:110.6pt;z-index:2516797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" filled="f" stroked="f">
                <v:textbox style="mso-fit-shape-to-text:t">
                  <w:txbxContent>
                    <w:p w14:paraId="40108114" w14:textId="2C81A5AA" w:rsidR="006909C3" w:rsidRPr="001419A5" w:rsidRDefault="006909C3" w:rsidP="006B5917">
                      <w:pPr>
                        <w:rPr>
                          <w:rFonts w:cstheme="minorHAnsi"/>
                          <w:b/>
                          <w:bCs/>
                          <w:sz w:val="36"/>
                          <w:szCs w:val="36"/>
                        </w:rPr>
                      </w:pPr>
                      <w:r w:rsidRPr="001419A5">
                        <w:rPr>
                          <w:rFonts w:cstheme="minorHAnsi"/>
                          <w:b/>
                          <w:bCs/>
                          <w:sz w:val="36"/>
                          <w:szCs w:val="36"/>
                        </w:rPr>
                        <w:t xml:space="preserve">For Every High School Age Youth in </w:t>
                      </w:r>
                      <w:r w:rsidRPr="001419A5">
                        <w:rPr>
                          <w:rFonts w:cstheme="minorHAnsi"/>
                          <w:b/>
                          <w:bCs/>
                          <w:sz w:val="36"/>
                          <w:szCs w:val="36"/>
                          <w:highlight w:val="yellow"/>
                        </w:rPr>
                        <w:t>(</w:t>
                      </w:r>
                      <w:r>
                        <w:rPr>
                          <w:rFonts w:cstheme="minorHAnsi"/>
                          <w:b/>
                          <w:bCs/>
                          <w:sz w:val="36"/>
                          <w:szCs w:val="36"/>
                          <w:highlight w:val="yellow"/>
                        </w:rPr>
                        <w:t xml:space="preserve">Insert </w:t>
                      </w:r>
                      <w:r w:rsidRPr="001419A5">
                        <w:rPr>
                          <w:rFonts w:cstheme="minorHAnsi"/>
                          <w:b/>
                          <w:bCs/>
                          <w:sz w:val="36"/>
                          <w:szCs w:val="36"/>
                          <w:highlight w:val="yellow"/>
                        </w:rPr>
                        <w:t>District</w:t>
                      </w:r>
                      <w:r>
                        <w:rPr>
                          <w:rFonts w:cstheme="minorHAnsi"/>
                          <w:b/>
                          <w:bCs/>
                          <w:sz w:val="36"/>
                          <w:szCs w:val="36"/>
                          <w:highlight w:val="yellow"/>
                        </w:rPr>
                        <w:t>/County</w:t>
                      </w:r>
                      <w:r w:rsidRPr="001419A5">
                        <w:rPr>
                          <w:rFonts w:cstheme="minorHAnsi"/>
                          <w:b/>
                          <w:bCs/>
                          <w:sz w:val="36"/>
                          <w:szCs w:val="36"/>
                          <w:highlight w:val="yellow"/>
                        </w:rPr>
                        <w:t>)</w:t>
                      </w:r>
                    </w:p>
                  </w:txbxContent>
                </v:textbox>
                <w10:wrap type="square" anchorx="margin"/>
              </v:shape>
            </w:pict>
          </mc:Fallback>
        </mc:AlternateContent>
      </w:r>
    </w:p>
    <w:p w14:paraId="606F6776" w14:textId="698CCA6B" w:rsidR="000C4745" w:rsidRDefault="000C4745" w:rsidP="001419A5">
      <w:pPr>
        <w:pStyle w:val="TOCHeading"/>
      </w:pPr>
    </w:p>
    <w:p w14:paraId="4F875AAE" w14:textId="77777777" w:rsidR="000C4745" w:rsidRDefault="000C4745" w:rsidP="001419A5">
      <w:pPr>
        <w:pStyle w:val="TOCHeading"/>
      </w:pPr>
    </w:p>
    <w:p w14:paraId="45B674C6" w14:textId="77777777" w:rsidR="000C4745" w:rsidRDefault="000C4745" w:rsidP="001419A5">
      <w:pPr>
        <w:pStyle w:val="TOCHeading"/>
      </w:pPr>
    </w:p>
    <w:p w14:paraId="427C9C0D" w14:textId="77777777" w:rsidR="000C4745" w:rsidRDefault="000C4745" w:rsidP="001419A5">
      <w:pPr>
        <w:pStyle w:val="TOCHeading"/>
      </w:pPr>
    </w:p>
    <w:p w14:paraId="3B2E6291" w14:textId="77777777" w:rsidR="000C4745" w:rsidRDefault="000C4745" w:rsidP="001419A5">
      <w:pPr>
        <w:pStyle w:val="TOCHeading"/>
      </w:pPr>
    </w:p>
    <w:p w14:paraId="6DA98166" w14:textId="77777777" w:rsidR="000C4745" w:rsidRDefault="000C4745" w:rsidP="001419A5">
      <w:pPr>
        <w:pStyle w:val="TOCHeading"/>
      </w:pPr>
    </w:p>
    <w:p w14:paraId="1FC3BA8F" w14:textId="77777777" w:rsidR="000C4745" w:rsidRDefault="000C4745" w:rsidP="001419A5">
      <w:pPr>
        <w:pStyle w:val="TOCHeading"/>
      </w:pPr>
    </w:p>
    <w:p w14:paraId="42871ECF" w14:textId="77777777" w:rsidR="000C4745" w:rsidRDefault="000C4745" w:rsidP="001419A5">
      <w:pPr>
        <w:pStyle w:val="TOCHeading"/>
      </w:pPr>
    </w:p>
    <w:p w14:paraId="34545C8B" w14:textId="3F5CE14B" w:rsidR="000C4745" w:rsidRDefault="000C4745" w:rsidP="00652D93">
      <w:pPr>
        <w:pStyle w:val="TOCHeading"/>
      </w:pPr>
    </w:p>
    <w:p w14:paraId="693BD44F" w14:textId="374CC147" w:rsidR="00916252" w:rsidRDefault="00916252" w:rsidP="003E49E7">
      <w:pPr>
        <w:ind w:firstLine="720"/>
      </w:pPr>
    </w:p>
    <w:p w14:paraId="169F8DD2" w14:textId="021080A4" w:rsidR="00916252" w:rsidRDefault="00916252" w:rsidP="00916252"/>
    <w:p w14:paraId="4E23D4C4" w14:textId="2C337BDE" w:rsidR="00916252" w:rsidRDefault="00916252" w:rsidP="00916252"/>
    <w:p w14:paraId="4E23C266" w14:textId="4CE59939" w:rsidR="00B5159C" w:rsidRDefault="00B5159C" w:rsidP="00916252"/>
    <w:p w14:paraId="1F33F534" w14:textId="27528909" w:rsidR="00B5159C" w:rsidRDefault="00B5159C" w:rsidP="00916252"/>
    <w:p w14:paraId="245FDA24" w14:textId="77777777" w:rsidR="00B5159C" w:rsidRDefault="00B5159C" w:rsidP="00916252"/>
    <w:p w14:paraId="72B0F309" w14:textId="411594FA" w:rsidR="00B964E0" w:rsidRPr="008773BF" w:rsidRDefault="008773BF" w:rsidP="008773BF">
      <w:pPr>
        <w:jc w:val="center"/>
        <w:rPr>
          <w:b/>
        </w:rPr>
      </w:pPr>
      <w:r w:rsidRPr="008773BF">
        <w:rPr>
          <w:b/>
          <w:color w:val="767171" w:themeColor="background2" w:themeShade="80"/>
          <w:sz w:val="24"/>
          <w:szCs w:val="24"/>
        </w:rPr>
        <w:lastRenderedPageBreak/>
        <w:t>Kentucky students have the right to enroll in public education until age 21 or you earn a diploma. Some districts choose to enroll students beyond age 21.</w:t>
      </w:r>
    </w:p>
    <w:p w14:paraId="096887AD" w14:textId="77777777" w:rsidR="00B964E0" w:rsidRPr="00916252" w:rsidRDefault="00B964E0" w:rsidP="00916252"/>
    <w:sdt>
      <w:sdtPr>
        <w:rPr>
          <w:rFonts w:asciiTheme="minorHAnsi" w:eastAsiaTheme="minorHAnsi" w:hAnsiTheme="minorHAnsi" w:cstheme="minorBidi"/>
          <w:color w:val="538135" w:themeColor="accent6" w:themeShade="BF"/>
          <w:sz w:val="22"/>
          <w:szCs w:val="22"/>
        </w:rPr>
        <w:id w:val="1133067370"/>
        <w:docPartObj>
          <w:docPartGallery w:val="Table of Contents"/>
          <w:docPartUnique/>
        </w:docPartObj>
      </w:sdtPr>
      <w:sdtEndPr>
        <w:rPr>
          <w:b/>
          <w:bCs/>
          <w:noProof/>
          <w:color w:val="auto"/>
        </w:rPr>
      </w:sdtEndPr>
      <w:sdtContent>
        <w:p w14:paraId="7BE25C64" w14:textId="4EFD1705" w:rsidR="00AF4A29" w:rsidRPr="001419A5" w:rsidRDefault="00F64A03" w:rsidP="001419A5">
          <w:pPr>
            <w:pStyle w:val="TOCHeading"/>
          </w:pPr>
          <w:r w:rsidRPr="001419A5">
            <w:t xml:space="preserve">Pathways to </w:t>
          </w:r>
          <w:r w:rsidR="00BD2922" w:rsidRPr="001419A5">
            <w:t>Graduation</w:t>
          </w:r>
          <w:r w:rsidRPr="001419A5">
            <w:t xml:space="preserve"> and Beyond</w:t>
          </w:r>
        </w:p>
        <w:p w14:paraId="70064512" w14:textId="77777777" w:rsidR="002976FC" w:rsidRPr="002976FC" w:rsidRDefault="002976FC" w:rsidP="002976FC"/>
        <w:p w14:paraId="548DF1B5" w14:textId="7C4CEE5A" w:rsidR="00427DC5" w:rsidRDefault="00AF4A29" w:rsidP="00427DC5">
          <w:pPr>
            <w:pStyle w:val="TOC1"/>
            <w:spacing w:line="360" w:lineRule="auto"/>
            <w:rPr>
              <w:rFonts w:eastAsiaTheme="minorEastAsia"/>
              <w:b w:val="0"/>
              <w:bCs w:val="0"/>
            </w:rPr>
          </w:pPr>
          <w:r>
            <w:fldChar w:fldCharType="begin"/>
          </w:r>
          <w:r>
            <w:instrText xml:space="preserve"> TOC \o "1-3" \h \z \u </w:instrText>
          </w:r>
          <w:r>
            <w:fldChar w:fldCharType="separate"/>
          </w:r>
          <w:hyperlink w:anchor="_Toc74330303" w:history="1">
            <w:r w:rsidR="00427DC5" w:rsidRPr="00DC148A">
              <w:rPr>
                <w:rStyle w:val="Hyperlink"/>
              </w:rPr>
              <w:t>Accessing a Path to High School</w:t>
            </w:r>
            <w:r w:rsidR="00427DC5">
              <w:rPr>
                <w:webHidden/>
              </w:rPr>
              <w:tab/>
            </w:r>
            <w:r w:rsidR="00427DC5">
              <w:rPr>
                <w:webHidden/>
              </w:rPr>
              <w:fldChar w:fldCharType="begin"/>
            </w:r>
            <w:r w:rsidR="00427DC5">
              <w:rPr>
                <w:webHidden/>
              </w:rPr>
              <w:instrText xml:space="preserve"> PAGEREF _Toc74330303 \h </w:instrText>
            </w:r>
            <w:r w:rsidR="00427DC5">
              <w:rPr>
                <w:webHidden/>
              </w:rPr>
            </w:r>
            <w:r w:rsidR="00427DC5">
              <w:rPr>
                <w:webHidden/>
              </w:rPr>
              <w:fldChar w:fldCharType="separate"/>
            </w:r>
            <w:r w:rsidR="00B964E0">
              <w:rPr>
                <w:webHidden/>
              </w:rPr>
              <w:t>2</w:t>
            </w:r>
            <w:r w:rsidR="00427DC5">
              <w:rPr>
                <w:webHidden/>
              </w:rPr>
              <w:fldChar w:fldCharType="end"/>
            </w:r>
          </w:hyperlink>
        </w:p>
        <w:p w14:paraId="647EA05E" w14:textId="049EF13F" w:rsidR="00427DC5" w:rsidRDefault="00887271" w:rsidP="00427DC5">
          <w:pPr>
            <w:pStyle w:val="TOC1"/>
            <w:spacing w:line="360" w:lineRule="auto"/>
            <w:rPr>
              <w:rFonts w:eastAsiaTheme="minorEastAsia"/>
              <w:b w:val="0"/>
              <w:bCs w:val="0"/>
            </w:rPr>
          </w:pPr>
          <w:hyperlink w:anchor="_Toc74330304" w:history="1">
            <w:r w:rsidR="00427DC5" w:rsidRPr="00DC148A">
              <w:rPr>
                <w:rStyle w:val="Hyperlink"/>
              </w:rPr>
              <w:t>Types of Pathways</w:t>
            </w:r>
            <w:r w:rsidR="00427DC5">
              <w:rPr>
                <w:webHidden/>
              </w:rPr>
              <w:tab/>
            </w:r>
            <w:r w:rsidR="00427DC5">
              <w:rPr>
                <w:webHidden/>
              </w:rPr>
              <w:fldChar w:fldCharType="begin"/>
            </w:r>
            <w:r w:rsidR="00427DC5">
              <w:rPr>
                <w:webHidden/>
              </w:rPr>
              <w:instrText xml:space="preserve"> PAGEREF _Toc74330304 \h </w:instrText>
            </w:r>
            <w:r w:rsidR="00427DC5">
              <w:rPr>
                <w:webHidden/>
              </w:rPr>
            </w:r>
            <w:r w:rsidR="00427DC5">
              <w:rPr>
                <w:webHidden/>
              </w:rPr>
              <w:fldChar w:fldCharType="separate"/>
            </w:r>
            <w:r w:rsidR="00B964E0">
              <w:rPr>
                <w:webHidden/>
              </w:rPr>
              <w:t>4</w:t>
            </w:r>
            <w:r w:rsidR="00427DC5">
              <w:rPr>
                <w:webHidden/>
              </w:rPr>
              <w:fldChar w:fldCharType="end"/>
            </w:r>
          </w:hyperlink>
        </w:p>
        <w:p w14:paraId="68DB1A66" w14:textId="0355AD0A" w:rsidR="00427DC5" w:rsidRPr="00427DC5" w:rsidRDefault="00887271" w:rsidP="00427DC5">
          <w:pPr>
            <w:pStyle w:val="TOC1"/>
            <w:spacing w:line="360" w:lineRule="auto"/>
            <w:ind w:left="720"/>
            <w:rPr>
              <w:rFonts w:eastAsiaTheme="minorEastAsia"/>
              <w:b w:val="0"/>
              <w:bCs w:val="0"/>
            </w:rPr>
          </w:pPr>
          <w:hyperlink w:anchor="_Toc74330305" w:history="1">
            <w:r w:rsidR="00427DC5" w:rsidRPr="00427DC5">
              <w:rPr>
                <w:rStyle w:val="Hyperlink"/>
                <w:b w:val="0"/>
                <w:bCs w:val="0"/>
              </w:rPr>
              <w:t>Credit Acceleration</w:t>
            </w:r>
            <w:r w:rsidR="00427DC5" w:rsidRPr="00427DC5">
              <w:rPr>
                <w:b w:val="0"/>
                <w:bCs w:val="0"/>
                <w:webHidden/>
              </w:rPr>
              <w:tab/>
            </w:r>
            <w:r w:rsidR="00427DC5" w:rsidRPr="00427DC5">
              <w:rPr>
                <w:b w:val="0"/>
                <w:bCs w:val="0"/>
                <w:webHidden/>
              </w:rPr>
              <w:fldChar w:fldCharType="begin"/>
            </w:r>
            <w:r w:rsidR="00427DC5" w:rsidRPr="00427DC5">
              <w:rPr>
                <w:b w:val="0"/>
                <w:bCs w:val="0"/>
                <w:webHidden/>
              </w:rPr>
              <w:instrText xml:space="preserve"> PAGEREF _Toc74330305 \h </w:instrText>
            </w:r>
            <w:r w:rsidR="00427DC5" w:rsidRPr="00427DC5">
              <w:rPr>
                <w:b w:val="0"/>
                <w:bCs w:val="0"/>
                <w:webHidden/>
              </w:rPr>
            </w:r>
            <w:r w:rsidR="00427DC5" w:rsidRPr="00427DC5">
              <w:rPr>
                <w:b w:val="0"/>
                <w:bCs w:val="0"/>
                <w:webHidden/>
              </w:rPr>
              <w:fldChar w:fldCharType="separate"/>
            </w:r>
            <w:r w:rsidR="00B964E0">
              <w:rPr>
                <w:b w:val="0"/>
                <w:bCs w:val="0"/>
                <w:webHidden/>
              </w:rPr>
              <w:t>5</w:t>
            </w:r>
            <w:r w:rsidR="00427DC5" w:rsidRPr="00427DC5">
              <w:rPr>
                <w:b w:val="0"/>
                <w:bCs w:val="0"/>
                <w:webHidden/>
              </w:rPr>
              <w:fldChar w:fldCharType="end"/>
            </w:r>
          </w:hyperlink>
        </w:p>
        <w:p w14:paraId="3890BC9B" w14:textId="7BACCCA5" w:rsidR="00427DC5" w:rsidRPr="00427DC5" w:rsidRDefault="00887271" w:rsidP="00427DC5">
          <w:pPr>
            <w:pStyle w:val="TOC1"/>
            <w:spacing w:line="360" w:lineRule="auto"/>
            <w:ind w:left="720"/>
            <w:rPr>
              <w:rFonts w:eastAsiaTheme="minorEastAsia"/>
              <w:b w:val="0"/>
              <w:bCs w:val="0"/>
            </w:rPr>
          </w:pPr>
          <w:hyperlink w:anchor="_Toc74330306" w:history="1">
            <w:r w:rsidR="00427DC5" w:rsidRPr="00427DC5">
              <w:rPr>
                <w:rStyle w:val="Hyperlink"/>
                <w:b w:val="0"/>
                <w:bCs w:val="0"/>
              </w:rPr>
              <w:t>Adapted HS Path</w:t>
            </w:r>
            <w:r w:rsidR="00427DC5" w:rsidRPr="00427DC5">
              <w:rPr>
                <w:b w:val="0"/>
                <w:bCs w:val="0"/>
                <w:webHidden/>
              </w:rPr>
              <w:tab/>
            </w:r>
            <w:r w:rsidR="00427DC5" w:rsidRPr="00427DC5">
              <w:rPr>
                <w:b w:val="0"/>
                <w:bCs w:val="0"/>
                <w:webHidden/>
              </w:rPr>
              <w:fldChar w:fldCharType="begin"/>
            </w:r>
            <w:r w:rsidR="00427DC5" w:rsidRPr="00427DC5">
              <w:rPr>
                <w:b w:val="0"/>
                <w:bCs w:val="0"/>
                <w:webHidden/>
              </w:rPr>
              <w:instrText xml:space="preserve"> PAGEREF _Toc74330306 \h </w:instrText>
            </w:r>
            <w:r w:rsidR="00427DC5" w:rsidRPr="00427DC5">
              <w:rPr>
                <w:b w:val="0"/>
                <w:bCs w:val="0"/>
                <w:webHidden/>
              </w:rPr>
            </w:r>
            <w:r w:rsidR="00427DC5" w:rsidRPr="00427DC5">
              <w:rPr>
                <w:b w:val="0"/>
                <w:bCs w:val="0"/>
                <w:webHidden/>
              </w:rPr>
              <w:fldChar w:fldCharType="separate"/>
            </w:r>
            <w:r w:rsidR="00B964E0">
              <w:rPr>
                <w:b w:val="0"/>
                <w:bCs w:val="0"/>
                <w:webHidden/>
              </w:rPr>
              <w:t>7</w:t>
            </w:r>
            <w:r w:rsidR="00427DC5" w:rsidRPr="00427DC5">
              <w:rPr>
                <w:b w:val="0"/>
                <w:bCs w:val="0"/>
                <w:webHidden/>
              </w:rPr>
              <w:fldChar w:fldCharType="end"/>
            </w:r>
          </w:hyperlink>
        </w:p>
        <w:p w14:paraId="23A06253" w14:textId="70805438" w:rsidR="00427DC5" w:rsidRPr="00427DC5" w:rsidRDefault="00887271" w:rsidP="00427DC5">
          <w:pPr>
            <w:pStyle w:val="TOC1"/>
            <w:spacing w:line="360" w:lineRule="auto"/>
            <w:ind w:left="720"/>
            <w:rPr>
              <w:rFonts w:eastAsiaTheme="minorEastAsia"/>
              <w:b w:val="0"/>
              <w:bCs w:val="0"/>
            </w:rPr>
          </w:pPr>
          <w:hyperlink w:anchor="_Toc74330307" w:history="1">
            <w:r w:rsidR="00427DC5" w:rsidRPr="00427DC5">
              <w:rPr>
                <w:rStyle w:val="Hyperlink"/>
                <w:b w:val="0"/>
                <w:bCs w:val="0"/>
              </w:rPr>
              <w:t>Work + Learn Path</w:t>
            </w:r>
            <w:r w:rsidR="00427DC5" w:rsidRPr="00427DC5">
              <w:rPr>
                <w:b w:val="0"/>
                <w:bCs w:val="0"/>
                <w:webHidden/>
              </w:rPr>
              <w:tab/>
            </w:r>
            <w:r w:rsidR="00427DC5" w:rsidRPr="00427DC5">
              <w:rPr>
                <w:b w:val="0"/>
                <w:bCs w:val="0"/>
                <w:webHidden/>
              </w:rPr>
              <w:fldChar w:fldCharType="begin"/>
            </w:r>
            <w:r w:rsidR="00427DC5" w:rsidRPr="00427DC5">
              <w:rPr>
                <w:b w:val="0"/>
                <w:bCs w:val="0"/>
                <w:webHidden/>
              </w:rPr>
              <w:instrText xml:space="preserve"> PAGEREF _Toc74330307 \h </w:instrText>
            </w:r>
            <w:r w:rsidR="00427DC5" w:rsidRPr="00427DC5">
              <w:rPr>
                <w:b w:val="0"/>
                <w:bCs w:val="0"/>
                <w:webHidden/>
              </w:rPr>
            </w:r>
            <w:r w:rsidR="00427DC5" w:rsidRPr="00427DC5">
              <w:rPr>
                <w:b w:val="0"/>
                <w:bCs w:val="0"/>
                <w:webHidden/>
              </w:rPr>
              <w:fldChar w:fldCharType="separate"/>
            </w:r>
            <w:r w:rsidR="00B964E0">
              <w:rPr>
                <w:b w:val="0"/>
                <w:bCs w:val="0"/>
                <w:webHidden/>
              </w:rPr>
              <w:t>12</w:t>
            </w:r>
            <w:r w:rsidR="00427DC5" w:rsidRPr="00427DC5">
              <w:rPr>
                <w:b w:val="0"/>
                <w:bCs w:val="0"/>
                <w:webHidden/>
              </w:rPr>
              <w:fldChar w:fldCharType="end"/>
            </w:r>
          </w:hyperlink>
        </w:p>
        <w:p w14:paraId="5AE8BFBA" w14:textId="5E00AF1E" w:rsidR="00427DC5" w:rsidRPr="00427DC5" w:rsidRDefault="00887271" w:rsidP="00427DC5">
          <w:pPr>
            <w:pStyle w:val="TOC1"/>
            <w:spacing w:line="360" w:lineRule="auto"/>
            <w:ind w:left="720"/>
            <w:rPr>
              <w:rFonts w:eastAsiaTheme="minorEastAsia"/>
              <w:b w:val="0"/>
              <w:bCs w:val="0"/>
            </w:rPr>
          </w:pPr>
          <w:hyperlink w:anchor="_Toc74330308" w:history="1">
            <w:r w:rsidR="00427DC5" w:rsidRPr="00427DC5">
              <w:rPr>
                <w:rStyle w:val="Hyperlink"/>
                <w:b w:val="0"/>
                <w:bCs w:val="0"/>
              </w:rPr>
              <w:t>High School + Career Training</w:t>
            </w:r>
            <w:r w:rsidR="00427DC5" w:rsidRPr="00427DC5">
              <w:rPr>
                <w:b w:val="0"/>
                <w:bCs w:val="0"/>
                <w:webHidden/>
              </w:rPr>
              <w:tab/>
            </w:r>
            <w:r w:rsidR="00427DC5" w:rsidRPr="00427DC5">
              <w:rPr>
                <w:b w:val="0"/>
                <w:bCs w:val="0"/>
                <w:webHidden/>
              </w:rPr>
              <w:fldChar w:fldCharType="begin"/>
            </w:r>
            <w:r w:rsidR="00427DC5" w:rsidRPr="00427DC5">
              <w:rPr>
                <w:b w:val="0"/>
                <w:bCs w:val="0"/>
                <w:webHidden/>
              </w:rPr>
              <w:instrText xml:space="preserve"> PAGEREF _Toc74330308 \h </w:instrText>
            </w:r>
            <w:r w:rsidR="00427DC5" w:rsidRPr="00427DC5">
              <w:rPr>
                <w:b w:val="0"/>
                <w:bCs w:val="0"/>
                <w:webHidden/>
              </w:rPr>
            </w:r>
            <w:r w:rsidR="00427DC5" w:rsidRPr="00427DC5">
              <w:rPr>
                <w:b w:val="0"/>
                <w:bCs w:val="0"/>
                <w:webHidden/>
              </w:rPr>
              <w:fldChar w:fldCharType="separate"/>
            </w:r>
            <w:r w:rsidR="00B964E0">
              <w:rPr>
                <w:b w:val="0"/>
                <w:bCs w:val="0"/>
                <w:webHidden/>
              </w:rPr>
              <w:t>14</w:t>
            </w:r>
            <w:r w:rsidR="00427DC5" w:rsidRPr="00427DC5">
              <w:rPr>
                <w:b w:val="0"/>
                <w:bCs w:val="0"/>
                <w:webHidden/>
              </w:rPr>
              <w:fldChar w:fldCharType="end"/>
            </w:r>
          </w:hyperlink>
        </w:p>
        <w:p w14:paraId="2E10178A" w14:textId="687872D5" w:rsidR="00427DC5" w:rsidRPr="00427DC5" w:rsidRDefault="00887271" w:rsidP="00427DC5">
          <w:pPr>
            <w:pStyle w:val="TOC1"/>
            <w:spacing w:line="360" w:lineRule="auto"/>
            <w:ind w:left="720"/>
            <w:rPr>
              <w:rFonts w:eastAsiaTheme="minorEastAsia"/>
              <w:b w:val="0"/>
              <w:bCs w:val="0"/>
            </w:rPr>
          </w:pPr>
          <w:hyperlink w:anchor="_Toc74330309" w:history="1">
            <w:r w:rsidR="00427DC5" w:rsidRPr="00427DC5">
              <w:rPr>
                <w:rStyle w:val="Hyperlink"/>
                <w:b w:val="0"/>
                <w:bCs w:val="0"/>
              </w:rPr>
              <w:t>GED + Career Training</w:t>
            </w:r>
            <w:r w:rsidR="00427DC5" w:rsidRPr="00427DC5">
              <w:rPr>
                <w:b w:val="0"/>
                <w:bCs w:val="0"/>
                <w:webHidden/>
              </w:rPr>
              <w:tab/>
            </w:r>
            <w:r w:rsidR="00427DC5" w:rsidRPr="00427DC5">
              <w:rPr>
                <w:b w:val="0"/>
                <w:bCs w:val="0"/>
                <w:webHidden/>
              </w:rPr>
              <w:fldChar w:fldCharType="begin"/>
            </w:r>
            <w:r w:rsidR="00427DC5" w:rsidRPr="00427DC5">
              <w:rPr>
                <w:b w:val="0"/>
                <w:bCs w:val="0"/>
                <w:webHidden/>
              </w:rPr>
              <w:instrText xml:space="preserve"> PAGEREF _Toc74330309 \h </w:instrText>
            </w:r>
            <w:r w:rsidR="00427DC5" w:rsidRPr="00427DC5">
              <w:rPr>
                <w:b w:val="0"/>
                <w:bCs w:val="0"/>
                <w:webHidden/>
              </w:rPr>
            </w:r>
            <w:r w:rsidR="00427DC5" w:rsidRPr="00427DC5">
              <w:rPr>
                <w:b w:val="0"/>
                <w:bCs w:val="0"/>
                <w:webHidden/>
              </w:rPr>
              <w:fldChar w:fldCharType="separate"/>
            </w:r>
            <w:r w:rsidR="00B964E0">
              <w:rPr>
                <w:b w:val="0"/>
                <w:bCs w:val="0"/>
                <w:webHidden/>
              </w:rPr>
              <w:t>16</w:t>
            </w:r>
            <w:r w:rsidR="00427DC5" w:rsidRPr="00427DC5">
              <w:rPr>
                <w:b w:val="0"/>
                <w:bCs w:val="0"/>
                <w:webHidden/>
              </w:rPr>
              <w:fldChar w:fldCharType="end"/>
            </w:r>
          </w:hyperlink>
        </w:p>
        <w:p w14:paraId="3A63E239" w14:textId="245FFA55" w:rsidR="00427DC5" w:rsidRPr="00427DC5" w:rsidRDefault="00887271" w:rsidP="00427DC5">
          <w:pPr>
            <w:pStyle w:val="TOC1"/>
            <w:spacing w:line="360" w:lineRule="auto"/>
            <w:ind w:left="720"/>
            <w:rPr>
              <w:rFonts w:eastAsiaTheme="minorEastAsia"/>
              <w:b w:val="0"/>
              <w:bCs w:val="0"/>
            </w:rPr>
          </w:pPr>
          <w:hyperlink w:anchor="_Toc74330310" w:history="1">
            <w:r w:rsidR="00427DC5" w:rsidRPr="00427DC5">
              <w:rPr>
                <w:rStyle w:val="Hyperlink"/>
                <w:b w:val="0"/>
                <w:bCs w:val="0"/>
              </w:rPr>
              <w:t>HS Diploma Equivalent</w:t>
            </w:r>
            <w:r w:rsidR="00427DC5" w:rsidRPr="00427DC5">
              <w:rPr>
                <w:b w:val="0"/>
                <w:bCs w:val="0"/>
                <w:webHidden/>
              </w:rPr>
              <w:tab/>
            </w:r>
            <w:r w:rsidR="00427DC5" w:rsidRPr="00427DC5">
              <w:rPr>
                <w:b w:val="0"/>
                <w:bCs w:val="0"/>
                <w:webHidden/>
              </w:rPr>
              <w:fldChar w:fldCharType="begin"/>
            </w:r>
            <w:r w:rsidR="00427DC5" w:rsidRPr="00427DC5">
              <w:rPr>
                <w:b w:val="0"/>
                <w:bCs w:val="0"/>
                <w:webHidden/>
              </w:rPr>
              <w:instrText xml:space="preserve"> PAGEREF _Toc74330310 \h </w:instrText>
            </w:r>
            <w:r w:rsidR="00427DC5" w:rsidRPr="00427DC5">
              <w:rPr>
                <w:b w:val="0"/>
                <w:bCs w:val="0"/>
                <w:webHidden/>
              </w:rPr>
            </w:r>
            <w:r w:rsidR="00427DC5" w:rsidRPr="00427DC5">
              <w:rPr>
                <w:b w:val="0"/>
                <w:bCs w:val="0"/>
                <w:webHidden/>
              </w:rPr>
              <w:fldChar w:fldCharType="separate"/>
            </w:r>
            <w:r w:rsidR="00B964E0">
              <w:rPr>
                <w:b w:val="0"/>
                <w:bCs w:val="0"/>
                <w:webHidden/>
              </w:rPr>
              <w:t>22</w:t>
            </w:r>
            <w:r w:rsidR="00427DC5" w:rsidRPr="00427DC5">
              <w:rPr>
                <w:b w:val="0"/>
                <w:bCs w:val="0"/>
                <w:webHidden/>
              </w:rPr>
              <w:fldChar w:fldCharType="end"/>
            </w:r>
          </w:hyperlink>
        </w:p>
        <w:p w14:paraId="24EA7D6D" w14:textId="2C1BE0C4" w:rsidR="00427DC5" w:rsidRPr="00427DC5" w:rsidRDefault="00887271" w:rsidP="00427DC5">
          <w:pPr>
            <w:pStyle w:val="TOC1"/>
            <w:spacing w:line="360" w:lineRule="auto"/>
            <w:ind w:left="720"/>
            <w:rPr>
              <w:rFonts w:eastAsiaTheme="minorEastAsia"/>
              <w:b w:val="0"/>
              <w:bCs w:val="0"/>
            </w:rPr>
          </w:pPr>
          <w:hyperlink w:anchor="_Toc74330311" w:history="1">
            <w:r w:rsidR="00427DC5" w:rsidRPr="00427DC5">
              <w:rPr>
                <w:rStyle w:val="Hyperlink"/>
                <w:b w:val="0"/>
                <w:bCs w:val="0"/>
              </w:rPr>
              <w:t>HS + College</w:t>
            </w:r>
            <w:r w:rsidR="00427DC5" w:rsidRPr="00427DC5">
              <w:rPr>
                <w:b w:val="0"/>
                <w:bCs w:val="0"/>
                <w:webHidden/>
              </w:rPr>
              <w:tab/>
            </w:r>
            <w:r w:rsidR="00427DC5" w:rsidRPr="00427DC5">
              <w:rPr>
                <w:b w:val="0"/>
                <w:bCs w:val="0"/>
                <w:webHidden/>
              </w:rPr>
              <w:fldChar w:fldCharType="begin"/>
            </w:r>
            <w:r w:rsidR="00427DC5" w:rsidRPr="00427DC5">
              <w:rPr>
                <w:b w:val="0"/>
                <w:bCs w:val="0"/>
                <w:webHidden/>
              </w:rPr>
              <w:instrText xml:space="preserve"> PAGEREF _Toc74330311 \h </w:instrText>
            </w:r>
            <w:r w:rsidR="00427DC5" w:rsidRPr="00427DC5">
              <w:rPr>
                <w:b w:val="0"/>
                <w:bCs w:val="0"/>
                <w:webHidden/>
              </w:rPr>
            </w:r>
            <w:r w:rsidR="00427DC5" w:rsidRPr="00427DC5">
              <w:rPr>
                <w:b w:val="0"/>
                <w:bCs w:val="0"/>
                <w:webHidden/>
              </w:rPr>
              <w:fldChar w:fldCharType="separate"/>
            </w:r>
            <w:r w:rsidR="00B964E0">
              <w:rPr>
                <w:b w:val="0"/>
                <w:bCs w:val="0"/>
                <w:webHidden/>
              </w:rPr>
              <w:t>24</w:t>
            </w:r>
            <w:r w:rsidR="00427DC5" w:rsidRPr="00427DC5">
              <w:rPr>
                <w:b w:val="0"/>
                <w:bCs w:val="0"/>
                <w:webHidden/>
              </w:rPr>
              <w:fldChar w:fldCharType="end"/>
            </w:r>
          </w:hyperlink>
        </w:p>
        <w:p w14:paraId="52DA7478" w14:textId="10977548" w:rsidR="00427DC5" w:rsidRDefault="00887271" w:rsidP="00427DC5">
          <w:pPr>
            <w:pStyle w:val="TOC1"/>
            <w:spacing w:line="360" w:lineRule="auto"/>
            <w:rPr>
              <w:rFonts w:eastAsiaTheme="minorEastAsia"/>
              <w:b w:val="0"/>
              <w:bCs w:val="0"/>
            </w:rPr>
          </w:pPr>
          <w:hyperlink w:anchor="_Toc74330312" w:history="1">
            <w:r w:rsidR="00427DC5" w:rsidRPr="00DC148A">
              <w:rPr>
                <w:rStyle w:val="Hyperlink"/>
              </w:rPr>
              <w:t>Index of Programs</w:t>
            </w:r>
            <w:r w:rsidR="00427DC5">
              <w:rPr>
                <w:webHidden/>
              </w:rPr>
              <w:tab/>
            </w:r>
            <w:r w:rsidR="00427DC5">
              <w:rPr>
                <w:webHidden/>
              </w:rPr>
              <w:fldChar w:fldCharType="begin"/>
            </w:r>
            <w:r w:rsidR="00427DC5">
              <w:rPr>
                <w:webHidden/>
              </w:rPr>
              <w:instrText xml:space="preserve"> PAGEREF _Toc74330312 \h </w:instrText>
            </w:r>
            <w:r w:rsidR="00427DC5">
              <w:rPr>
                <w:webHidden/>
              </w:rPr>
            </w:r>
            <w:r w:rsidR="00427DC5">
              <w:rPr>
                <w:webHidden/>
              </w:rPr>
              <w:fldChar w:fldCharType="separate"/>
            </w:r>
            <w:r w:rsidR="00B964E0">
              <w:rPr>
                <w:webHidden/>
              </w:rPr>
              <w:t>26</w:t>
            </w:r>
            <w:r w:rsidR="00427DC5">
              <w:rPr>
                <w:webHidden/>
              </w:rPr>
              <w:fldChar w:fldCharType="end"/>
            </w:r>
          </w:hyperlink>
        </w:p>
        <w:p w14:paraId="35FF5068" w14:textId="5005FA73" w:rsidR="00AF4A29" w:rsidRDefault="00AF4A29">
          <w:r>
            <w:rPr>
              <w:b/>
              <w:bCs/>
              <w:noProof/>
            </w:rPr>
            <w:fldChar w:fldCharType="end"/>
          </w:r>
        </w:p>
      </w:sdtContent>
    </w:sdt>
    <w:p w14:paraId="06FD5D70" w14:textId="77777777" w:rsidR="002226FA" w:rsidRDefault="002226FA" w:rsidP="002226FA">
      <w:pPr>
        <w:spacing w:after="0"/>
        <w:rPr>
          <w:b/>
          <w:bCs/>
          <w:color w:val="305E38"/>
          <w:sz w:val="24"/>
          <w:szCs w:val="24"/>
        </w:rPr>
      </w:pPr>
    </w:p>
    <w:p w14:paraId="64BF6A38" w14:textId="77777777" w:rsidR="002226FA" w:rsidRDefault="002226FA" w:rsidP="002226FA">
      <w:pPr>
        <w:spacing w:after="0"/>
        <w:rPr>
          <w:b/>
          <w:bCs/>
          <w:color w:val="305E38"/>
          <w:sz w:val="24"/>
          <w:szCs w:val="24"/>
        </w:rPr>
      </w:pPr>
    </w:p>
    <w:p w14:paraId="1B54D3B2" w14:textId="77777777" w:rsidR="002226FA" w:rsidRDefault="002226FA" w:rsidP="002226FA">
      <w:pPr>
        <w:spacing w:after="0"/>
        <w:rPr>
          <w:b/>
          <w:bCs/>
          <w:color w:val="305E38"/>
          <w:sz w:val="24"/>
          <w:szCs w:val="24"/>
        </w:rPr>
      </w:pPr>
    </w:p>
    <w:p w14:paraId="76B4ED4F" w14:textId="74011867" w:rsidR="000C1040" w:rsidRDefault="002226FA" w:rsidP="000C1040">
      <w:pPr>
        <w:spacing w:after="0" w:line="276" w:lineRule="auto"/>
        <w:jc w:val="center"/>
        <w:rPr>
          <w:b/>
          <w:bCs/>
          <w:color w:val="767171" w:themeColor="background2" w:themeShade="80"/>
          <w:sz w:val="24"/>
          <w:szCs w:val="24"/>
        </w:rPr>
      </w:pPr>
      <w:r w:rsidRPr="000C1040">
        <w:rPr>
          <w:color w:val="767171" w:themeColor="background2" w:themeShade="80"/>
          <w:sz w:val="24"/>
          <w:szCs w:val="24"/>
        </w:rPr>
        <w:t>For assistance to find the pathway to high school and beyond</w:t>
      </w:r>
      <w:r w:rsidR="002976FC" w:rsidRPr="000C1040">
        <w:rPr>
          <w:color w:val="767171" w:themeColor="background2" w:themeShade="80"/>
          <w:sz w:val="24"/>
          <w:szCs w:val="24"/>
        </w:rPr>
        <w:t xml:space="preserve"> that is right for you, connect with the</w:t>
      </w:r>
      <w:r w:rsidR="00427DC5">
        <w:rPr>
          <w:color w:val="767171" w:themeColor="background2" w:themeShade="80"/>
          <w:sz w:val="24"/>
          <w:szCs w:val="24"/>
        </w:rPr>
        <w:t>:</w:t>
      </w:r>
      <w:r w:rsidR="002976FC" w:rsidRPr="002976FC">
        <w:rPr>
          <w:b/>
          <w:bCs/>
          <w:color w:val="767171" w:themeColor="background2" w:themeShade="80"/>
          <w:sz w:val="24"/>
          <w:szCs w:val="24"/>
        </w:rPr>
        <w:t xml:space="preserve"> </w:t>
      </w:r>
      <w:r w:rsidR="000C1040">
        <w:rPr>
          <w:b/>
          <w:bCs/>
          <w:color w:val="767171" w:themeColor="background2" w:themeShade="80"/>
          <w:sz w:val="24"/>
          <w:szCs w:val="24"/>
        </w:rPr>
        <w:br/>
      </w:r>
    </w:p>
    <w:p w14:paraId="0385E3EB" w14:textId="23CCC88D" w:rsidR="002226FA" w:rsidRPr="00E46740" w:rsidRDefault="00297AA5" w:rsidP="000C1040">
      <w:pPr>
        <w:spacing w:after="0" w:line="276" w:lineRule="auto"/>
        <w:jc w:val="center"/>
        <w:rPr>
          <w:b/>
          <w:bCs/>
          <w:color w:val="305E38"/>
          <w:sz w:val="28"/>
          <w:szCs w:val="28"/>
        </w:rPr>
      </w:pPr>
      <w:r w:rsidRPr="004F6E67">
        <w:rPr>
          <w:b/>
          <w:bCs/>
          <w:color w:val="305E38"/>
          <w:sz w:val="28"/>
          <w:szCs w:val="28"/>
          <w:highlight w:val="yellow"/>
        </w:rPr>
        <w:t>Insert District</w:t>
      </w:r>
      <w:r w:rsidR="007D40B4" w:rsidRPr="004F6E67">
        <w:rPr>
          <w:b/>
          <w:bCs/>
          <w:color w:val="305E38"/>
          <w:sz w:val="28"/>
          <w:szCs w:val="28"/>
          <w:highlight w:val="yellow"/>
        </w:rPr>
        <w:t xml:space="preserve"> or School</w:t>
      </w:r>
      <w:r w:rsidR="00236965" w:rsidRPr="004F6E67">
        <w:rPr>
          <w:b/>
          <w:bCs/>
          <w:color w:val="305E38"/>
          <w:sz w:val="28"/>
          <w:szCs w:val="28"/>
          <w:highlight w:val="yellow"/>
        </w:rPr>
        <w:t xml:space="preserve"> or partner</w:t>
      </w:r>
      <w:r w:rsidRPr="004F6E67">
        <w:rPr>
          <w:b/>
          <w:bCs/>
          <w:color w:val="305E38"/>
          <w:sz w:val="28"/>
          <w:szCs w:val="28"/>
          <w:highlight w:val="yellow"/>
        </w:rPr>
        <w:t xml:space="preserve"> Name</w:t>
      </w:r>
    </w:p>
    <w:p w14:paraId="1BE92965" w14:textId="023688EA" w:rsidR="000C1040" w:rsidRPr="004F6E67" w:rsidRDefault="007D40B4" w:rsidP="000C1040">
      <w:pPr>
        <w:spacing w:after="0" w:line="276" w:lineRule="auto"/>
        <w:jc w:val="center"/>
        <w:rPr>
          <w:color w:val="305E38"/>
          <w:sz w:val="28"/>
          <w:szCs w:val="28"/>
          <w:highlight w:val="yellow"/>
        </w:rPr>
      </w:pPr>
      <w:r w:rsidRPr="004F6E67">
        <w:rPr>
          <w:rStyle w:val="Hyperlink"/>
          <w:color w:val="305E38"/>
          <w:sz w:val="28"/>
          <w:szCs w:val="28"/>
          <w:highlight w:val="yellow"/>
        </w:rPr>
        <w:t xml:space="preserve">Contact </w:t>
      </w:r>
      <w:r w:rsidR="00297AA5" w:rsidRPr="004F6E67">
        <w:rPr>
          <w:rStyle w:val="Hyperlink"/>
          <w:color w:val="305E38"/>
          <w:sz w:val="28"/>
          <w:szCs w:val="28"/>
          <w:highlight w:val="yellow"/>
        </w:rPr>
        <w:t>Email Address</w:t>
      </w:r>
    </w:p>
    <w:p w14:paraId="49C3C88C" w14:textId="039567F8" w:rsidR="002976FC" w:rsidRPr="00E46740" w:rsidRDefault="00297AA5" w:rsidP="000C1040">
      <w:pPr>
        <w:spacing w:after="0" w:line="276" w:lineRule="auto"/>
        <w:jc w:val="center"/>
        <w:rPr>
          <w:color w:val="305E38"/>
          <w:sz w:val="28"/>
          <w:szCs w:val="28"/>
        </w:rPr>
      </w:pPr>
      <w:r w:rsidRPr="004F6E67">
        <w:rPr>
          <w:color w:val="305E38"/>
          <w:sz w:val="28"/>
          <w:szCs w:val="28"/>
          <w:highlight w:val="yellow"/>
        </w:rPr>
        <w:t xml:space="preserve">District </w:t>
      </w:r>
      <w:r w:rsidR="007D40B4" w:rsidRPr="004F6E67">
        <w:rPr>
          <w:color w:val="305E38"/>
          <w:sz w:val="28"/>
          <w:szCs w:val="28"/>
          <w:highlight w:val="yellow"/>
        </w:rPr>
        <w:t xml:space="preserve">or School </w:t>
      </w:r>
      <w:r w:rsidRPr="004F6E67">
        <w:rPr>
          <w:color w:val="305E38"/>
          <w:sz w:val="28"/>
          <w:szCs w:val="28"/>
          <w:highlight w:val="yellow"/>
        </w:rPr>
        <w:t>Phone Number</w:t>
      </w:r>
    </w:p>
    <w:p w14:paraId="2C816A5B" w14:textId="20D228C4" w:rsidR="005A6919" w:rsidRDefault="005A6919" w:rsidP="008723B9">
      <w:pPr>
        <w:rPr>
          <w:rStyle w:val="Heading1Char"/>
          <w:color w:val="305E38"/>
        </w:rPr>
      </w:pPr>
    </w:p>
    <w:p w14:paraId="69122299" w14:textId="77777777" w:rsidR="008773BF" w:rsidRDefault="008773BF" w:rsidP="008723B9">
      <w:pPr>
        <w:rPr>
          <w:rStyle w:val="Heading1Char"/>
          <w:color w:val="305E38"/>
        </w:rPr>
      </w:pPr>
    </w:p>
    <w:p w14:paraId="45BC976C" w14:textId="0AE980DC" w:rsidR="00884F43" w:rsidRDefault="008773BF" w:rsidP="008723B9">
      <w:pPr>
        <w:rPr>
          <w:rStyle w:val="Heading1Char"/>
          <w:color w:val="305E38"/>
        </w:rPr>
      </w:pPr>
      <w:r w:rsidRPr="0057561F">
        <w:rPr>
          <w:rStyle w:val="Heading1Char"/>
          <w:noProof/>
          <w:color w:val="305E38"/>
        </w:rPr>
        <mc:AlternateContent>
          <mc:Choice Requires="wps">
            <w:drawing>
              <wp:anchor distT="0" distB="0" distL="114300" distR="114300" simplePos="0" relativeHeight="251689984" behindDoc="0" locked="0" layoutInCell="1" allowOverlap="1" wp14:anchorId="37CC2E34" wp14:editId="453FA45B">
                <wp:simplePos x="0" y="0"/>
                <wp:positionH relativeFrom="column">
                  <wp:posOffset>-560705</wp:posOffset>
                </wp:positionH>
                <wp:positionV relativeFrom="paragraph">
                  <wp:posOffset>828040</wp:posOffset>
                </wp:positionV>
                <wp:extent cx="6742632" cy="44069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2632" cy="440690"/>
                        </a:xfrm>
                        <a:prstGeom prst="rect">
                          <a:avLst/>
                        </a:prstGeom>
                        <a:noFill/>
                        <a:ln w="9525">
                          <a:noFill/>
                          <a:miter lim="800000"/>
                          <a:headEnd/>
                          <a:tailEnd/>
                        </a:ln>
                      </wps:spPr>
                      <wps:txbx>
                        <w:txbxContent>
                          <w:p w14:paraId="4B1D7CA8" w14:textId="4E916D34" w:rsidR="006909C3" w:rsidRPr="00780068" w:rsidRDefault="006909C3" w:rsidP="0057561F">
                            <w:pPr>
                              <w:rPr>
                                <w:bCs/>
                                <w:szCs w:val="24"/>
                              </w:rPr>
                            </w:pPr>
                            <w:r>
                              <w:rPr>
                                <w:bCs/>
                                <w:szCs w:val="24"/>
                              </w:rPr>
                              <w:t xml:space="preserve">Note: </w:t>
                            </w:r>
                            <w:r w:rsidRPr="00780068">
                              <w:rPr>
                                <w:bCs/>
                                <w:szCs w:val="24"/>
                              </w:rPr>
                              <w:t xml:space="preserve">Original version </w:t>
                            </w:r>
                            <w:r>
                              <w:rPr>
                                <w:bCs/>
                                <w:szCs w:val="24"/>
                              </w:rPr>
                              <w:t>created</w:t>
                            </w:r>
                            <w:r w:rsidRPr="00780068">
                              <w:rPr>
                                <w:bCs/>
                                <w:szCs w:val="24"/>
                              </w:rPr>
                              <w:t xml:space="preserve"> by Emerging Workforce</w:t>
                            </w:r>
                            <w:r>
                              <w:rPr>
                                <w:bCs/>
                                <w:szCs w:val="24"/>
                              </w:rPr>
                              <w:t xml:space="preserve"> and Coalition Supporting Young Adults in Jefferson County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CC2E34" id="_x0000_s1031" type="#_x0000_t202" style="position:absolute;margin-left:-44.15pt;margin-top:65.2pt;width:530.9pt;height:34.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" filled="f" stroked="f">
                <v:textbox>
                  <w:txbxContent>
                    <w:p w14:paraId="4B1D7CA8" w14:textId="4E916D34" w:rsidR="006909C3" w:rsidRPr="00780068" w:rsidRDefault="006909C3" w:rsidP="0057561F">
                      <w:pPr>
                        <w:rPr>
                          <w:bCs/>
                          <w:szCs w:val="24"/>
                        </w:rPr>
                      </w:pPr>
                      <w:r>
                        <w:rPr>
                          <w:bCs/>
                          <w:szCs w:val="24"/>
                        </w:rPr>
                        <w:t xml:space="preserve">Note: </w:t>
                      </w:r>
                      <w:r w:rsidRPr="00780068">
                        <w:rPr>
                          <w:bCs/>
                          <w:szCs w:val="24"/>
                        </w:rPr>
                        <w:t xml:space="preserve">Original version </w:t>
                      </w:r>
                      <w:r>
                        <w:rPr>
                          <w:bCs/>
                          <w:szCs w:val="24"/>
                        </w:rPr>
                        <w:t>created</w:t>
                      </w:r>
                      <w:r w:rsidRPr="00780068">
                        <w:rPr>
                          <w:bCs/>
                          <w:szCs w:val="24"/>
                        </w:rPr>
                        <w:t xml:space="preserve"> by Emerging Workforce</w:t>
                      </w:r>
                      <w:r>
                        <w:rPr>
                          <w:bCs/>
                          <w:szCs w:val="24"/>
                        </w:rPr>
                        <w:t xml:space="preserve"> and Coalition Supporting Young Adults in Jefferson County</w:t>
                      </w:r>
                    </w:p>
                  </w:txbxContent>
                </v:textbox>
              </v:shape>
            </w:pict>
          </mc:Fallback>
        </mc:AlternateContent>
      </w:r>
    </w:p>
    <w:p w14:paraId="15D5C52D" w14:textId="488F6CD4" w:rsidR="008723B9" w:rsidRPr="0079287B" w:rsidRDefault="008723B9" w:rsidP="008723B9">
      <w:pPr>
        <w:rPr>
          <w:rFonts w:cstheme="minorHAnsi"/>
        </w:rPr>
      </w:pPr>
      <w:bookmarkStart w:id="0" w:name="_Toc74330303"/>
      <w:r w:rsidRPr="001419A5">
        <w:rPr>
          <w:rStyle w:val="Heading1Char"/>
          <w:rFonts w:asciiTheme="minorHAnsi" w:hAnsiTheme="minorHAnsi" w:cstheme="minorHAnsi"/>
          <w:color w:val="305E38"/>
        </w:rPr>
        <w:lastRenderedPageBreak/>
        <w:t xml:space="preserve">Accessing </w:t>
      </w:r>
      <w:r w:rsidR="002976FC" w:rsidRPr="001419A5">
        <w:rPr>
          <w:rStyle w:val="Heading1Char"/>
          <w:rFonts w:asciiTheme="minorHAnsi" w:hAnsiTheme="minorHAnsi" w:cstheme="minorHAnsi"/>
          <w:color w:val="305E38"/>
        </w:rPr>
        <w:t xml:space="preserve">a </w:t>
      </w:r>
      <w:r w:rsidRPr="00AA5362">
        <w:rPr>
          <w:rStyle w:val="Heading1Char"/>
          <w:rFonts w:asciiTheme="minorHAnsi" w:hAnsiTheme="minorHAnsi" w:cstheme="minorHAnsi"/>
          <w:color w:val="305E38"/>
        </w:rPr>
        <w:t>Path</w:t>
      </w:r>
      <w:bookmarkEnd w:id="0"/>
      <w:r w:rsidR="008773BF">
        <w:rPr>
          <w:rStyle w:val="Heading1Char"/>
          <w:rFonts w:asciiTheme="minorHAnsi" w:hAnsiTheme="minorHAnsi" w:cstheme="minorHAnsi"/>
          <w:color w:val="305E38"/>
        </w:rPr>
        <w:t>way</w:t>
      </w:r>
    </w:p>
    <w:p w14:paraId="122557A5" w14:textId="031DF234" w:rsidR="008723B9" w:rsidRPr="00AA5362" w:rsidRDefault="008723B9" w:rsidP="00AA5362">
      <w:pPr>
        <w:pStyle w:val="Heading2"/>
        <w:rPr>
          <w:rFonts w:cstheme="minorHAnsi"/>
          <w:b/>
          <w:bCs/>
        </w:rPr>
      </w:pPr>
      <w:r w:rsidRPr="00AA5362">
        <w:rPr>
          <w:rFonts w:asciiTheme="minorHAnsi" w:hAnsiTheme="minorHAnsi" w:cstheme="minorHAnsi"/>
          <w:b/>
          <w:bCs/>
        </w:rPr>
        <w:t xml:space="preserve">What are </w:t>
      </w:r>
      <w:r w:rsidR="00F64A03" w:rsidRPr="00AA5362">
        <w:rPr>
          <w:rFonts w:asciiTheme="minorHAnsi" w:hAnsiTheme="minorHAnsi" w:cstheme="minorHAnsi"/>
          <w:b/>
          <w:bCs/>
        </w:rPr>
        <w:t>P</w:t>
      </w:r>
      <w:r w:rsidRPr="00AA5362">
        <w:rPr>
          <w:rFonts w:asciiTheme="minorHAnsi" w:hAnsiTheme="minorHAnsi" w:cstheme="minorHAnsi"/>
          <w:b/>
          <w:bCs/>
        </w:rPr>
        <w:t xml:space="preserve">athways to </w:t>
      </w:r>
      <w:r w:rsidR="008773BF">
        <w:rPr>
          <w:rFonts w:asciiTheme="minorHAnsi" w:hAnsiTheme="minorHAnsi" w:cstheme="minorHAnsi"/>
          <w:b/>
          <w:bCs/>
        </w:rPr>
        <w:t>High School Completion and Post-Secondary Opportunities</w:t>
      </w:r>
      <w:r w:rsidR="005A6919" w:rsidRPr="00AA5362">
        <w:rPr>
          <w:rFonts w:asciiTheme="minorHAnsi" w:hAnsiTheme="minorHAnsi" w:cstheme="minorHAnsi"/>
          <w:b/>
          <w:bCs/>
        </w:rPr>
        <w:t>?</w:t>
      </w:r>
    </w:p>
    <w:p w14:paraId="4FD8C32A" w14:textId="676B6ED3" w:rsidR="00F64A03" w:rsidRDefault="001C6098" w:rsidP="008723B9">
      <w:r>
        <w:t xml:space="preserve">There are many ways to earn a high school credential and prepare for college and a career. The most common path </w:t>
      </w:r>
      <w:r w:rsidR="005C1896">
        <w:t xml:space="preserve">is </w:t>
      </w:r>
      <w:r>
        <w:t xml:space="preserve">attending a four-year public high school. But this option doesn’t always work for </w:t>
      </w:r>
      <w:r w:rsidR="005C1896">
        <w:t xml:space="preserve">every student. Some may want to </w:t>
      </w:r>
      <w:r w:rsidR="002F05C9">
        <w:t>embark on a post-secondary opportunity</w:t>
      </w:r>
      <w:r w:rsidR="005C1896">
        <w:t xml:space="preserve">, or graduate early. </w:t>
      </w:r>
      <w:r w:rsidR="003A559A">
        <w:t>Some students</w:t>
      </w:r>
      <w:r>
        <w:t xml:space="preserve"> have fallen behind on credits or want to </w:t>
      </w:r>
      <w:r w:rsidR="003A559A">
        <w:t xml:space="preserve">add job training or work experience with their education. </w:t>
      </w:r>
      <w:r>
        <w:t xml:space="preserve">In this guide, learn about the different pathways to </w:t>
      </w:r>
      <w:r w:rsidR="009E0F2E">
        <w:t>graduation</w:t>
      </w:r>
      <w:r>
        <w:t xml:space="preserve"> and beyond</w:t>
      </w:r>
      <w:r w:rsidR="002F05C9">
        <w:t xml:space="preserve"> in your area</w:t>
      </w:r>
      <w:r>
        <w:t xml:space="preserve">. </w:t>
      </w:r>
    </w:p>
    <w:p w14:paraId="434D16B4" w14:textId="60105635" w:rsidR="001C6098" w:rsidRPr="00F64A03" w:rsidRDefault="001C6098" w:rsidP="008723B9">
      <w:r>
        <w:t xml:space="preserve">For information on the “traditional” public high school options, check out the </w:t>
      </w:r>
      <w:r w:rsidR="009057F2" w:rsidRPr="007D40B4">
        <w:rPr>
          <w:highlight w:val="yellow"/>
        </w:rPr>
        <w:t>(Insert</w:t>
      </w:r>
      <w:r w:rsidR="009057F2">
        <w:rPr>
          <w:rStyle w:val="Hyperlink"/>
        </w:rPr>
        <w:t xml:space="preserve"> </w:t>
      </w:r>
      <w:r w:rsidR="007D40B4">
        <w:rPr>
          <w:rStyle w:val="Hyperlink"/>
        </w:rPr>
        <w:t>District or School Webpage).</w:t>
      </w:r>
    </w:p>
    <w:p w14:paraId="1A6B64DB" w14:textId="03F79493" w:rsidR="00F64A03" w:rsidRPr="0037032E" w:rsidRDefault="00F64A03" w:rsidP="0037032E">
      <w:pPr>
        <w:pStyle w:val="Heading2"/>
        <w:rPr>
          <w:rFonts w:cstheme="minorHAnsi"/>
          <w:b/>
          <w:bCs/>
        </w:rPr>
      </w:pPr>
      <w:r w:rsidRPr="0037032E">
        <w:rPr>
          <w:rFonts w:asciiTheme="minorHAnsi" w:hAnsiTheme="minorHAnsi" w:cstheme="minorHAnsi"/>
          <w:b/>
          <w:bCs/>
        </w:rPr>
        <w:t>Where to go</w:t>
      </w:r>
      <w:r w:rsidR="00427DC5" w:rsidRPr="0037032E">
        <w:rPr>
          <w:rFonts w:asciiTheme="minorHAnsi" w:hAnsiTheme="minorHAnsi" w:cstheme="minorHAnsi"/>
          <w:b/>
          <w:bCs/>
        </w:rPr>
        <w:t xml:space="preserve"> to help choose the best pathway</w:t>
      </w:r>
    </w:p>
    <w:p w14:paraId="05B98F5D" w14:textId="1F878A24" w:rsidR="002226FA" w:rsidRDefault="00AC444D" w:rsidP="007D40B4">
      <w:r w:rsidRPr="00AC444D">
        <w:t xml:space="preserve">You have the right to enroll in public education until age 21 or you earn a diploma. </w:t>
      </w:r>
      <w:r w:rsidR="00427DC5">
        <w:t xml:space="preserve">Your educational goals are important! But with so many choices, it can be hard to know which </w:t>
      </w:r>
      <w:r w:rsidR="005C1896">
        <w:t>will be the best fit</w:t>
      </w:r>
      <w:r w:rsidR="008D612A">
        <w:t xml:space="preserve"> for you and your life</w:t>
      </w:r>
      <w:r w:rsidR="00427DC5">
        <w:t>. For assistance, contact one of th</w:t>
      </w:r>
      <w:r w:rsidR="008D612A">
        <w:t>ese local programs or resources:</w:t>
      </w:r>
      <w:r w:rsidR="007D40B4">
        <w:t xml:space="preserve">  </w:t>
      </w:r>
    </w:p>
    <w:p w14:paraId="1CC1C432" w14:textId="77777777" w:rsidR="008D612A" w:rsidRDefault="008D612A" w:rsidP="007D40B4"/>
    <w:p w14:paraId="42A3976F" w14:textId="789F6F51" w:rsidR="00F64A03" w:rsidRPr="002226FA" w:rsidRDefault="00F64A03" w:rsidP="00E46740">
      <w:pPr>
        <w:spacing w:after="0"/>
        <w:ind w:left="720"/>
        <w:rPr>
          <w:b/>
          <w:bCs/>
          <w:color w:val="305E38"/>
        </w:rPr>
      </w:pPr>
      <w:r w:rsidRPr="002226FA">
        <w:rPr>
          <w:b/>
          <w:bCs/>
          <w:color w:val="305E38"/>
        </w:rPr>
        <w:t>Kentucky Youth Care</w:t>
      </w:r>
      <w:r w:rsidR="00E46740">
        <w:rPr>
          <w:b/>
          <w:bCs/>
          <w:color w:val="305E38"/>
        </w:rPr>
        <w:t>e</w:t>
      </w:r>
      <w:r w:rsidRPr="002226FA">
        <w:rPr>
          <w:b/>
          <w:bCs/>
          <w:color w:val="305E38"/>
        </w:rPr>
        <w:t>r Center</w:t>
      </w:r>
    </w:p>
    <w:p w14:paraId="254CCDFA" w14:textId="7DDEBD64" w:rsidR="00F64A03" w:rsidRDefault="00427DC5" w:rsidP="00E46740">
      <w:pPr>
        <w:ind w:left="720"/>
      </w:pPr>
      <w:r>
        <w:t xml:space="preserve">KYCC case managers </w:t>
      </w:r>
      <w:r w:rsidR="00E46740">
        <w:t xml:space="preserve">and career planners are available to </w:t>
      </w:r>
      <w:r>
        <w:t>help find the best way to reach your education and career goals.</w:t>
      </w:r>
      <w:r w:rsidR="00E46740">
        <w:t xml:space="preserve"> </w:t>
      </w:r>
      <w:r w:rsidR="00E46740" w:rsidRPr="008B6C3E">
        <w:t>Call (502) 574-4115.</w:t>
      </w:r>
    </w:p>
    <w:p w14:paraId="2A38DC81" w14:textId="77777777" w:rsidR="007D40B4" w:rsidRDefault="007D40B4" w:rsidP="00AA73F6">
      <w:pPr>
        <w:spacing w:after="0"/>
        <w:rPr>
          <w:b/>
          <w:bCs/>
          <w:color w:val="305E38"/>
        </w:rPr>
      </w:pPr>
    </w:p>
    <w:p w14:paraId="67E695C3" w14:textId="2647A0A8" w:rsidR="00E46740" w:rsidRPr="0037032E" w:rsidRDefault="00E46740" w:rsidP="00E46740">
      <w:pPr>
        <w:spacing w:after="0"/>
        <w:ind w:left="720"/>
        <w:rPr>
          <w:b/>
          <w:bCs/>
          <w:color w:val="305E38"/>
        </w:rPr>
      </w:pPr>
      <w:r w:rsidRPr="0037032E">
        <w:rPr>
          <w:b/>
          <w:bCs/>
          <w:color w:val="305E38"/>
        </w:rPr>
        <w:t>School Counselors and Youth Service Center Coordinators</w:t>
      </w:r>
    </w:p>
    <w:p w14:paraId="140C5AA5" w14:textId="3584BE87" w:rsidR="00E46740" w:rsidRDefault="00E46740" w:rsidP="00E46740">
      <w:pPr>
        <w:spacing w:after="0"/>
        <w:ind w:left="720"/>
      </w:pPr>
      <w:r>
        <w:t>Reach out to the counselor at the last school attended for more information about the options available to you. Schools are looking for ways to help students</w:t>
      </w:r>
      <w:r w:rsidR="00336976">
        <w:t>,</w:t>
      </w:r>
      <w:r>
        <w:t xml:space="preserve"> so the path to graduation may be shorter than you think. And remember, you have a right to enroll in public education until age 21 or you earn a diploma</w:t>
      </w:r>
      <w:r w:rsidR="00336976">
        <w:t>, whichever comes first</w:t>
      </w:r>
      <w:r>
        <w:t>.</w:t>
      </w:r>
      <w:r w:rsidR="007D40B4">
        <w:t xml:space="preserve"> Call </w:t>
      </w:r>
      <w:r w:rsidR="007D40B4" w:rsidRPr="007D40B4">
        <w:rPr>
          <w:highlight w:val="yellow"/>
        </w:rPr>
        <w:t>Insert Phone Number</w:t>
      </w:r>
      <w:r w:rsidR="00F540C6">
        <w:t xml:space="preserve"> (Note: if your district is willing to enroll students beyond age 21, amend this text accordingly)</w:t>
      </w:r>
    </w:p>
    <w:p w14:paraId="2A357955" w14:textId="607C86D9" w:rsidR="008723B9" w:rsidRDefault="008723B9" w:rsidP="008723B9"/>
    <w:p w14:paraId="53F955F7" w14:textId="060B6BF9" w:rsidR="00073A90" w:rsidRPr="0097231B" w:rsidRDefault="0097231B" w:rsidP="0097231B">
      <w:pPr>
        <w:ind w:firstLine="720"/>
        <w:rPr>
          <w:b/>
          <w:bCs/>
          <w:szCs w:val="28"/>
        </w:rPr>
      </w:pPr>
      <w:r w:rsidRPr="0097231B">
        <w:rPr>
          <w:b/>
          <w:bCs/>
          <w:szCs w:val="28"/>
          <w:highlight w:val="yellow"/>
        </w:rPr>
        <w:t>Add any other local programs</w:t>
      </w:r>
    </w:p>
    <w:p w14:paraId="1F63CA56" w14:textId="77777777" w:rsidR="00073A90" w:rsidRDefault="00073A90" w:rsidP="00073A90">
      <w:pPr>
        <w:jc w:val="center"/>
        <w:rPr>
          <w:b/>
          <w:bCs/>
          <w:color w:val="538135" w:themeColor="accent6" w:themeShade="BF"/>
          <w:sz w:val="28"/>
          <w:szCs w:val="28"/>
        </w:rPr>
      </w:pPr>
    </w:p>
    <w:p w14:paraId="601BF031" w14:textId="77777777" w:rsidR="00AE2728" w:rsidRDefault="00AE2728" w:rsidP="00073A90">
      <w:pPr>
        <w:jc w:val="center"/>
        <w:rPr>
          <w:b/>
          <w:bCs/>
          <w:color w:val="538135" w:themeColor="accent6" w:themeShade="BF"/>
          <w:sz w:val="28"/>
          <w:szCs w:val="28"/>
        </w:rPr>
      </w:pPr>
    </w:p>
    <w:p w14:paraId="2ADA8169" w14:textId="77777777" w:rsidR="00AE2728" w:rsidRDefault="00AE2728" w:rsidP="00073A90">
      <w:pPr>
        <w:jc w:val="center"/>
        <w:rPr>
          <w:b/>
          <w:bCs/>
          <w:color w:val="538135" w:themeColor="accent6" w:themeShade="BF"/>
          <w:sz w:val="28"/>
          <w:szCs w:val="28"/>
        </w:rPr>
      </w:pPr>
    </w:p>
    <w:p w14:paraId="1BA36B6B" w14:textId="77777777" w:rsidR="00AE2728" w:rsidRDefault="00AE2728" w:rsidP="00073A90">
      <w:pPr>
        <w:jc w:val="center"/>
        <w:rPr>
          <w:b/>
          <w:bCs/>
          <w:color w:val="538135" w:themeColor="accent6" w:themeShade="BF"/>
          <w:sz w:val="28"/>
          <w:szCs w:val="28"/>
        </w:rPr>
      </w:pPr>
    </w:p>
    <w:p w14:paraId="11450AA8" w14:textId="70577CA6" w:rsidR="00AF4A29" w:rsidRPr="00FE2002" w:rsidRDefault="008723B9" w:rsidP="008723B9">
      <w:pPr>
        <w:rPr>
          <w:rFonts w:cstheme="minorHAnsi"/>
        </w:rPr>
      </w:pPr>
      <w:r w:rsidRPr="00FE2002">
        <w:rPr>
          <w:rFonts w:cstheme="minorHAnsi"/>
        </w:rPr>
        <w:br w:type="page"/>
      </w:r>
      <w:bookmarkStart w:id="1" w:name="_Toc74330304"/>
      <w:r w:rsidR="00B601A1">
        <w:rPr>
          <w:rFonts w:eastAsiaTheme="majorEastAsia" w:cstheme="minorHAnsi"/>
          <w:b/>
          <w:noProof/>
          <w:color w:val="305E38"/>
          <w:sz w:val="48"/>
          <w:szCs w:val="32"/>
        </w:rPr>
        <w:lastRenderedPageBreak/>
        <mc:AlternateContent>
          <mc:Choice Requires="wps">
            <w:drawing>
              <wp:anchor distT="0" distB="0" distL="114300" distR="114300" simplePos="0" relativeHeight="251691008" behindDoc="0" locked="0" layoutInCell="1" allowOverlap="1" wp14:anchorId="5BB51A04" wp14:editId="0CC4AE18">
                <wp:simplePos x="0" y="0"/>
                <wp:positionH relativeFrom="column">
                  <wp:posOffset>-729067</wp:posOffset>
                </wp:positionH>
                <wp:positionV relativeFrom="paragraph">
                  <wp:posOffset>8399180</wp:posOffset>
                </wp:positionV>
                <wp:extent cx="7214870" cy="488315"/>
                <wp:effectExtent l="0" t="0" r="5080" b="6985"/>
                <wp:wrapNone/>
                <wp:docPr id="16" name="Text Box 16"/>
                <wp:cNvGraphicFramePr/>
                <a:graphic xmlns:a="http://schemas.openxmlformats.org/drawingml/2006/main">
                  <a:graphicData uri="http://schemas.microsoft.com/office/word/2010/wordprocessingShape">
                    <wps:wsp>
                      <wps:cNvSpPr txBox="1"/>
                      <wps:spPr>
                        <a:xfrm>
                          <a:off x="0" y="0"/>
                          <a:ext cx="7214870" cy="4883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596D206" w14:textId="71F5B170" w:rsidR="006909C3" w:rsidRDefault="006909C3" w:rsidP="00065212">
                            <w:r>
                              <w:t xml:space="preserve">*GED students will not count as graduates in the KY public school system.  </w:t>
                            </w:r>
                            <w:r w:rsidR="00B601A1">
                              <w:t xml:space="preserve">Please see the GED Frequently Asked Questions on the </w:t>
                            </w:r>
                            <w:hyperlink r:id="rId13" w:history="1">
                              <w:r w:rsidR="00B601A1" w:rsidRPr="00427014">
                                <w:rPr>
                                  <w:rStyle w:val="Hyperlink"/>
                                </w:rPr>
                                <w:t>Alternative Education webpage</w:t>
                              </w:r>
                            </w:hyperlink>
                            <w:r w:rsidR="00B601A1">
                              <w:t xml:space="preserve">.  </w:t>
                            </w:r>
                            <w:r>
                              <w:t xml:space="preserve">Please review </w:t>
                            </w:r>
                            <w:hyperlink r:id="rId14" w:history="1">
                              <w:r w:rsidRPr="001B338B">
                                <w:rPr>
                                  <w:rStyle w:val="Hyperlink"/>
                                </w:rPr>
                                <w:t>KRS.158.143</w:t>
                              </w:r>
                            </w:hyperlink>
                            <w:r w:rsidR="00B601A1">
                              <w:rPr>
                                <w:rStyle w:val="Hyperlink"/>
                              </w:rPr>
                              <w:t>.</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51A04" id="Text Box 16" o:spid="_x0000_s1032" type="#_x0000_t202" style="position:absolute;margin-left:-57.4pt;margin-top:661.35pt;width:568.1pt;height:38.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" fillcolor="white [3201]" stroked="f" strokeweight=".5pt">
                <v:textbox>
                  <w:txbxContent>
                    <w:p w14:paraId="6596D206" w14:textId="71F5B170" w:rsidR="006909C3" w:rsidRDefault="006909C3" w:rsidP="00065212">
                      <w:r>
                        <w:t xml:space="preserve">*GED students will not count as graduates in the KY public school system.  </w:t>
                      </w:r>
                      <w:r w:rsidR="00B601A1">
                        <w:t xml:space="preserve">Please see the GED Frequently Asked Questions on the </w:t>
                      </w:r>
                      <w:hyperlink r:id="rId15" w:history="1">
                        <w:r w:rsidR="00B601A1" w:rsidRPr="00427014">
                          <w:rPr>
                            <w:rStyle w:val="Hyperlink"/>
                          </w:rPr>
                          <w:t>Alternative Education webpage</w:t>
                        </w:r>
                      </w:hyperlink>
                      <w:r w:rsidR="00B601A1">
                        <w:t xml:space="preserve">.  </w:t>
                      </w:r>
                      <w:r>
                        <w:t xml:space="preserve">Please review </w:t>
                      </w:r>
                      <w:hyperlink r:id="rId16" w:history="1">
                        <w:r w:rsidRPr="001B338B">
                          <w:rPr>
                            <w:rStyle w:val="Hyperlink"/>
                          </w:rPr>
                          <w:t>KRS.158.143</w:t>
                        </w:r>
                      </w:hyperlink>
                      <w:r w:rsidR="00B601A1">
                        <w:rPr>
                          <w:rStyle w:val="Hyperlink"/>
                        </w:rPr>
                        <w:t>.</w:t>
                      </w:r>
                      <w:r>
                        <w:t xml:space="preserve">  </w:t>
                      </w:r>
                    </w:p>
                  </w:txbxContent>
                </v:textbox>
              </v:shape>
            </w:pict>
          </mc:Fallback>
        </mc:AlternateContent>
      </w:r>
      <w:r w:rsidR="00D52D53" w:rsidRPr="00F540C6">
        <w:rPr>
          <w:rFonts w:eastAsiaTheme="majorEastAsia" w:cstheme="minorHAnsi"/>
          <w:b/>
          <w:noProof/>
          <w:color w:val="305E38"/>
          <w:sz w:val="48"/>
          <w:szCs w:val="32"/>
        </w:rPr>
        <mc:AlternateContent>
          <mc:Choice Requires="wps">
            <w:drawing>
              <wp:anchor distT="0" distB="0" distL="114300" distR="114300" simplePos="0" relativeHeight="251682816" behindDoc="0" locked="0" layoutInCell="1" allowOverlap="1" wp14:anchorId="2132FF8C" wp14:editId="30566FC8">
                <wp:simplePos x="0" y="0"/>
                <wp:positionH relativeFrom="margin">
                  <wp:posOffset>2529840</wp:posOffset>
                </wp:positionH>
                <wp:positionV relativeFrom="paragraph">
                  <wp:posOffset>-572770</wp:posOffset>
                </wp:positionV>
                <wp:extent cx="3070860" cy="1066800"/>
                <wp:effectExtent l="57150" t="38100" r="53340" b="76200"/>
                <wp:wrapNone/>
                <wp:docPr id="19" name="Down Arrow Callout 19"/>
                <wp:cNvGraphicFramePr/>
                <a:graphic xmlns:a="http://schemas.openxmlformats.org/drawingml/2006/main">
                  <a:graphicData uri="http://schemas.microsoft.com/office/word/2010/wordprocessingShape">
                    <wps:wsp>
                      <wps:cNvSpPr/>
                      <wps:spPr>
                        <a:xfrm>
                          <a:off x="0" y="0"/>
                          <a:ext cx="3070860" cy="1066800"/>
                        </a:xfrm>
                        <a:prstGeom prst="downArrowCallout">
                          <a:avLst/>
                        </a:prstGeom>
                        <a:solidFill>
                          <a:srgbClr val="FFFF00"/>
                        </a:solidFill>
                      </wps:spPr>
                      <wps:style>
                        <a:lnRef idx="0">
                          <a:schemeClr val="accent4"/>
                        </a:lnRef>
                        <a:fillRef idx="3">
                          <a:schemeClr val="accent4"/>
                        </a:fillRef>
                        <a:effectRef idx="3">
                          <a:schemeClr val="accent4"/>
                        </a:effectRef>
                        <a:fontRef idx="minor">
                          <a:schemeClr val="lt1"/>
                        </a:fontRef>
                      </wps:style>
                      <wps:txbx>
                        <w:txbxContent>
                          <w:p w14:paraId="0CC2EB16" w14:textId="636A7394" w:rsidR="006909C3" w:rsidRPr="00D52D53" w:rsidRDefault="006909C3" w:rsidP="00D52D53">
                            <w:pPr>
                              <w:jc w:val="center"/>
                              <w:rPr>
                                <w:color w:val="000000" w:themeColor="text1"/>
                              </w:rPr>
                            </w:pPr>
                            <w:r w:rsidRPr="00D52D53">
                              <w:rPr>
                                <w:color w:val="000000" w:themeColor="text1"/>
                              </w:rPr>
                              <w:t>Add/delete examples, rows, etc.</w:t>
                            </w:r>
                            <w:r>
                              <w:rPr>
                                <w:color w:val="000000" w:themeColor="text1"/>
                              </w:rPr>
                              <w:t xml:space="preserve"> in table below and relevant program descriptions following. Delete this box before printing.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32FF8C"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Down Arrow Callout 19" o:spid="_x0000_s1033" type="#_x0000_t80" style="position:absolute;margin-left:199.2pt;margin-top:-45.1pt;width:241.8pt;height:84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" adj="14035,8924,16200,9862" fillcolor="yellow" stroked="f">
                <v:shadow on="t" color="black" opacity="41287f" offset="0,1.5pt"/>
                <v:textbox>
                  <w:txbxContent>
                    <w:p w14:paraId="0CC2EB16" w14:textId="636A7394" w:rsidR="006909C3" w:rsidRPr="00D52D53" w:rsidRDefault="006909C3" w:rsidP="00D52D53">
                      <w:pPr>
                        <w:jc w:val="center"/>
                        <w:rPr>
                          <w:color w:val="000000" w:themeColor="text1"/>
                        </w:rPr>
                      </w:pPr>
                      <w:r w:rsidRPr="00D52D53">
                        <w:rPr>
                          <w:color w:val="000000" w:themeColor="text1"/>
                        </w:rPr>
                        <w:t>Add/delete examples, rows, etc.</w:t>
                      </w:r>
                      <w:r>
                        <w:rPr>
                          <w:color w:val="000000" w:themeColor="text1"/>
                        </w:rPr>
                        <w:t xml:space="preserve"> in table below and relevant program descriptions following. Delete this box before printing.</w:t>
                      </w:r>
                    </w:p>
                  </w:txbxContent>
                </v:textbox>
                <w10:wrap anchorx="margin"/>
              </v:shape>
            </w:pict>
          </mc:Fallback>
        </mc:AlternateContent>
      </w:r>
      <w:r w:rsidR="00AF4A29" w:rsidRPr="001419A5">
        <w:rPr>
          <w:rStyle w:val="Heading1Char"/>
          <w:rFonts w:asciiTheme="minorHAnsi" w:hAnsiTheme="minorHAnsi" w:cstheme="minorHAnsi"/>
          <w:color w:val="305E38"/>
        </w:rPr>
        <w:t>Types of Pathways</w:t>
      </w:r>
      <w:bookmarkEnd w:id="1"/>
      <w:r w:rsidR="008D7FDF" w:rsidRPr="001419A5">
        <w:rPr>
          <w:rStyle w:val="Heading1Char"/>
          <w:rFonts w:asciiTheme="minorHAnsi" w:hAnsiTheme="minorHAnsi" w:cstheme="minorHAnsi"/>
          <w:color w:val="305E38"/>
        </w:rPr>
        <w:t xml:space="preserve"> </w:t>
      </w:r>
    </w:p>
    <w:tbl>
      <w:tblPr>
        <w:tblStyle w:val="TableGrid"/>
        <w:tblW w:w="11520" w:type="dxa"/>
        <w:jc w:val="center"/>
        <w:tblLook w:val="04A0" w:firstRow="1" w:lastRow="0" w:firstColumn="1" w:lastColumn="0" w:noHBand="0" w:noVBand="1"/>
        <w:tblCaption w:val="For learners who want to... Examples/program names"/>
        <w:tblDescription w:val="Traditional path, credit acceleration, adapted high school path, work + learn path, high school + career training, GED + career training, HS diploma equivalent"/>
      </w:tblPr>
      <w:tblGrid>
        <w:gridCol w:w="3330"/>
        <w:gridCol w:w="4353"/>
        <w:gridCol w:w="3837"/>
      </w:tblGrid>
      <w:tr w:rsidR="00862E98" w:rsidRPr="00172713" w14:paraId="624260F3" w14:textId="77777777" w:rsidTr="00B601A1">
        <w:trPr>
          <w:trHeight w:val="493"/>
          <w:tblHeader/>
          <w:jc w:val="center"/>
        </w:trPr>
        <w:tc>
          <w:tcPr>
            <w:tcW w:w="3330" w:type="dxa"/>
            <w:tcBorders>
              <w:top w:val="nil"/>
              <w:left w:val="nil"/>
              <w:bottom w:val="nil"/>
              <w:right w:val="nil"/>
            </w:tcBorders>
            <w:shd w:val="clear" w:color="auto" w:fill="305E38"/>
            <w:vAlign w:val="center"/>
          </w:tcPr>
          <w:p w14:paraId="0754506C" w14:textId="77777777" w:rsidR="00862E98" w:rsidRPr="00C62446" w:rsidRDefault="00862E98" w:rsidP="002D0B9E">
            <w:pPr>
              <w:jc w:val="center"/>
              <w:rPr>
                <w:rFonts w:cstheme="minorHAnsi"/>
                <w:b/>
                <w:bCs/>
                <w:color w:val="FFFFFF" w:themeColor="background1"/>
                <w:sz w:val="28"/>
                <w:szCs w:val="28"/>
              </w:rPr>
            </w:pPr>
          </w:p>
        </w:tc>
        <w:tc>
          <w:tcPr>
            <w:tcW w:w="4353" w:type="dxa"/>
            <w:tcBorders>
              <w:top w:val="nil"/>
              <w:left w:val="nil"/>
              <w:bottom w:val="nil"/>
              <w:right w:val="nil"/>
            </w:tcBorders>
            <w:shd w:val="clear" w:color="auto" w:fill="305E38"/>
            <w:vAlign w:val="center"/>
          </w:tcPr>
          <w:p w14:paraId="489E03B8" w14:textId="77777777" w:rsidR="00862E98" w:rsidRPr="00C62446" w:rsidRDefault="00862E98" w:rsidP="002D0B9E">
            <w:pPr>
              <w:jc w:val="center"/>
              <w:rPr>
                <w:rFonts w:cstheme="minorHAnsi"/>
                <w:b/>
                <w:bCs/>
                <w:color w:val="FFFFFF" w:themeColor="background1"/>
                <w:sz w:val="28"/>
                <w:szCs w:val="28"/>
              </w:rPr>
            </w:pPr>
            <w:r w:rsidRPr="00C62446">
              <w:rPr>
                <w:rFonts w:cstheme="minorHAnsi"/>
                <w:b/>
                <w:bCs/>
                <w:color w:val="FFFFFF" w:themeColor="background1"/>
                <w:sz w:val="28"/>
                <w:szCs w:val="28"/>
              </w:rPr>
              <w:t>For learners who want to…</w:t>
            </w:r>
          </w:p>
        </w:tc>
        <w:tc>
          <w:tcPr>
            <w:tcW w:w="3837" w:type="dxa"/>
            <w:tcBorders>
              <w:top w:val="nil"/>
              <w:left w:val="nil"/>
              <w:bottom w:val="nil"/>
              <w:right w:val="nil"/>
            </w:tcBorders>
            <w:shd w:val="clear" w:color="auto" w:fill="305E38"/>
            <w:vAlign w:val="center"/>
          </w:tcPr>
          <w:p w14:paraId="7101846E" w14:textId="1F77EFB1" w:rsidR="00862E98" w:rsidRPr="00C62446" w:rsidRDefault="00862E98" w:rsidP="002D0B9E">
            <w:pPr>
              <w:jc w:val="center"/>
              <w:rPr>
                <w:rFonts w:cstheme="minorHAnsi"/>
                <w:b/>
                <w:bCs/>
                <w:color w:val="FFFFFF" w:themeColor="background1"/>
                <w:sz w:val="28"/>
                <w:szCs w:val="28"/>
              </w:rPr>
            </w:pPr>
            <w:r w:rsidRPr="00C62446">
              <w:rPr>
                <w:rFonts w:cstheme="minorHAnsi"/>
                <w:b/>
                <w:bCs/>
                <w:color w:val="FFFFFF" w:themeColor="background1"/>
                <w:sz w:val="28"/>
                <w:szCs w:val="28"/>
              </w:rPr>
              <w:t>Examples</w:t>
            </w:r>
            <w:r w:rsidR="00151563">
              <w:rPr>
                <w:rFonts w:cstheme="minorHAnsi"/>
                <w:b/>
                <w:bCs/>
                <w:color w:val="FFFFFF" w:themeColor="background1"/>
                <w:sz w:val="28"/>
                <w:szCs w:val="28"/>
              </w:rPr>
              <w:t>/Program Names</w:t>
            </w:r>
          </w:p>
        </w:tc>
      </w:tr>
      <w:tr w:rsidR="004C4329" w:rsidRPr="00172713" w14:paraId="5FD40913" w14:textId="77777777" w:rsidTr="00B601A1">
        <w:trPr>
          <w:trHeight w:val="922"/>
          <w:jc w:val="center"/>
        </w:trPr>
        <w:tc>
          <w:tcPr>
            <w:tcW w:w="3330" w:type="dxa"/>
            <w:tcBorders>
              <w:top w:val="nil"/>
            </w:tcBorders>
            <w:vAlign w:val="center"/>
          </w:tcPr>
          <w:p w14:paraId="2A02A4DF" w14:textId="3139830F" w:rsidR="004C4329" w:rsidRPr="00C62446" w:rsidRDefault="00823A7B" w:rsidP="00F64A03">
            <w:pPr>
              <w:rPr>
                <w:rFonts w:cstheme="minorHAnsi"/>
                <w:b/>
                <w:bCs/>
                <w:sz w:val="28"/>
                <w:szCs w:val="28"/>
              </w:rPr>
            </w:pPr>
            <w:r>
              <w:rPr>
                <w:rFonts w:cstheme="minorHAnsi"/>
                <w:b/>
                <w:bCs/>
                <w:sz w:val="28"/>
                <w:szCs w:val="28"/>
              </w:rPr>
              <w:t>Traditional Pat</w:t>
            </w:r>
            <w:r w:rsidR="008178E0">
              <w:rPr>
                <w:rFonts w:cstheme="minorHAnsi"/>
                <w:b/>
                <w:bCs/>
                <w:sz w:val="28"/>
                <w:szCs w:val="28"/>
              </w:rPr>
              <w:t>h</w:t>
            </w:r>
          </w:p>
        </w:tc>
        <w:tc>
          <w:tcPr>
            <w:tcW w:w="4353" w:type="dxa"/>
            <w:tcBorders>
              <w:top w:val="nil"/>
            </w:tcBorders>
            <w:vAlign w:val="center"/>
          </w:tcPr>
          <w:p w14:paraId="427BC7B1" w14:textId="627DF910" w:rsidR="004C4329" w:rsidRDefault="00C056E3" w:rsidP="002D0B9E">
            <w:pPr>
              <w:rPr>
                <w:rFonts w:cstheme="minorHAnsi"/>
              </w:rPr>
            </w:pPr>
            <w:r>
              <w:rPr>
                <w:rFonts w:cstheme="minorHAnsi"/>
              </w:rPr>
              <w:t>Attend a district school</w:t>
            </w:r>
            <w:r w:rsidR="00893C97">
              <w:rPr>
                <w:rFonts w:cstheme="minorHAnsi"/>
              </w:rPr>
              <w:t xml:space="preserve"> and </w:t>
            </w:r>
            <w:r w:rsidR="007741DA">
              <w:rPr>
                <w:rFonts w:cstheme="minorHAnsi"/>
              </w:rPr>
              <w:t>earn a</w:t>
            </w:r>
            <w:r w:rsidR="0085631C">
              <w:rPr>
                <w:rFonts w:cstheme="minorHAnsi"/>
              </w:rPr>
              <w:t xml:space="preserve"> </w:t>
            </w:r>
            <w:r w:rsidR="00933063">
              <w:rPr>
                <w:rFonts w:cstheme="minorHAnsi"/>
              </w:rPr>
              <w:t xml:space="preserve">high school </w:t>
            </w:r>
            <w:r w:rsidR="0085631C">
              <w:rPr>
                <w:rFonts w:cstheme="minorHAnsi"/>
              </w:rPr>
              <w:t>diploma</w:t>
            </w:r>
          </w:p>
        </w:tc>
        <w:tc>
          <w:tcPr>
            <w:tcW w:w="3837" w:type="dxa"/>
            <w:tcBorders>
              <w:top w:val="nil"/>
            </w:tcBorders>
            <w:vAlign w:val="center"/>
          </w:tcPr>
          <w:p w14:paraId="21A8B27C" w14:textId="33B3EAEB" w:rsidR="004C4329" w:rsidRDefault="008637E2" w:rsidP="002D0B9E">
            <w:pPr>
              <w:rPr>
                <w:rFonts w:cstheme="minorHAnsi"/>
              </w:rPr>
            </w:pPr>
            <w:r>
              <w:rPr>
                <w:rFonts w:cstheme="minorHAnsi"/>
              </w:rPr>
              <w:t>Core academic and elective credits</w:t>
            </w:r>
          </w:p>
        </w:tc>
      </w:tr>
      <w:tr w:rsidR="00862E98" w:rsidRPr="00172713" w14:paraId="5C67FF14" w14:textId="77777777" w:rsidTr="00B601A1">
        <w:trPr>
          <w:trHeight w:val="922"/>
          <w:jc w:val="center"/>
        </w:trPr>
        <w:tc>
          <w:tcPr>
            <w:tcW w:w="3330" w:type="dxa"/>
            <w:vMerge w:val="restart"/>
            <w:tcBorders>
              <w:top w:val="nil"/>
            </w:tcBorders>
            <w:vAlign w:val="center"/>
          </w:tcPr>
          <w:p w14:paraId="278E472F" w14:textId="099E6995" w:rsidR="00862E98" w:rsidRPr="00172713" w:rsidRDefault="00862E98" w:rsidP="00F64A03">
            <w:pPr>
              <w:rPr>
                <w:rFonts w:cstheme="minorHAnsi"/>
                <w:b/>
                <w:bCs/>
              </w:rPr>
            </w:pPr>
            <w:r w:rsidRPr="00C62446">
              <w:rPr>
                <w:rFonts w:cstheme="minorHAnsi"/>
                <w:b/>
                <w:bCs/>
                <w:sz w:val="28"/>
                <w:szCs w:val="28"/>
              </w:rPr>
              <w:t xml:space="preserve">Credit Acceleration </w:t>
            </w:r>
            <w:r w:rsidR="002976FC">
              <w:rPr>
                <w:rFonts w:cstheme="minorHAnsi"/>
                <w:b/>
                <w:bCs/>
                <w:sz w:val="28"/>
                <w:szCs w:val="28"/>
              </w:rPr>
              <w:br/>
            </w:r>
            <w:r w:rsidRPr="00404A1E">
              <w:rPr>
                <w:rFonts w:cstheme="minorHAnsi"/>
              </w:rPr>
              <w:t>Options to earn a high school diploma at the student’s pace</w:t>
            </w:r>
            <w:r w:rsidR="002976FC">
              <w:rPr>
                <w:rFonts w:cstheme="minorHAnsi"/>
              </w:rPr>
              <w:t>.</w:t>
            </w:r>
            <w:r>
              <w:rPr>
                <w:rFonts w:cstheme="minorHAnsi"/>
                <w:b/>
                <w:bCs/>
              </w:rPr>
              <w:t xml:space="preserve"> </w:t>
            </w:r>
          </w:p>
        </w:tc>
        <w:tc>
          <w:tcPr>
            <w:tcW w:w="4353" w:type="dxa"/>
            <w:tcBorders>
              <w:top w:val="nil"/>
            </w:tcBorders>
            <w:vAlign w:val="center"/>
          </w:tcPr>
          <w:p w14:paraId="184DA80C" w14:textId="33CE907C" w:rsidR="00862E98" w:rsidRPr="00172713" w:rsidRDefault="00862E98" w:rsidP="002D0B9E">
            <w:pPr>
              <w:rPr>
                <w:rFonts w:cstheme="minorHAnsi"/>
              </w:rPr>
            </w:pPr>
            <w:r>
              <w:rPr>
                <w:rFonts w:cstheme="minorHAnsi"/>
              </w:rPr>
              <w:t>D</w:t>
            </w:r>
            <w:r w:rsidRPr="00172713">
              <w:rPr>
                <w:rFonts w:cstheme="minorHAnsi"/>
              </w:rPr>
              <w:t>emonstrate the</w:t>
            </w:r>
            <w:r w:rsidR="004C4329">
              <w:rPr>
                <w:rFonts w:cstheme="minorHAnsi"/>
              </w:rPr>
              <w:t>y</w:t>
            </w:r>
            <w:r w:rsidRPr="00172713">
              <w:rPr>
                <w:rFonts w:cstheme="minorHAnsi"/>
              </w:rPr>
              <w:t xml:space="preserve"> have the skills and knowledge needed to pass required course(s)</w:t>
            </w:r>
          </w:p>
        </w:tc>
        <w:tc>
          <w:tcPr>
            <w:tcW w:w="3837" w:type="dxa"/>
            <w:tcBorders>
              <w:top w:val="nil"/>
            </w:tcBorders>
            <w:vAlign w:val="center"/>
          </w:tcPr>
          <w:p w14:paraId="7634A342" w14:textId="3427FB35" w:rsidR="00862E98" w:rsidRPr="00172713" w:rsidRDefault="00192D74" w:rsidP="00EE557D">
            <w:pPr>
              <w:rPr>
                <w:rFonts w:cstheme="minorHAnsi"/>
              </w:rPr>
            </w:pPr>
            <w:r>
              <w:rPr>
                <w:rFonts w:cstheme="minorHAnsi"/>
              </w:rPr>
              <w:t>Performance</w:t>
            </w:r>
            <w:r w:rsidR="009B5672">
              <w:rPr>
                <w:rFonts w:cstheme="minorHAnsi"/>
              </w:rPr>
              <w:t>-</w:t>
            </w:r>
            <w:r>
              <w:rPr>
                <w:rFonts w:cstheme="minorHAnsi"/>
              </w:rPr>
              <w:t>based credits</w:t>
            </w:r>
          </w:p>
        </w:tc>
      </w:tr>
      <w:tr w:rsidR="00970C34" w:rsidRPr="00172713" w14:paraId="37D322AC" w14:textId="77777777" w:rsidTr="00B601A1">
        <w:trPr>
          <w:trHeight w:val="818"/>
          <w:jc w:val="center"/>
        </w:trPr>
        <w:tc>
          <w:tcPr>
            <w:tcW w:w="3330" w:type="dxa"/>
            <w:vMerge/>
            <w:vAlign w:val="center"/>
          </w:tcPr>
          <w:p w14:paraId="02F819C9" w14:textId="77777777" w:rsidR="00970C34" w:rsidRPr="00172713" w:rsidRDefault="00970C34" w:rsidP="00970C34">
            <w:pPr>
              <w:rPr>
                <w:rFonts w:cstheme="minorHAnsi"/>
                <w:b/>
                <w:bCs/>
              </w:rPr>
            </w:pPr>
          </w:p>
        </w:tc>
        <w:tc>
          <w:tcPr>
            <w:tcW w:w="4353" w:type="dxa"/>
            <w:vAlign w:val="center"/>
          </w:tcPr>
          <w:p w14:paraId="0301D392" w14:textId="2CFA790A" w:rsidR="00970C34" w:rsidRPr="00172713" w:rsidRDefault="00970C34" w:rsidP="00970C34">
            <w:pPr>
              <w:rPr>
                <w:rFonts w:cstheme="minorHAnsi"/>
              </w:rPr>
            </w:pPr>
            <w:r>
              <w:rPr>
                <w:rFonts w:cstheme="minorHAnsi"/>
              </w:rPr>
              <w:t>Graduate early due to difficult and unique situations</w:t>
            </w:r>
          </w:p>
        </w:tc>
        <w:tc>
          <w:tcPr>
            <w:tcW w:w="3837" w:type="dxa"/>
            <w:vAlign w:val="center"/>
          </w:tcPr>
          <w:p w14:paraId="781E2735" w14:textId="75C43ADC" w:rsidR="00970C34" w:rsidRPr="00192D74" w:rsidRDefault="00970C34" w:rsidP="00500B4E">
            <w:pPr>
              <w:rPr>
                <w:rFonts w:cstheme="minorHAnsi"/>
              </w:rPr>
            </w:pPr>
            <w:r>
              <w:rPr>
                <w:rFonts w:cstheme="minorHAnsi"/>
              </w:rPr>
              <w:t>Early Graduation, Hardship Graduation</w:t>
            </w:r>
          </w:p>
        </w:tc>
      </w:tr>
      <w:tr w:rsidR="00970C34" w:rsidRPr="00172713" w14:paraId="0B6685E2" w14:textId="77777777" w:rsidTr="00B601A1">
        <w:trPr>
          <w:trHeight w:val="818"/>
          <w:jc w:val="center"/>
        </w:trPr>
        <w:tc>
          <w:tcPr>
            <w:tcW w:w="3330" w:type="dxa"/>
            <w:vMerge/>
            <w:vAlign w:val="center"/>
          </w:tcPr>
          <w:p w14:paraId="1CB195E2" w14:textId="77777777" w:rsidR="00970C34" w:rsidRPr="00172713" w:rsidRDefault="00970C34" w:rsidP="00970C34">
            <w:pPr>
              <w:rPr>
                <w:rFonts w:cstheme="minorHAnsi"/>
                <w:b/>
                <w:bCs/>
              </w:rPr>
            </w:pPr>
          </w:p>
        </w:tc>
        <w:tc>
          <w:tcPr>
            <w:tcW w:w="4353" w:type="dxa"/>
            <w:vAlign w:val="center"/>
          </w:tcPr>
          <w:p w14:paraId="63CFBCFE" w14:textId="77777777" w:rsidR="00970C34" w:rsidRPr="00172713" w:rsidRDefault="00970C34" w:rsidP="00970C34">
            <w:pPr>
              <w:rPr>
                <w:rFonts w:cstheme="minorHAnsi"/>
              </w:rPr>
            </w:pPr>
            <w:r w:rsidRPr="00172713">
              <w:rPr>
                <w:rFonts w:cstheme="minorHAnsi"/>
              </w:rPr>
              <w:t xml:space="preserve">Catch up or get ahead on credits </w:t>
            </w:r>
            <w:r w:rsidRPr="00404A1E">
              <w:rPr>
                <w:rFonts w:cstheme="minorHAnsi"/>
              </w:rPr>
              <w:t xml:space="preserve">and </w:t>
            </w:r>
            <w:r w:rsidRPr="00172713">
              <w:rPr>
                <w:rFonts w:cstheme="minorHAnsi"/>
              </w:rPr>
              <w:t>can work online independently</w:t>
            </w:r>
          </w:p>
        </w:tc>
        <w:tc>
          <w:tcPr>
            <w:tcW w:w="3837" w:type="dxa"/>
            <w:vAlign w:val="center"/>
          </w:tcPr>
          <w:p w14:paraId="33923776" w14:textId="413761A3" w:rsidR="00970C34" w:rsidRPr="00172713" w:rsidRDefault="00EE557D" w:rsidP="00EE557D">
            <w:pPr>
              <w:rPr>
                <w:rFonts w:cstheme="minorHAnsi"/>
              </w:rPr>
            </w:pPr>
            <w:r>
              <w:rPr>
                <w:rFonts w:cstheme="minorHAnsi"/>
              </w:rPr>
              <w:t>Ex</w:t>
            </w:r>
            <w:r w:rsidR="005D3C36">
              <w:rPr>
                <w:rFonts w:cstheme="minorHAnsi"/>
              </w:rPr>
              <w:t>.</w:t>
            </w:r>
            <w:r w:rsidRPr="00192D74">
              <w:rPr>
                <w:rFonts w:cstheme="minorHAnsi"/>
              </w:rPr>
              <w:t xml:space="preserve"> </w:t>
            </w:r>
            <w:r w:rsidR="00970C34" w:rsidRPr="00192D74">
              <w:rPr>
                <w:rFonts w:cstheme="minorHAnsi"/>
              </w:rPr>
              <w:t>School of Innovation</w:t>
            </w:r>
          </w:p>
        </w:tc>
      </w:tr>
      <w:tr w:rsidR="00970C34" w:rsidRPr="00172713" w14:paraId="60F6C626" w14:textId="77777777" w:rsidTr="00B601A1">
        <w:trPr>
          <w:trHeight w:val="756"/>
          <w:jc w:val="center"/>
        </w:trPr>
        <w:tc>
          <w:tcPr>
            <w:tcW w:w="3330" w:type="dxa"/>
            <w:vMerge w:val="restart"/>
            <w:vAlign w:val="center"/>
          </w:tcPr>
          <w:p w14:paraId="3E2537A4" w14:textId="5AEA6B10" w:rsidR="00970C34" w:rsidRPr="00C62446" w:rsidRDefault="00970C34" w:rsidP="00970C34">
            <w:pPr>
              <w:rPr>
                <w:rFonts w:cstheme="minorHAnsi"/>
                <w:b/>
                <w:bCs/>
                <w:sz w:val="28"/>
                <w:szCs w:val="28"/>
              </w:rPr>
            </w:pPr>
            <w:r w:rsidRPr="00C62446">
              <w:rPr>
                <w:rFonts w:cstheme="minorHAnsi"/>
                <w:b/>
                <w:bCs/>
                <w:sz w:val="28"/>
                <w:szCs w:val="28"/>
              </w:rPr>
              <w:t xml:space="preserve">Adapted </w:t>
            </w:r>
            <w:r w:rsidR="00A37636">
              <w:rPr>
                <w:rFonts w:cstheme="minorHAnsi"/>
                <w:b/>
                <w:bCs/>
                <w:sz w:val="28"/>
                <w:szCs w:val="28"/>
              </w:rPr>
              <w:t>High School (</w:t>
            </w:r>
            <w:r w:rsidR="00C62446">
              <w:rPr>
                <w:rFonts w:cstheme="minorHAnsi"/>
                <w:b/>
                <w:bCs/>
                <w:sz w:val="28"/>
                <w:szCs w:val="28"/>
              </w:rPr>
              <w:t>HS</w:t>
            </w:r>
            <w:r w:rsidR="00A37636">
              <w:rPr>
                <w:rFonts w:cstheme="minorHAnsi"/>
                <w:b/>
                <w:bCs/>
                <w:sz w:val="28"/>
                <w:szCs w:val="28"/>
              </w:rPr>
              <w:t>)</w:t>
            </w:r>
            <w:r w:rsidR="00C62446">
              <w:rPr>
                <w:rFonts w:cstheme="minorHAnsi"/>
                <w:b/>
                <w:bCs/>
                <w:sz w:val="28"/>
                <w:szCs w:val="28"/>
              </w:rPr>
              <w:t xml:space="preserve"> </w:t>
            </w:r>
            <w:r w:rsidRPr="00C62446">
              <w:rPr>
                <w:rFonts w:cstheme="minorHAnsi"/>
                <w:b/>
                <w:bCs/>
                <w:sz w:val="28"/>
                <w:szCs w:val="28"/>
              </w:rPr>
              <w:t>Path</w:t>
            </w:r>
          </w:p>
          <w:p w14:paraId="34D459CF" w14:textId="77777777" w:rsidR="00970C34" w:rsidRPr="00172713" w:rsidRDefault="00970C34" w:rsidP="00970C34">
            <w:pPr>
              <w:rPr>
                <w:rFonts w:cstheme="minorHAnsi"/>
                <w:b/>
                <w:bCs/>
              </w:rPr>
            </w:pPr>
            <w:r>
              <w:rPr>
                <w:rFonts w:cstheme="minorHAnsi"/>
              </w:rPr>
              <w:t>Options for earning a high school diploma that meets individual learner needs.</w:t>
            </w:r>
            <w:r>
              <w:rPr>
                <w:rFonts w:cstheme="minorHAnsi"/>
                <w:b/>
                <w:bCs/>
              </w:rPr>
              <w:t xml:space="preserve"> </w:t>
            </w:r>
          </w:p>
        </w:tc>
        <w:tc>
          <w:tcPr>
            <w:tcW w:w="4353" w:type="dxa"/>
            <w:vAlign w:val="center"/>
          </w:tcPr>
          <w:p w14:paraId="51861BC3" w14:textId="77777777" w:rsidR="00970C34" w:rsidRPr="00172713" w:rsidRDefault="00970C34" w:rsidP="00970C34">
            <w:pPr>
              <w:rPr>
                <w:rFonts w:cstheme="minorHAnsi"/>
              </w:rPr>
            </w:pPr>
            <w:r>
              <w:rPr>
                <w:rFonts w:cstheme="minorHAnsi"/>
              </w:rPr>
              <w:t xml:space="preserve">Attend a district school </w:t>
            </w:r>
          </w:p>
        </w:tc>
        <w:tc>
          <w:tcPr>
            <w:tcW w:w="3837" w:type="dxa"/>
            <w:vAlign w:val="center"/>
          </w:tcPr>
          <w:p w14:paraId="20E3DF35" w14:textId="2EE915D7" w:rsidR="00970C34" w:rsidRPr="00172713" w:rsidRDefault="00970C34" w:rsidP="00EE557D">
            <w:pPr>
              <w:rPr>
                <w:rFonts w:cstheme="minorHAnsi"/>
              </w:rPr>
            </w:pPr>
            <w:r w:rsidRPr="00172713">
              <w:rPr>
                <w:rFonts w:cstheme="minorHAnsi"/>
              </w:rPr>
              <w:t xml:space="preserve">“Choice” alternative </w:t>
            </w:r>
            <w:r w:rsidR="002D7556">
              <w:rPr>
                <w:rFonts w:cstheme="minorHAnsi"/>
              </w:rPr>
              <w:t>education programs</w:t>
            </w:r>
          </w:p>
        </w:tc>
      </w:tr>
      <w:tr w:rsidR="00970C34" w:rsidRPr="00172713" w14:paraId="6727EB0C" w14:textId="77777777" w:rsidTr="00B601A1">
        <w:trPr>
          <w:trHeight w:val="840"/>
          <w:jc w:val="center"/>
        </w:trPr>
        <w:tc>
          <w:tcPr>
            <w:tcW w:w="3330" w:type="dxa"/>
            <w:vMerge/>
            <w:vAlign w:val="center"/>
          </w:tcPr>
          <w:p w14:paraId="761C8E19" w14:textId="77777777" w:rsidR="00970C34" w:rsidRPr="00172713" w:rsidRDefault="00970C34" w:rsidP="00970C34">
            <w:pPr>
              <w:rPr>
                <w:rFonts w:cstheme="minorHAnsi"/>
                <w:b/>
                <w:bCs/>
              </w:rPr>
            </w:pPr>
          </w:p>
        </w:tc>
        <w:tc>
          <w:tcPr>
            <w:tcW w:w="4353" w:type="dxa"/>
            <w:vAlign w:val="center"/>
          </w:tcPr>
          <w:p w14:paraId="40843D4F" w14:textId="77777777" w:rsidR="00970C34" w:rsidRPr="00172713" w:rsidRDefault="00970C34" w:rsidP="00970C34">
            <w:pPr>
              <w:rPr>
                <w:rFonts w:cstheme="minorHAnsi"/>
              </w:rPr>
            </w:pPr>
            <w:r>
              <w:rPr>
                <w:rFonts w:cstheme="minorHAnsi"/>
              </w:rPr>
              <w:t>Complete a high school diploma in a community-based program</w:t>
            </w:r>
          </w:p>
        </w:tc>
        <w:tc>
          <w:tcPr>
            <w:tcW w:w="3837" w:type="dxa"/>
            <w:vAlign w:val="center"/>
          </w:tcPr>
          <w:p w14:paraId="2C30CCA7" w14:textId="12D52223" w:rsidR="00970C34" w:rsidRPr="00172713" w:rsidRDefault="00EE557D" w:rsidP="0095363E">
            <w:pPr>
              <w:rPr>
                <w:rFonts w:cstheme="minorHAnsi"/>
              </w:rPr>
            </w:pPr>
            <w:r>
              <w:rPr>
                <w:rFonts w:cstheme="minorHAnsi"/>
              </w:rPr>
              <w:t>Ex.</w:t>
            </w:r>
            <w:r w:rsidRPr="00172713">
              <w:rPr>
                <w:rFonts w:cstheme="minorHAnsi"/>
              </w:rPr>
              <w:t xml:space="preserve"> </w:t>
            </w:r>
            <w:r w:rsidR="00970C34" w:rsidRPr="00172713">
              <w:rPr>
                <w:rFonts w:cstheme="minorHAnsi"/>
              </w:rPr>
              <w:t xml:space="preserve">Homeschool, </w:t>
            </w:r>
            <w:r w:rsidR="0095363E">
              <w:rPr>
                <w:rFonts w:cstheme="minorHAnsi"/>
              </w:rPr>
              <w:t>private online programs</w:t>
            </w:r>
          </w:p>
        </w:tc>
      </w:tr>
      <w:tr w:rsidR="00970C34" w:rsidRPr="00172713" w14:paraId="676DC951" w14:textId="77777777" w:rsidTr="00B601A1">
        <w:trPr>
          <w:trHeight w:val="1070"/>
          <w:jc w:val="center"/>
        </w:trPr>
        <w:tc>
          <w:tcPr>
            <w:tcW w:w="3330" w:type="dxa"/>
            <w:vAlign w:val="center"/>
          </w:tcPr>
          <w:p w14:paraId="2435BF65" w14:textId="77777777" w:rsidR="00970C34" w:rsidRDefault="00970C34" w:rsidP="00970C34">
            <w:pPr>
              <w:rPr>
                <w:rFonts w:cstheme="minorHAnsi"/>
                <w:b/>
                <w:bCs/>
                <w:sz w:val="28"/>
                <w:szCs w:val="28"/>
              </w:rPr>
            </w:pPr>
            <w:r w:rsidRPr="00C62446">
              <w:rPr>
                <w:rFonts w:cstheme="minorHAnsi"/>
                <w:b/>
                <w:bCs/>
                <w:sz w:val="28"/>
                <w:szCs w:val="28"/>
              </w:rPr>
              <w:t>Work + Learn Path</w:t>
            </w:r>
          </w:p>
          <w:p w14:paraId="01711709" w14:textId="4433E5F7" w:rsidR="00C62446" w:rsidRPr="00C62446" w:rsidRDefault="00C62446" w:rsidP="00970C34">
            <w:pPr>
              <w:rPr>
                <w:rFonts w:cstheme="minorHAnsi"/>
              </w:rPr>
            </w:pPr>
            <w:bookmarkStart w:id="2" w:name="_Hlk74313862"/>
            <w:r w:rsidRPr="00C62446">
              <w:rPr>
                <w:rFonts w:cstheme="minorHAnsi"/>
              </w:rPr>
              <w:t xml:space="preserve">Options </w:t>
            </w:r>
            <w:r>
              <w:rPr>
                <w:rFonts w:cstheme="minorHAnsi"/>
              </w:rPr>
              <w:t>that accommodate a job schedule</w:t>
            </w:r>
            <w:bookmarkEnd w:id="2"/>
          </w:p>
        </w:tc>
        <w:tc>
          <w:tcPr>
            <w:tcW w:w="4353" w:type="dxa"/>
            <w:vAlign w:val="center"/>
          </w:tcPr>
          <w:p w14:paraId="6A8D686B" w14:textId="7359F13F" w:rsidR="00970C34" w:rsidRDefault="00970C34" w:rsidP="00970C34">
            <w:pPr>
              <w:rPr>
                <w:rFonts w:cstheme="minorHAnsi"/>
              </w:rPr>
            </w:pPr>
            <w:r>
              <w:rPr>
                <w:rFonts w:cstheme="minorHAnsi"/>
              </w:rPr>
              <w:t xml:space="preserve">Modify their </w:t>
            </w:r>
            <w:r w:rsidR="00C077DE">
              <w:rPr>
                <w:rFonts w:cstheme="minorHAnsi"/>
              </w:rPr>
              <w:t xml:space="preserve">high school class </w:t>
            </w:r>
            <w:r>
              <w:rPr>
                <w:rFonts w:cstheme="minorHAnsi"/>
              </w:rPr>
              <w:t xml:space="preserve">schedule to be able to work </w:t>
            </w:r>
          </w:p>
        </w:tc>
        <w:tc>
          <w:tcPr>
            <w:tcW w:w="3837" w:type="dxa"/>
            <w:vAlign w:val="center"/>
          </w:tcPr>
          <w:p w14:paraId="5EF6DFF0" w14:textId="757E5B6D" w:rsidR="00E46740" w:rsidRDefault="001F75AE" w:rsidP="001F75AE">
            <w:pPr>
              <w:rPr>
                <w:rFonts w:cstheme="minorHAnsi"/>
              </w:rPr>
            </w:pPr>
            <w:r>
              <w:rPr>
                <w:rFonts w:cstheme="minorHAnsi"/>
              </w:rPr>
              <w:t>Ex</w:t>
            </w:r>
            <w:r w:rsidR="00EE557D">
              <w:rPr>
                <w:rFonts w:cstheme="minorHAnsi"/>
              </w:rPr>
              <w:t>.</w:t>
            </w:r>
            <w:r>
              <w:rPr>
                <w:rFonts w:cstheme="minorHAnsi"/>
              </w:rPr>
              <w:t xml:space="preserve"> </w:t>
            </w:r>
            <w:r w:rsidR="00970C34">
              <w:rPr>
                <w:rFonts w:cstheme="minorHAnsi"/>
              </w:rPr>
              <w:t xml:space="preserve">UPS School to Work, </w:t>
            </w:r>
            <w:r w:rsidR="005A6919">
              <w:rPr>
                <w:rFonts w:cstheme="minorHAnsi"/>
              </w:rPr>
              <w:t xml:space="preserve">Apprenticeships, </w:t>
            </w:r>
          </w:p>
          <w:p w14:paraId="4DEBBAE5" w14:textId="704D4AEF" w:rsidR="00970C34" w:rsidRPr="00172713" w:rsidRDefault="00970C34" w:rsidP="00970C34">
            <w:pPr>
              <w:rPr>
                <w:rFonts w:cstheme="minorHAnsi"/>
              </w:rPr>
            </w:pPr>
            <w:r>
              <w:rPr>
                <w:rFonts w:cstheme="minorHAnsi"/>
              </w:rPr>
              <w:t>Work</w:t>
            </w:r>
            <w:r w:rsidR="00E46740">
              <w:rPr>
                <w:rFonts w:cstheme="minorHAnsi"/>
              </w:rPr>
              <w:t>-</w:t>
            </w:r>
            <w:r>
              <w:rPr>
                <w:rFonts w:cstheme="minorHAnsi"/>
              </w:rPr>
              <w:t>Based Learning</w:t>
            </w:r>
          </w:p>
        </w:tc>
      </w:tr>
      <w:tr w:rsidR="001B317F" w:rsidRPr="00172713" w14:paraId="09A0DF80" w14:textId="77777777" w:rsidTr="00B601A1">
        <w:trPr>
          <w:trHeight w:val="1466"/>
          <w:jc w:val="center"/>
        </w:trPr>
        <w:tc>
          <w:tcPr>
            <w:tcW w:w="3330" w:type="dxa"/>
            <w:vAlign w:val="center"/>
          </w:tcPr>
          <w:p w14:paraId="0C070320" w14:textId="77777777" w:rsidR="001B317F" w:rsidRDefault="001B317F" w:rsidP="001B317F">
            <w:pPr>
              <w:rPr>
                <w:rFonts w:cstheme="minorHAnsi"/>
                <w:b/>
                <w:bCs/>
                <w:sz w:val="28"/>
                <w:szCs w:val="28"/>
              </w:rPr>
            </w:pPr>
            <w:r w:rsidRPr="00C62446">
              <w:rPr>
                <w:rFonts w:cstheme="minorHAnsi"/>
                <w:b/>
                <w:bCs/>
                <w:sz w:val="28"/>
                <w:szCs w:val="28"/>
              </w:rPr>
              <w:t>H</w:t>
            </w:r>
            <w:r>
              <w:rPr>
                <w:rFonts w:cstheme="minorHAnsi"/>
                <w:b/>
                <w:bCs/>
                <w:sz w:val="28"/>
                <w:szCs w:val="28"/>
              </w:rPr>
              <w:t xml:space="preserve">igh </w:t>
            </w:r>
            <w:r w:rsidRPr="00C62446">
              <w:rPr>
                <w:rFonts w:cstheme="minorHAnsi"/>
                <w:b/>
                <w:bCs/>
                <w:sz w:val="28"/>
                <w:szCs w:val="28"/>
              </w:rPr>
              <w:t>S</w:t>
            </w:r>
            <w:r>
              <w:rPr>
                <w:rFonts w:cstheme="minorHAnsi"/>
                <w:b/>
                <w:bCs/>
                <w:sz w:val="28"/>
                <w:szCs w:val="28"/>
              </w:rPr>
              <w:t>chool</w:t>
            </w:r>
            <w:r w:rsidRPr="00C62446">
              <w:rPr>
                <w:rFonts w:cstheme="minorHAnsi"/>
                <w:b/>
                <w:bCs/>
                <w:sz w:val="28"/>
                <w:szCs w:val="28"/>
              </w:rPr>
              <w:t xml:space="preserve"> + Career</w:t>
            </w:r>
            <w:r>
              <w:rPr>
                <w:rFonts w:cstheme="minorHAnsi"/>
                <w:b/>
                <w:bCs/>
                <w:sz w:val="28"/>
                <w:szCs w:val="28"/>
              </w:rPr>
              <w:t xml:space="preserve"> Training</w:t>
            </w:r>
          </w:p>
          <w:p w14:paraId="368F2A3D" w14:textId="527F1C66" w:rsidR="001B317F" w:rsidRPr="00C62446" w:rsidRDefault="001B317F" w:rsidP="001B317F">
            <w:pPr>
              <w:rPr>
                <w:rFonts w:cstheme="minorHAnsi"/>
                <w:b/>
                <w:bCs/>
                <w:sz w:val="28"/>
                <w:szCs w:val="28"/>
              </w:rPr>
            </w:pPr>
            <w:r>
              <w:rPr>
                <w:rFonts w:cstheme="minorHAnsi"/>
              </w:rPr>
              <w:t xml:space="preserve">Options to earn a high school diploma while learning job skills </w:t>
            </w:r>
          </w:p>
        </w:tc>
        <w:tc>
          <w:tcPr>
            <w:tcW w:w="4353" w:type="dxa"/>
            <w:vAlign w:val="center"/>
          </w:tcPr>
          <w:p w14:paraId="2D543E34" w14:textId="1C0E037A" w:rsidR="001B317F" w:rsidRPr="00172713" w:rsidRDefault="001B317F" w:rsidP="001B317F">
            <w:pPr>
              <w:rPr>
                <w:rFonts w:cstheme="minorHAnsi"/>
              </w:rPr>
            </w:pPr>
            <w:r w:rsidRPr="00172713">
              <w:rPr>
                <w:rFonts w:cstheme="minorHAnsi"/>
              </w:rPr>
              <w:t>Earn an industry certification as a high school student</w:t>
            </w:r>
          </w:p>
        </w:tc>
        <w:tc>
          <w:tcPr>
            <w:tcW w:w="3837" w:type="dxa"/>
            <w:vAlign w:val="center"/>
          </w:tcPr>
          <w:p w14:paraId="13E314C7" w14:textId="4F4EC5D4" w:rsidR="001B317F" w:rsidRPr="00172713" w:rsidRDefault="00CD2CE8" w:rsidP="001B317F">
            <w:pPr>
              <w:rPr>
                <w:rFonts w:cstheme="minorHAnsi"/>
              </w:rPr>
            </w:pPr>
            <w:r>
              <w:rPr>
                <w:rFonts w:cstheme="minorHAnsi"/>
              </w:rPr>
              <w:t>Ex. Career Academy</w:t>
            </w:r>
          </w:p>
        </w:tc>
      </w:tr>
      <w:tr w:rsidR="008773BF" w:rsidRPr="00172713" w14:paraId="676C35BB" w14:textId="77777777" w:rsidTr="00B601A1">
        <w:trPr>
          <w:trHeight w:val="732"/>
          <w:jc w:val="center"/>
        </w:trPr>
        <w:tc>
          <w:tcPr>
            <w:tcW w:w="3330" w:type="dxa"/>
            <w:vMerge w:val="restart"/>
            <w:vAlign w:val="center"/>
          </w:tcPr>
          <w:p w14:paraId="3A246CF8" w14:textId="77777777" w:rsidR="008773BF" w:rsidRPr="00C62446" w:rsidRDefault="008773BF" w:rsidP="008773BF">
            <w:pPr>
              <w:rPr>
                <w:rFonts w:cstheme="minorHAnsi"/>
                <w:b/>
                <w:bCs/>
                <w:sz w:val="28"/>
                <w:szCs w:val="28"/>
              </w:rPr>
            </w:pPr>
            <w:r w:rsidRPr="00C62446">
              <w:rPr>
                <w:rFonts w:cstheme="minorHAnsi"/>
                <w:b/>
                <w:bCs/>
                <w:sz w:val="28"/>
                <w:szCs w:val="28"/>
              </w:rPr>
              <w:t>HS + College</w:t>
            </w:r>
          </w:p>
          <w:p w14:paraId="66124ADD" w14:textId="22753080" w:rsidR="008773BF" w:rsidRPr="00C62446" w:rsidRDefault="008773BF" w:rsidP="008773BF">
            <w:pPr>
              <w:rPr>
                <w:rFonts w:cstheme="minorHAnsi"/>
                <w:b/>
                <w:bCs/>
                <w:sz w:val="28"/>
                <w:szCs w:val="28"/>
              </w:rPr>
            </w:pPr>
            <w:r>
              <w:rPr>
                <w:rFonts w:cstheme="minorHAnsi"/>
              </w:rPr>
              <w:t>Options to earn a high school diploma and college credits at the same time</w:t>
            </w:r>
          </w:p>
        </w:tc>
        <w:tc>
          <w:tcPr>
            <w:tcW w:w="4353" w:type="dxa"/>
            <w:vAlign w:val="center"/>
          </w:tcPr>
          <w:p w14:paraId="66CEF459" w14:textId="04D26024" w:rsidR="008773BF" w:rsidRPr="00172713" w:rsidRDefault="008773BF" w:rsidP="008773BF">
            <w:pPr>
              <w:rPr>
                <w:rFonts w:cstheme="minorHAnsi"/>
              </w:rPr>
            </w:pPr>
            <w:r>
              <w:rPr>
                <w:rFonts w:cstheme="minorHAnsi"/>
              </w:rPr>
              <w:t>Get ahead on college</w:t>
            </w:r>
            <w:r w:rsidRPr="00172713">
              <w:rPr>
                <w:rFonts w:cstheme="minorHAnsi"/>
              </w:rPr>
              <w:t xml:space="preserve"> credits as a high school student</w:t>
            </w:r>
          </w:p>
        </w:tc>
        <w:tc>
          <w:tcPr>
            <w:tcW w:w="3837" w:type="dxa"/>
            <w:vAlign w:val="center"/>
          </w:tcPr>
          <w:p w14:paraId="2C80E209" w14:textId="15BEFD0D" w:rsidR="008773BF" w:rsidRPr="00172713" w:rsidRDefault="008773BF" w:rsidP="008773BF">
            <w:pPr>
              <w:rPr>
                <w:rFonts w:cstheme="minorHAnsi"/>
              </w:rPr>
            </w:pPr>
            <w:r w:rsidRPr="00172713">
              <w:rPr>
                <w:rFonts w:cstheme="minorHAnsi"/>
              </w:rPr>
              <w:t>Dual credit</w:t>
            </w:r>
            <w:r>
              <w:rPr>
                <w:rFonts w:cstheme="minorHAnsi"/>
              </w:rPr>
              <w:t xml:space="preserve">, dual enrollment, AP courses, International Baccalaureate </w:t>
            </w:r>
          </w:p>
        </w:tc>
      </w:tr>
      <w:tr w:rsidR="008773BF" w:rsidRPr="00172713" w14:paraId="61A06185" w14:textId="77777777" w:rsidTr="00B601A1">
        <w:trPr>
          <w:trHeight w:val="732"/>
          <w:jc w:val="center"/>
        </w:trPr>
        <w:tc>
          <w:tcPr>
            <w:tcW w:w="3330" w:type="dxa"/>
            <w:vMerge/>
            <w:vAlign w:val="center"/>
          </w:tcPr>
          <w:p w14:paraId="488C11C6" w14:textId="77777777" w:rsidR="008773BF" w:rsidRPr="00C62446" w:rsidRDefault="008773BF" w:rsidP="008773BF">
            <w:pPr>
              <w:rPr>
                <w:rFonts w:cstheme="minorHAnsi"/>
                <w:b/>
                <w:bCs/>
                <w:sz w:val="28"/>
                <w:szCs w:val="28"/>
              </w:rPr>
            </w:pPr>
          </w:p>
        </w:tc>
        <w:tc>
          <w:tcPr>
            <w:tcW w:w="4353" w:type="dxa"/>
            <w:vAlign w:val="center"/>
          </w:tcPr>
          <w:p w14:paraId="4092B637" w14:textId="668C1F1D" w:rsidR="008773BF" w:rsidRDefault="008773BF" w:rsidP="008773BF">
            <w:pPr>
              <w:rPr>
                <w:rFonts w:cstheme="minorHAnsi"/>
              </w:rPr>
            </w:pPr>
            <w:r>
              <w:rPr>
                <w:rFonts w:cstheme="minorHAnsi"/>
              </w:rPr>
              <w:t>A</w:t>
            </w:r>
            <w:r w:rsidRPr="00172713">
              <w:rPr>
                <w:rFonts w:cstheme="minorHAnsi"/>
              </w:rPr>
              <w:t>ttend a community/tech college before completing high school</w:t>
            </w:r>
          </w:p>
        </w:tc>
        <w:tc>
          <w:tcPr>
            <w:tcW w:w="3837" w:type="dxa"/>
            <w:vAlign w:val="center"/>
          </w:tcPr>
          <w:p w14:paraId="57653B4A" w14:textId="14D0FB5D" w:rsidR="008773BF" w:rsidRPr="00172713" w:rsidRDefault="008773BF" w:rsidP="008773BF">
            <w:pPr>
              <w:rPr>
                <w:rFonts w:cstheme="minorHAnsi"/>
              </w:rPr>
            </w:pPr>
            <w:r w:rsidRPr="00390153">
              <w:rPr>
                <w:rFonts w:cstheme="minorHAnsi"/>
              </w:rPr>
              <w:t>GED</w:t>
            </w:r>
            <w:r>
              <w:rPr>
                <w:rFonts w:cstheme="minorHAnsi"/>
              </w:rPr>
              <w:t>*</w:t>
            </w:r>
            <w:r w:rsidRPr="00390153">
              <w:rPr>
                <w:rFonts w:cstheme="minorHAnsi"/>
              </w:rPr>
              <w:t xml:space="preserve"> +</w:t>
            </w:r>
            <w:r>
              <w:rPr>
                <w:rFonts w:cstheme="minorHAnsi"/>
              </w:rPr>
              <w:t xml:space="preserve"> college certificate</w:t>
            </w:r>
          </w:p>
        </w:tc>
      </w:tr>
      <w:tr w:rsidR="001B317F" w:rsidRPr="00172713" w14:paraId="241B28A2" w14:textId="77777777" w:rsidTr="00B601A1">
        <w:trPr>
          <w:trHeight w:val="774"/>
          <w:jc w:val="center"/>
        </w:trPr>
        <w:tc>
          <w:tcPr>
            <w:tcW w:w="3330" w:type="dxa"/>
            <w:vMerge w:val="restart"/>
            <w:vAlign w:val="center"/>
          </w:tcPr>
          <w:p w14:paraId="15966A16" w14:textId="494970AB" w:rsidR="001B317F" w:rsidRDefault="001B317F" w:rsidP="001B317F">
            <w:pPr>
              <w:rPr>
                <w:rFonts w:cstheme="minorHAnsi"/>
                <w:b/>
                <w:bCs/>
                <w:sz w:val="28"/>
                <w:szCs w:val="28"/>
              </w:rPr>
            </w:pPr>
            <w:r>
              <w:rPr>
                <w:rFonts w:cstheme="minorHAnsi"/>
                <w:b/>
                <w:bCs/>
                <w:sz w:val="28"/>
                <w:szCs w:val="28"/>
              </w:rPr>
              <w:t>GED</w:t>
            </w:r>
            <w:r w:rsidR="00F549CA">
              <w:rPr>
                <w:rFonts w:cstheme="minorHAnsi"/>
                <w:b/>
                <w:bCs/>
                <w:sz w:val="28"/>
                <w:szCs w:val="28"/>
              </w:rPr>
              <w:t>*</w:t>
            </w:r>
            <w:r w:rsidRPr="00C62446">
              <w:rPr>
                <w:rFonts w:cstheme="minorHAnsi"/>
                <w:b/>
                <w:bCs/>
                <w:sz w:val="28"/>
                <w:szCs w:val="28"/>
              </w:rPr>
              <w:t xml:space="preserve"> + Career</w:t>
            </w:r>
            <w:r>
              <w:rPr>
                <w:rFonts w:cstheme="minorHAnsi"/>
                <w:b/>
                <w:bCs/>
                <w:sz w:val="28"/>
                <w:szCs w:val="28"/>
              </w:rPr>
              <w:t xml:space="preserve"> Training</w:t>
            </w:r>
          </w:p>
          <w:p w14:paraId="6032F3FD" w14:textId="5038B58B" w:rsidR="001B317F" w:rsidRPr="00172713" w:rsidRDefault="001B317F" w:rsidP="001B317F">
            <w:pPr>
              <w:rPr>
                <w:rFonts w:cstheme="minorHAnsi"/>
                <w:b/>
                <w:bCs/>
              </w:rPr>
            </w:pPr>
            <w:r>
              <w:rPr>
                <w:rFonts w:cstheme="minorHAnsi"/>
              </w:rPr>
              <w:t>Options to earn a GED</w:t>
            </w:r>
            <w:r w:rsidR="008773BF">
              <w:rPr>
                <w:rFonts w:cstheme="minorHAnsi"/>
              </w:rPr>
              <w:t>*</w:t>
            </w:r>
            <w:r>
              <w:rPr>
                <w:rFonts w:cstheme="minorHAnsi"/>
              </w:rPr>
              <w:t xml:space="preserve"> while learning job skills and preparing for a career.</w:t>
            </w:r>
          </w:p>
        </w:tc>
        <w:tc>
          <w:tcPr>
            <w:tcW w:w="4353" w:type="dxa"/>
            <w:vAlign w:val="center"/>
          </w:tcPr>
          <w:p w14:paraId="1DC71923" w14:textId="67DD7C57" w:rsidR="001B317F" w:rsidRPr="00172713" w:rsidRDefault="001B317F" w:rsidP="001B317F">
            <w:pPr>
              <w:rPr>
                <w:rFonts w:cstheme="minorHAnsi"/>
              </w:rPr>
            </w:pPr>
            <w:r w:rsidRPr="00172713">
              <w:rPr>
                <w:rFonts w:cstheme="minorHAnsi"/>
              </w:rPr>
              <w:t>Earn a wage while learning a trade and getting a GED</w:t>
            </w:r>
            <w:r w:rsidR="008773BF">
              <w:rPr>
                <w:rFonts w:cstheme="minorHAnsi"/>
              </w:rPr>
              <w:t>*</w:t>
            </w:r>
            <w:r w:rsidRPr="00172713">
              <w:rPr>
                <w:rFonts w:cstheme="minorHAnsi"/>
              </w:rPr>
              <w:t xml:space="preserve">  </w:t>
            </w:r>
          </w:p>
        </w:tc>
        <w:tc>
          <w:tcPr>
            <w:tcW w:w="3837" w:type="dxa"/>
            <w:vAlign w:val="center"/>
          </w:tcPr>
          <w:p w14:paraId="7A1C2097" w14:textId="48C01F98" w:rsidR="001B317F" w:rsidRPr="00172713" w:rsidRDefault="002D0B9E" w:rsidP="002D0B9E">
            <w:pPr>
              <w:rPr>
                <w:rFonts w:cstheme="minorHAnsi"/>
              </w:rPr>
            </w:pPr>
            <w:r>
              <w:rPr>
                <w:rFonts w:cstheme="minorHAnsi"/>
              </w:rPr>
              <w:t xml:space="preserve">Ex. </w:t>
            </w:r>
            <w:proofErr w:type="spellStart"/>
            <w:r w:rsidR="001B317F" w:rsidRPr="00172713">
              <w:rPr>
                <w:rFonts w:cstheme="minorHAnsi"/>
              </w:rPr>
              <w:t>YouthBuild</w:t>
            </w:r>
            <w:proofErr w:type="spellEnd"/>
            <w:r w:rsidR="001B317F" w:rsidRPr="00172713">
              <w:rPr>
                <w:rFonts w:cstheme="minorHAnsi"/>
              </w:rPr>
              <w:t xml:space="preserve">, </w:t>
            </w:r>
            <w:r w:rsidR="001B317F">
              <w:rPr>
                <w:rFonts w:cstheme="minorHAnsi"/>
              </w:rPr>
              <w:t xml:space="preserve">Goodwill </w:t>
            </w:r>
            <w:r w:rsidR="001B317F" w:rsidRPr="00172713">
              <w:rPr>
                <w:rFonts w:cstheme="minorHAnsi"/>
              </w:rPr>
              <w:t>Ignite</w:t>
            </w:r>
            <w:r w:rsidR="001B317F">
              <w:rPr>
                <w:rFonts w:cstheme="minorHAnsi"/>
              </w:rPr>
              <w:t xml:space="preserve">, </w:t>
            </w:r>
            <w:r w:rsidR="00C077DE">
              <w:rPr>
                <w:rFonts w:cstheme="minorHAnsi"/>
              </w:rPr>
              <w:t>Kentucky Manufacturing Career Center</w:t>
            </w:r>
          </w:p>
        </w:tc>
      </w:tr>
      <w:tr w:rsidR="001B317F" w:rsidRPr="00172713" w14:paraId="359B82DB" w14:textId="77777777" w:rsidTr="00B601A1">
        <w:trPr>
          <w:trHeight w:val="824"/>
          <w:jc w:val="center"/>
        </w:trPr>
        <w:tc>
          <w:tcPr>
            <w:tcW w:w="3330" w:type="dxa"/>
            <w:vMerge/>
            <w:vAlign w:val="center"/>
          </w:tcPr>
          <w:p w14:paraId="40F2985B" w14:textId="6A272FBA" w:rsidR="001B317F" w:rsidRPr="00172713" w:rsidRDefault="001B317F" w:rsidP="001B317F">
            <w:pPr>
              <w:rPr>
                <w:rFonts w:cstheme="minorHAnsi"/>
                <w:b/>
                <w:bCs/>
              </w:rPr>
            </w:pPr>
          </w:p>
        </w:tc>
        <w:tc>
          <w:tcPr>
            <w:tcW w:w="4353" w:type="dxa"/>
            <w:vAlign w:val="center"/>
          </w:tcPr>
          <w:p w14:paraId="35CBBC2B" w14:textId="19496664" w:rsidR="001B317F" w:rsidRPr="00172713" w:rsidRDefault="001B317F" w:rsidP="001B317F">
            <w:pPr>
              <w:rPr>
                <w:rFonts w:cstheme="minorHAnsi"/>
              </w:rPr>
            </w:pPr>
            <w:r w:rsidRPr="00172713">
              <w:rPr>
                <w:rFonts w:cstheme="minorHAnsi"/>
              </w:rPr>
              <w:t>Live on a campus while earning a diploma/GED</w:t>
            </w:r>
            <w:r w:rsidR="008773BF">
              <w:rPr>
                <w:rFonts w:cstheme="minorHAnsi"/>
              </w:rPr>
              <w:t>*</w:t>
            </w:r>
            <w:r w:rsidRPr="00172713">
              <w:rPr>
                <w:rFonts w:cstheme="minorHAnsi"/>
              </w:rPr>
              <w:t xml:space="preserve"> and a career certification</w:t>
            </w:r>
          </w:p>
        </w:tc>
        <w:tc>
          <w:tcPr>
            <w:tcW w:w="3837" w:type="dxa"/>
            <w:vAlign w:val="center"/>
          </w:tcPr>
          <w:p w14:paraId="63FE80AE" w14:textId="48A1F4E9" w:rsidR="001B317F" w:rsidRPr="00172713" w:rsidRDefault="002D0B9E" w:rsidP="00B601A1">
            <w:pPr>
              <w:rPr>
                <w:rFonts w:cstheme="minorHAnsi"/>
              </w:rPr>
            </w:pPr>
            <w:r>
              <w:rPr>
                <w:rFonts w:cstheme="minorHAnsi"/>
              </w:rPr>
              <w:t xml:space="preserve">Ex. </w:t>
            </w:r>
            <w:r w:rsidR="001B317F" w:rsidRPr="00172713">
              <w:rPr>
                <w:rFonts w:cstheme="minorHAnsi"/>
              </w:rPr>
              <w:t>Job Corps</w:t>
            </w:r>
          </w:p>
        </w:tc>
      </w:tr>
      <w:tr w:rsidR="008773BF" w:rsidRPr="00172713" w14:paraId="75622B76" w14:textId="77777777" w:rsidTr="00B601A1">
        <w:trPr>
          <w:trHeight w:val="921"/>
          <w:jc w:val="center"/>
        </w:trPr>
        <w:tc>
          <w:tcPr>
            <w:tcW w:w="3330" w:type="dxa"/>
          </w:tcPr>
          <w:p w14:paraId="1B153B24" w14:textId="77777777" w:rsidR="008773BF" w:rsidRPr="00C62446" w:rsidRDefault="008773BF" w:rsidP="008773BF">
            <w:pPr>
              <w:rPr>
                <w:rFonts w:cstheme="minorHAnsi"/>
                <w:b/>
                <w:bCs/>
                <w:sz w:val="28"/>
                <w:szCs w:val="28"/>
              </w:rPr>
            </w:pPr>
            <w:r w:rsidRPr="00C62446">
              <w:rPr>
                <w:rFonts w:cstheme="minorHAnsi"/>
                <w:b/>
                <w:bCs/>
                <w:sz w:val="28"/>
                <w:szCs w:val="28"/>
              </w:rPr>
              <w:t xml:space="preserve">HS Diploma Equivalent </w:t>
            </w:r>
          </w:p>
          <w:p w14:paraId="40118D07" w14:textId="188A89CE" w:rsidR="008773BF" w:rsidRPr="00C62446" w:rsidRDefault="008773BF" w:rsidP="008773BF">
            <w:pPr>
              <w:rPr>
                <w:rFonts w:cstheme="minorHAnsi"/>
                <w:b/>
                <w:bCs/>
                <w:sz w:val="28"/>
                <w:szCs w:val="28"/>
              </w:rPr>
            </w:pPr>
            <w:r>
              <w:rPr>
                <w:rFonts w:cstheme="minorHAnsi"/>
              </w:rPr>
              <w:t>Earn a high school credential through an academic test</w:t>
            </w:r>
          </w:p>
        </w:tc>
        <w:tc>
          <w:tcPr>
            <w:tcW w:w="4353" w:type="dxa"/>
            <w:vAlign w:val="center"/>
          </w:tcPr>
          <w:p w14:paraId="7C5C0BBF" w14:textId="6E5BC85B" w:rsidR="008773BF" w:rsidRPr="00172713" w:rsidRDefault="008773BF" w:rsidP="008773BF">
            <w:pPr>
              <w:rPr>
                <w:rFonts w:cstheme="minorHAnsi"/>
              </w:rPr>
            </w:pPr>
            <w:r w:rsidRPr="00172713">
              <w:rPr>
                <w:rFonts w:cstheme="minorHAnsi"/>
              </w:rPr>
              <w:t>Prepare for and take the GED</w:t>
            </w:r>
            <w:r>
              <w:rPr>
                <w:rFonts w:cstheme="minorHAnsi"/>
              </w:rPr>
              <w:t>*</w:t>
            </w:r>
            <w:r w:rsidRPr="00172713">
              <w:rPr>
                <w:rFonts w:cstheme="minorHAnsi"/>
              </w:rPr>
              <w:t xml:space="preserve"> test</w:t>
            </w:r>
          </w:p>
        </w:tc>
        <w:tc>
          <w:tcPr>
            <w:tcW w:w="3837" w:type="dxa"/>
            <w:vAlign w:val="center"/>
          </w:tcPr>
          <w:p w14:paraId="723BA627" w14:textId="35DF3A16" w:rsidR="008773BF" w:rsidRDefault="008773BF" w:rsidP="008773BF">
            <w:pPr>
              <w:rPr>
                <w:rFonts w:cstheme="minorHAnsi"/>
              </w:rPr>
            </w:pPr>
            <w:r>
              <w:rPr>
                <w:rFonts w:cstheme="minorHAnsi"/>
              </w:rPr>
              <w:t xml:space="preserve">Ex. </w:t>
            </w:r>
            <w:proofErr w:type="spellStart"/>
            <w:r w:rsidRPr="00172713">
              <w:rPr>
                <w:rFonts w:cstheme="minorHAnsi"/>
              </w:rPr>
              <w:t>SkillsU</w:t>
            </w:r>
            <w:proofErr w:type="spellEnd"/>
          </w:p>
        </w:tc>
      </w:tr>
    </w:tbl>
    <w:p w14:paraId="284DC9D1" w14:textId="5ACB5FD6" w:rsidR="00862E98" w:rsidRPr="00FE2002" w:rsidRDefault="00862E98">
      <w:pPr>
        <w:rPr>
          <w:rFonts w:cstheme="minorHAnsi"/>
          <w:b/>
          <w:bCs/>
          <w:color w:val="AEAAAA" w:themeColor="background2" w:themeShade="BF"/>
          <w:sz w:val="48"/>
          <w:szCs w:val="48"/>
        </w:rPr>
      </w:pPr>
      <w:bookmarkStart w:id="3" w:name="_Toc74330305"/>
      <w:r w:rsidRPr="00F540C6">
        <w:rPr>
          <w:rStyle w:val="Heading1Char"/>
          <w:rFonts w:asciiTheme="minorHAnsi" w:hAnsiTheme="minorHAnsi" w:cstheme="minorHAnsi"/>
        </w:rPr>
        <w:lastRenderedPageBreak/>
        <w:t>Credit Acceleration</w:t>
      </w:r>
      <w:bookmarkEnd w:id="3"/>
      <w:r w:rsidRPr="00F540C6">
        <w:rPr>
          <w:rStyle w:val="Heading1Char"/>
          <w:rFonts w:asciiTheme="minorHAnsi" w:hAnsiTheme="minorHAnsi" w:cstheme="minorHAnsi"/>
        </w:rPr>
        <w:t xml:space="preserve"> </w:t>
      </w:r>
      <w:r w:rsidR="00192D74" w:rsidRPr="00F540C6">
        <w:rPr>
          <w:rStyle w:val="Heading1Char"/>
          <w:rFonts w:asciiTheme="minorHAnsi" w:hAnsiTheme="minorHAnsi" w:cstheme="minorHAnsi"/>
        </w:rPr>
        <w:br/>
      </w:r>
      <w:bookmarkStart w:id="4" w:name="_Hlk74246753"/>
      <w:r w:rsidR="00044851" w:rsidRPr="00FE2002">
        <w:rPr>
          <w:rFonts w:cstheme="minorHAnsi"/>
          <w:color w:val="AEAAAA" w:themeColor="background2" w:themeShade="BF"/>
          <w:sz w:val="28"/>
          <w:szCs w:val="28"/>
        </w:rPr>
        <w:t xml:space="preserve">       </w:t>
      </w:r>
      <w:r w:rsidRPr="00F540C6">
        <w:rPr>
          <w:rStyle w:val="Heading2Char"/>
          <w:rFonts w:asciiTheme="minorHAnsi" w:hAnsiTheme="minorHAnsi" w:cstheme="minorHAnsi"/>
          <w:b/>
          <w:bCs/>
          <w:sz w:val="28"/>
          <w:szCs w:val="28"/>
        </w:rPr>
        <w:t>Options to earn a high school diploma at the student’s pace</w:t>
      </w:r>
    </w:p>
    <w:p w14:paraId="2A30AFA0" w14:textId="6BBBC664" w:rsidR="00862E98" w:rsidRPr="00044851" w:rsidRDefault="00044851" w:rsidP="000A7707">
      <w:pPr>
        <w:tabs>
          <w:tab w:val="left" w:pos="8263"/>
        </w:tabs>
        <w:rPr>
          <w:sz w:val="28"/>
          <w:szCs w:val="28"/>
        </w:rPr>
      </w:pPr>
      <w:r>
        <w:rPr>
          <w:b/>
          <w:bCs/>
          <w:noProof/>
          <w:color w:val="E7E6E6" w:themeColor="background2"/>
        </w:rPr>
        <mc:AlternateContent>
          <mc:Choice Requires="wps">
            <w:drawing>
              <wp:anchor distT="0" distB="0" distL="114300" distR="114300" simplePos="0" relativeHeight="251660288" behindDoc="0" locked="0" layoutInCell="1" allowOverlap="1" wp14:anchorId="48D36CD5" wp14:editId="45FB0B34">
                <wp:simplePos x="0" y="0"/>
                <wp:positionH relativeFrom="column">
                  <wp:posOffset>8546</wp:posOffset>
                </wp:positionH>
                <wp:positionV relativeFrom="paragraph">
                  <wp:posOffset>9323</wp:posOffset>
                </wp:positionV>
                <wp:extent cx="5702300" cy="0"/>
                <wp:effectExtent l="0" t="0" r="31750" b="19050"/>
                <wp:wrapNone/>
                <wp:docPr id="2" name="Straight Connector 2" title="seperating line"/>
                <wp:cNvGraphicFramePr/>
                <a:graphic xmlns:a="http://schemas.openxmlformats.org/drawingml/2006/main">
                  <a:graphicData uri="http://schemas.microsoft.com/office/word/2010/wordprocessingShape">
                    <wps:wsp>
                      <wps:cNvCnPr/>
                      <wps:spPr>
                        <a:xfrm flipV="1">
                          <a:off x="0" y="0"/>
                          <a:ext cx="5702300" cy="0"/>
                        </a:xfrm>
                        <a:prstGeom prst="line">
                          <a:avLst/>
                        </a:prstGeom>
                        <a:ln w="190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B5B207" id="Straight Connector 2" o:spid="_x0000_s1026" alt="Title: seperating line"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75pt" to="449.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" strokecolor="#538135 [2409]" strokeweight="1.5pt">
                <v:stroke joinstyle="miter"/>
              </v:line>
            </w:pict>
          </mc:Fallback>
        </mc:AlternateContent>
      </w:r>
      <w:r w:rsidR="000A7707">
        <w:rPr>
          <w:sz w:val="28"/>
          <w:szCs w:val="28"/>
        </w:rPr>
        <w:tab/>
      </w:r>
      <w:r w:rsidR="00970C34" w:rsidRPr="00044851">
        <w:rPr>
          <w:b/>
          <w:bCs/>
          <w:color w:val="AEAAAA" w:themeColor="background2" w:themeShade="BF"/>
        </w:rPr>
        <w:br/>
      </w:r>
      <w:r>
        <w:rPr>
          <w:sz w:val="28"/>
          <w:szCs w:val="28"/>
        </w:rPr>
        <w:t xml:space="preserve">       </w:t>
      </w:r>
      <w:r w:rsidR="00862E98" w:rsidRPr="00044851">
        <w:rPr>
          <w:sz w:val="28"/>
          <w:szCs w:val="28"/>
        </w:rPr>
        <w:t>For high school age learners who want to:</w:t>
      </w:r>
    </w:p>
    <w:bookmarkEnd w:id="4"/>
    <w:p w14:paraId="4660B962" w14:textId="3E6B01CB" w:rsidR="00862E98" w:rsidRDefault="00862E98" w:rsidP="00862E98">
      <w:pPr>
        <w:pStyle w:val="ListParagraph"/>
        <w:numPr>
          <w:ilvl w:val="0"/>
          <w:numId w:val="1"/>
        </w:numPr>
      </w:pPr>
      <w:r>
        <w:t>Demonstrate they have the skills and knowledge needed to pass required course(s)</w:t>
      </w:r>
    </w:p>
    <w:p w14:paraId="07B4B408" w14:textId="77777777" w:rsidR="00862E98" w:rsidRDefault="00862E98" w:rsidP="00862E98">
      <w:pPr>
        <w:pStyle w:val="ListParagraph"/>
        <w:numPr>
          <w:ilvl w:val="0"/>
          <w:numId w:val="1"/>
        </w:numPr>
      </w:pPr>
      <w:r>
        <w:t>Catch up or get ahead on credits and can work online independently</w:t>
      </w:r>
    </w:p>
    <w:p w14:paraId="0D135A4D" w14:textId="48EAE527" w:rsidR="00862E98" w:rsidRDefault="00862E98" w:rsidP="00862E98">
      <w:pPr>
        <w:pStyle w:val="ListParagraph"/>
        <w:numPr>
          <w:ilvl w:val="0"/>
          <w:numId w:val="1"/>
        </w:numPr>
      </w:pPr>
      <w:r>
        <w:t>Graduate early due to difficult and unique situations</w:t>
      </w:r>
      <w:r w:rsidR="00044851">
        <w:br/>
      </w:r>
    </w:p>
    <w:tbl>
      <w:tblPr>
        <w:tblStyle w:val="TableGrid"/>
        <w:tblW w:w="9928" w:type="dxa"/>
        <w:jc w:val="center"/>
        <w:tblLook w:val="04A0" w:firstRow="1" w:lastRow="0" w:firstColumn="1" w:lastColumn="0" w:noHBand="0" w:noVBand="1"/>
        <w:tblCaption w:val="Early graduation pathway"/>
      </w:tblPr>
      <w:tblGrid>
        <w:gridCol w:w="4963"/>
        <w:gridCol w:w="4965"/>
      </w:tblGrid>
      <w:tr w:rsidR="002B2758" w14:paraId="433A6763" w14:textId="77777777" w:rsidTr="0040147F">
        <w:trPr>
          <w:trHeight w:val="548"/>
          <w:tblHeader/>
          <w:jc w:val="center"/>
        </w:trPr>
        <w:tc>
          <w:tcPr>
            <w:tcW w:w="9928" w:type="dxa"/>
            <w:gridSpan w:val="2"/>
            <w:shd w:val="clear" w:color="auto" w:fill="305E38"/>
            <w:vAlign w:val="center"/>
          </w:tcPr>
          <w:p w14:paraId="3A5753E6" w14:textId="5F312AF1" w:rsidR="002B2758" w:rsidRPr="00F23F1C" w:rsidRDefault="002B2758" w:rsidP="002D0B9E">
            <w:pPr>
              <w:rPr>
                <w:b/>
                <w:bCs/>
                <w:color w:val="305E38"/>
              </w:rPr>
            </w:pPr>
            <w:r w:rsidRPr="00660D1E">
              <w:rPr>
                <w:b/>
                <w:bCs/>
                <w:color w:val="FFFFFF" w:themeColor="background1"/>
                <w:sz w:val="28"/>
                <w:szCs w:val="28"/>
              </w:rPr>
              <w:t>Early Graduation</w:t>
            </w:r>
            <w:r w:rsidR="0014727D">
              <w:rPr>
                <w:b/>
                <w:bCs/>
                <w:color w:val="FFFFFF" w:themeColor="background1"/>
                <w:sz w:val="28"/>
                <w:szCs w:val="28"/>
              </w:rPr>
              <w:t xml:space="preserve"> Pathway</w:t>
            </w:r>
          </w:p>
        </w:tc>
      </w:tr>
      <w:tr w:rsidR="002B2758" w14:paraId="4D8ABFFE" w14:textId="77777777" w:rsidTr="000C1040">
        <w:trPr>
          <w:trHeight w:val="652"/>
          <w:jc w:val="center"/>
        </w:trPr>
        <w:tc>
          <w:tcPr>
            <w:tcW w:w="9928" w:type="dxa"/>
            <w:gridSpan w:val="2"/>
            <w:vAlign w:val="center"/>
          </w:tcPr>
          <w:p w14:paraId="01B8AC90" w14:textId="75EF1813" w:rsidR="0014727D" w:rsidRDefault="0014727D" w:rsidP="0014727D">
            <w:r w:rsidRPr="0014727D">
              <w:t xml:space="preserve">Early Graduation is a </w:t>
            </w:r>
            <w:r>
              <w:t>specific</w:t>
            </w:r>
            <w:r w:rsidRPr="0014727D">
              <w:t xml:space="preserve"> pathway for students in grades 9</w:t>
            </w:r>
            <w:r w:rsidR="00F775A4">
              <w:t xml:space="preserve"> through</w:t>
            </w:r>
            <w:r w:rsidR="008F1C61">
              <w:t xml:space="preserve"> </w:t>
            </w:r>
            <w:r w:rsidRPr="0014727D">
              <w:t xml:space="preserve">11 who wish to </w:t>
            </w:r>
            <w:r w:rsidR="00980B49">
              <w:t xml:space="preserve">earn </w:t>
            </w:r>
            <w:r w:rsidRPr="0014727D">
              <w:t>a diploma from the district</w:t>
            </w:r>
            <w:r w:rsidR="00980B49">
              <w:t xml:space="preserve"> when ready while remaining </w:t>
            </w:r>
            <w:r w:rsidRPr="0014727D">
              <w:t xml:space="preserve">eligible for acceptance into </w:t>
            </w:r>
            <w:r w:rsidR="00980B49">
              <w:t xml:space="preserve">and scholarships for </w:t>
            </w:r>
            <w:r w:rsidRPr="0014727D">
              <w:t xml:space="preserve">Kentucky </w:t>
            </w:r>
            <w:r>
              <w:t>colleges</w:t>
            </w:r>
            <w:r w:rsidRPr="0014727D">
              <w:t xml:space="preserve">. </w:t>
            </w:r>
            <w:r w:rsidR="002B2758" w:rsidRPr="002B2758">
              <w:t>Students may</w:t>
            </w:r>
            <w:r w:rsidR="002B2758">
              <w:t xml:space="preserve"> submit a plan to</w:t>
            </w:r>
            <w:r w:rsidR="002B2758" w:rsidRPr="002B2758">
              <w:t xml:space="preserve"> graduate in three years or less </w:t>
            </w:r>
            <w:r w:rsidR="002B2758">
              <w:t xml:space="preserve">when the request is </w:t>
            </w:r>
            <w:r w:rsidR="002B2758" w:rsidRPr="002B2758">
              <w:t>submitted to the school in the first 30 days of the school year the student would like to graduate.</w:t>
            </w:r>
            <w:r>
              <w:t xml:space="preserve"> </w:t>
            </w:r>
          </w:p>
          <w:p w14:paraId="07AEB9B2" w14:textId="77777777" w:rsidR="0014727D" w:rsidRDefault="0014727D" w:rsidP="0014727D"/>
          <w:p w14:paraId="329D09B9" w14:textId="57B74FFD" w:rsidR="002B2758" w:rsidRPr="00F540C6" w:rsidRDefault="0014727D" w:rsidP="0014727D">
            <w:pPr>
              <w:rPr>
                <w:b/>
                <w:bCs/>
              </w:rPr>
            </w:pPr>
            <w:r>
              <w:t>Student</w:t>
            </w:r>
            <w:r w:rsidR="008F1C61">
              <w:t>s</w:t>
            </w:r>
            <w:r>
              <w:t xml:space="preserve"> who are not part of the Early Graduation Pathway, may also request to graduate early</w:t>
            </w:r>
            <w:r w:rsidR="00704435">
              <w:t xml:space="preserve"> but may not be eligible for </w:t>
            </w:r>
            <w:r w:rsidR="00567D41">
              <w:t xml:space="preserve">four full years of </w:t>
            </w:r>
            <w:r w:rsidR="00567D41" w:rsidRPr="00F540C6">
              <w:t>Kentucky Educational Excellence Scholarship (KEES)</w:t>
            </w:r>
            <w:r w:rsidR="007A69A8" w:rsidRPr="00F540C6">
              <w:t xml:space="preserve"> money.</w:t>
            </w:r>
            <w:r>
              <w:t xml:space="preserve">  </w:t>
            </w:r>
          </w:p>
        </w:tc>
      </w:tr>
      <w:tr w:rsidR="002B2758" w14:paraId="51E042BF" w14:textId="77777777" w:rsidTr="000C1040">
        <w:trPr>
          <w:trHeight w:val="386"/>
          <w:jc w:val="center"/>
        </w:trPr>
        <w:tc>
          <w:tcPr>
            <w:tcW w:w="4963" w:type="dxa"/>
            <w:shd w:val="clear" w:color="auto" w:fill="D0CECE" w:themeFill="background2" w:themeFillShade="E6"/>
            <w:vAlign w:val="center"/>
          </w:tcPr>
          <w:p w14:paraId="5EF45F8B" w14:textId="1E0CA8F8" w:rsidR="002B2758" w:rsidRPr="00043D2D" w:rsidRDefault="002B2758" w:rsidP="002D0B9E">
            <w:pPr>
              <w:rPr>
                <w:b/>
                <w:bCs/>
              </w:rPr>
            </w:pPr>
            <w:r w:rsidRPr="00043D2D">
              <w:rPr>
                <w:b/>
                <w:bCs/>
              </w:rPr>
              <w:t>This pathway is for students who:</w:t>
            </w:r>
          </w:p>
        </w:tc>
        <w:tc>
          <w:tcPr>
            <w:tcW w:w="4965" w:type="dxa"/>
            <w:shd w:val="clear" w:color="auto" w:fill="D0CECE" w:themeFill="background2" w:themeFillShade="E6"/>
            <w:vAlign w:val="center"/>
          </w:tcPr>
          <w:p w14:paraId="60024364" w14:textId="77777777" w:rsidR="002B2758" w:rsidRPr="00043D2D" w:rsidRDefault="002B2758" w:rsidP="002D0B9E">
            <w:pPr>
              <w:rPr>
                <w:b/>
                <w:bCs/>
              </w:rPr>
            </w:pPr>
            <w:r w:rsidRPr="00043D2D">
              <w:rPr>
                <w:b/>
                <w:bCs/>
              </w:rPr>
              <w:t>Learn more:</w:t>
            </w:r>
          </w:p>
        </w:tc>
      </w:tr>
      <w:tr w:rsidR="002B2758" w14:paraId="6257C613" w14:textId="77777777" w:rsidTr="000C1040">
        <w:trPr>
          <w:trHeight w:val="1043"/>
          <w:jc w:val="center"/>
        </w:trPr>
        <w:tc>
          <w:tcPr>
            <w:tcW w:w="4963" w:type="dxa"/>
            <w:vAlign w:val="center"/>
          </w:tcPr>
          <w:p w14:paraId="236D770D" w14:textId="69CDA4C1" w:rsidR="002B2758" w:rsidRDefault="002B2758" w:rsidP="002D0B9E">
            <w:pPr>
              <w:pStyle w:val="ListParagraph"/>
              <w:numPr>
                <w:ilvl w:val="0"/>
                <w:numId w:val="2"/>
              </w:numPr>
              <w:ind w:left="340" w:hanging="340"/>
            </w:pPr>
            <w:r>
              <w:t>Are enrolled in high school</w:t>
            </w:r>
          </w:p>
          <w:p w14:paraId="397CE326" w14:textId="660AE171" w:rsidR="002B2758" w:rsidRDefault="002B2758" w:rsidP="002D0B9E">
            <w:pPr>
              <w:pStyle w:val="ListParagraph"/>
              <w:numPr>
                <w:ilvl w:val="0"/>
                <w:numId w:val="2"/>
              </w:numPr>
              <w:ind w:left="340" w:hanging="340"/>
            </w:pPr>
            <w:r>
              <w:t>Submit a plan to graduate early in the first 30 days of the school year.</w:t>
            </w:r>
          </w:p>
        </w:tc>
        <w:tc>
          <w:tcPr>
            <w:tcW w:w="4965" w:type="dxa"/>
            <w:vAlign w:val="center"/>
          </w:tcPr>
          <w:p w14:paraId="0722EFD7" w14:textId="4DB48F19" w:rsidR="002B2758" w:rsidRDefault="006A1F5E" w:rsidP="006A1F5E">
            <w:r>
              <w:t xml:space="preserve">Complete </w:t>
            </w:r>
            <w:r w:rsidRPr="006A1F5E">
              <w:rPr>
                <w:u w:val="single"/>
              </w:rPr>
              <w:t>this form</w:t>
            </w:r>
            <w:r w:rsidR="00EF5926">
              <w:rPr>
                <w:u w:val="single"/>
              </w:rPr>
              <w:t xml:space="preserve"> </w:t>
            </w:r>
            <w:r w:rsidR="00EF5926" w:rsidRPr="00EF5926">
              <w:rPr>
                <w:highlight w:val="yellow"/>
                <w:u w:val="single"/>
              </w:rPr>
              <w:t>(link to district form</w:t>
            </w:r>
            <w:r w:rsidR="00EF5926">
              <w:rPr>
                <w:u w:val="single"/>
              </w:rPr>
              <w:t>)</w:t>
            </w:r>
            <w:r>
              <w:t xml:space="preserve"> and</w:t>
            </w:r>
            <w:r w:rsidR="009B5672">
              <w:t xml:space="preserve"> contact the school counselor.</w:t>
            </w:r>
            <w:r>
              <w:t xml:space="preserve"> </w:t>
            </w:r>
          </w:p>
        </w:tc>
      </w:tr>
    </w:tbl>
    <w:p w14:paraId="3EE681EC" w14:textId="06A73B95" w:rsidR="00192D74" w:rsidRPr="00970C34" w:rsidRDefault="009B5672" w:rsidP="00192D74">
      <w:pPr>
        <w:rPr>
          <w:sz w:val="12"/>
          <w:szCs w:val="12"/>
        </w:rPr>
      </w:pPr>
      <w:r>
        <w:t xml:space="preserve"> </w:t>
      </w:r>
    </w:p>
    <w:tbl>
      <w:tblPr>
        <w:tblStyle w:val="TableGrid"/>
        <w:tblW w:w="9928" w:type="dxa"/>
        <w:jc w:val="center"/>
        <w:tblLook w:val="04A0" w:firstRow="1" w:lastRow="0" w:firstColumn="1" w:lastColumn="0" w:noHBand="0" w:noVBand="1"/>
        <w:tblCaption w:val="Performance-based credits"/>
        <w:tblDescription w:val="Hardship graduation"/>
      </w:tblPr>
      <w:tblGrid>
        <w:gridCol w:w="4947"/>
        <w:gridCol w:w="17"/>
        <w:gridCol w:w="4930"/>
        <w:gridCol w:w="34"/>
      </w:tblGrid>
      <w:tr w:rsidR="009B5672" w14:paraId="7CE547D1" w14:textId="77777777" w:rsidTr="0040147F">
        <w:trPr>
          <w:trHeight w:val="548"/>
          <w:tblHeader/>
          <w:jc w:val="center"/>
        </w:trPr>
        <w:tc>
          <w:tcPr>
            <w:tcW w:w="9928" w:type="dxa"/>
            <w:gridSpan w:val="4"/>
            <w:shd w:val="clear" w:color="auto" w:fill="305E38"/>
            <w:vAlign w:val="center"/>
          </w:tcPr>
          <w:p w14:paraId="530EE147" w14:textId="7C495AE1" w:rsidR="009B5672" w:rsidRPr="00126AD8" w:rsidRDefault="009B5672" w:rsidP="002D0B9E">
            <w:pPr>
              <w:rPr>
                <w:b/>
                <w:bCs/>
              </w:rPr>
            </w:pPr>
            <w:bookmarkStart w:id="5" w:name="_Hlk74237497"/>
            <w:r w:rsidRPr="00660D1E">
              <w:rPr>
                <w:b/>
                <w:bCs/>
                <w:color w:val="FFFFFF" w:themeColor="background1"/>
                <w:sz w:val="28"/>
                <w:szCs w:val="28"/>
              </w:rPr>
              <w:t>Performance-Based Credits</w:t>
            </w:r>
          </w:p>
        </w:tc>
      </w:tr>
      <w:tr w:rsidR="009B5672" w14:paraId="5B5FFCF9" w14:textId="77777777" w:rsidTr="000C1040">
        <w:trPr>
          <w:trHeight w:val="652"/>
          <w:jc w:val="center"/>
        </w:trPr>
        <w:tc>
          <w:tcPr>
            <w:tcW w:w="9928" w:type="dxa"/>
            <w:gridSpan w:val="4"/>
            <w:vAlign w:val="center"/>
          </w:tcPr>
          <w:p w14:paraId="030113C4" w14:textId="03077E9F" w:rsidR="009B5672" w:rsidRDefault="009B5672" w:rsidP="009B5672">
            <w:r>
              <w:t xml:space="preserve">Students may earn credit toward high school graduation through individual assessments or demonstrations of their skills and knowledge. Performance-based credit will meet the same standards as </w:t>
            </w:r>
            <w:r w:rsidR="006964C7">
              <w:t>classroom-based</w:t>
            </w:r>
            <w:r>
              <w:t xml:space="preserve"> credit.</w:t>
            </w:r>
          </w:p>
        </w:tc>
      </w:tr>
      <w:tr w:rsidR="009B5672" w14:paraId="21174D38" w14:textId="77777777" w:rsidTr="000C1040">
        <w:trPr>
          <w:trHeight w:val="404"/>
          <w:jc w:val="center"/>
        </w:trPr>
        <w:tc>
          <w:tcPr>
            <w:tcW w:w="4963" w:type="dxa"/>
            <w:gridSpan w:val="2"/>
            <w:shd w:val="clear" w:color="auto" w:fill="D0CECE" w:themeFill="background2" w:themeFillShade="E6"/>
            <w:vAlign w:val="center"/>
          </w:tcPr>
          <w:p w14:paraId="0C78D433" w14:textId="77777777" w:rsidR="009B5672" w:rsidRPr="00043D2D" w:rsidRDefault="009B5672" w:rsidP="002D0B9E">
            <w:pPr>
              <w:rPr>
                <w:b/>
                <w:bCs/>
              </w:rPr>
            </w:pPr>
            <w:r w:rsidRPr="00043D2D">
              <w:rPr>
                <w:b/>
                <w:bCs/>
              </w:rPr>
              <w:t>This pathway is for students who:</w:t>
            </w:r>
          </w:p>
        </w:tc>
        <w:tc>
          <w:tcPr>
            <w:tcW w:w="4965" w:type="dxa"/>
            <w:gridSpan w:val="2"/>
            <w:shd w:val="clear" w:color="auto" w:fill="D0CECE" w:themeFill="background2" w:themeFillShade="E6"/>
            <w:vAlign w:val="center"/>
          </w:tcPr>
          <w:p w14:paraId="127156B0" w14:textId="77777777" w:rsidR="009B5672" w:rsidRPr="00043D2D" w:rsidRDefault="009B5672" w:rsidP="002D0B9E">
            <w:pPr>
              <w:rPr>
                <w:b/>
                <w:bCs/>
              </w:rPr>
            </w:pPr>
            <w:r w:rsidRPr="00043D2D">
              <w:rPr>
                <w:b/>
                <w:bCs/>
              </w:rPr>
              <w:t>Learn more:</w:t>
            </w:r>
          </w:p>
        </w:tc>
      </w:tr>
      <w:tr w:rsidR="009B5672" w14:paraId="65304F92" w14:textId="77777777" w:rsidTr="000C1040">
        <w:trPr>
          <w:trHeight w:val="1043"/>
          <w:jc w:val="center"/>
        </w:trPr>
        <w:tc>
          <w:tcPr>
            <w:tcW w:w="4963" w:type="dxa"/>
            <w:gridSpan w:val="2"/>
            <w:vAlign w:val="center"/>
          </w:tcPr>
          <w:p w14:paraId="15FA286D" w14:textId="77777777" w:rsidR="009B5672" w:rsidRDefault="009B5672" w:rsidP="002D0B9E">
            <w:pPr>
              <w:pStyle w:val="ListParagraph"/>
              <w:numPr>
                <w:ilvl w:val="0"/>
                <w:numId w:val="2"/>
              </w:numPr>
              <w:ind w:left="340" w:hanging="340"/>
            </w:pPr>
            <w:r>
              <w:t>Are enrolled in high school</w:t>
            </w:r>
          </w:p>
          <w:p w14:paraId="38ED9139" w14:textId="604ED363" w:rsidR="009B5672" w:rsidRDefault="009B5672" w:rsidP="002D0B9E">
            <w:pPr>
              <w:pStyle w:val="ListParagraph"/>
              <w:numPr>
                <w:ilvl w:val="0"/>
                <w:numId w:val="2"/>
              </w:numPr>
              <w:ind w:left="340" w:hanging="340"/>
            </w:pPr>
            <w:r>
              <w:t>Work with their school counselor to identify a process for demonstrating knowledge and skills.</w:t>
            </w:r>
          </w:p>
        </w:tc>
        <w:tc>
          <w:tcPr>
            <w:tcW w:w="4965" w:type="dxa"/>
            <w:gridSpan w:val="2"/>
            <w:vAlign w:val="center"/>
          </w:tcPr>
          <w:p w14:paraId="0CE91752" w14:textId="4F62D18A" w:rsidR="009B5672" w:rsidRDefault="009B5672" w:rsidP="002D0B9E">
            <w:r>
              <w:t>Contact the school counselor.</w:t>
            </w:r>
          </w:p>
        </w:tc>
      </w:tr>
      <w:bookmarkEnd w:id="5"/>
      <w:tr w:rsidR="009B5672" w14:paraId="70715D5E" w14:textId="77777777" w:rsidTr="000C1040">
        <w:trPr>
          <w:trHeight w:val="548"/>
          <w:jc w:val="center"/>
        </w:trPr>
        <w:tc>
          <w:tcPr>
            <w:tcW w:w="9928" w:type="dxa"/>
            <w:gridSpan w:val="4"/>
            <w:shd w:val="clear" w:color="auto" w:fill="305E38"/>
            <w:vAlign w:val="center"/>
          </w:tcPr>
          <w:p w14:paraId="3C7BB23B" w14:textId="0696E872" w:rsidR="009B5672" w:rsidRPr="00126AD8" w:rsidRDefault="009B5672" w:rsidP="002D0B9E">
            <w:pPr>
              <w:rPr>
                <w:b/>
                <w:bCs/>
              </w:rPr>
            </w:pPr>
            <w:r>
              <w:t xml:space="preserve"> </w:t>
            </w:r>
            <w:bookmarkStart w:id="6" w:name="_Hlk74237959"/>
            <w:r w:rsidRPr="00660D1E">
              <w:rPr>
                <w:b/>
                <w:bCs/>
                <w:color w:val="FFFFFF" w:themeColor="background1"/>
                <w:sz w:val="28"/>
                <w:szCs w:val="28"/>
              </w:rPr>
              <w:t>Hardship Graduation</w:t>
            </w:r>
          </w:p>
        </w:tc>
      </w:tr>
      <w:tr w:rsidR="009B5672" w14:paraId="562579EC" w14:textId="77777777" w:rsidTr="000C1040">
        <w:trPr>
          <w:trHeight w:val="1592"/>
          <w:jc w:val="center"/>
        </w:trPr>
        <w:tc>
          <w:tcPr>
            <w:tcW w:w="9928" w:type="dxa"/>
            <w:gridSpan w:val="4"/>
            <w:vAlign w:val="center"/>
          </w:tcPr>
          <w:p w14:paraId="4817DA7B" w14:textId="707B754E" w:rsidR="009B5672" w:rsidRDefault="009B5672" w:rsidP="002D0B9E">
            <w:r>
              <w:t xml:space="preserve">Students who experience extreme health or economic hardship may apply for assistance with graduation requirements. The </w:t>
            </w:r>
            <w:r w:rsidR="002458CE">
              <w:t>d</w:t>
            </w:r>
            <w:r>
              <w:t xml:space="preserve">istrict may provide alternative methods for </w:t>
            </w:r>
            <w:r w:rsidR="0011497C">
              <w:t xml:space="preserve">a </w:t>
            </w:r>
            <w:r>
              <w:t>student to complete graduation requirements which may allow for graduatin</w:t>
            </w:r>
            <w:r w:rsidR="004D18C2">
              <w:t>g early</w:t>
            </w:r>
            <w:r>
              <w:t xml:space="preserve">. Methods may include regular classroom instruction, alternative classroom instruction, online courses, performance-based opportunities, college programs, consideration of waiver of </w:t>
            </w:r>
            <w:r w:rsidR="004D18C2">
              <w:t>d</w:t>
            </w:r>
            <w:r>
              <w:t>istrict requirements that exceed state minimums, or credit recovery.</w:t>
            </w:r>
            <w:r>
              <w:tab/>
            </w:r>
          </w:p>
        </w:tc>
      </w:tr>
      <w:tr w:rsidR="009B5672" w14:paraId="76B0CEAB" w14:textId="77777777" w:rsidTr="000C1040">
        <w:trPr>
          <w:trHeight w:val="404"/>
          <w:jc w:val="center"/>
        </w:trPr>
        <w:tc>
          <w:tcPr>
            <w:tcW w:w="4964" w:type="dxa"/>
            <w:gridSpan w:val="2"/>
            <w:shd w:val="clear" w:color="auto" w:fill="D0CECE" w:themeFill="background2" w:themeFillShade="E6"/>
            <w:vAlign w:val="center"/>
          </w:tcPr>
          <w:p w14:paraId="76C33962" w14:textId="77777777" w:rsidR="009B5672" w:rsidRPr="00043D2D" w:rsidRDefault="009B5672" w:rsidP="002D0B9E">
            <w:pPr>
              <w:rPr>
                <w:b/>
                <w:bCs/>
              </w:rPr>
            </w:pPr>
            <w:r w:rsidRPr="00043D2D">
              <w:rPr>
                <w:b/>
                <w:bCs/>
              </w:rPr>
              <w:t>This pathway is for students who:</w:t>
            </w:r>
          </w:p>
        </w:tc>
        <w:tc>
          <w:tcPr>
            <w:tcW w:w="4964" w:type="dxa"/>
            <w:gridSpan w:val="2"/>
            <w:shd w:val="clear" w:color="auto" w:fill="D0CECE" w:themeFill="background2" w:themeFillShade="E6"/>
            <w:vAlign w:val="center"/>
          </w:tcPr>
          <w:p w14:paraId="3A7D5EF6" w14:textId="77777777" w:rsidR="009B5672" w:rsidRPr="00043D2D" w:rsidRDefault="009B5672" w:rsidP="002D0B9E">
            <w:pPr>
              <w:rPr>
                <w:b/>
                <w:bCs/>
              </w:rPr>
            </w:pPr>
            <w:r w:rsidRPr="00043D2D">
              <w:rPr>
                <w:b/>
                <w:bCs/>
              </w:rPr>
              <w:t>Learn more:</w:t>
            </w:r>
          </w:p>
        </w:tc>
      </w:tr>
      <w:tr w:rsidR="009B5672" w14:paraId="62F8E440" w14:textId="77777777" w:rsidTr="000C1040">
        <w:trPr>
          <w:trHeight w:val="1043"/>
          <w:jc w:val="center"/>
        </w:trPr>
        <w:tc>
          <w:tcPr>
            <w:tcW w:w="4964" w:type="dxa"/>
            <w:gridSpan w:val="2"/>
            <w:vAlign w:val="center"/>
          </w:tcPr>
          <w:p w14:paraId="77F56503" w14:textId="77777777" w:rsidR="009B5672" w:rsidRDefault="009B5672" w:rsidP="002D0B9E">
            <w:pPr>
              <w:pStyle w:val="ListParagraph"/>
              <w:numPr>
                <w:ilvl w:val="0"/>
                <w:numId w:val="2"/>
              </w:numPr>
              <w:ind w:left="340" w:hanging="340"/>
            </w:pPr>
            <w:r>
              <w:lastRenderedPageBreak/>
              <w:t>Are enrolled in high school</w:t>
            </w:r>
          </w:p>
          <w:p w14:paraId="1C311DB3" w14:textId="2D17D0EF" w:rsidR="009B5672" w:rsidRDefault="009B5672" w:rsidP="002D0B9E">
            <w:pPr>
              <w:pStyle w:val="ListParagraph"/>
              <w:numPr>
                <w:ilvl w:val="0"/>
                <w:numId w:val="2"/>
              </w:numPr>
              <w:ind w:left="340" w:hanging="340"/>
            </w:pPr>
            <w:r>
              <w:t>Request alternative ways to meet graduation requirements.</w:t>
            </w:r>
          </w:p>
        </w:tc>
        <w:tc>
          <w:tcPr>
            <w:tcW w:w="4964" w:type="dxa"/>
            <w:gridSpan w:val="2"/>
            <w:vAlign w:val="center"/>
          </w:tcPr>
          <w:p w14:paraId="234D2E60" w14:textId="77777777" w:rsidR="009B5672" w:rsidRDefault="009B5672" w:rsidP="002D0B9E">
            <w:r>
              <w:t>Contact the school counselor.</w:t>
            </w:r>
          </w:p>
        </w:tc>
      </w:tr>
      <w:bookmarkEnd w:id="6"/>
      <w:tr w:rsidR="00970C34" w14:paraId="49D79843" w14:textId="77777777" w:rsidTr="000C1040">
        <w:tblPrEx>
          <w:tblCellMar>
            <w:top w:w="43" w:type="dxa"/>
          </w:tblCellMar>
        </w:tblPrEx>
        <w:trPr>
          <w:gridAfter w:val="1"/>
          <w:wAfter w:w="33" w:type="dxa"/>
          <w:trHeight w:val="667"/>
          <w:jc w:val="center"/>
        </w:trPr>
        <w:tc>
          <w:tcPr>
            <w:tcW w:w="9895" w:type="dxa"/>
            <w:gridSpan w:val="3"/>
            <w:shd w:val="clear" w:color="auto" w:fill="305E38"/>
            <w:vAlign w:val="center"/>
          </w:tcPr>
          <w:p w14:paraId="295F589F" w14:textId="5B13F4B6" w:rsidR="00970C34" w:rsidRPr="00126AD8" w:rsidRDefault="00970C34" w:rsidP="002D0B9E">
            <w:pPr>
              <w:rPr>
                <w:b/>
                <w:bCs/>
              </w:rPr>
            </w:pPr>
            <w:r w:rsidRPr="00970C34">
              <w:rPr>
                <w:b/>
                <w:bCs/>
                <w:color w:val="FFFFFF" w:themeColor="background1"/>
                <w:sz w:val="28"/>
                <w:szCs w:val="28"/>
              </w:rPr>
              <w:t>Pathfinder School of Innovation</w:t>
            </w:r>
            <w:r w:rsidR="00C62446">
              <w:rPr>
                <w:b/>
                <w:bCs/>
                <w:color w:val="FFFFFF" w:themeColor="background1"/>
                <w:sz w:val="28"/>
                <w:szCs w:val="28"/>
              </w:rPr>
              <w:t xml:space="preserve">       *NEW</w:t>
            </w:r>
            <w:r w:rsidR="00D61B68">
              <w:rPr>
                <w:b/>
                <w:bCs/>
                <w:color w:val="FFFFFF" w:themeColor="background1"/>
                <w:sz w:val="28"/>
                <w:szCs w:val="28"/>
              </w:rPr>
              <w:t xml:space="preserve">* </w:t>
            </w:r>
            <w:r w:rsidR="0046152F">
              <w:rPr>
                <w:b/>
                <w:bCs/>
                <w:color w:val="FFFFFF" w:themeColor="background1"/>
                <w:sz w:val="28"/>
                <w:szCs w:val="28"/>
              </w:rPr>
              <w:t>(Example)</w:t>
            </w:r>
          </w:p>
        </w:tc>
      </w:tr>
      <w:tr w:rsidR="00970C34" w14:paraId="6858A43F" w14:textId="77777777" w:rsidTr="0014727D">
        <w:tblPrEx>
          <w:tblCellMar>
            <w:top w:w="43" w:type="dxa"/>
          </w:tblCellMar>
        </w:tblPrEx>
        <w:trPr>
          <w:gridAfter w:val="1"/>
          <w:wAfter w:w="33" w:type="dxa"/>
          <w:trHeight w:val="1931"/>
          <w:jc w:val="center"/>
        </w:trPr>
        <w:tc>
          <w:tcPr>
            <w:tcW w:w="9895" w:type="dxa"/>
            <w:gridSpan w:val="3"/>
            <w:vAlign w:val="center"/>
          </w:tcPr>
          <w:p w14:paraId="6EF92DA2" w14:textId="7C996152" w:rsidR="00970C34" w:rsidRDefault="00B920F8" w:rsidP="004F6A96">
            <w:r>
              <w:t xml:space="preserve">This is a new option for students in grades 6 through 12 beginning in the </w:t>
            </w:r>
            <w:r w:rsidRPr="00B1098E">
              <w:rPr>
                <w:highlight w:val="yellow"/>
              </w:rPr>
              <w:t xml:space="preserve">2021-22 school year. The </w:t>
            </w:r>
            <w:r w:rsidR="00E849C9">
              <w:rPr>
                <w:highlight w:val="yellow"/>
              </w:rPr>
              <w:t xml:space="preserve">Jefferson County Public Schools (JCPS) </w:t>
            </w:r>
            <w:r w:rsidRPr="00B1098E">
              <w:rPr>
                <w:highlight w:val="yellow"/>
              </w:rPr>
              <w:t>Pathfinder School of Innovation is a v</w:t>
            </w:r>
            <w:r w:rsidR="00970C34" w:rsidRPr="00B1098E">
              <w:rPr>
                <w:highlight w:val="yellow"/>
              </w:rPr>
              <w:t xml:space="preserve">irtual education program </w:t>
            </w:r>
            <w:r w:rsidRPr="00B1098E">
              <w:rPr>
                <w:highlight w:val="yellow"/>
              </w:rPr>
              <w:t>that replaces the JCHS with an expanded curriculum and students supports.</w:t>
            </w:r>
            <w:r w:rsidR="00970C34" w:rsidRPr="00970C34">
              <w:t xml:space="preserve"> Students will not attend virtually the entire school day, but there is a structured schedule for synchronous (live) or asynchronous (on-demand) learning. Students will be able to receive Special Education and English </w:t>
            </w:r>
            <w:r w:rsidR="004F6A96">
              <w:t>Learner</w:t>
            </w:r>
            <w:r w:rsidR="00970C34" w:rsidRPr="00970C34">
              <w:t xml:space="preserve"> services. Devices will be provided to students who need them.</w:t>
            </w:r>
          </w:p>
        </w:tc>
      </w:tr>
      <w:tr w:rsidR="00044851" w14:paraId="5775411E" w14:textId="77777777" w:rsidTr="000C1040">
        <w:tblPrEx>
          <w:tblCellMar>
            <w:top w:w="43" w:type="dxa"/>
          </w:tblCellMar>
        </w:tblPrEx>
        <w:trPr>
          <w:gridAfter w:val="1"/>
          <w:wAfter w:w="33" w:type="dxa"/>
          <w:trHeight w:val="426"/>
          <w:jc w:val="center"/>
        </w:trPr>
        <w:tc>
          <w:tcPr>
            <w:tcW w:w="4947" w:type="dxa"/>
            <w:shd w:val="clear" w:color="auto" w:fill="D0CECE" w:themeFill="background2" w:themeFillShade="E6"/>
            <w:vAlign w:val="center"/>
          </w:tcPr>
          <w:p w14:paraId="2BA20398" w14:textId="77777777" w:rsidR="00970C34" w:rsidRPr="00043D2D" w:rsidRDefault="00970C34" w:rsidP="002D0B9E">
            <w:pPr>
              <w:rPr>
                <w:b/>
                <w:bCs/>
              </w:rPr>
            </w:pPr>
            <w:bookmarkStart w:id="7" w:name="_Hlk74238543"/>
            <w:r w:rsidRPr="00043D2D">
              <w:rPr>
                <w:b/>
                <w:bCs/>
              </w:rPr>
              <w:t>This pathway is for students who:</w:t>
            </w:r>
          </w:p>
        </w:tc>
        <w:tc>
          <w:tcPr>
            <w:tcW w:w="4948" w:type="dxa"/>
            <w:gridSpan w:val="2"/>
            <w:shd w:val="clear" w:color="auto" w:fill="D0CECE" w:themeFill="background2" w:themeFillShade="E6"/>
            <w:vAlign w:val="center"/>
          </w:tcPr>
          <w:p w14:paraId="0170979E" w14:textId="36A24E16" w:rsidR="00970C34" w:rsidRPr="00043D2D" w:rsidRDefault="00B920F8" w:rsidP="002D0B9E">
            <w:pPr>
              <w:rPr>
                <w:b/>
                <w:bCs/>
              </w:rPr>
            </w:pPr>
            <w:r w:rsidRPr="00043D2D">
              <w:rPr>
                <w:b/>
                <w:bCs/>
              </w:rPr>
              <w:t>Address</w:t>
            </w:r>
          </w:p>
        </w:tc>
      </w:tr>
      <w:tr w:rsidR="00C62446" w14:paraId="56317DAC" w14:textId="77777777" w:rsidTr="000C1040">
        <w:tblPrEx>
          <w:tblCellMar>
            <w:top w:w="43" w:type="dxa"/>
          </w:tblCellMar>
        </w:tblPrEx>
        <w:trPr>
          <w:gridAfter w:val="1"/>
          <w:wAfter w:w="33" w:type="dxa"/>
          <w:trHeight w:val="1331"/>
          <w:jc w:val="center"/>
        </w:trPr>
        <w:tc>
          <w:tcPr>
            <w:tcW w:w="4947" w:type="dxa"/>
          </w:tcPr>
          <w:p w14:paraId="485008FF" w14:textId="18FD420E" w:rsidR="00970C34" w:rsidRDefault="00B920F8" w:rsidP="002D0B9E">
            <w:pPr>
              <w:pStyle w:val="ListParagraph"/>
              <w:numPr>
                <w:ilvl w:val="0"/>
                <w:numId w:val="2"/>
              </w:numPr>
              <w:ind w:left="340" w:hanging="340"/>
            </w:pPr>
            <w:r>
              <w:t>Are middle or high school age</w:t>
            </w:r>
            <w:r w:rsidR="00F83352">
              <w:t xml:space="preserve"> (up to 21 years)</w:t>
            </w:r>
          </w:p>
          <w:p w14:paraId="6F6CB551" w14:textId="77777777" w:rsidR="00F83352" w:rsidRDefault="00F83352" w:rsidP="002D0B9E">
            <w:pPr>
              <w:pStyle w:val="ListParagraph"/>
              <w:numPr>
                <w:ilvl w:val="0"/>
                <w:numId w:val="2"/>
              </w:numPr>
              <w:ind w:left="340" w:hanging="340"/>
            </w:pPr>
            <w:r>
              <w:t>Are self-directed learners</w:t>
            </w:r>
          </w:p>
          <w:p w14:paraId="251CA2DC" w14:textId="77777777" w:rsidR="00F83352" w:rsidRDefault="00F83352" w:rsidP="00F83352">
            <w:pPr>
              <w:pStyle w:val="ListParagraph"/>
              <w:numPr>
                <w:ilvl w:val="0"/>
                <w:numId w:val="2"/>
              </w:numPr>
              <w:ind w:left="340" w:hanging="340"/>
            </w:pPr>
            <w:r>
              <w:t>Need a flexible school schedule</w:t>
            </w:r>
          </w:p>
          <w:p w14:paraId="4175EF8F" w14:textId="4059FD82" w:rsidR="00F83352" w:rsidRDefault="00F83352" w:rsidP="00F83352">
            <w:pPr>
              <w:pStyle w:val="ListParagraph"/>
              <w:numPr>
                <w:ilvl w:val="0"/>
                <w:numId w:val="2"/>
              </w:numPr>
              <w:ind w:left="340" w:hanging="340"/>
            </w:pPr>
            <w:r>
              <w:t>Excel when taking classes online</w:t>
            </w:r>
          </w:p>
        </w:tc>
        <w:tc>
          <w:tcPr>
            <w:tcW w:w="4948" w:type="dxa"/>
            <w:gridSpan w:val="2"/>
          </w:tcPr>
          <w:p w14:paraId="19CE1FA3" w14:textId="68CC8BBF" w:rsidR="00F83352" w:rsidRDefault="00B920F8" w:rsidP="00F83352">
            <w:r w:rsidRPr="00044851">
              <w:rPr>
                <w:b/>
                <w:bCs/>
              </w:rPr>
              <w:t>Online</w:t>
            </w:r>
            <w:r w:rsidR="00F83352">
              <w:t>: Students work at their own pace and attend lessons at scheduled times as needed for</w:t>
            </w:r>
          </w:p>
          <w:p w14:paraId="64742161" w14:textId="0A1A0AF6" w:rsidR="00970C34" w:rsidRDefault="00F83352" w:rsidP="00F83352">
            <w:r>
              <w:t>support. Students may be required to report to a school site to participate in assessments.</w:t>
            </w:r>
          </w:p>
        </w:tc>
      </w:tr>
      <w:bookmarkEnd w:id="7"/>
      <w:tr w:rsidR="00C62446" w14:paraId="384BFAB8" w14:textId="77777777" w:rsidTr="000C1040">
        <w:tblPrEx>
          <w:tblCellMar>
            <w:top w:w="43" w:type="dxa"/>
          </w:tblCellMar>
        </w:tblPrEx>
        <w:trPr>
          <w:gridAfter w:val="1"/>
          <w:wAfter w:w="33" w:type="dxa"/>
          <w:trHeight w:val="416"/>
          <w:jc w:val="center"/>
        </w:trPr>
        <w:tc>
          <w:tcPr>
            <w:tcW w:w="4947" w:type="dxa"/>
            <w:shd w:val="clear" w:color="auto" w:fill="D0CECE" w:themeFill="background2" w:themeFillShade="E6"/>
            <w:vAlign w:val="center"/>
          </w:tcPr>
          <w:p w14:paraId="32269ACD" w14:textId="7E6BE9A3" w:rsidR="00B920F8" w:rsidRPr="00043D2D" w:rsidRDefault="00B920F8" w:rsidP="002D0B9E">
            <w:pPr>
              <w:rPr>
                <w:b/>
                <w:bCs/>
              </w:rPr>
            </w:pPr>
            <w:r w:rsidRPr="00043D2D">
              <w:rPr>
                <w:b/>
                <w:bCs/>
              </w:rPr>
              <w:t>Schedule and Transportation Options</w:t>
            </w:r>
          </w:p>
        </w:tc>
        <w:tc>
          <w:tcPr>
            <w:tcW w:w="4948" w:type="dxa"/>
            <w:gridSpan w:val="2"/>
            <w:shd w:val="clear" w:color="auto" w:fill="D0CECE" w:themeFill="background2" w:themeFillShade="E6"/>
            <w:vAlign w:val="center"/>
          </w:tcPr>
          <w:p w14:paraId="0E0D88F6" w14:textId="7D1CCE2F" w:rsidR="00B920F8" w:rsidRPr="00043D2D" w:rsidRDefault="00B920F8" w:rsidP="002D0B9E">
            <w:pPr>
              <w:rPr>
                <w:b/>
                <w:bCs/>
              </w:rPr>
            </w:pPr>
            <w:r w:rsidRPr="00043D2D">
              <w:rPr>
                <w:b/>
                <w:bCs/>
              </w:rPr>
              <w:t xml:space="preserve"> Learning Supports</w:t>
            </w:r>
          </w:p>
        </w:tc>
      </w:tr>
      <w:tr w:rsidR="00B920F8" w14:paraId="142E6745" w14:textId="77777777" w:rsidTr="000C1040">
        <w:tblPrEx>
          <w:tblCellMar>
            <w:top w:w="43" w:type="dxa"/>
          </w:tblCellMar>
        </w:tblPrEx>
        <w:trPr>
          <w:gridAfter w:val="1"/>
          <w:wAfter w:w="33" w:type="dxa"/>
          <w:trHeight w:val="1616"/>
          <w:jc w:val="center"/>
        </w:trPr>
        <w:tc>
          <w:tcPr>
            <w:tcW w:w="4947" w:type="dxa"/>
          </w:tcPr>
          <w:p w14:paraId="46499EAB" w14:textId="77777777" w:rsidR="00B920F8" w:rsidRDefault="00F83352" w:rsidP="002D0B9E">
            <w:pPr>
              <w:pStyle w:val="ListParagraph"/>
              <w:numPr>
                <w:ilvl w:val="0"/>
                <w:numId w:val="2"/>
              </w:numPr>
              <w:ind w:left="340" w:hanging="340"/>
            </w:pPr>
            <w:r>
              <w:t>Flex schedule</w:t>
            </w:r>
          </w:p>
          <w:p w14:paraId="463ABDBC" w14:textId="25F94B9D" w:rsidR="00F83352" w:rsidRDefault="00F83352" w:rsidP="002D0B9E">
            <w:pPr>
              <w:pStyle w:val="ListParagraph"/>
              <w:numPr>
                <w:ilvl w:val="0"/>
                <w:numId w:val="2"/>
              </w:numPr>
              <w:ind w:left="340" w:hanging="340"/>
            </w:pPr>
            <w:r>
              <w:t>Transportation not provided</w:t>
            </w:r>
          </w:p>
        </w:tc>
        <w:tc>
          <w:tcPr>
            <w:tcW w:w="4948" w:type="dxa"/>
            <w:gridSpan w:val="2"/>
          </w:tcPr>
          <w:p w14:paraId="7608123B" w14:textId="6BEDFDD4" w:rsidR="00F83352" w:rsidRDefault="00F737E5" w:rsidP="00F83352">
            <w:pPr>
              <w:pStyle w:val="ListParagraph"/>
              <w:numPr>
                <w:ilvl w:val="0"/>
                <w:numId w:val="2"/>
              </w:numPr>
              <w:ind w:left="350"/>
            </w:pPr>
            <w:r>
              <w:t>Advanced Placement (</w:t>
            </w:r>
            <w:r w:rsidR="00F83352" w:rsidRPr="00F83352">
              <w:t>AP</w:t>
            </w:r>
            <w:r>
              <w:t>)</w:t>
            </w:r>
            <w:r w:rsidR="00F83352" w:rsidRPr="00F83352">
              <w:t xml:space="preserve"> </w:t>
            </w:r>
            <w:r w:rsidR="00F83352">
              <w:t>and</w:t>
            </w:r>
            <w:r w:rsidR="00F83352" w:rsidRPr="00F83352">
              <w:t xml:space="preserve"> </w:t>
            </w:r>
            <w:r w:rsidR="00F83352">
              <w:t>d</w:t>
            </w:r>
            <w:r w:rsidR="00F83352" w:rsidRPr="00F83352">
              <w:t>ual credit course may be offered.</w:t>
            </w:r>
          </w:p>
          <w:p w14:paraId="18136549" w14:textId="77777777" w:rsidR="00F83352" w:rsidRDefault="00F83352" w:rsidP="00F83352">
            <w:pPr>
              <w:pStyle w:val="ListParagraph"/>
              <w:numPr>
                <w:ilvl w:val="0"/>
                <w:numId w:val="2"/>
              </w:numPr>
              <w:ind w:left="340" w:hanging="340"/>
            </w:pPr>
            <w:r w:rsidRPr="00F83352">
              <w:t xml:space="preserve">Electives will be offered </w:t>
            </w:r>
          </w:p>
          <w:p w14:paraId="5783AD73" w14:textId="4D823AB7" w:rsidR="00F83352" w:rsidRDefault="00F83352" w:rsidP="00F83352">
            <w:pPr>
              <w:pStyle w:val="ListParagraph"/>
              <w:numPr>
                <w:ilvl w:val="0"/>
                <w:numId w:val="2"/>
              </w:numPr>
              <w:ind w:left="340" w:hanging="340"/>
            </w:pPr>
            <w:r w:rsidRPr="00F83352">
              <w:t xml:space="preserve">Technology will be provided. </w:t>
            </w:r>
          </w:p>
          <w:p w14:paraId="2E159105" w14:textId="77777777" w:rsidR="00B920F8" w:rsidRDefault="00F83352" w:rsidP="00F83352">
            <w:pPr>
              <w:pStyle w:val="ListParagraph"/>
              <w:numPr>
                <w:ilvl w:val="0"/>
                <w:numId w:val="2"/>
              </w:numPr>
              <w:ind w:left="350"/>
            </w:pPr>
            <w:r w:rsidRPr="00F83352">
              <w:t>Special education services will be provided.</w:t>
            </w:r>
          </w:p>
          <w:p w14:paraId="568DACE3" w14:textId="0753F1B4" w:rsidR="00F83352" w:rsidRDefault="0078111E" w:rsidP="00F83352">
            <w:pPr>
              <w:pStyle w:val="ListParagraph"/>
              <w:numPr>
                <w:ilvl w:val="0"/>
                <w:numId w:val="2"/>
              </w:numPr>
              <w:ind w:left="350"/>
            </w:pPr>
            <w:r>
              <w:t>English Learner (</w:t>
            </w:r>
            <w:r w:rsidR="00F83352">
              <w:t>EL</w:t>
            </w:r>
            <w:r>
              <w:t>)</w:t>
            </w:r>
            <w:r w:rsidR="00F83352">
              <w:t xml:space="preserve"> services provided.</w:t>
            </w:r>
          </w:p>
        </w:tc>
      </w:tr>
      <w:tr w:rsidR="00C62446" w14:paraId="427E2234" w14:textId="77777777" w:rsidTr="000C1040">
        <w:tblPrEx>
          <w:tblCellMar>
            <w:top w:w="43" w:type="dxa"/>
          </w:tblCellMar>
        </w:tblPrEx>
        <w:trPr>
          <w:gridAfter w:val="1"/>
          <w:wAfter w:w="33" w:type="dxa"/>
          <w:trHeight w:val="436"/>
          <w:jc w:val="center"/>
        </w:trPr>
        <w:tc>
          <w:tcPr>
            <w:tcW w:w="4947" w:type="dxa"/>
            <w:shd w:val="clear" w:color="auto" w:fill="D0CECE" w:themeFill="background2" w:themeFillShade="E6"/>
            <w:vAlign w:val="center"/>
          </w:tcPr>
          <w:p w14:paraId="533C7DA2" w14:textId="04AAA9E8" w:rsidR="00B920F8" w:rsidRPr="00043D2D" w:rsidRDefault="00B920F8" w:rsidP="002D0B9E">
            <w:pPr>
              <w:rPr>
                <w:b/>
                <w:bCs/>
              </w:rPr>
            </w:pPr>
            <w:bookmarkStart w:id="8" w:name="_Hlk74238850"/>
            <w:r w:rsidRPr="00043D2D">
              <w:rPr>
                <w:b/>
                <w:bCs/>
              </w:rPr>
              <w:t xml:space="preserve"> Student Supports</w:t>
            </w:r>
          </w:p>
        </w:tc>
        <w:tc>
          <w:tcPr>
            <w:tcW w:w="4948" w:type="dxa"/>
            <w:gridSpan w:val="2"/>
            <w:shd w:val="clear" w:color="auto" w:fill="D0CECE" w:themeFill="background2" w:themeFillShade="E6"/>
            <w:vAlign w:val="center"/>
          </w:tcPr>
          <w:p w14:paraId="52AC9933" w14:textId="2E7EE01E" w:rsidR="00B920F8" w:rsidRPr="00043D2D" w:rsidRDefault="00B920F8" w:rsidP="002D0B9E">
            <w:pPr>
              <w:rPr>
                <w:b/>
                <w:bCs/>
              </w:rPr>
            </w:pPr>
            <w:r w:rsidRPr="00043D2D">
              <w:rPr>
                <w:b/>
                <w:bCs/>
              </w:rPr>
              <w:t>Career Readiness Supports</w:t>
            </w:r>
          </w:p>
        </w:tc>
      </w:tr>
      <w:tr w:rsidR="00B920F8" w14:paraId="2E366360" w14:textId="77777777" w:rsidTr="000C1040">
        <w:tblPrEx>
          <w:tblCellMar>
            <w:top w:w="43" w:type="dxa"/>
          </w:tblCellMar>
        </w:tblPrEx>
        <w:trPr>
          <w:gridAfter w:val="1"/>
          <w:wAfter w:w="33" w:type="dxa"/>
          <w:trHeight w:val="1616"/>
          <w:jc w:val="center"/>
        </w:trPr>
        <w:tc>
          <w:tcPr>
            <w:tcW w:w="4947" w:type="dxa"/>
          </w:tcPr>
          <w:p w14:paraId="4B2A077F" w14:textId="77777777" w:rsidR="00F83352" w:rsidRDefault="00F83352" w:rsidP="002D0B9E">
            <w:pPr>
              <w:pStyle w:val="ListParagraph"/>
              <w:numPr>
                <w:ilvl w:val="0"/>
                <w:numId w:val="2"/>
              </w:numPr>
              <w:ind w:left="340" w:hanging="340"/>
            </w:pPr>
            <w:r w:rsidRPr="00F83352">
              <w:t>School counselors</w:t>
            </w:r>
          </w:p>
          <w:p w14:paraId="32B60E08" w14:textId="455AC864" w:rsidR="00B920F8" w:rsidRDefault="00F83352" w:rsidP="002D0B9E">
            <w:pPr>
              <w:pStyle w:val="ListParagraph"/>
              <w:numPr>
                <w:ilvl w:val="0"/>
                <w:numId w:val="2"/>
              </w:numPr>
              <w:ind w:left="340" w:hanging="340"/>
            </w:pPr>
            <w:r w:rsidRPr="00F83352">
              <w:t>Extracurricular virtual clubs/activities will be available</w:t>
            </w:r>
            <w:r>
              <w:t xml:space="preserve">. </w:t>
            </w:r>
            <w:r w:rsidR="00790A4A">
              <w:t>S</w:t>
            </w:r>
            <w:r w:rsidRPr="00F83352">
              <w:t xml:space="preserve">tudents will not be able to participate in </w:t>
            </w:r>
            <w:r>
              <w:t xml:space="preserve">extracurriculars or athletics </w:t>
            </w:r>
            <w:r w:rsidRPr="00F83352">
              <w:t>at their previous school</w:t>
            </w:r>
            <w:r>
              <w:t>.</w:t>
            </w:r>
          </w:p>
        </w:tc>
        <w:tc>
          <w:tcPr>
            <w:tcW w:w="4948" w:type="dxa"/>
            <w:gridSpan w:val="2"/>
          </w:tcPr>
          <w:p w14:paraId="0D4514AA" w14:textId="387FD08D" w:rsidR="00B920F8" w:rsidRDefault="00F83352" w:rsidP="001274F4">
            <w:pPr>
              <w:pStyle w:val="ListParagraph"/>
              <w:numPr>
                <w:ilvl w:val="0"/>
                <w:numId w:val="2"/>
              </w:numPr>
              <w:ind w:left="350" w:hanging="350"/>
            </w:pPr>
            <w:r>
              <w:t>C</w:t>
            </w:r>
            <w:r w:rsidRPr="00F83352">
              <w:t xml:space="preserve">areer and </w:t>
            </w:r>
            <w:r w:rsidR="001274F4">
              <w:t>t</w:t>
            </w:r>
            <w:r w:rsidR="001274F4" w:rsidRPr="00F83352">
              <w:t xml:space="preserve">echnical </w:t>
            </w:r>
            <w:r w:rsidR="001274F4">
              <w:t>e</w:t>
            </w:r>
            <w:r w:rsidR="001274F4" w:rsidRPr="00F83352">
              <w:t xml:space="preserve">ducation </w:t>
            </w:r>
            <w:r w:rsidR="001274F4">
              <w:t>p</w:t>
            </w:r>
            <w:r w:rsidR="001274F4" w:rsidRPr="00F83352">
              <w:t xml:space="preserve">athways </w:t>
            </w:r>
            <w:r w:rsidRPr="00F83352">
              <w:t>will be offered and may lead to industry certifications</w:t>
            </w:r>
            <w:r w:rsidR="00BC3652">
              <w:t>.</w:t>
            </w:r>
          </w:p>
        </w:tc>
      </w:tr>
      <w:bookmarkEnd w:id="8"/>
      <w:tr w:rsidR="00B920F8" w14:paraId="1B00AC90" w14:textId="77777777" w:rsidTr="000C1040">
        <w:tblPrEx>
          <w:tblCellMar>
            <w:top w:w="43" w:type="dxa"/>
          </w:tblCellMar>
        </w:tblPrEx>
        <w:trPr>
          <w:gridAfter w:val="1"/>
          <w:wAfter w:w="33" w:type="dxa"/>
          <w:trHeight w:val="436"/>
          <w:jc w:val="center"/>
        </w:trPr>
        <w:tc>
          <w:tcPr>
            <w:tcW w:w="4947" w:type="dxa"/>
            <w:shd w:val="clear" w:color="auto" w:fill="D0CECE" w:themeFill="background2" w:themeFillShade="E6"/>
            <w:vAlign w:val="center"/>
          </w:tcPr>
          <w:p w14:paraId="66F13A2F" w14:textId="2E4F5B80" w:rsidR="00B920F8" w:rsidRPr="00043D2D" w:rsidRDefault="00B920F8" w:rsidP="002D0B9E">
            <w:pPr>
              <w:rPr>
                <w:b/>
                <w:bCs/>
              </w:rPr>
            </w:pPr>
            <w:r w:rsidRPr="00043D2D">
              <w:rPr>
                <w:b/>
                <w:bCs/>
              </w:rPr>
              <w:t>Contact Person</w:t>
            </w:r>
          </w:p>
        </w:tc>
        <w:tc>
          <w:tcPr>
            <w:tcW w:w="4948" w:type="dxa"/>
            <w:gridSpan w:val="2"/>
            <w:shd w:val="clear" w:color="auto" w:fill="D0CECE" w:themeFill="background2" w:themeFillShade="E6"/>
            <w:vAlign w:val="center"/>
          </w:tcPr>
          <w:p w14:paraId="4F52151C" w14:textId="423518C1" w:rsidR="00B920F8" w:rsidRPr="00043D2D" w:rsidRDefault="00B920F8" w:rsidP="002D0B9E">
            <w:pPr>
              <w:rPr>
                <w:b/>
                <w:bCs/>
              </w:rPr>
            </w:pPr>
            <w:r w:rsidRPr="00043D2D">
              <w:rPr>
                <w:b/>
                <w:bCs/>
              </w:rPr>
              <w:t>Learn More</w:t>
            </w:r>
          </w:p>
        </w:tc>
      </w:tr>
      <w:tr w:rsidR="00B920F8" w14:paraId="0E0A1372" w14:textId="77777777" w:rsidTr="009A5F92">
        <w:tblPrEx>
          <w:tblCellMar>
            <w:top w:w="43" w:type="dxa"/>
          </w:tblCellMar>
        </w:tblPrEx>
        <w:trPr>
          <w:gridAfter w:val="1"/>
          <w:wAfter w:w="33" w:type="dxa"/>
          <w:trHeight w:val="743"/>
          <w:jc w:val="center"/>
        </w:trPr>
        <w:tc>
          <w:tcPr>
            <w:tcW w:w="4947" w:type="dxa"/>
            <w:vAlign w:val="center"/>
          </w:tcPr>
          <w:p w14:paraId="03E8DE8B" w14:textId="0FE6EF26" w:rsidR="00B920F8" w:rsidRDefault="00B920F8" w:rsidP="00044851"/>
        </w:tc>
        <w:tc>
          <w:tcPr>
            <w:tcW w:w="4948" w:type="dxa"/>
            <w:gridSpan w:val="2"/>
            <w:vAlign w:val="center"/>
          </w:tcPr>
          <w:p w14:paraId="17AE1FE3" w14:textId="731A02E3" w:rsidR="00B920F8" w:rsidRDefault="00B920F8" w:rsidP="002D0B9E">
            <w:r>
              <w:t xml:space="preserve"> </w:t>
            </w:r>
            <w:r w:rsidR="00B1098E" w:rsidRPr="00B1098E">
              <w:rPr>
                <w:highlight w:val="yellow"/>
              </w:rPr>
              <w:t>Place relevant contact info here.</w:t>
            </w:r>
          </w:p>
        </w:tc>
      </w:tr>
    </w:tbl>
    <w:p w14:paraId="02E0E2EC" w14:textId="4565837C" w:rsidR="00970C34" w:rsidRDefault="00970C34" w:rsidP="00970C34"/>
    <w:p w14:paraId="4E7CD6E6" w14:textId="77777777" w:rsidR="00660D1E" w:rsidRDefault="00660D1E" w:rsidP="00970C34"/>
    <w:p w14:paraId="036BA017" w14:textId="77777777" w:rsidR="00970C34" w:rsidRDefault="00970C34" w:rsidP="00970C34"/>
    <w:p w14:paraId="5930649C" w14:textId="77777777" w:rsidR="00970C34" w:rsidRDefault="00970C34">
      <w:pPr>
        <w:rPr>
          <w:rFonts w:asciiTheme="majorHAnsi" w:eastAsiaTheme="majorEastAsia" w:hAnsiTheme="majorHAnsi" w:cstheme="majorBidi"/>
          <w:b/>
          <w:color w:val="538135" w:themeColor="accent6" w:themeShade="BF"/>
          <w:sz w:val="48"/>
          <w:szCs w:val="32"/>
        </w:rPr>
      </w:pPr>
      <w:r>
        <w:lastRenderedPageBreak/>
        <w:br w:type="page"/>
      </w:r>
    </w:p>
    <w:p w14:paraId="54B87429" w14:textId="77777777" w:rsidR="00660D1E" w:rsidRPr="00652D93" w:rsidRDefault="00660D1E" w:rsidP="00652D93">
      <w:pPr>
        <w:pStyle w:val="Heading1"/>
      </w:pPr>
      <w:bookmarkStart w:id="9" w:name="_Toc74330306"/>
      <w:r w:rsidRPr="00652D93">
        <w:lastRenderedPageBreak/>
        <w:t>Adapted HS Path</w:t>
      </w:r>
      <w:bookmarkEnd w:id="9"/>
    </w:p>
    <w:p w14:paraId="2570175A" w14:textId="1EDD9CEF" w:rsidR="00660D1E" w:rsidRPr="004F6A96" w:rsidRDefault="00B176F5" w:rsidP="004F6A96">
      <w:pPr>
        <w:pStyle w:val="Heading2"/>
        <w:rPr>
          <w:rFonts w:cstheme="minorHAnsi"/>
          <w:b/>
          <w:bCs/>
          <w:sz w:val="52"/>
          <w:szCs w:val="52"/>
        </w:rPr>
      </w:pPr>
      <w:r w:rsidRPr="00FE2002">
        <w:rPr>
          <w:rFonts w:cstheme="minorHAnsi"/>
          <w:b/>
          <w:bCs/>
          <w:noProof/>
          <w:color w:val="E7E6E6" w:themeColor="background2"/>
        </w:rPr>
        <mc:AlternateContent>
          <mc:Choice Requires="wps">
            <w:drawing>
              <wp:anchor distT="0" distB="0" distL="114300" distR="114300" simplePos="0" relativeHeight="251662336" behindDoc="0" locked="0" layoutInCell="1" allowOverlap="1" wp14:anchorId="260A24C7" wp14:editId="437912AB">
                <wp:simplePos x="0" y="0"/>
                <wp:positionH relativeFrom="margin">
                  <wp:align>left</wp:align>
                </wp:positionH>
                <wp:positionV relativeFrom="paragraph">
                  <wp:posOffset>259780</wp:posOffset>
                </wp:positionV>
                <wp:extent cx="5715000" cy="9144"/>
                <wp:effectExtent l="0" t="0" r="19050" b="29210"/>
                <wp:wrapNone/>
                <wp:docPr id="3" name="Straight Connector 3" title="line"/>
                <wp:cNvGraphicFramePr/>
                <a:graphic xmlns:a="http://schemas.openxmlformats.org/drawingml/2006/main">
                  <a:graphicData uri="http://schemas.microsoft.com/office/word/2010/wordprocessingShape">
                    <wps:wsp>
                      <wps:cNvCnPr/>
                      <wps:spPr>
                        <a:xfrm>
                          <a:off x="0" y="0"/>
                          <a:ext cx="5715000" cy="9144"/>
                        </a:xfrm>
                        <a:prstGeom prst="line">
                          <a:avLst/>
                        </a:prstGeom>
                        <a:noFill/>
                        <a:ln w="19050" cap="flat" cmpd="sng" algn="ctr">
                          <a:solidFill>
                            <a:srgbClr val="70AD47">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609260B" id="Straight Connector 3" o:spid="_x0000_s1026" alt="Title: line" style="position:absolute;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0.45pt" to="450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" strokecolor="#548235" strokeweight="1.5pt">
                <v:stroke joinstyle="miter"/>
                <w10:wrap anchorx="margin"/>
              </v:line>
            </w:pict>
          </mc:Fallback>
        </mc:AlternateContent>
      </w:r>
      <w:r w:rsidR="00660D1E" w:rsidRPr="004F6A96">
        <w:rPr>
          <w:rFonts w:asciiTheme="minorHAnsi" w:hAnsiTheme="minorHAnsi" w:cstheme="minorHAnsi"/>
          <w:sz w:val="28"/>
          <w:szCs w:val="28"/>
        </w:rPr>
        <w:t xml:space="preserve">       </w:t>
      </w:r>
      <w:r w:rsidR="00660D1E" w:rsidRPr="004F6A96">
        <w:rPr>
          <w:rFonts w:asciiTheme="minorHAnsi" w:hAnsiTheme="minorHAnsi" w:cstheme="minorHAnsi"/>
          <w:b/>
          <w:bCs/>
          <w:sz w:val="28"/>
          <w:szCs w:val="28"/>
        </w:rPr>
        <w:t xml:space="preserve">Options to earn a high school diploma </w:t>
      </w:r>
      <w:r w:rsidR="002976FC" w:rsidRPr="004F6A96">
        <w:rPr>
          <w:rFonts w:asciiTheme="minorHAnsi" w:hAnsiTheme="minorHAnsi" w:cstheme="minorHAnsi"/>
          <w:b/>
          <w:bCs/>
          <w:sz w:val="28"/>
          <w:szCs w:val="28"/>
        </w:rPr>
        <w:t>that meets individual learner needs</w:t>
      </w:r>
    </w:p>
    <w:p w14:paraId="583C8D6B" w14:textId="50A9D859" w:rsidR="00660D1E" w:rsidRPr="00FE2002" w:rsidRDefault="00660D1E" w:rsidP="00660D1E">
      <w:pPr>
        <w:rPr>
          <w:rFonts w:cstheme="minorHAnsi"/>
          <w:sz w:val="28"/>
          <w:szCs w:val="28"/>
        </w:rPr>
      </w:pPr>
      <w:r w:rsidRPr="00FE2002">
        <w:rPr>
          <w:rFonts w:cstheme="minorHAnsi"/>
          <w:b/>
          <w:bCs/>
          <w:color w:val="AEAAAA" w:themeColor="background2" w:themeShade="BF"/>
        </w:rPr>
        <w:br/>
      </w:r>
      <w:r w:rsidRPr="00FE2002">
        <w:rPr>
          <w:rFonts w:cstheme="minorHAnsi"/>
          <w:sz w:val="28"/>
          <w:szCs w:val="28"/>
        </w:rPr>
        <w:t xml:space="preserve">       For high school age learners who want to:</w:t>
      </w:r>
    </w:p>
    <w:p w14:paraId="4F8205E9" w14:textId="77777777" w:rsidR="002976FC" w:rsidRDefault="002976FC" w:rsidP="002976FC">
      <w:pPr>
        <w:pStyle w:val="ListParagraph"/>
        <w:numPr>
          <w:ilvl w:val="0"/>
          <w:numId w:val="3"/>
        </w:numPr>
      </w:pPr>
      <w:r>
        <w:t xml:space="preserve">Attend a district school </w:t>
      </w:r>
    </w:p>
    <w:p w14:paraId="494963A6" w14:textId="50A5FE9E" w:rsidR="00660D1E" w:rsidRDefault="002976FC" w:rsidP="002976FC">
      <w:pPr>
        <w:pStyle w:val="ListParagraph"/>
        <w:numPr>
          <w:ilvl w:val="0"/>
          <w:numId w:val="3"/>
        </w:numPr>
      </w:pPr>
      <w:r>
        <w:t>Complete a high school diploma in a community-based program</w:t>
      </w:r>
    </w:p>
    <w:p w14:paraId="0B25CB71" w14:textId="7323FD60" w:rsidR="002976FC" w:rsidRDefault="002976FC" w:rsidP="002976FC">
      <w:pPr>
        <w:pStyle w:val="ListParagraph"/>
      </w:pPr>
    </w:p>
    <w:p w14:paraId="34517906" w14:textId="77777777" w:rsidR="00033798" w:rsidRDefault="00033798" w:rsidP="002976FC">
      <w:pPr>
        <w:pStyle w:val="ListParagraph"/>
      </w:pPr>
    </w:p>
    <w:tbl>
      <w:tblPr>
        <w:tblStyle w:val="TableGrid"/>
        <w:tblW w:w="9895" w:type="dxa"/>
        <w:jc w:val="center"/>
        <w:tblCellMar>
          <w:top w:w="43" w:type="dxa"/>
        </w:tblCellMar>
        <w:tblLook w:val="04A0" w:firstRow="1" w:lastRow="0" w:firstColumn="1" w:lastColumn="0" w:noHBand="0" w:noVBand="1"/>
        <w:tblCaption w:val="JCPS Liberty Middle and High School (Example)"/>
      </w:tblPr>
      <w:tblGrid>
        <w:gridCol w:w="4947"/>
        <w:gridCol w:w="4948"/>
      </w:tblGrid>
      <w:tr w:rsidR="00AF4A29" w14:paraId="0AF66D24" w14:textId="77777777" w:rsidTr="00CA6EDF">
        <w:trPr>
          <w:trHeight w:val="667"/>
          <w:tblHeader/>
          <w:jc w:val="center"/>
        </w:trPr>
        <w:tc>
          <w:tcPr>
            <w:tcW w:w="9895" w:type="dxa"/>
            <w:gridSpan w:val="2"/>
            <w:shd w:val="clear" w:color="auto" w:fill="305E38"/>
            <w:vAlign w:val="center"/>
          </w:tcPr>
          <w:p w14:paraId="17AE0B5B" w14:textId="3FA6BB4B" w:rsidR="00AF4A29" w:rsidRPr="00126AD8" w:rsidRDefault="00AF4A29" w:rsidP="002D0B9E">
            <w:pPr>
              <w:rPr>
                <w:b/>
                <w:bCs/>
              </w:rPr>
            </w:pPr>
            <w:r w:rsidRPr="00970C34">
              <w:rPr>
                <w:b/>
                <w:bCs/>
                <w:color w:val="FFFFFF" w:themeColor="background1"/>
                <w:sz w:val="28"/>
                <w:szCs w:val="28"/>
              </w:rPr>
              <w:t xml:space="preserve">JCPS </w:t>
            </w:r>
            <w:r w:rsidR="002976FC">
              <w:rPr>
                <w:b/>
                <w:bCs/>
                <w:color w:val="FFFFFF" w:themeColor="background1"/>
                <w:sz w:val="28"/>
                <w:szCs w:val="28"/>
              </w:rPr>
              <w:t>Liberty Middle and High School</w:t>
            </w:r>
            <w:r w:rsidR="0046152F">
              <w:rPr>
                <w:b/>
                <w:bCs/>
                <w:color w:val="FFFFFF" w:themeColor="background1"/>
                <w:sz w:val="28"/>
                <w:szCs w:val="28"/>
              </w:rPr>
              <w:t xml:space="preserve"> (Example)</w:t>
            </w:r>
          </w:p>
        </w:tc>
      </w:tr>
      <w:tr w:rsidR="00AF4A29" w14:paraId="7D3F25FF" w14:textId="77777777" w:rsidTr="000C1040">
        <w:trPr>
          <w:trHeight w:val="1144"/>
          <w:jc w:val="center"/>
        </w:trPr>
        <w:tc>
          <w:tcPr>
            <w:tcW w:w="9895" w:type="dxa"/>
            <w:gridSpan w:val="2"/>
            <w:vAlign w:val="center"/>
          </w:tcPr>
          <w:p w14:paraId="2AC5B1B5" w14:textId="19A6209F" w:rsidR="00AF4A29" w:rsidRDefault="00E0497F" w:rsidP="002D0B9E">
            <w:r w:rsidRPr="00E0497F">
              <w:t xml:space="preserve">Liberty supports students in </w:t>
            </w:r>
            <w:r w:rsidR="00BC3652">
              <w:t xml:space="preserve">grades </w:t>
            </w:r>
            <w:r w:rsidRPr="00E0497F">
              <w:t xml:space="preserve">7 </w:t>
            </w:r>
            <w:r w:rsidR="00BC3652">
              <w:t>through</w:t>
            </w:r>
            <w:r w:rsidRPr="00E0497F">
              <w:t xml:space="preserve"> 9 to make up coursework and students in </w:t>
            </w:r>
            <w:r w:rsidR="005763F5">
              <w:t xml:space="preserve">grades </w:t>
            </w:r>
            <w:r w:rsidRPr="00E0497F">
              <w:t xml:space="preserve">10 </w:t>
            </w:r>
            <w:r w:rsidR="005763F5">
              <w:t>through</w:t>
            </w:r>
            <w:r w:rsidRPr="00E0497F">
              <w:t xml:space="preserve"> 12 who have struggled in the traditional high school environment through small teacher-to-student classes, individual graduation plans, life-skills education and hands-on learning experiences.</w:t>
            </w:r>
          </w:p>
        </w:tc>
      </w:tr>
      <w:tr w:rsidR="00AF4A29" w14:paraId="6C2EF44F" w14:textId="77777777" w:rsidTr="000C1040">
        <w:trPr>
          <w:trHeight w:val="426"/>
          <w:jc w:val="center"/>
        </w:trPr>
        <w:tc>
          <w:tcPr>
            <w:tcW w:w="4947" w:type="dxa"/>
            <w:shd w:val="clear" w:color="auto" w:fill="D0CECE" w:themeFill="background2" w:themeFillShade="E6"/>
            <w:vAlign w:val="center"/>
          </w:tcPr>
          <w:p w14:paraId="7AA19F25" w14:textId="77777777" w:rsidR="00AF4A29" w:rsidRPr="00043D2D" w:rsidRDefault="00AF4A29" w:rsidP="002D0B9E">
            <w:pPr>
              <w:rPr>
                <w:b/>
                <w:bCs/>
              </w:rPr>
            </w:pPr>
            <w:r w:rsidRPr="00043D2D">
              <w:rPr>
                <w:b/>
                <w:bCs/>
              </w:rPr>
              <w:t>This pathway is for students who:</w:t>
            </w:r>
          </w:p>
        </w:tc>
        <w:tc>
          <w:tcPr>
            <w:tcW w:w="4948" w:type="dxa"/>
            <w:shd w:val="clear" w:color="auto" w:fill="D0CECE" w:themeFill="background2" w:themeFillShade="E6"/>
            <w:vAlign w:val="center"/>
          </w:tcPr>
          <w:p w14:paraId="256343DB" w14:textId="77777777" w:rsidR="00AF4A29" w:rsidRPr="00043D2D" w:rsidRDefault="00AF4A29" w:rsidP="002D0B9E">
            <w:pPr>
              <w:rPr>
                <w:b/>
                <w:bCs/>
              </w:rPr>
            </w:pPr>
            <w:r w:rsidRPr="00043D2D">
              <w:rPr>
                <w:b/>
                <w:bCs/>
              </w:rPr>
              <w:t>Address</w:t>
            </w:r>
          </w:p>
        </w:tc>
      </w:tr>
      <w:tr w:rsidR="00AF4A29" w14:paraId="3947BA49" w14:textId="77777777" w:rsidTr="000C1040">
        <w:trPr>
          <w:trHeight w:val="820"/>
          <w:jc w:val="center"/>
        </w:trPr>
        <w:tc>
          <w:tcPr>
            <w:tcW w:w="4947" w:type="dxa"/>
          </w:tcPr>
          <w:p w14:paraId="605F6D0A" w14:textId="77777777" w:rsidR="00AF4A29" w:rsidRDefault="00AF4A29" w:rsidP="002D0B9E">
            <w:pPr>
              <w:pStyle w:val="ListParagraph"/>
              <w:numPr>
                <w:ilvl w:val="0"/>
                <w:numId w:val="2"/>
              </w:numPr>
              <w:ind w:left="340" w:hanging="340"/>
            </w:pPr>
            <w:r>
              <w:t>Are middle or high school age (up to 21 years)</w:t>
            </w:r>
          </w:p>
          <w:p w14:paraId="6ADAF861" w14:textId="78FF95C8" w:rsidR="00AF4A29" w:rsidRDefault="00E0497F" w:rsidP="002D0B9E">
            <w:pPr>
              <w:pStyle w:val="ListParagraph"/>
              <w:numPr>
                <w:ilvl w:val="0"/>
                <w:numId w:val="2"/>
              </w:numPr>
              <w:ind w:left="340" w:hanging="340"/>
            </w:pPr>
            <w:r>
              <w:t>C</w:t>
            </w:r>
            <w:r w:rsidRPr="00E0497F">
              <w:t>hoose a smaller learning environment</w:t>
            </w:r>
          </w:p>
        </w:tc>
        <w:tc>
          <w:tcPr>
            <w:tcW w:w="4948" w:type="dxa"/>
          </w:tcPr>
          <w:p w14:paraId="1F5FCCFD" w14:textId="7E0023C7" w:rsidR="00E0497F" w:rsidRDefault="00E0497F" w:rsidP="00B1098E"/>
        </w:tc>
      </w:tr>
      <w:tr w:rsidR="00AF4A29" w14:paraId="1595F4F8" w14:textId="77777777" w:rsidTr="000C1040">
        <w:trPr>
          <w:trHeight w:val="416"/>
          <w:jc w:val="center"/>
        </w:trPr>
        <w:tc>
          <w:tcPr>
            <w:tcW w:w="4947" w:type="dxa"/>
            <w:shd w:val="clear" w:color="auto" w:fill="D0CECE" w:themeFill="background2" w:themeFillShade="E6"/>
            <w:vAlign w:val="center"/>
          </w:tcPr>
          <w:p w14:paraId="0FC25B17" w14:textId="77777777" w:rsidR="00AF4A29" w:rsidRPr="00043D2D" w:rsidRDefault="00AF4A29" w:rsidP="002D0B9E">
            <w:pPr>
              <w:rPr>
                <w:b/>
                <w:bCs/>
              </w:rPr>
            </w:pPr>
            <w:r w:rsidRPr="00043D2D">
              <w:rPr>
                <w:b/>
                <w:bCs/>
              </w:rPr>
              <w:t>Schedule and Transportation Options</w:t>
            </w:r>
          </w:p>
        </w:tc>
        <w:tc>
          <w:tcPr>
            <w:tcW w:w="4948" w:type="dxa"/>
            <w:shd w:val="clear" w:color="auto" w:fill="D0CECE" w:themeFill="background2" w:themeFillShade="E6"/>
            <w:vAlign w:val="center"/>
          </w:tcPr>
          <w:p w14:paraId="2E2D294B" w14:textId="77777777" w:rsidR="00AF4A29" w:rsidRPr="00043D2D" w:rsidRDefault="00AF4A29" w:rsidP="002D0B9E">
            <w:pPr>
              <w:rPr>
                <w:b/>
                <w:bCs/>
              </w:rPr>
            </w:pPr>
            <w:r w:rsidRPr="00043D2D">
              <w:rPr>
                <w:b/>
                <w:bCs/>
              </w:rPr>
              <w:t xml:space="preserve"> Learning Supports</w:t>
            </w:r>
          </w:p>
        </w:tc>
      </w:tr>
      <w:tr w:rsidR="00AF4A29" w14:paraId="513D978A" w14:textId="77777777" w:rsidTr="000C1040">
        <w:trPr>
          <w:trHeight w:val="829"/>
          <w:jc w:val="center"/>
        </w:trPr>
        <w:tc>
          <w:tcPr>
            <w:tcW w:w="4947" w:type="dxa"/>
          </w:tcPr>
          <w:p w14:paraId="34E395F3" w14:textId="77777777" w:rsidR="00AF4A29" w:rsidRDefault="00AF4A29" w:rsidP="002D0B9E">
            <w:pPr>
              <w:pStyle w:val="ListParagraph"/>
              <w:numPr>
                <w:ilvl w:val="0"/>
                <w:numId w:val="2"/>
              </w:numPr>
              <w:ind w:left="340" w:hanging="340"/>
            </w:pPr>
            <w:r>
              <w:t>Flex schedule</w:t>
            </w:r>
          </w:p>
          <w:p w14:paraId="19FC6C89" w14:textId="749E9CE5" w:rsidR="00AF4A29" w:rsidRDefault="00AF4A29" w:rsidP="002D0B9E">
            <w:pPr>
              <w:pStyle w:val="ListParagraph"/>
              <w:numPr>
                <w:ilvl w:val="0"/>
                <w:numId w:val="2"/>
              </w:numPr>
              <w:ind w:left="340" w:hanging="340"/>
            </w:pPr>
            <w:r>
              <w:t>Transportation provided</w:t>
            </w:r>
          </w:p>
        </w:tc>
        <w:tc>
          <w:tcPr>
            <w:tcW w:w="4948" w:type="dxa"/>
          </w:tcPr>
          <w:p w14:paraId="1E377985" w14:textId="47F7F4D3" w:rsidR="00AF4A29" w:rsidRDefault="00DF27AD" w:rsidP="002D0B9E">
            <w:pPr>
              <w:pStyle w:val="ListParagraph"/>
              <w:numPr>
                <w:ilvl w:val="0"/>
                <w:numId w:val="2"/>
              </w:numPr>
              <w:ind w:left="350"/>
            </w:pPr>
            <w:r w:rsidRPr="00DF27AD">
              <w:t>Individual assistance with credit recovery.</w:t>
            </w:r>
          </w:p>
        </w:tc>
      </w:tr>
      <w:tr w:rsidR="00AF4A29" w14:paraId="787BE797" w14:textId="77777777" w:rsidTr="000C1040">
        <w:trPr>
          <w:trHeight w:val="436"/>
          <w:jc w:val="center"/>
        </w:trPr>
        <w:tc>
          <w:tcPr>
            <w:tcW w:w="4947" w:type="dxa"/>
            <w:shd w:val="clear" w:color="auto" w:fill="D0CECE" w:themeFill="background2" w:themeFillShade="E6"/>
            <w:vAlign w:val="center"/>
          </w:tcPr>
          <w:p w14:paraId="42EB7A20" w14:textId="77777777" w:rsidR="00AF4A29" w:rsidRPr="00043D2D" w:rsidRDefault="00AF4A29" w:rsidP="002D0B9E">
            <w:pPr>
              <w:rPr>
                <w:b/>
                <w:bCs/>
              </w:rPr>
            </w:pPr>
            <w:r w:rsidRPr="00043D2D">
              <w:rPr>
                <w:b/>
                <w:bCs/>
              </w:rPr>
              <w:t xml:space="preserve"> Student Supports</w:t>
            </w:r>
          </w:p>
        </w:tc>
        <w:tc>
          <w:tcPr>
            <w:tcW w:w="4948" w:type="dxa"/>
            <w:shd w:val="clear" w:color="auto" w:fill="D0CECE" w:themeFill="background2" w:themeFillShade="E6"/>
            <w:vAlign w:val="center"/>
          </w:tcPr>
          <w:p w14:paraId="5EB8F42A" w14:textId="77777777" w:rsidR="00AF4A29" w:rsidRPr="00043D2D" w:rsidRDefault="00AF4A29" w:rsidP="002D0B9E">
            <w:pPr>
              <w:rPr>
                <w:b/>
                <w:bCs/>
              </w:rPr>
            </w:pPr>
            <w:r w:rsidRPr="00043D2D">
              <w:rPr>
                <w:b/>
                <w:bCs/>
              </w:rPr>
              <w:t>Career Readiness Supports</w:t>
            </w:r>
          </w:p>
        </w:tc>
      </w:tr>
      <w:tr w:rsidR="00AF4A29" w14:paraId="4AE95C2E" w14:textId="77777777" w:rsidTr="000C1040">
        <w:trPr>
          <w:trHeight w:val="2791"/>
          <w:jc w:val="center"/>
        </w:trPr>
        <w:tc>
          <w:tcPr>
            <w:tcW w:w="4947" w:type="dxa"/>
          </w:tcPr>
          <w:p w14:paraId="21F042E4" w14:textId="77777777" w:rsidR="00E0497F" w:rsidRDefault="00E0497F" w:rsidP="002D0B9E">
            <w:pPr>
              <w:pStyle w:val="ListParagraph"/>
              <w:numPr>
                <w:ilvl w:val="0"/>
                <w:numId w:val="2"/>
              </w:numPr>
              <w:ind w:left="340" w:hanging="340"/>
            </w:pPr>
            <w:r w:rsidRPr="00E0497F">
              <w:t xml:space="preserve">Social maturity skills development and individual mental health support provided by guidance counselors, Youth Services Center, social worker, outside counseling agencies. </w:t>
            </w:r>
          </w:p>
          <w:p w14:paraId="2B164014" w14:textId="65344963" w:rsidR="00AF4A29" w:rsidRDefault="00E0497F" w:rsidP="002D0B9E">
            <w:pPr>
              <w:pStyle w:val="ListParagraph"/>
              <w:numPr>
                <w:ilvl w:val="0"/>
                <w:numId w:val="2"/>
              </w:numPr>
              <w:ind w:left="340" w:hanging="340"/>
            </w:pPr>
            <w:r w:rsidRPr="00E0497F">
              <w:t>All students participate in weekly advisory sessions.</w:t>
            </w:r>
          </w:p>
        </w:tc>
        <w:tc>
          <w:tcPr>
            <w:tcW w:w="4948" w:type="dxa"/>
          </w:tcPr>
          <w:p w14:paraId="167C27C8" w14:textId="77777777" w:rsidR="00DF27AD" w:rsidRDefault="00E0497F" w:rsidP="002D0B9E">
            <w:pPr>
              <w:pStyle w:val="ListParagraph"/>
              <w:numPr>
                <w:ilvl w:val="0"/>
                <w:numId w:val="2"/>
              </w:numPr>
              <w:ind w:left="350" w:hanging="350"/>
            </w:pPr>
            <w:r w:rsidRPr="00E0497F">
              <w:t xml:space="preserve">Postsecondary exploration and preparation with College Access teacher. </w:t>
            </w:r>
          </w:p>
          <w:p w14:paraId="16C80F6A" w14:textId="153E40CA" w:rsidR="00AF4A29" w:rsidRDefault="00E0497F" w:rsidP="002D0B9E">
            <w:pPr>
              <w:pStyle w:val="ListParagraph"/>
              <w:numPr>
                <w:ilvl w:val="0"/>
                <w:numId w:val="2"/>
              </w:numPr>
              <w:ind w:left="350" w:hanging="350"/>
            </w:pPr>
            <w:r w:rsidRPr="00E0497F">
              <w:t>Opportunities to visit colleges, research postsecondary opportunities and explore Louisville’s skilled trades.</w:t>
            </w:r>
          </w:p>
          <w:p w14:paraId="0FA5137D" w14:textId="104854BC" w:rsidR="00DF27AD" w:rsidRDefault="00DF27AD" w:rsidP="002D0B9E">
            <w:pPr>
              <w:pStyle w:val="ListParagraph"/>
              <w:numPr>
                <w:ilvl w:val="0"/>
                <w:numId w:val="2"/>
              </w:numPr>
              <w:ind w:left="350" w:hanging="350"/>
            </w:pPr>
            <w:r>
              <w:t>L</w:t>
            </w:r>
            <w:r w:rsidRPr="00DF27AD">
              <w:t>eadership skills through various programs, such as Men of Quality, Women of Worth, Student Forum, ETS, Chick-fil-A Academy and other teacher-led clubs.</w:t>
            </w:r>
          </w:p>
        </w:tc>
      </w:tr>
      <w:tr w:rsidR="00AF4A29" w14:paraId="1AF89225" w14:textId="77777777" w:rsidTr="000C1040">
        <w:trPr>
          <w:trHeight w:val="436"/>
          <w:jc w:val="center"/>
        </w:trPr>
        <w:tc>
          <w:tcPr>
            <w:tcW w:w="4947" w:type="dxa"/>
            <w:shd w:val="clear" w:color="auto" w:fill="D0CECE" w:themeFill="background2" w:themeFillShade="E6"/>
            <w:vAlign w:val="center"/>
          </w:tcPr>
          <w:p w14:paraId="75822C45" w14:textId="77777777" w:rsidR="00AF4A29" w:rsidRPr="00043D2D" w:rsidRDefault="00AF4A29" w:rsidP="002D0B9E">
            <w:pPr>
              <w:rPr>
                <w:b/>
                <w:bCs/>
              </w:rPr>
            </w:pPr>
            <w:r w:rsidRPr="00043D2D">
              <w:rPr>
                <w:b/>
                <w:bCs/>
              </w:rPr>
              <w:t>Contact Person</w:t>
            </w:r>
          </w:p>
        </w:tc>
        <w:tc>
          <w:tcPr>
            <w:tcW w:w="4948" w:type="dxa"/>
            <w:shd w:val="clear" w:color="auto" w:fill="D0CECE" w:themeFill="background2" w:themeFillShade="E6"/>
            <w:vAlign w:val="center"/>
          </w:tcPr>
          <w:p w14:paraId="1DE951EC" w14:textId="77777777" w:rsidR="00AF4A29" w:rsidRPr="00043D2D" w:rsidRDefault="00AF4A29" w:rsidP="002D0B9E">
            <w:pPr>
              <w:rPr>
                <w:b/>
                <w:bCs/>
              </w:rPr>
            </w:pPr>
            <w:r w:rsidRPr="00043D2D">
              <w:rPr>
                <w:b/>
                <w:bCs/>
              </w:rPr>
              <w:t>Learn More</w:t>
            </w:r>
          </w:p>
        </w:tc>
      </w:tr>
      <w:tr w:rsidR="00AF4A29" w14:paraId="7B6F3896" w14:textId="77777777" w:rsidTr="000C1040">
        <w:trPr>
          <w:trHeight w:val="1000"/>
          <w:jc w:val="center"/>
        </w:trPr>
        <w:tc>
          <w:tcPr>
            <w:tcW w:w="4947" w:type="dxa"/>
            <w:vAlign w:val="center"/>
          </w:tcPr>
          <w:p w14:paraId="4D0B4CE3" w14:textId="77777777" w:rsidR="00AF4A29" w:rsidRDefault="00AF4A29" w:rsidP="002D0B9E"/>
        </w:tc>
        <w:tc>
          <w:tcPr>
            <w:tcW w:w="4948" w:type="dxa"/>
            <w:vAlign w:val="center"/>
          </w:tcPr>
          <w:p w14:paraId="45918A30" w14:textId="69EC5E50" w:rsidR="00AF4A29" w:rsidRDefault="00B1098E" w:rsidP="002D0B9E">
            <w:r w:rsidRPr="00B1098E">
              <w:rPr>
                <w:highlight w:val="yellow"/>
              </w:rPr>
              <w:t>Place relevant contact info here.</w:t>
            </w:r>
          </w:p>
        </w:tc>
      </w:tr>
    </w:tbl>
    <w:p w14:paraId="273E13E6" w14:textId="77777777" w:rsidR="00660D1E" w:rsidRDefault="00660D1E" w:rsidP="00660D1E"/>
    <w:tbl>
      <w:tblPr>
        <w:tblStyle w:val="TableGrid"/>
        <w:tblW w:w="9895" w:type="dxa"/>
        <w:jc w:val="center"/>
        <w:tblCellMar>
          <w:top w:w="43" w:type="dxa"/>
        </w:tblCellMar>
        <w:tblLook w:val="04A0" w:firstRow="1" w:lastRow="0" w:firstColumn="1" w:lastColumn="0" w:noHBand="0" w:noVBand="1"/>
        <w:tblCaption w:val="JCPS Phoenix School of Discovery (Example)"/>
      </w:tblPr>
      <w:tblGrid>
        <w:gridCol w:w="4947"/>
        <w:gridCol w:w="4948"/>
      </w:tblGrid>
      <w:tr w:rsidR="00DF27AD" w14:paraId="34A383AD" w14:textId="77777777" w:rsidTr="00CA6EDF">
        <w:trPr>
          <w:trHeight w:val="667"/>
          <w:tblHeader/>
          <w:jc w:val="center"/>
        </w:trPr>
        <w:tc>
          <w:tcPr>
            <w:tcW w:w="9895" w:type="dxa"/>
            <w:gridSpan w:val="2"/>
            <w:shd w:val="clear" w:color="auto" w:fill="305E38"/>
            <w:vAlign w:val="center"/>
          </w:tcPr>
          <w:p w14:paraId="72FED0F7" w14:textId="7A6C0269" w:rsidR="00DF27AD" w:rsidRPr="00126AD8" w:rsidRDefault="00DF27AD" w:rsidP="000C1040">
            <w:pPr>
              <w:rPr>
                <w:b/>
                <w:bCs/>
              </w:rPr>
            </w:pPr>
            <w:r w:rsidRPr="00970C34">
              <w:rPr>
                <w:b/>
                <w:bCs/>
                <w:color w:val="FFFFFF" w:themeColor="background1"/>
                <w:sz w:val="28"/>
                <w:szCs w:val="28"/>
              </w:rPr>
              <w:lastRenderedPageBreak/>
              <w:t xml:space="preserve">JCPS </w:t>
            </w:r>
            <w:r>
              <w:rPr>
                <w:b/>
                <w:bCs/>
                <w:color w:val="FFFFFF" w:themeColor="background1"/>
                <w:sz w:val="28"/>
                <w:szCs w:val="28"/>
              </w:rPr>
              <w:t>Phoenix School of Discovery</w:t>
            </w:r>
            <w:r w:rsidR="0046152F">
              <w:rPr>
                <w:b/>
                <w:bCs/>
                <w:color w:val="FFFFFF" w:themeColor="background1"/>
                <w:sz w:val="28"/>
                <w:szCs w:val="28"/>
              </w:rPr>
              <w:t xml:space="preserve"> (Example)</w:t>
            </w:r>
          </w:p>
        </w:tc>
      </w:tr>
      <w:tr w:rsidR="00DF27AD" w14:paraId="7F2223FD" w14:textId="77777777" w:rsidTr="000C1040">
        <w:trPr>
          <w:trHeight w:val="1477"/>
          <w:jc w:val="center"/>
        </w:trPr>
        <w:tc>
          <w:tcPr>
            <w:tcW w:w="9895" w:type="dxa"/>
            <w:gridSpan w:val="2"/>
            <w:vAlign w:val="center"/>
          </w:tcPr>
          <w:p w14:paraId="7FFF45B5" w14:textId="6563B55B" w:rsidR="00DF27AD" w:rsidRDefault="00DF27AD" w:rsidP="002D0B9E">
            <w:r w:rsidRPr="00DF27AD">
              <w:t>Phoenix is an optional school that specializes in meeting the needs of struggling students through differentiated instruction. Classes are taught by highly qualified educators in a setting that offers a small student-to-teacher ratio. Instruction is further enhanced by technology and interventions targeting students’ social, emotional, and academic needs.</w:t>
            </w:r>
          </w:p>
        </w:tc>
      </w:tr>
      <w:tr w:rsidR="00DF27AD" w14:paraId="000418F7" w14:textId="77777777" w:rsidTr="000C1040">
        <w:trPr>
          <w:trHeight w:val="426"/>
          <w:jc w:val="center"/>
        </w:trPr>
        <w:tc>
          <w:tcPr>
            <w:tcW w:w="4947" w:type="dxa"/>
            <w:shd w:val="clear" w:color="auto" w:fill="D0CECE" w:themeFill="background2" w:themeFillShade="E6"/>
            <w:vAlign w:val="center"/>
          </w:tcPr>
          <w:p w14:paraId="5BCBAF33" w14:textId="77777777" w:rsidR="00DF27AD" w:rsidRPr="00043D2D" w:rsidRDefault="00DF27AD" w:rsidP="002D0B9E">
            <w:pPr>
              <w:rPr>
                <w:b/>
                <w:bCs/>
              </w:rPr>
            </w:pPr>
            <w:r w:rsidRPr="00043D2D">
              <w:rPr>
                <w:b/>
                <w:bCs/>
              </w:rPr>
              <w:t>This pathway is for students who:</w:t>
            </w:r>
          </w:p>
        </w:tc>
        <w:tc>
          <w:tcPr>
            <w:tcW w:w="4948" w:type="dxa"/>
            <w:shd w:val="clear" w:color="auto" w:fill="D0CECE" w:themeFill="background2" w:themeFillShade="E6"/>
            <w:vAlign w:val="center"/>
          </w:tcPr>
          <w:p w14:paraId="300D0EF8" w14:textId="77777777" w:rsidR="00DF27AD" w:rsidRPr="00043D2D" w:rsidRDefault="00DF27AD" w:rsidP="002D0B9E">
            <w:pPr>
              <w:rPr>
                <w:b/>
                <w:bCs/>
              </w:rPr>
            </w:pPr>
            <w:r w:rsidRPr="00043D2D">
              <w:rPr>
                <w:b/>
                <w:bCs/>
              </w:rPr>
              <w:t>Address</w:t>
            </w:r>
          </w:p>
        </w:tc>
      </w:tr>
      <w:tr w:rsidR="00DF27AD" w14:paraId="37569B55" w14:textId="77777777" w:rsidTr="000C1040">
        <w:trPr>
          <w:trHeight w:val="730"/>
          <w:jc w:val="center"/>
        </w:trPr>
        <w:tc>
          <w:tcPr>
            <w:tcW w:w="4947" w:type="dxa"/>
          </w:tcPr>
          <w:p w14:paraId="383E592E" w14:textId="0C3AC354" w:rsidR="00DF27AD" w:rsidRDefault="00DF27AD" w:rsidP="002D0B9E">
            <w:pPr>
              <w:pStyle w:val="ListParagraph"/>
              <w:numPr>
                <w:ilvl w:val="0"/>
                <w:numId w:val="2"/>
              </w:numPr>
              <w:ind w:left="340" w:hanging="340"/>
            </w:pPr>
            <w:r>
              <w:t xml:space="preserve">Are in </w:t>
            </w:r>
            <w:r w:rsidR="005763F5">
              <w:t xml:space="preserve">grades </w:t>
            </w:r>
            <w:r>
              <w:t>4 through 12 (up to 21 years)</w:t>
            </w:r>
          </w:p>
          <w:p w14:paraId="4AEFFBF3" w14:textId="77777777" w:rsidR="00DF27AD" w:rsidRDefault="00DF27AD" w:rsidP="002D0B9E">
            <w:pPr>
              <w:pStyle w:val="ListParagraph"/>
              <w:numPr>
                <w:ilvl w:val="0"/>
                <w:numId w:val="2"/>
              </w:numPr>
              <w:ind w:left="340" w:hanging="340"/>
            </w:pPr>
            <w:r>
              <w:t>C</w:t>
            </w:r>
            <w:r w:rsidRPr="00E0497F">
              <w:t>hoose a smaller learning environment</w:t>
            </w:r>
          </w:p>
        </w:tc>
        <w:tc>
          <w:tcPr>
            <w:tcW w:w="4948" w:type="dxa"/>
          </w:tcPr>
          <w:p w14:paraId="13657C1A" w14:textId="443D4801" w:rsidR="00DF27AD" w:rsidRDefault="00DF27AD" w:rsidP="002D0B9E">
            <w:pPr>
              <w:ind w:left="430" w:hanging="90"/>
            </w:pPr>
          </w:p>
        </w:tc>
      </w:tr>
      <w:tr w:rsidR="00DF27AD" w14:paraId="7412BA41" w14:textId="77777777" w:rsidTr="000C1040">
        <w:trPr>
          <w:trHeight w:val="416"/>
          <w:jc w:val="center"/>
        </w:trPr>
        <w:tc>
          <w:tcPr>
            <w:tcW w:w="4947" w:type="dxa"/>
            <w:shd w:val="clear" w:color="auto" w:fill="D0CECE" w:themeFill="background2" w:themeFillShade="E6"/>
            <w:vAlign w:val="center"/>
          </w:tcPr>
          <w:p w14:paraId="1091D3F7" w14:textId="77777777" w:rsidR="00DF27AD" w:rsidRPr="00043D2D" w:rsidRDefault="00DF27AD" w:rsidP="002D0B9E">
            <w:pPr>
              <w:rPr>
                <w:b/>
                <w:bCs/>
              </w:rPr>
            </w:pPr>
            <w:r w:rsidRPr="00043D2D">
              <w:rPr>
                <w:b/>
                <w:bCs/>
              </w:rPr>
              <w:t>Schedule and Transportation Options</w:t>
            </w:r>
          </w:p>
        </w:tc>
        <w:tc>
          <w:tcPr>
            <w:tcW w:w="4948" w:type="dxa"/>
            <w:shd w:val="clear" w:color="auto" w:fill="D0CECE" w:themeFill="background2" w:themeFillShade="E6"/>
            <w:vAlign w:val="center"/>
          </w:tcPr>
          <w:p w14:paraId="457D542A" w14:textId="77777777" w:rsidR="00DF27AD" w:rsidRPr="00043D2D" w:rsidRDefault="00DF27AD" w:rsidP="002D0B9E">
            <w:pPr>
              <w:rPr>
                <w:b/>
                <w:bCs/>
              </w:rPr>
            </w:pPr>
            <w:r w:rsidRPr="00043D2D">
              <w:rPr>
                <w:b/>
                <w:bCs/>
              </w:rPr>
              <w:t xml:space="preserve"> Learning Supports</w:t>
            </w:r>
          </w:p>
        </w:tc>
      </w:tr>
      <w:tr w:rsidR="00DF27AD" w14:paraId="49607C80" w14:textId="77777777" w:rsidTr="000C1040">
        <w:trPr>
          <w:trHeight w:val="2359"/>
          <w:jc w:val="center"/>
        </w:trPr>
        <w:tc>
          <w:tcPr>
            <w:tcW w:w="4947" w:type="dxa"/>
          </w:tcPr>
          <w:p w14:paraId="0D803824" w14:textId="77777777" w:rsidR="00DF27AD" w:rsidRDefault="00DF27AD" w:rsidP="002D0B9E">
            <w:pPr>
              <w:pStyle w:val="ListParagraph"/>
              <w:numPr>
                <w:ilvl w:val="0"/>
                <w:numId w:val="2"/>
              </w:numPr>
              <w:ind w:left="340" w:hanging="340"/>
            </w:pPr>
            <w:r>
              <w:t>Flex schedule</w:t>
            </w:r>
          </w:p>
          <w:p w14:paraId="0AF67F8B" w14:textId="77777777" w:rsidR="00DF27AD" w:rsidRDefault="00DF27AD" w:rsidP="002D0B9E">
            <w:pPr>
              <w:pStyle w:val="ListParagraph"/>
              <w:numPr>
                <w:ilvl w:val="0"/>
                <w:numId w:val="2"/>
              </w:numPr>
              <w:ind w:left="340" w:hanging="340"/>
            </w:pPr>
            <w:r>
              <w:t>Transportation provided</w:t>
            </w:r>
          </w:p>
        </w:tc>
        <w:tc>
          <w:tcPr>
            <w:tcW w:w="4948" w:type="dxa"/>
          </w:tcPr>
          <w:p w14:paraId="0BA50CF9" w14:textId="77777777" w:rsidR="00C3110B" w:rsidRDefault="00C3110B" w:rsidP="002D0B9E">
            <w:pPr>
              <w:pStyle w:val="ListParagraph"/>
              <w:numPr>
                <w:ilvl w:val="0"/>
                <w:numId w:val="2"/>
              </w:numPr>
              <w:ind w:left="350"/>
            </w:pPr>
            <w:r w:rsidRPr="00C3110B">
              <w:t xml:space="preserve">Highly qualified teachers in a smaller classroom setting. </w:t>
            </w:r>
          </w:p>
          <w:p w14:paraId="1533B4DD" w14:textId="77777777" w:rsidR="00C3110B" w:rsidRDefault="00C3110B" w:rsidP="002D0B9E">
            <w:pPr>
              <w:pStyle w:val="ListParagraph"/>
              <w:numPr>
                <w:ilvl w:val="0"/>
                <w:numId w:val="2"/>
              </w:numPr>
              <w:ind w:left="350"/>
            </w:pPr>
            <w:r w:rsidRPr="00C3110B">
              <w:t xml:space="preserve">Instruction enhanced with technology and blended learning strategies. </w:t>
            </w:r>
          </w:p>
          <w:p w14:paraId="57DAEAB8" w14:textId="02954F97" w:rsidR="00C3110B" w:rsidRDefault="00C3110B" w:rsidP="002D0B9E">
            <w:pPr>
              <w:pStyle w:val="ListParagraph"/>
              <w:numPr>
                <w:ilvl w:val="0"/>
                <w:numId w:val="2"/>
              </w:numPr>
              <w:ind w:left="350"/>
            </w:pPr>
            <w:r>
              <w:t>P</w:t>
            </w:r>
            <w:r w:rsidRPr="00C3110B">
              <w:t>roject-based learning activities</w:t>
            </w:r>
            <w:r w:rsidR="0068683E">
              <w:t>.</w:t>
            </w:r>
          </w:p>
          <w:p w14:paraId="358C185A" w14:textId="77777777" w:rsidR="00DF27AD" w:rsidRDefault="00C3110B" w:rsidP="00C3110B">
            <w:pPr>
              <w:pStyle w:val="ListParagraph"/>
              <w:numPr>
                <w:ilvl w:val="0"/>
                <w:numId w:val="2"/>
              </w:numPr>
              <w:ind w:left="350"/>
            </w:pPr>
            <w:r>
              <w:t>L</w:t>
            </w:r>
            <w:r w:rsidRPr="00C3110B">
              <w:t>essons us</w:t>
            </w:r>
            <w:r>
              <w:t>e</w:t>
            </w:r>
            <w:r w:rsidRPr="00C3110B">
              <w:t xml:space="preserve"> "gamification" strategies.</w:t>
            </w:r>
          </w:p>
          <w:p w14:paraId="22367420" w14:textId="351B1319" w:rsidR="00C3110B" w:rsidRDefault="00C3110B" w:rsidP="00C3110B">
            <w:pPr>
              <w:pStyle w:val="ListParagraph"/>
              <w:numPr>
                <w:ilvl w:val="0"/>
                <w:numId w:val="2"/>
              </w:numPr>
              <w:ind w:left="350"/>
            </w:pPr>
            <w:r>
              <w:t>AP courses</w:t>
            </w:r>
            <w:r w:rsidR="0068683E">
              <w:t>.</w:t>
            </w:r>
          </w:p>
          <w:p w14:paraId="2D87AF65" w14:textId="6AB8653F" w:rsidR="00C3110B" w:rsidRDefault="00C3110B" w:rsidP="00C3110B">
            <w:pPr>
              <w:pStyle w:val="ListParagraph"/>
              <w:numPr>
                <w:ilvl w:val="0"/>
                <w:numId w:val="2"/>
              </w:numPr>
              <w:ind w:left="350"/>
            </w:pPr>
            <w:r>
              <w:t>Tutoring, and study skills</w:t>
            </w:r>
            <w:r w:rsidR="0068683E">
              <w:t>.</w:t>
            </w:r>
          </w:p>
        </w:tc>
      </w:tr>
      <w:tr w:rsidR="00DF27AD" w14:paraId="1C92B5C2" w14:textId="77777777" w:rsidTr="000C1040">
        <w:trPr>
          <w:trHeight w:val="436"/>
          <w:jc w:val="center"/>
        </w:trPr>
        <w:tc>
          <w:tcPr>
            <w:tcW w:w="4947" w:type="dxa"/>
            <w:shd w:val="clear" w:color="auto" w:fill="D0CECE" w:themeFill="background2" w:themeFillShade="E6"/>
            <w:vAlign w:val="center"/>
          </w:tcPr>
          <w:p w14:paraId="159506EE" w14:textId="77777777" w:rsidR="00DF27AD" w:rsidRPr="00043D2D" w:rsidRDefault="00DF27AD" w:rsidP="002D0B9E">
            <w:pPr>
              <w:rPr>
                <w:b/>
                <w:bCs/>
              </w:rPr>
            </w:pPr>
            <w:r w:rsidRPr="00043D2D">
              <w:rPr>
                <w:b/>
                <w:bCs/>
              </w:rPr>
              <w:t xml:space="preserve"> Student Supports</w:t>
            </w:r>
          </w:p>
        </w:tc>
        <w:tc>
          <w:tcPr>
            <w:tcW w:w="4948" w:type="dxa"/>
            <w:shd w:val="clear" w:color="auto" w:fill="D0CECE" w:themeFill="background2" w:themeFillShade="E6"/>
            <w:vAlign w:val="center"/>
          </w:tcPr>
          <w:p w14:paraId="1137966E" w14:textId="77777777" w:rsidR="00DF27AD" w:rsidRPr="00043D2D" w:rsidRDefault="00DF27AD" w:rsidP="002D0B9E">
            <w:pPr>
              <w:rPr>
                <w:b/>
                <w:bCs/>
              </w:rPr>
            </w:pPr>
            <w:r w:rsidRPr="00043D2D">
              <w:rPr>
                <w:b/>
                <w:bCs/>
              </w:rPr>
              <w:t>Career Readiness Supports</w:t>
            </w:r>
          </w:p>
        </w:tc>
      </w:tr>
      <w:tr w:rsidR="00DF27AD" w14:paraId="4A86B338" w14:textId="77777777" w:rsidTr="000C1040">
        <w:trPr>
          <w:trHeight w:val="1261"/>
          <w:jc w:val="center"/>
        </w:trPr>
        <w:tc>
          <w:tcPr>
            <w:tcW w:w="4947" w:type="dxa"/>
          </w:tcPr>
          <w:p w14:paraId="79477173" w14:textId="363002D9" w:rsidR="00C3110B" w:rsidRDefault="00EA2C01" w:rsidP="002D0B9E">
            <w:pPr>
              <w:pStyle w:val="ListParagraph"/>
              <w:numPr>
                <w:ilvl w:val="0"/>
                <w:numId w:val="2"/>
              </w:numPr>
              <w:ind w:left="340" w:hanging="340"/>
            </w:pPr>
            <w:r>
              <w:t>English language and special education services</w:t>
            </w:r>
          </w:p>
          <w:p w14:paraId="4680B16F" w14:textId="4D26976E" w:rsidR="00C3110B" w:rsidRDefault="00C3110B" w:rsidP="002D0B9E">
            <w:pPr>
              <w:pStyle w:val="ListParagraph"/>
              <w:numPr>
                <w:ilvl w:val="0"/>
                <w:numId w:val="2"/>
              </w:numPr>
              <w:ind w:left="340" w:hanging="340"/>
            </w:pPr>
            <w:r>
              <w:t xml:space="preserve">Counselors, Youth Service Center, Mental Health </w:t>
            </w:r>
          </w:p>
          <w:p w14:paraId="5C8C2808" w14:textId="4B26DA3D" w:rsidR="00C3110B" w:rsidRDefault="00C3110B" w:rsidP="002D0B9E">
            <w:pPr>
              <w:pStyle w:val="ListParagraph"/>
              <w:numPr>
                <w:ilvl w:val="0"/>
                <w:numId w:val="2"/>
              </w:numPr>
              <w:ind w:left="340" w:hanging="340"/>
            </w:pPr>
            <w:r>
              <w:t xml:space="preserve">Peer </w:t>
            </w:r>
            <w:r w:rsidR="0068683E">
              <w:t>mediation and drug prevention</w:t>
            </w:r>
          </w:p>
          <w:p w14:paraId="762253AC" w14:textId="505F763A" w:rsidR="00DF27AD" w:rsidRDefault="00C3110B" w:rsidP="002D0B9E">
            <w:pPr>
              <w:pStyle w:val="ListParagraph"/>
              <w:numPr>
                <w:ilvl w:val="0"/>
                <w:numId w:val="2"/>
              </w:numPr>
              <w:ind w:left="340" w:hanging="340"/>
            </w:pPr>
            <w:r>
              <w:t xml:space="preserve">Other supports listed </w:t>
            </w:r>
            <w:hyperlink r:id="rId17" w:history="1">
              <w:r w:rsidRPr="00C3110B">
                <w:rPr>
                  <w:rStyle w:val="Hyperlink"/>
                </w:rPr>
                <w:t>online.</w:t>
              </w:r>
            </w:hyperlink>
          </w:p>
        </w:tc>
        <w:tc>
          <w:tcPr>
            <w:tcW w:w="4948" w:type="dxa"/>
          </w:tcPr>
          <w:p w14:paraId="3EFEA82E" w14:textId="77708D4A" w:rsidR="00DF27AD" w:rsidRDefault="00C3110B" w:rsidP="002D0B9E">
            <w:pPr>
              <w:pStyle w:val="ListParagraph"/>
              <w:numPr>
                <w:ilvl w:val="0"/>
                <w:numId w:val="2"/>
              </w:numPr>
              <w:ind w:left="350" w:hanging="350"/>
            </w:pPr>
            <w:r w:rsidRPr="00C3110B">
              <w:t xml:space="preserve">Phoenix and UPS are partners in a work co-operative program for seniors. </w:t>
            </w:r>
            <w:r>
              <w:t xml:space="preserve"> </w:t>
            </w:r>
          </w:p>
        </w:tc>
      </w:tr>
      <w:tr w:rsidR="00DF27AD" w14:paraId="053B700B" w14:textId="77777777" w:rsidTr="000C1040">
        <w:trPr>
          <w:trHeight w:val="436"/>
          <w:jc w:val="center"/>
        </w:trPr>
        <w:tc>
          <w:tcPr>
            <w:tcW w:w="4947" w:type="dxa"/>
            <w:shd w:val="clear" w:color="auto" w:fill="D0CECE" w:themeFill="background2" w:themeFillShade="E6"/>
            <w:vAlign w:val="center"/>
          </w:tcPr>
          <w:p w14:paraId="2C964243" w14:textId="77777777" w:rsidR="00DF27AD" w:rsidRPr="00043D2D" w:rsidRDefault="00DF27AD" w:rsidP="002D0B9E">
            <w:pPr>
              <w:rPr>
                <w:b/>
                <w:bCs/>
              </w:rPr>
            </w:pPr>
            <w:r w:rsidRPr="00043D2D">
              <w:rPr>
                <w:b/>
                <w:bCs/>
              </w:rPr>
              <w:t>Contact Person</w:t>
            </w:r>
          </w:p>
        </w:tc>
        <w:tc>
          <w:tcPr>
            <w:tcW w:w="4948" w:type="dxa"/>
            <w:shd w:val="clear" w:color="auto" w:fill="D0CECE" w:themeFill="background2" w:themeFillShade="E6"/>
            <w:vAlign w:val="center"/>
          </w:tcPr>
          <w:p w14:paraId="1B78D2CB" w14:textId="77777777" w:rsidR="00DF27AD" w:rsidRPr="00043D2D" w:rsidRDefault="00DF27AD" w:rsidP="002D0B9E">
            <w:pPr>
              <w:rPr>
                <w:b/>
                <w:bCs/>
              </w:rPr>
            </w:pPr>
            <w:r w:rsidRPr="00043D2D">
              <w:rPr>
                <w:b/>
                <w:bCs/>
              </w:rPr>
              <w:t>Learn More</w:t>
            </w:r>
          </w:p>
        </w:tc>
      </w:tr>
      <w:tr w:rsidR="00DF27AD" w14:paraId="6CA6542A" w14:textId="77777777" w:rsidTr="000C1040">
        <w:trPr>
          <w:trHeight w:val="1000"/>
          <w:jc w:val="center"/>
        </w:trPr>
        <w:tc>
          <w:tcPr>
            <w:tcW w:w="4947" w:type="dxa"/>
            <w:vAlign w:val="center"/>
          </w:tcPr>
          <w:p w14:paraId="5446159C" w14:textId="77777777" w:rsidR="00DF27AD" w:rsidRDefault="00DF27AD" w:rsidP="002D0B9E"/>
        </w:tc>
        <w:tc>
          <w:tcPr>
            <w:tcW w:w="4948" w:type="dxa"/>
            <w:vAlign w:val="center"/>
          </w:tcPr>
          <w:p w14:paraId="1FB7E3AE" w14:textId="5BA119AC" w:rsidR="0068683E" w:rsidRDefault="00B1098E" w:rsidP="002D0B9E">
            <w:r w:rsidRPr="00B1098E">
              <w:rPr>
                <w:highlight w:val="yellow"/>
              </w:rPr>
              <w:t>Place relevant contact info here.</w:t>
            </w:r>
          </w:p>
        </w:tc>
      </w:tr>
    </w:tbl>
    <w:p w14:paraId="790F3D7F" w14:textId="77777777" w:rsidR="00660D1E" w:rsidRDefault="00660D1E" w:rsidP="00660D1E"/>
    <w:p w14:paraId="593598DF" w14:textId="77777777" w:rsidR="00660D1E" w:rsidRDefault="00660D1E" w:rsidP="00660D1E"/>
    <w:tbl>
      <w:tblPr>
        <w:tblStyle w:val="TableGrid"/>
        <w:tblW w:w="9895" w:type="dxa"/>
        <w:jc w:val="center"/>
        <w:tblCellMar>
          <w:top w:w="43" w:type="dxa"/>
        </w:tblCellMar>
        <w:tblLook w:val="04A0" w:firstRow="1" w:lastRow="0" w:firstColumn="1" w:lastColumn="0" w:noHBand="0" w:noVBand="1"/>
        <w:tblCaption w:val="jcps teenage parent program"/>
      </w:tblPr>
      <w:tblGrid>
        <w:gridCol w:w="4947"/>
        <w:gridCol w:w="4948"/>
      </w:tblGrid>
      <w:tr w:rsidR="00E67B82" w14:paraId="110C48DD" w14:textId="77777777" w:rsidTr="00CA6EDF">
        <w:trPr>
          <w:trHeight w:val="667"/>
          <w:tblHeader/>
          <w:jc w:val="center"/>
        </w:trPr>
        <w:tc>
          <w:tcPr>
            <w:tcW w:w="9895" w:type="dxa"/>
            <w:gridSpan w:val="2"/>
            <w:shd w:val="clear" w:color="auto" w:fill="305E38"/>
            <w:vAlign w:val="center"/>
          </w:tcPr>
          <w:p w14:paraId="3FCC05EE" w14:textId="1CA57201" w:rsidR="00E67B82" w:rsidRPr="00126AD8" w:rsidRDefault="00E67B82" w:rsidP="002D0B9E">
            <w:pPr>
              <w:rPr>
                <w:b/>
                <w:bCs/>
              </w:rPr>
            </w:pPr>
            <w:r w:rsidRPr="00970C34">
              <w:rPr>
                <w:b/>
                <w:bCs/>
                <w:color w:val="FFFFFF" w:themeColor="background1"/>
                <w:sz w:val="28"/>
                <w:szCs w:val="28"/>
              </w:rPr>
              <w:t xml:space="preserve">JCPS </w:t>
            </w:r>
            <w:r w:rsidR="00961F79">
              <w:rPr>
                <w:b/>
                <w:bCs/>
                <w:color w:val="FFFFFF" w:themeColor="background1"/>
                <w:sz w:val="28"/>
                <w:szCs w:val="28"/>
              </w:rPr>
              <w:t>Georgia Chaffee Teenage Parent Program</w:t>
            </w:r>
            <w:r w:rsidR="0046152F">
              <w:rPr>
                <w:b/>
                <w:bCs/>
                <w:color w:val="FFFFFF" w:themeColor="background1"/>
                <w:sz w:val="28"/>
                <w:szCs w:val="28"/>
              </w:rPr>
              <w:t xml:space="preserve"> (Example)</w:t>
            </w:r>
          </w:p>
        </w:tc>
      </w:tr>
      <w:tr w:rsidR="00E67B82" w14:paraId="7747B57A" w14:textId="77777777" w:rsidTr="000C1040">
        <w:trPr>
          <w:trHeight w:val="1207"/>
          <w:jc w:val="center"/>
        </w:trPr>
        <w:tc>
          <w:tcPr>
            <w:tcW w:w="9895" w:type="dxa"/>
            <w:gridSpan w:val="2"/>
            <w:vAlign w:val="center"/>
          </w:tcPr>
          <w:p w14:paraId="1F54121D" w14:textId="10E65CD6" w:rsidR="00E67B82" w:rsidRDefault="00961F79" w:rsidP="002D0B9E">
            <w:r w:rsidRPr="00961F79">
              <w:t xml:space="preserve">Georgia Chaffee Teenage Parent Program (TAPP) is an alternative choice school serving pregnant and parenting students </w:t>
            </w:r>
            <w:r>
              <w:t xml:space="preserve">who are attending </w:t>
            </w:r>
            <w:r w:rsidRPr="00961F79">
              <w:t>middle</w:t>
            </w:r>
            <w:r>
              <w:t xml:space="preserve"> or</w:t>
            </w:r>
            <w:r w:rsidRPr="00961F79">
              <w:t xml:space="preserve"> high school. Students </w:t>
            </w:r>
            <w:r>
              <w:t xml:space="preserve">receive services relating to their </w:t>
            </w:r>
            <w:r w:rsidRPr="00961F79">
              <w:t xml:space="preserve">academics, childcare, medical care, and </w:t>
            </w:r>
            <w:r>
              <w:t xml:space="preserve">other </w:t>
            </w:r>
            <w:r w:rsidRPr="00961F79">
              <w:t xml:space="preserve">family </w:t>
            </w:r>
            <w:r>
              <w:t>need</w:t>
            </w:r>
            <w:r w:rsidRPr="00961F79">
              <w:t xml:space="preserve">s. </w:t>
            </w:r>
            <w:r>
              <w:t xml:space="preserve"> </w:t>
            </w:r>
          </w:p>
        </w:tc>
      </w:tr>
      <w:tr w:rsidR="00E67B82" w14:paraId="4977D690" w14:textId="77777777" w:rsidTr="000C1040">
        <w:trPr>
          <w:trHeight w:val="426"/>
          <w:jc w:val="center"/>
        </w:trPr>
        <w:tc>
          <w:tcPr>
            <w:tcW w:w="4947" w:type="dxa"/>
            <w:shd w:val="clear" w:color="auto" w:fill="D0CECE" w:themeFill="background2" w:themeFillShade="E6"/>
            <w:vAlign w:val="center"/>
          </w:tcPr>
          <w:p w14:paraId="150A0C73" w14:textId="77777777" w:rsidR="00E67B82" w:rsidRPr="00043D2D" w:rsidRDefault="00E67B82" w:rsidP="002D0B9E">
            <w:pPr>
              <w:rPr>
                <w:b/>
                <w:bCs/>
              </w:rPr>
            </w:pPr>
            <w:r w:rsidRPr="00043D2D">
              <w:rPr>
                <w:b/>
                <w:bCs/>
              </w:rPr>
              <w:t>This pathway is for students who:</w:t>
            </w:r>
          </w:p>
        </w:tc>
        <w:tc>
          <w:tcPr>
            <w:tcW w:w="4948" w:type="dxa"/>
            <w:shd w:val="clear" w:color="auto" w:fill="D0CECE" w:themeFill="background2" w:themeFillShade="E6"/>
            <w:vAlign w:val="center"/>
          </w:tcPr>
          <w:p w14:paraId="3D8C4675" w14:textId="77777777" w:rsidR="00E67B82" w:rsidRPr="00043D2D" w:rsidRDefault="00E67B82" w:rsidP="002D0B9E">
            <w:pPr>
              <w:rPr>
                <w:b/>
                <w:bCs/>
              </w:rPr>
            </w:pPr>
            <w:r w:rsidRPr="00043D2D">
              <w:rPr>
                <w:b/>
                <w:bCs/>
              </w:rPr>
              <w:t>Address</w:t>
            </w:r>
          </w:p>
        </w:tc>
      </w:tr>
      <w:tr w:rsidR="00E67B82" w14:paraId="4B4027B5" w14:textId="77777777" w:rsidTr="000C1040">
        <w:trPr>
          <w:trHeight w:val="730"/>
          <w:jc w:val="center"/>
        </w:trPr>
        <w:tc>
          <w:tcPr>
            <w:tcW w:w="4947" w:type="dxa"/>
          </w:tcPr>
          <w:p w14:paraId="156F26E9" w14:textId="54466303" w:rsidR="00E67B82" w:rsidRDefault="007875FF" w:rsidP="002D0B9E">
            <w:pPr>
              <w:pStyle w:val="ListParagraph"/>
              <w:numPr>
                <w:ilvl w:val="0"/>
                <w:numId w:val="2"/>
              </w:numPr>
              <w:ind w:left="340" w:hanging="340"/>
            </w:pPr>
            <w:r>
              <w:lastRenderedPageBreak/>
              <w:t>Middle and high school age</w:t>
            </w:r>
            <w:r w:rsidR="00E67B82">
              <w:t xml:space="preserve"> (up to 21 years)</w:t>
            </w:r>
          </w:p>
          <w:p w14:paraId="64346EE4" w14:textId="5B48FF13" w:rsidR="00E67B82" w:rsidRDefault="007875FF" w:rsidP="002D0B9E">
            <w:pPr>
              <w:pStyle w:val="ListParagraph"/>
              <w:numPr>
                <w:ilvl w:val="0"/>
                <w:numId w:val="2"/>
              </w:numPr>
              <w:ind w:left="340" w:hanging="340"/>
            </w:pPr>
            <w:r>
              <w:t>Pregnant or parenting</w:t>
            </w:r>
          </w:p>
        </w:tc>
        <w:tc>
          <w:tcPr>
            <w:tcW w:w="4948" w:type="dxa"/>
          </w:tcPr>
          <w:p w14:paraId="6D1EA22A" w14:textId="01B671D3" w:rsidR="00E67B82" w:rsidRDefault="00E67B82" w:rsidP="002D0B9E">
            <w:pPr>
              <w:ind w:left="430" w:hanging="90"/>
            </w:pPr>
          </w:p>
        </w:tc>
      </w:tr>
      <w:tr w:rsidR="00E67B82" w14:paraId="252BF6E1" w14:textId="77777777" w:rsidTr="000C1040">
        <w:trPr>
          <w:trHeight w:val="416"/>
          <w:jc w:val="center"/>
        </w:trPr>
        <w:tc>
          <w:tcPr>
            <w:tcW w:w="4947" w:type="dxa"/>
            <w:shd w:val="clear" w:color="auto" w:fill="D0CECE" w:themeFill="background2" w:themeFillShade="E6"/>
            <w:vAlign w:val="center"/>
          </w:tcPr>
          <w:p w14:paraId="77402DBB" w14:textId="77777777" w:rsidR="00E67B82" w:rsidRPr="00043D2D" w:rsidRDefault="00E67B82" w:rsidP="002D0B9E">
            <w:pPr>
              <w:rPr>
                <w:b/>
                <w:bCs/>
              </w:rPr>
            </w:pPr>
            <w:r w:rsidRPr="00043D2D">
              <w:rPr>
                <w:b/>
                <w:bCs/>
              </w:rPr>
              <w:t>Schedule and Transportation Options</w:t>
            </w:r>
          </w:p>
        </w:tc>
        <w:tc>
          <w:tcPr>
            <w:tcW w:w="4948" w:type="dxa"/>
            <w:shd w:val="clear" w:color="auto" w:fill="D0CECE" w:themeFill="background2" w:themeFillShade="E6"/>
            <w:vAlign w:val="center"/>
          </w:tcPr>
          <w:p w14:paraId="74275D1C" w14:textId="77777777" w:rsidR="00E67B82" w:rsidRPr="00043D2D" w:rsidRDefault="00E67B82" w:rsidP="002D0B9E">
            <w:pPr>
              <w:rPr>
                <w:b/>
                <w:bCs/>
              </w:rPr>
            </w:pPr>
            <w:r w:rsidRPr="00043D2D">
              <w:rPr>
                <w:b/>
                <w:bCs/>
              </w:rPr>
              <w:t xml:space="preserve"> Learning Supports</w:t>
            </w:r>
          </w:p>
        </w:tc>
      </w:tr>
      <w:tr w:rsidR="00E67B82" w14:paraId="57D20BD3" w14:textId="77777777" w:rsidTr="000C1040">
        <w:trPr>
          <w:trHeight w:val="2089"/>
          <w:jc w:val="center"/>
        </w:trPr>
        <w:tc>
          <w:tcPr>
            <w:tcW w:w="4947" w:type="dxa"/>
          </w:tcPr>
          <w:p w14:paraId="22AAEB62" w14:textId="7707DE32" w:rsidR="00E67B82" w:rsidRDefault="007875FF" w:rsidP="002D0B9E">
            <w:pPr>
              <w:pStyle w:val="ListParagraph"/>
              <w:numPr>
                <w:ilvl w:val="0"/>
                <w:numId w:val="2"/>
              </w:numPr>
              <w:ind w:left="340" w:hanging="340"/>
            </w:pPr>
            <w:r>
              <w:t>Traditional school schedule</w:t>
            </w:r>
          </w:p>
          <w:p w14:paraId="1214D9AF" w14:textId="77777777" w:rsidR="00E67B82" w:rsidRDefault="00E67B82" w:rsidP="002D0B9E">
            <w:pPr>
              <w:pStyle w:val="ListParagraph"/>
              <w:numPr>
                <w:ilvl w:val="0"/>
                <w:numId w:val="2"/>
              </w:numPr>
              <w:ind w:left="340" w:hanging="340"/>
            </w:pPr>
            <w:r>
              <w:t>Transportation provided</w:t>
            </w:r>
          </w:p>
        </w:tc>
        <w:tc>
          <w:tcPr>
            <w:tcW w:w="4948" w:type="dxa"/>
          </w:tcPr>
          <w:p w14:paraId="53F0EBCA" w14:textId="77777777" w:rsidR="007875FF" w:rsidRDefault="007875FF" w:rsidP="002D0B9E">
            <w:pPr>
              <w:pStyle w:val="ListParagraph"/>
              <w:numPr>
                <w:ilvl w:val="0"/>
                <w:numId w:val="2"/>
              </w:numPr>
              <w:ind w:left="350"/>
            </w:pPr>
            <w:r>
              <w:t>I</w:t>
            </w:r>
            <w:r w:rsidRPr="007875FF">
              <w:t xml:space="preserve">ndividually scheduled </w:t>
            </w:r>
            <w:r>
              <w:t xml:space="preserve">coursework that </w:t>
            </w:r>
            <w:r w:rsidRPr="007875FF">
              <w:t>duplicate</w:t>
            </w:r>
            <w:r>
              <w:t>s</w:t>
            </w:r>
            <w:r w:rsidRPr="007875FF">
              <w:t xml:space="preserve"> the home school schedule as closely as possible. </w:t>
            </w:r>
          </w:p>
          <w:p w14:paraId="0476ACDB" w14:textId="5E340307" w:rsidR="00E67B82" w:rsidRDefault="007875FF" w:rsidP="002D0B9E">
            <w:pPr>
              <w:pStyle w:val="ListParagraph"/>
              <w:numPr>
                <w:ilvl w:val="0"/>
                <w:numId w:val="2"/>
              </w:numPr>
              <w:ind w:left="350"/>
            </w:pPr>
            <w:r w:rsidRPr="007875FF">
              <w:t>Seniors who have met all the requirements for their diploma graduate either from their home high school or from Jefferson County High School</w:t>
            </w:r>
            <w:r>
              <w:t>.</w:t>
            </w:r>
          </w:p>
        </w:tc>
      </w:tr>
      <w:tr w:rsidR="00E67B82" w14:paraId="3F6E65FA" w14:textId="77777777" w:rsidTr="000C1040">
        <w:trPr>
          <w:trHeight w:val="436"/>
          <w:jc w:val="center"/>
        </w:trPr>
        <w:tc>
          <w:tcPr>
            <w:tcW w:w="4947" w:type="dxa"/>
            <w:shd w:val="clear" w:color="auto" w:fill="D0CECE" w:themeFill="background2" w:themeFillShade="E6"/>
            <w:vAlign w:val="center"/>
          </w:tcPr>
          <w:p w14:paraId="301C7552" w14:textId="77777777" w:rsidR="00E67B82" w:rsidRPr="00043D2D" w:rsidRDefault="00E67B82" w:rsidP="002D0B9E">
            <w:pPr>
              <w:rPr>
                <w:b/>
                <w:bCs/>
              </w:rPr>
            </w:pPr>
            <w:r w:rsidRPr="00043D2D">
              <w:rPr>
                <w:b/>
                <w:bCs/>
              </w:rPr>
              <w:t xml:space="preserve"> Student Supports</w:t>
            </w:r>
          </w:p>
        </w:tc>
        <w:tc>
          <w:tcPr>
            <w:tcW w:w="4948" w:type="dxa"/>
            <w:shd w:val="clear" w:color="auto" w:fill="D0CECE" w:themeFill="background2" w:themeFillShade="E6"/>
            <w:vAlign w:val="center"/>
          </w:tcPr>
          <w:p w14:paraId="4ECD9232" w14:textId="77777777" w:rsidR="00E67B82" w:rsidRPr="00043D2D" w:rsidRDefault="00E67B82" w:rsidP="002D0B9E">
            <w:pPr>
              <w:rPr>
                <w:b/>
                <w:bCs/>
              </w:rPr>
            </w:pPr>
            <w:r w:rsidRPr="00043D2D">
              <w:rPr>
                <w:b/>
                <w:bCs/>
              </w:rPr>
              <w:t>Career Readiness Supports</w:t>
            </w:r>
          </w:p>
        </w:tc>
      </w:tr>
      <w:tr w:rsidR="00E67B82" w14:paraId="3F0C3288" w14:textId="77777777" w:rsidTr="000C1040">
        <w:trPr>
          <w:trHeight w:val="2161"/>
          <w:jc w:val="center"/>
        </w:trPr>
        <w:tc>
          <w:tcPr>
            <w:tcW w:w="4947" w:type="dxa"/>
          </w:tcPr>
          <w:p w14:paraId="1A2D28DE" w14:textId="77777777" w:rsidR="00E67B82" w:rsidRDefault="00E67B82" w:rsidP="002D0B9E">
            <w:pPr>
              <w:pStyle w:val="ListParagraph"/>
              <w:numPr>
                <w:ilvl w:val="0"/>
                <w:numId w:val="2"/>
              </w:numPr>
              <w:ind w:left="340" w:hanging="340"/>
            </w:pPr>
            <w:r>
              <w:t xml:space="preserve">Counselors, Youth Service Center, Mental Health </w:t>
            </w:r>
          </w:p>
          <w:p w14:paraId="5185885E" w14:textId="5D181D75" w:rsidR="00E67B82" w:rsidRDefault="007875FF" w:rsidP="002D0B9E">
            <w:pPr>
              <w:pStyle w:val="ListParagraph"/>
              <w:numPr>
                <w:ilvl w:val="0"/>
                <w:numId w:val="2"/>
              </w:numPr>
              <w:ind w:left="340" w:hanging="340"/>
            </w:pPr>
            <w:r>
              <w:t>Onsite health care</w:t>
            </w:r>
          </w:p>
          <w:p w14:paraId="012EE9B3" w14:textId="59783841" w:rsidR="007875FF" w:rsidRDefault="007875FF" w:rsidP="002D0B9E">
            <w:pPr>
              <w:pStyle w:val="ListParagraph"/>
              <w:numPr>
                <w:ilvl w:val="0"/>
                <w:numId w:val="2"/>
              </w:numPr>
              <w:ind w:left="340" w:hanging="340"/>
            </w:pPr>
            <w:r>
              <w:t>Onsite child development center</w:t>
            </w:r>
          </w:p>
          <w:p w14:paraId="6B439249" w14:textId="6AEA1393" w:rsidR="00E67B82" w:rsidRDefault="007875FF" w:rsidP="002D0B9E">
            <w:pPr>
              <w:pStyle w:val="ListParagraph"/>
              <w:numPr>
                <w:ilvl w:val="0"/>
                <w:numId w:val="2"/>
              </w:numPr>
              <w:ind w:left="340" w:hanging="340"/>
            </w:pPr>
            <w:r>
              <w:t>C</w:t>
            </w:r>
            <w:r w:rsidRPr="007875FF">
              <w:t>lasses in prenatal/postpartum, family planning, child development and parenting skills</w:t>
            </w:r>
          </w:p>
          <w:p w14:paraId="30B31968" w14:textId="77777777" w:rsidR="007875FF" w:rsidRDefault="007875FF" w:rsidP="002D0B9E">
            <w:pPr>
              <w:pStyle w:val="ListParagraph"/>
              <w:numPr>
                <w:ilvl w:val="0"/>
                <w:numId w:val="2"/>
              </w:numPr>
              <w:ind w:left="340" w:hanging="340"/>
            </w:pPr>
            <w:r>
              <w:t>Clothing and food assistance</w:t>
            </w:r>
          </w:p>
          <w:p w14:paraId="0ACD4F13" w14:textId="7BA620E6" w:rsidR="007875FF" w:rsidRDefault="007875FF" w:rsidP="002D0B9E">
            <w:pPr>
              <w:pStyle w:val="ListParagraph"/>
              <w:numPr>
                <w:ilvl w:val="0"/>
                <w:numId w:val="2"/>
              </w:numPr>
              <w:ind w:left="340" w:hanging="340"/>
            </w:pPr>
            <w:r>
              <w:t>Family and crisis counseling</w:t>
            </w:r>
          </w:p>
        </w:tc>
        <w:tc>
          <w:tcPr>
            <w:tcW w:w="4948" w:type="dxa"/>
          </w:tcPr>
          <w:p w14:paraId="015F45FA" w14:textId="79F89DE0" w:rsidR="00E67B82" w:rsidRDefault="007875FF" w:rsidP="002D0B9E">
            <w:pPr>
              <w:pStyle w:val="ListParagraph"/>
              <w:numPr>
                <w:ilvl w:val="0"/>
                <w:numId w:val="2"/>
              </w:numPr>
              <w:ind w:left="350" w:hanging="350"/>
            </w:pPr>
            <w:r>
              <w:t>Speakers from colleges and employers</w:t>
            </w:r>
          </w:p>
        </w:tc>
      </w:tr>
      <w:tr w:rsidR="00E67B82" w14:paraId="0F38E894" w14:textId="77777777" w:rsidTr="000C1040">
        <w:trPr>
          <w:trHeight w:val="436"/>
          <w:jc w:val="center"/>
        </w:trPr>
        <w:tc>
          <w:tcPr>
            <w:tcW w:w="4947" w:type="dxa"/>
            <w:shd w:val="clear" w:color="auto" w:fill="D0CECE" w:themeFill="background2" w:themeFillShade="E6"/>
            <w:vAlign w:val="center"/>
          </w:tcPr>
          <w:p w14:paraId="51FB536A" w14:textId="77777777" w:rsidR="00E67B82" w:rsidRPr="00043D2D" w:rsidRDefault="00E67B82" w:rsidP="002D0B9E">
            <w:pPr>
              <w:rPr>
                <w:b/>
                <w:bCs/>
              </w:rPr>
            </w:pPr>
            <w:r w:rsidRPr="00043D2D">
              <w:rPr>
                <w:b/>
                <w:bCs/>
              </w:rPr>
              <w:t>Contact Person</w:t>
            </w:r>
          </w:p>
        </w:tc>
        <w:tc>
          <w:tcPr>
            <w:tcW w:w="4948" w:type="dxa"/>
            <w:shd w:val="clear" w:color="auto" w:fill="D0CECE" w:themeFill="background2" w:themeFillShade="E6"/>
            <w:vAlign w:val="center"/>
          </w:tcPr>
          <w:p w14:paraId="31BBDDCE" w14:textId="77777777" w:rsidR="00E67B82" w:rsidRPr="00043D2D" w:rsidRDefault="00E67B82" w:rsidP="002D0B9E">
            <w:pPr>
              <w:rPr>
                <w:b/>
                <w:bCs/>
              </w:rPr>
            </w:pPr>
            <w:r w:rsidRPr="00043D2D">
              <w:rPr>
                <w:b/>
                <w:bCs/>
              </w:rPr>
              <w:t>Learn More</w:t>
            </w:r>
          </w:p>
        </w:tc>
      </w:tr>
      <w:tr w:rsidR="00E67B82" w14:paraId="15317353" w14:textId="77777777" w:rsidTr="000C1040">
        <w:trPr>
          <w:trHeight w:val="1000"/>
          <w:jc w:val="center"/>
        </w:trPr>
        <w:tc>
          <w:tcPr>
            <w:tcW w:w="4947" w:type="dxa"/>
            <w:vAlign w:val="center"/>
          </w:tcPr>
          <w:p w14:paraId="153F26D9" w14:textId="77777777" w:rsidR="00E67B82" w:rsidRDefault="00E67B82" w:rsidP="002D0B9E"/>
        </w:tc>
        <w:tc>
          <w:tcPr>
            <w:tcW w:w="4948" w:type="dxa"/>
            <w:vAlign w:val="center"/>
          </w:tcPr>
          <w:p w14:paraId="32C20556" w14:textId="77777777" w:rsidR="00E67B82" w:rsidRDefault="00E67B82" w:rsidP="002D0B9E">
            <w:r w:rsidRPr="00E0497F">
              <w:t xml:space="preserve">Apply </w:t>
            </w:r>
            <w:hyperlink r:id="rId18" w:history="1">
              <w:r w:rsidRPr="00E0497F">
                <w:rPr>
                  <w:rStyle w:val="Hyperlink"/>
                </w:rPr>
                <w:t>online</w:t>
              </w:r>
            </w:hyperlink>
            <w:r w:rsidRPr="00E0497F">
              <w:t xml:space="preserve"> or call (502) 485-3335</w:t>
            </w:r>
            <w:r>
              <w:t xml:space="preserve"> </w:t>
            </w:r>
            <w:r w:rsidRPr="00E0497F">
              <w:t xml:space="preserve"> </w:t>
            </w:r>
          </w:p>
          <w:p w14:paraId="5853780D" w14:textId="10D47878" w:rsidR="00E67B82" w:rsidRDefault="00E67B82" w:rsidP="002D0B9E">
            <w:r>
              <w:t xml:space="preserve">School </w:t>
            </w:r>
            <w:hyperlink r:id="rId19" w:history="1">
              <w:r w:rsidRPr="0068683E">
                <w:rPr>
                  <w:rStyle w:val="Hyperlink"/>
                </w:rPr>
                <w:t>website</w:t>
              </w:r>
            </w:hyperlink>
          </w:p>
        </w:tc>
      </w:tr>
    </w:tbl>
    <w:p w14:paraId="54FD09FA" w14:textId="77777777" w:rsidR="00660D1E" w:rsidRDefault="00660D1E" w:rsidP="00660D1E"/>
    <w:p w14:paraId="357B302C" w14:textId="77777777" w:rsidR="00660D1E" w:rsidRDefault="00660D1E" w:rsidP="00660D1E"/>
    <w:tbl>
      <w:tblPr>
        <w:tblStyle w:val="TableGrid"/>
        <w:tblW w:w="9895" w:type="dxa"/>
        <w:jc w:val="center"/>
        <w:tblCellMar>
          <w:top w:w="43" w:type="dxa"/>
        </w:tblCellMar>
        <w:tblLook w:val="04A0" w:firstRow="1" w:lastRow="0" w:firstColumn="1" w:lastColumn="0" w:noHBand="0" w:noVBand="1"/>
        <w:tblCaption w:val="jcps newcomer academy"/>
      </w:tblPr>
      <w:tblGrid>
        <w:gridCol w:w="4947"/>
        <w:gridCol w:w="4948"/>
      </w:tblGrid>
      <w:tr w:rsidR="007875FF" w14:paraId="59B2F189" w14:textId="77777777" w:rsidTr="00CA6EDF">
        <w:trPr>
          <w:trHeight w:val="667"/>
          <w:tblHeader/>
          <w:jc w:val="center"/>
        </w:trPr>
        <w:tc>
          <w:tcPr>
            <w:tcW w:w="9895" w:type="dxa"/>
            <w:gridSpan w:val="2"/>
            <w:shd w:val="clear" w:color="auto" w:fill="305E38"/>
            <w:vAlign w:val="center"/>
          </w:tcPr>
          <w:p w14:paraId="368CFC2C" w14:textId="12134D95" w:rsidR="007875FF" w:rsidRPr="00126AD8" w:rsidRDefault="007875FF" w:rsidP="002D0B9E">
            <w:pPr>
              <w:rPr>
                <w:b/>
                <w:bCs/>
              </w:rPr>
            </w:pPr>
            <w:r w:rsidRPr="00970C34">
              <w:rPr>
                <w:b/>
                <w:bCs/>
                <w:color w:val="FFFFFF" w:themeColor="background1"/>
                <w:sz w:val="28"/>
                <w:szCs w:val="28"/>
              </w:rPr>
              <w:t xml:space="preserve">JCPS </w:t>
            </w:r>
            <w:r>
              <w:rPr>
                <w:b/>
                <w:bCs/>
                <w:color w:val="FFFFFF" w:themeColor="background1"/>
                <w:sz w:val="28"/>
                <w:szCs w:val="28"/>
              </w:rPr>
              <w:t>Newcomer Academy</w:t>
            </w:r>
            <w:r w:rsidR="0046152F">
              <w:rPr>
                <w:b/>
                <w:bCs/>
                <w:color w:val="FFFFFF" w:themeColor="background1"/>
                <w:sz w:val="28"/>
                <w:szCs w:val="28"/>
              </w:rPr>
              <w:t xml:space="preserve"> (Example)</w:t>
            </w:r>
          </w:p>
        </w:tc>
      </w:tr>
      <w:tr w:rsidR="007875FF" w14:paraId="4313C879" w14:textId="77777777" w:rsidTr="000C1040">
        <w:trPr>
          <w:trHeight w:val="1567"/>
          <w:jc w:val="center"/>
        </w:trPr>
        <w:tc>
          <w:tcPr>
            <w:tcW w:w="9895" w:type="dxa"/>
            <w:gridSpan w:val="2"/>
            <w:vAlign w:val="center"/>
          </w:tcPr>
          <w:p w14:paraId="40E8EE89" w14:textId="7E89F701" w:rsidR="007875FF" w:rsidRDefault="007875FF" w:rsidP="00EA2C01">
            <w:r w:rsidRPr="007875FF">
              <w:t xml:space="preserve">The English as a Second Language (ESL) Newcomer Academy is to provide a welcoming and respectful environment that meets the unique linguistic, academic, and social/emotional needs of </w:t>
            </w:r>
            <w:r w:rsidR="00585C9E">
              <w:t>6</w:t>
            </w:r>
            <w:r w:rsidR="00585C9E" w:rsidRPr="00585C9E">
              <w:t>th</w:t>
            </w:r>
            <w:r w:rsidR="00585C9E">
              <w:t xml:space="preserve"> </w:t>
            </w:r>
            <w:r w:rsidRPr="007875FF">
              <w:t xml:space="preserve">through </w:t>
            </w:r>
            <w:r w:rsidR="00585C9E">
              <w:t>10</w:t>
            </w:r>
            <w:r w:rsidR="00585C9E" w:rsidRPr="00EA2C01">
              <w:rPr>
                <w:vertAlign w:val="superscript"/>
              </w:rPr>
              <w:t>th</w:t>
            </w:r>
            <w:r w:rsidR="00EA2C01">
              <w:t xml:space="preserve"> </w:t>
            </w:r>
            <w:r w:rsidRPr="007875FF">
              <w:t>grade English Language Learners (ELLs) in the JCPS District. These students typically are in their first year of instruction in a U.S. school. They are usually at the beginning levels of English proficiency and may have had limited, or interrupted, educational experiences in their native countries.</w:t>
            </w:r>
          </w:p>
        </w:tc>
      </w:tr>
      <w:tr w:rsidR="007875FF" w14:paraId="115F08B1" w14:textId="77777777" w:rsidTr="000C1040">
        <w:trPr>
          <w:trHeight w:val="426"/>
          <w:jc w:val="center"/>
        </w:trPr>
        <w:tc>
          <w:tcPr>
            <w:tcW w:w="4947" w:type="dxa"/>
            <w:shd w:val="clear" w:color="auto" w:fill="D0CECE" w:themeFill="background2" w:themeFillShade="E6"/>
            <w:vAlign w:val="center"/>
          </w:tcPr>
          <w:p w14:paraId="68FEA777" w14:textId="77777777" w:rsidR="007875FF" w:rsidRPr="00043D2D" w:rsidRDefault="007875FF" w:rsidP="002D0B9E">
            <w:pPr>
              <w:rPr>
                <w:b/>
                <w:bCs/>
              </w:rPr>
            </w:pPr>
            <w:r w:rsidRPr="00043D2D">
              <w:rPr>
                <w:b/>
                <w:bCs/>
              </w:rPr>
              <w:t>This pathway is for students who:</w:t>
            </w:r>
          </w:p>
        </w:tc>
        <w:tc>
          <w:tcPr>
            <w:tcW w:w="4948" w:type="dxa"/>
            <w:shd w:val="clear" w:color="auto" w:fill="D0CECE" w:themeFill="background2" w:themeFillShade="E6"/>
            <w:vAlign w:val="center"/>
          </w:tcPr>
          <w:p w14:paraId="0C6B7473" w14:textId="77777777" w:rsidR="007875FF" w:rsidRPr="00043D2D" w:rsidRDefault="007875FF" w:rsidP="002D0B9E">
            <w:pPr>
              <w:rPr>
                <w:b/>
                <w:bCs/>
              </w:rPr>
            </w:pPr>
            <w:r w:rsidRPr="00043D2D">
              <w:rPr>
                <w:b/>
                <w:bCs/>
              </w:rPr>
              <w:t>Address</w:t>
            </w:r>
          </w:p>
        </w:tc>
      </w:tr>
      <w:tr w:rsidR="007875FF" w14:paraId="7B5FAA5E" w14:textId="77777777" w:rsidTr="00591185">
        <w:trPr>
          <w:trHeight w:val="910"/>
          <w:jc w:val="center"/>
        </w:trPr>
        <w:tc>
          <w:tcPr>
            <w:tcW w:w="4947" w:type="dxa"/>
          </w:tcPr>
          <w:p w14:paraId="05DD2886" w14:textId="58FA685E" w:rsidR="007875FF" w:rsidRDefault="007F28F6" w:rsidP="002D0B9E">
            <w:pPr>
              <w:pStyle w:val="ListParagraph"/>
              <w:numPr>
                <w:ilvl w:val="0"/>
                <w:numId w:val="2"/>
              </w:numPr>
              <w:ind w:left="340" w:hanging="340"/>
            </w:pPr>
            <w:r>
              <w:t>6</w:t>
            </w:r>
            <w:r w:rsidRPr="00EA2C01">
              <w:t>th</w:t>
            </w:r>
            <w:r w:rsidRPr="0071094F">
              <w:t xml:space="preserve"> </w:t>
            </w:r>
            <w:r>
              <w:t>through 12</w:t>
            </w:r>
            <w:r w:rsidRPr="00EA2C01">
              <w:t>th</w:t>
            </w:r>
            <w:r>
              <w:t xml:space="preserve"> grade students</w:t>
            </w:r>
            <w:r w:rsidR="007875FF">
              <w:t xml:space="preserve"> (up to 21 years)</w:t>
            </w:r>
          </w:p>
          <w:p w14:paraId="10685554" w14:textId="0DD5D548" w:rsidR="007875FF" w:rsidRDefault="007F28F6" w:rsidP="002D0B9E">
            <w:pPr>
              <w:pStyle w:val="ListParagraph"/>
              <w:numPr>
                <w:ilvl w:val="0"/>
                <w:numId w:val="2"/>
              </w:numPr>
              <w:ind w:left="340" w:hanging="340"/>
            </w:pPr>
            <w:r w:rsidRPr="007F28F6">
              <w:t>E</w:t>
            </w:r>
            <w:r w:rsidR="0071094F">
              <w:t>LL</w:t>
            </w:r>
            <w:r w:rsidRPr="007F28F6">
              <w:t>, within 10 or fewer credits to graduate</w:t>
            </w:r>
          </w:p>
        </w:tc>
        <w:tc>
          <w:tcPr>
            <w:tcW w:w="4948" w:type="dxa"/>
          </w:tcPr>
          <w:p w14:paraId="24980418" w14:textId="77777777" w:rsidR="006B4B11" w:rsidRDefault="006B4B11" w:rsidP="004F6A96">
            <w:r w:rsidRPr="006B4B11">
              <w:t>3741 Pulliam Dr</w:t>
            </w:r>
            <w:r>
              <w:t>ive</w:t>
            </w:r>
          </w:p>
          <w:p w14:paraId="09BB8EBD" w14:textId="5A0DB774" w:rsidR="007875FF" w:rsidRDefault="006B4B11" w:rsidP="004F6A96">
            <w:r>
              <w:t>Louisville,</w:t>
            </w:r>
            <w:r w:rsidR="007875FF">
              <w:t xml:space="preserve"> KY 40</w:t>
            </w:r>
            <w:r>
              <w:t>2</w:t>
            </w:r>
            <w:r w:rsidR="007875FF">
              <w:t>18</w:t>
            </w:r>
          </w:p>
        </w:tc>
      </w:tr>
      <w:tr w:rsidR="007875FF" w14:paraId="388326CF" w14:textId="77777777" w:rsidTr="000C1040">
        <w:trPr>
          <w:trHeight w:val="416"/>
          <w:jc w:val="center"/>
        </w:trPr>
        <w:tc>
          <w:tcPr>
            <w:tcW w:w="4947" w:type="dxa"/>
            <w:shd w:val="clear" w:color="auto" w:fill="D0CECE" w:themeFill="background2" w:themeFillShade="E6"/>
            <w:vAlign w:val="center"/>
          </w:tcPr>
          <w:p w14:paraId="2017E3D1" w14:textId="77777777" w:rsidR="007875FF" w:rsidRPr="00043D2D" w:rsidRDefault="007875FF" w:rsidP="002D0B9E">
            <w:pPr>
              <w:rPr>
                <w:b/>
                <w:bCs/>
              </w:rPr>
            </w:pPr>
            <w:r w:rsidRPr="00043D2D">
              <w:rPr>
                <w:b/>
                <w:bCs/>
              </w:rPr>
              <w:lastRenderedPageBreak/>
              <w:t>Schedule and Transportation Options</w:t>
            </w:r>
          </w:p>
        </w:tc>
        <w:tc>
          <w:tcPr>
            <w:tcW w:w="4948" w:type="dxa"/>
            <w:shd w:val="clear" w:color="auto" w:fill="D0CECE" w:themeFill="background2" w:themeFillShade="E6"/>
            <w:vAlign w:val="center"/>
          </w:tcPr>
          <w:p w14:paraId="4F8B9294" w14:textId="77777777" w:rsidR="007875FF" w:rsidRPr="00043D2D" w:rsidRDefault="007875FF" w:rsidP="002D0B9E">
            <w:pPr>
              <w:rPr>
                <w:b/>
                <w:bCs/>
              </w:rPr>
            </w:pPr>
            <w:r w:rsidRPr="00043D2D">
              <w:rPr>
                <w:b/>
                <w:bCs/>
              </w:rPr>
              <w:t xml:space="preserve"> Learning Supports</w:t>
            </w:r>
          </w:p>
        </w:tc>
      </w:tr>
      <w:tr w:rsidR="007875FF" w14:paraId="4B070C06" w14:textId="77777777" w:rsidTr="00591185">
        <w:trPr>
          <w:trHeight w:val="1189"/>
          <w:jc w:val="center"/>
        </w:trPr>
        <w:tc>
          <w:tcPr>
            <w:tcW w:w="4947" w:type="dxa"/>
          </w:tcPr>
          <w:p w14:paraId="1A74B462" w14:textId="77777777" w:rsidR="007875FF" w:rsidRDefault="007875FF" w:rsidP="002D0B9E">
            <w:pPr>
              <w:pStyle w:val="ListParagraph"/>
              <w:numPr>
                <w:ilvl w:val="0"/>
                <w:numId w:val="2"/>
              </w:numPr>
              <w:ind w:left="340" w:hanging="340"/>
            </w:pPr>
            <w:r>
              <w:t>Traditional school schedule</w:t>
            </w:r>
          </w:p>
          <w:p w14:paraId="0A38DDA2" w14:textId="77777777" w:rsidR="007875FF" w:rsidRDefault="007875FF" w:rsidP="002D0B9E">
            <w:pPr>
              <w:pStyle w:val="ListParagraph"/>
              <w:numPr>
                <w:ilvl w:val="0"/>
                <w:numId w:val="2"/>
              </w:numPr>
              <w:ind w:left="340" w:hanging="340"/>
            </w:pPr>
            <w:r>
              <w:t>Transportation provided</w:t>
            </w:r>
          </w:p>
        </w:tc>
        <w:tc>
          <w:tcPr>
            <w:tcW w:w="4948" w:type="dxa"/>
          </w:tcPr>
          <w:p w14:paraId="5C1920AA" w14:textId="6FB95944" w:rsidR="007875FF" w:rsidRDefault="0046535E" w:rsidP="002D0B9E">
            <w:pPr>
              <w:pStyle w:val="ListParagraph"/>
              <w:numPr>
                <w:ilvl w:val="0"/>
                <w:numId w:val="2"/>
              </w:numPr>
              <w:ind w:left="350"/>
            </w:pPr>
            <w:r>
              <w:t>S</w:t>
            </w:r>
            <w:r w:rsidRPr="0046535E">
              <w:t xml:space="preserve">tudents </w:t>
            </w:r>
            <w:r>
              <w:t xml:space="preserve">learn English before transitioning to </w:t>
            </w:r>
            <w:r w:rsidRPr="0046535E">
              <w:t>a</w:t>
            </w:r>
            <w:r>
              <w:t>nother JCPS</w:t>
            </w:r>
            <w:r w:rsidRPr="0046535E">
              <w:t xml:space="preserve"> middle or high school with an ESL program after one to three semesters at the Newcomer Academy.</w:t>
            </w:r>
          </w:p>
        </w:tc>
      </w:tr>
      <w:tr w:rsidR="007875FF" w14:paraId="61E8A7B0" w14:textId="77777777" w:rsidTr="000C1040">
        <w:trPr>
          <w:trHeight w:val="436"/>
          <w:jc w:val="center"/>
        </w:trPr>
        <w:tc>
          <w:tcPr>
            <w:tcW w:w="4947" w:type="dxa"/>
            <w:shd w:val="clear" w:color="auto" w:fill="D0CECE" w:themeFill="background2" w:themeFillShade="E6"/>
            <w:vAlign w:val="center"/>
          </w:tcPr>
          <w:p w14:paraId="68651C17" w14:textId="77777777" w:rsidR="007875FF" w:rsidRPr="00043D2D" w:rsidRDefault="007875FF" w:rsidP="002D0B9E">
            <w:pPr>
              <w:rPr>
                <w:b/>
                <w:bCs/>
              </w:rPr>
            </w:pPr>
            <w:r w:rsidRPr="00043D2D">
              <w:rPr>
                <w:b/>
                <w:bCs/>
              </w:rPr>
              <w:t xml:space="preserve"> Student Supports</w:t>
            </w:r>
          </w:p>
        </w:tc>
        <w:tc>
          <w:tcPr>
            <w:tcW w:w="4948" w:type="dxa"/>
            <w:shd w:val="clear" w:color="auto" w:fill="D0CECE" w:themeFill="background2" w:themeFillShade="E6"/>
            <w:vAlign w:val="center"/>
          </w:tcPr>
          <w:p w14:paraId="09F39D5D" w14:textId="77777777" w:rsidR="007875FF" w:rsidRPr="00043D2D" w:rsidRDefault="007875FF" w:rsidP="002D0B9E">
            <w:pPr>
              <w:rPr>
                <w:b/>
                <w:bCs/>
              </w:rPr>
            </w:pPr>
            <w:r w:rsidRPr="00043D2D">
              <w:rPr>
                <w:b/>
                <w:bCs/>
              </w:rPr>
              <w:t>Career Readiness Supports</w:t>
            </w:r>
          </w:p>
        </w:tc>
      </w:tr>
      <w:tr w:rsidR="007875FF" w14:paraId="04DFE0E6" w14:textId="77777777" w:rsidTr="00591185">
        <w:trPr>
          <w:trHeight w:val="631"/>
          <w:jc w:val="center"/>
        </w:trPr>
        <w:tc>
          <w:tcPr>
            <w:tcW w:w="4947" w:type="dxa"/>
          </w:tcPr>
          <w:p w14:paraId="3575FFE7" w14:textId="77777777" w:rsidR="007875FF" w:rsidRDefault="007875FF" w:rsidP="002D0B9E">
            <w:pPr>
              <w:pStyle w:val="ListParagraph"/>
              <w:numPr>
                <w:ilvl w:val="0"/>
                <w:numId w:val="2"/>
              </w:numPr>
              <w:ind w:left="340" w:hanging="340"/>
            </w:pPr>
            <w:r>
              <w:t xml:space="preserve">Counselors, Youth Service Center, Mental Health </w:t>
            </w:r>
          </w:p>
          <w:p w14:paraId="565F815E" w14:textId="0F5171C8" w:rsidR="007875FF" w:rsidRDefault="007875FF" w:rsidP="0046535E">
            <w:pPr>
              <w:pStyle w:val="ListParagraph"/>
              <w:numPr>
                <w:ilvl w:val="0"/>
                <w:numId w:val="2"/>
              </w:numPr>
              <w:ind w:left="340" w:hanging="340"/>
            </w:pPr>
            <w:r>
              <w:t>Clothing and food assistance</w:t>
            </w:r>
          </w:p>
        </w:tc>
        <w:tc>
          <w:tcPr>
            <w:tcW w:w="4948" w:type="dxa"/>
          </w:tcPr>
          <w:p w14:paraId="28F2C798" w14:textId="1E571F1E" w:rsidR="007875FF" w:rsidRDefault="007875FF" w:rsidP="0046535E">
            <w:pPr>
              <w:pStyle w:val="ListParagraph"/>
              <w:ind w:left="350"/>
            </w:pPr>
          </w:p>
        </w:tc>
      </w:tr>
      <w:tr w:rsidR="007875FF" w14:paraId="37EAE1AF" w14:textId="77777777" w:rsidTr="000C1040">
        <w:trPr>
          <w:trHeight w:val="436"/>
          <w:jc w:val="center"/>
        </w:trPr>
        <w:tc>
          <w:tcPr>
            <w:tcW w:w="4947" w:type="dxa"/>
            <w:shd w:val="clear" w:color="auto" w:fill="D0CECE" w:themeFill="background2" w:themeFillShade="E6"/>
            <w:vAlign w:val="center"/>
          </w:tcPr>
          <w:p w14:paraId="1BC38065" w14:textId="77777777" w:rsidR="007875FF" w:rsidRPr="00043D2D" w:rsidRDefault="007875FF" w:rsidP="002D0B9E">
            <w:pPr>
              <w:rPr>
                <w:b/>
                <w:bCs/>
              </w:rPr>
            </w:pPr>
            <w:bookmarkStart w:id="10" w:name="_Hlk74315301"/>
            <w:r w:rsidRPr="00043D2D">
              <w:rPr>
                <w:b/>
                <w:bCs/>
              </w:rPr>
              <w:t>Contact Person</w:t>
            </w:r>
          </w:p>
        </w:tc>
        <w:tc>
          <w:tcPr>
            <w:tcW w:w="4948" w:type="dxa"/>
            <w:shd w:val="clear" w:color="auto" w:fill="D0CECE" w:themeFill="background2" w:themeFillShade="E6"/>
            <w:vAlign w:val="center"/>
          </w:tcPr>
          <w:p w14:paraId="362155F1" w14:textId="77777777" w:rsidR="007875FF" w:rsidRPr="00043D2D" w:rsidRDefault="007875FF" w:rsidP="002D0B9E">
            <w:pPr>
              <w:rPr>
                <w:b/>
                <w:bCs/>
              </w:rPr>
            </w:pPr>
            <w:r w:rsidRPr="00043D2D">
              <w:rPr>
                <w:b/>
                <w:bCs/>
              </w:rPr>
              <w:t>Learn More</w:t>
            </w:r>
          </w:p>
        </w:tc>
      </w:tr>
      <w:tr w:rsidR="007875FF" w14:paraId="18878619" w14:textId="77777777" w:rsidTr="00591185">
        <w:trPr>
          <w:trHeight w:val="721"/>
          <w:jc w:val="center"/>
        </w:trPr>
        <w:tc>
          <w:tcPr>
            <w:tcW w:w="4947" w:type="dxa"/>
            <w:vAlign w:val="center"/>
          </w:tcPr>
          <w:p w14:paraId="48E0B5F7" w14:textId="77777777" w:rsidR="007875FF" w:rsidRDefault="007875FF" w:rsidP="002D0B9E"/>
        </w:tc>
        <w:tc>
          <w:tcPr>
            <w:tcW w:w="4948" w:type="dxa"/>
            <w:vAlign w:val="center"/>
          </w:tcPr>
          <w:p w14:paraId="2D4D46C8" w14:textId="77777777" w:rsidR="007875FF" w:rsidRDefault="00887271" w:rsidP="002D0B9E">
            <w:hyperlink r:id="rId20" w:history="1">
              <w:r w:rsidR="007F28F6" w:rsidRPr="007F28F6">
                <w:rPr>
                  <w:rStyle w:val="Hyperlink"/>
                </w:rPr>
                <w:t>JCPS ESL Intake Center</w:t>
              </w:r>
            </w:hyperlink>
          </w:p>
          <w:p w14:paraId="0A346EB3" w14:textId="795775BC" w:rsidR="007F28F6" w:rsidRDefault="007F28F6" w:rsidP="002D0B9E">
            <w:r w:rsidRPr="007F28F6">
              <w:t>(502) 485-3623</w:t>
            </w:r>
          </w:p>
        </w:tc>
      </w:tr>
      <w:bookmarkEnd w:id="10"/>
    </w:tbl>
    <w:p w14:paraId="697C9B81" w14:textId="77777777" w:rsidR="00660D1E" w:rsidRDefault="00660D1E" w:rsidP="00660D1E"/>
    <w:tbl>
      <w:tblPr>
        <w:tblStyle w:val="TableGrid"/>
        <w:tblW w:w="9895" w:type="dxa"/>
        <w:jc w:val="center"/>
        <w:tblCellMar>
          <w:top w:w="43" w:type="dxa"/>
        </w:tblCellMar>
        <w:tblLook w:val="04A0" w:firstRow="1" w:lastRow="0" w:firstColumn="1" w:lastColumn="0" w:noHBand="0" w:noVBand="1"/>
        <w:tblCaption w:val="homeschool"/>
      </w:tblPr>
      <w:tblGrid>
        <w:gridCol w:w="4947"/>
        <w:gridCol w:w="4948"/>
      </w:tblGrid>
      <w:tr w:rsidR="00C26601" w14:paraId="21351D36" w14:textId="77777777" w:rsidTr="00CA6EDF">
        <w:trPr>
          <w:trHeight w:val="436"/>
          <w:tblHeader/>
          <w:jc w:val="center"/>
        </w:trPr>
        <w:tc>
          <w:tcPr>
            <w:tcW w:w="4947" w:type="dxa"/>
            <w:shd w:val="clear" w:color="auto" w:fill="305E38"/>
            <w:vAlign w:val="center"/>
          </w:tcPr>
          <w:p w14:paraId="72F03EF1" w14:textId="46851C03" w:rsidR="00C26601" w:rsidRPr="00C26601" w:rsidRDefault="00C26601" w:rsidP="002D0B9E">
            <w:pPr>
              <w:rPr>
                <w:b/>
                <w:bCs/>
                <w:color w:val="FFFFFF" w:themeColor="background1"/>
              </w:rPr>
            </w:pPr>
            <w:r w:rsidRPr="00C26601">
              <w:rPr>
                <w:b/>
                <w:bCs/>
                <w:color w:val="FFFFFF" w:themeColor="background1"/>
                <w:sz w:val="28"/>
                <w:szCs w:val="28"/>
              </w:rPr>
              <w:t>Homeschool</w:t>
            </w:r>
          </w:p>
        </w:tc>
        <w:tc>
          <w:tcPr>
            <w:tcW w:w="4948" w:type="dxa"/>
            <w:shd w:val="clear" w:color="auto" w:fill="305E38"/>
            <w:vAlign w:val="center"/>
          </w:tcPr>
          <w:p w14:paraId="05AB8C61" w14:textId="77777777" w:rsidR="00C26601" w:rsidRPr="00C26601" w:rsidRDefault="00C26601" w:rsidP="002D0B9E">
            <w:pPr>
              <w:rPr>
                <w:color w:val="FFFFFF" w:themeColor="background1"/>
              </w:rPr>
            </w:pPr>
            <w:r w:rsidRPr="00C26601">
              <w:rPr>
                <w:color w:val="FFFFFF" w:themeColor="background1"/>
              </w:rPr>
              <w:t>Learn More</w:t>
            </w:r>
          </w:p>
        </w:tc>
      </w:tr>
      <w:tr w:rsidR="00C26601" w14:paraId="41B1973D" w14:textId="77777777" w:rsidTr="002D0B9E">
        <w:trPr>
          <w:trHeight w:val="811"/>
          <w:jc w:val="center"/>
        </w:trPr>
        <w:tc>
          <w:tcPr>
            <w:tcW w:w="4947" w:type="dxa"/>
            <w:vAlign w:val="center"/>
          </w:tcPr>
          <w:p w14:paraId="0DAE6E65" w14:textId="32FDBF39" w:rsidR="00C26601" w:rsidRDefault="00591185" w:rsidP="002D0B9E">
            <w:r>
              <w:t xml:space="preserve">Students may earn a diploma from a “homeschool” if mastery of an established curriculum and attendance has been documented by the student’s guardian. Parents must notify the school district that they are homeschooling their children. The district will not issue a diploma to a homeschooled student unless they re-enroll. </w:t>
            </w:r>
          </w:p>
        </w:tc>
        <w:tc>
          <w:tcPr>
            <w:tcW w:w="4948" w:type="dxa"/>
            <w:vAlign w:val="center"/>
          </w:tcPr>
          <w:p w14:paraId="303D7B57" w14:textId="5312FF70" w:rsidR="00C26601" w:rsidRDefault="00591185" w:rsidP="002D0B9E">
            <w:r>
              <w:t xml:space="preserve">Kentucky Department of Education </w:t>
            </w:r>
            <w:hyperlink r:id="rId21" w:history="1">
              <w:r w:rsidRPr="00591185">
                <w:rPr>
                  <w:rStyle w:val="Hyperlink"/>
                </w:rPr>
                <w:t>Homeschool Information</w:t>
              </w:r>
            </w:hyperlink>
          </w:p>
        </w:tc>
      </w:tr>
    </w:tbl>
    <w:p w14:paraId="47C3C32D" w14:textId="77777777" w:rsidR="00660D1E" w:rsidRDefault="00660D1E" w:rsidP="00660D1E"/>
    <w:tbl>
      <w:tblPr>
        <w:tblStyle w:val="TableGrid"/>
        <w:tblW w:w="9895" w:type="dxa"/>
        <w:jc w:val="center"/>
        <w:tblCellMar>
          <w:top w:w="43" w:type="dxa"/>
        </w:tblCellMar>
        <w:tblLook w:val="04A0" w:firstRow="1" w:lastRow="0" w:firstColumn="1" w:lastColumn="0" w:noHBand="0" w:noVBand="1"/>
        <w:tblCaption w:val="private online high school"/>
      </w:tblPr>
      <w:tblGrid>
        <w:gridCol w:w="4947"/>
        <w:gridCol w:w="4948"/>
      </w:tblGrid>
      <w:tr w:rsidR="00C26601" w14:paraId="2A6130AE" w14:textId="77777777" w:rsidTr="00CA6EDF">
        <w:trPr>
          <w:trHeight w:val="436"/>
          <w:tblHeader/>
          <w:jc w:val="center"/>
        </w:trPr>
        <w:tc>
          <w:tcPr>
            <w:tcW w:w="4947" w:type="dxa"/>
            <w:shd w:val="clear" w:color="auto" w:fill="305E38"/>
            <w:vAlign w:val="center"/>
          </w:tcPr>
          <w:p w14:paraId="3E91B852" w14:textId="76B39C7B" w:rsidR="00C26601" w:rsidRPr="00C26601" w:rsidRDefault="00591185" w:rsidP="002D0B9E">
            <w:pPr>
              <w:rPr>
                <w:b/>
                <w:bCs/>
                <w:color w:val="FFFFFF" w:themeColor="background1"/>
              </w:rPr>
            </w:pPr>
            <w:r>
              <w:rPr>
                <w:b/>
                <w:bCs/>
                <w:color w:val="FFFFFF" w:themeColor="background1"/>
                <w:sz w:val="28"/>
                <w:szCs w:val="28"/>
              </w:rPr>
              <w:t xml:space="preserve">Private </w:t>
            </w:r>
            <w:r w:rsidR="00C26601" w:rsidRPr="00C26601">
              <w:rPr>
                <w:b/>
                <w:bCs/>
                <w:color w:val="FFFFFF" w:themeColor="background1"/>
                <w:sz w:val="28"/>
                <w:szCs w:val="28"/>
              </w:rPr>
              <w:t xml:space="preserve">Online High School </w:t>
            </w:r>
          </w:p>
        </w:tc>
        <w:tc>
          <w:tcPr>
            <w:tcW w:w="4948" w:type="dxa"/>
            <w:shd w:val="clear" w:color="auto" w:fill="305E38"/>
            <w:vAlign w:val="center"/>
          </w:tcPr>
          <w:p w14:paraId="7758F2A2" w14:textId="77777777" w:rsidR="00C26601" w:rsidRPr="00C26601" w:rsidRDefault="00C26601" w:rsidP="002D0B9E">
            <w:pPr>
              <w:rPr>
                <w:color w:val="FFFFFF" w:themeColor="background1"/>
              </w:rPr>
            </w:pPr>
            <w:r w:rsidRPr="00C26601">
              <w:rPr>
                <w:color w:val="FFFFFF" w:themeColor="background1"/>
              </w:rPr>
              <w:t>Learn More</w:t>
            </w:r>
          </w:p>
        </w:tc>
      </w:tr>
      <w:tr w:rsidR="00C26601" w14:paraId="32A4286E" w14:textId="77777777" w:rsidTr="002D0B9E">
        <w:trPr>
          <w:trHeight w:val="811"/>
          <w:jc w:val="center"/>
        </w:trPr>
        <w:tc>
          <w:tcPr>
            <w:tcW w:w="4947" w:type="dxa"/>
            <w:vAlign w:val="center"/>
          </w:tcPr>
          <w:p w14:paraId="11F28BAC" w14:textId="77777777" w:rsidR="005335DB" w:rsidRDefault="00C26601" w:rsidP="005335DB">
            <w:r>
              <w:t>Nationally accredited, online programs are available at a cost. Students may be eligible to receive academic and financial credit for classes they have already taken. Study at your own pace.</w:t>
            </w:r>
            <w:r w:rsidR="00B57DDE">
              <w:t xml:space="preserve"> </w:t>
            </w:r>
          </w:p>
          <w:p w14:paraId="0E18458C" w14:textId="77777777" w:rsidR="005335DB" w:rsidRDefault="005335DB" w:rsidP="005335DB"/>
          <w:p w14:paraId="6D95588D" w14:textId="5F64D4AF" w:rsidR="00C26601" w:rsidRDefault="005335DB" w:rsidP="005335DB">
            <w:r>
              <w:t xml:space="preserve">Note: </w:t>
            </w:r>
            <w:r w:rsidR="00BE77A4">
              <w:t xml:space="preserve">These </w:t>
            </w:r>
            <w:r w:rsidR="00B57DDE">
              <w:t xml:space="preserve">online schools </w:t>
            </w:r>
            <w:r w:rsidR="00BE77A4">
              <w:t>a</w:t>
            </w:r>
            <w:r w:rsidR="00B57DDE">
              <w:t xml:space="preserve">re </w:t>
            </w:r>
            <w:r w:rsidR="00BE77A4">
              <w:t xml:space="preserve">sometimes </w:t>
            </w:r>
            <w:r w:rsidR="00B57DDE">
              <w:t xml:space="preserve">used by the non-public/homeschool community </w:t>
            </w:r>
            <w:r w:rsidR="00BE77A4">
              <w:t>although they</w:t>
            </w:r>
            <w:r w:rsidR="00B57DDE">
              <w:t xml:space="preserve"> do not hold </w:t>
            </w:r>
            <w:r w:rsidR="00BE77A4">
              <w:t>a Kentucky</w:t>
            </w:r>
            <w:r w:rsidR="00B57DDE">
              <w:t xml:space="preserve"> state recognition as a non-public school. If a parent chooses to enroll their child in one of these schools</w:t>
            </w:r>
            <w:r w:rsidR="00585C9E">
              <w:t>,</w:t>
            </w:r>
            <w:r w:rsidR="00B57DDE">
              <w:t xml:space="preserve"> they are still required to comply with </w:t>
            </w:r>
            <w:r w:rsidR="00BE77A4">
              <w:t>KY</w:t>
            </w:r>
            <w:r w:rsidR="00B57DDE">
              <w:t xml:space="preserve"> homeschool laws. The </w:t>
            </w:r>
            <w:r>
              <w:t xml:space="preserve">diploma issued by these schools is </w:t>
            </w:r>
            <w:r w:rsidR="00B57DDE">
              <w:t xml:space="preserve">a parent issued diploma and holds no state recognition, </w:t>
            </w:r>
            <w:r>
              <w:t>similar to a</w:t>
            </w:r>
            <w:r w:rsidR="00B57DDE">
              <w:t xml:space="preserve"> standard homeschool issued diploma</w:t>
            </w:r>
            <w:r>
              <w:t>.</w:t>
            </w:r>
          </w:p>
        </w:tc>
        <w:tc>
          <w:tcPr>
            <w:tcW w:w="4948" w:type="dxa"/>
            <w:vAlign w:val="center"/>
          </w:tcPr>
          <w:p w14:paraId="7E630ABC" w14:textId="031D611E" w:rsidR="00C26601" w:rsidRDefault="00887271" w:rsidP="002D0B9E">
            <w:hyperlink r:id="rId22" w:history="1">
              <w:r w:rsidR="00C26601" w:rsidRPr="00C26601">
                <w:rPr>
                  <w:rStyle w:val="Hyperlink"/>
                </w:rPr>
                <w:t>Excel High School</w:t>
              </w:r>
            </w:hyperlink>
            <w:r w:rsidR="00C26601">
              <w:t xml:space="preserve"> (a</w:t>
            </w:r>
            <w:r w:rsidR="00591185">
              <w:t xml:space="preserve">bout </w:t>
            </w:r>
            <w:r w:rsidR="00C26601">
              <w:t>$150 monthly)</w:t>
            </w:r>
          </w:p>
          <w:p w14:paraId="7AFF63CA" w14:textId="00AB3A39" w:rsidR="00C26601" w:rsidRDefault="00887271" w:rsidP="002D0B9E">
            <w:hyperlink r:id="rId23" w:history="1">
              <w:r w:rsidR="00C26601" w:rsidRPr="00C26601">
                <w:rPr>
                  <w:rStyle w:val="Hyperlink"/>
                </w:rPr>
                <w:t>James Madison High School</w:t>
              </w:r>
            </w:hyperlink>
            <w:r w:rsidR="00C26601">
              <w:t xml:space="preserve"> (a</w:t>
            </w:r>
            <w:r w:rsidR="00591185">
              <w:t>bout</w:t>
            </w:r>
            <w:r w:rsidR="00C26601">
              <w:t xml:space="preserve"> $1,200 annually)</w:t>
            </w:r>
          </w:p>
        </w:tc>
      </w:tr>
    </w:tbl>
    <w:p w14:paraId="367315DA" w14:textId="77777777" w:rsidR="00660D1E" w:rsidRDefault="00660D1E" w:rsidP="00660D1E"/>
    <w:p w14:paraId="5398F622" w14:textId="77777777" w:rsidR="00652D93" w:rsidRDefault="00652D93">
      <w:pPr>
        <w:rPr>
          <w:rFonts w:eastAsiaTheme="majorEastAsia" w:cstheme="minorHAnsi"/>
          <w:b/>
          <w:color w:val="538135" w:themeColor="accent6" w:themeShade="BF"/>
          <w:sz w:val="48"/>
          <w:szCs w:val="32"/>
        </w:rPr>
      </w:pPr>
      <w:bookmarkStart w:id="11" w:name="_Toc74330307"/>
      <w:bookmarkStart w:id="12" w:name="_Hlk74319687"/>
      <w:r>
        <w:rPr>
          <w:rFonts w:cstheme="minorHAnsi"/>
        </w:rPr>
        <w:lastRenderedPageBreak/>
        <w:br w:type="page"/>
      </w:r>
    </w:p>
    <w:p w14:paraId="0373FD81" w14:textId="6B771CCE" w:rsidR="00660D1E" w:rsidRPr="00331388" w:rsidRDefault="00660D1E" w:rsidP="00652D93">
      <w:pPr>
        <w:pStyle w:val="Heading1"/>
        <w:rPr>
          <w:rFonts w:asciiTheme="minorHAnsi" w:hAnsiTheme="minorHAnsi" w:cstheme="minorHAnsi"/>
        </w:rPr>
      </w:pPr>
      <w:r w:rsidRPr="00331388">
        <w:rPr>
          <w:rFonts w:asciiTheme="minorHAnsi" w:hAnsiTheme="minorHAnsi" w:cstheme="minorHAnsi"/>
        </w:rPr>
        <w:lastRenderedPageBreak/>
        <w:t>Work + Learn Path</w:t>
      </w:r>
      <w:bookmarkEnd w:id="11"/>
    </w:p>
    <w:p w14:paraId="0023AE15" w14:textId="08B87D35" w:rsidR="00660D1E" w:rsidRPr="001419A5" w:rsidRDefault="00660D1E" w:rsidP="00331388">
      <w:pPr>
        <w:pStyle w:val="Heading2"/>
        <w:rPr>
          <w:rFonts w:cstheme="minorHAnsi"/>
          <w:b/>
          <w:bCs/>
          <w:sz w:val="48"/>
          <w:szCs w:val="48"/>
        </w:rPr>
      </w:pPr>
      <w:r w:rsidRPr="00331388">
        <w:rPr>
          <w:rFonts w:asciiTheme="minorHAnsi" w:hAnsiTheme="minorHAnsi" w:cstheme="minorHAnsi"/>
        </w:rPr>
        <w:t xml:space="preserve">       </w:t>
      </w:r>
      <w:r w:rsidR="00F23F1C" w:rsidRPr="00331388">
        <w:rPr>
          <w:rFonts w:asciiTheme="minorHAnsi" w:hAnsiTheme="minorHAnsi" w:cstheme="minorHAnsi"/>
          <w:b/>
          <w:bCs/>
          <w:sz w:val="28"/>
          <w:szCs w:val="28"/>
        </w:rPr>
        <w:t>Options that accommodate a job schedule</w:t>
      </w:r>
    </w:p>
    <w:p w14:paraId="73D9FC5F" w14:textId="77777777" w:rsidR="00660D1E" w:rsidRPr="00FE2002" w:rsidRDefault="00660D1E" w:rsidP="00660D1E">
      <w:pPr>
        <w:rPr>
          <w:rFonts w:cstheme="minorHAnsi"/>
          <w:sz w:val="28"/>
          <w:szCs w:val="28"/>
        </w:rPr>
      </w:pPr>
      <w:r w:rsidRPr="00FE2002">
        <w:rPr>
          <w:rFonts w:cstheme="minorHAnsi"/>
          <w:b/>
          <w:bCs/>
          <w:noProof/>
          <w:color w:val="E7E6E6" w:themeColor="background2"/>
        </w:rPr>
        <mc:AlternateContent>
          <mc:Choice Requires="wps">
            <w:drawing>
              <wp:anchor distT="0" distB="0" distL="114300" distR="114300" simplePos="0" relativeHeight="251666432" behindDoc="0" locked="0" layoutInCell="1" allowOverlap="1" wp14:anchorId="0CB3B0D1" wp14:editId="66DDCDF2">
                <wp:simplePos x="0" y="0"/>
                <wp:positionH relativeFrom="column">
                  <wp:posOffset>12700</wp:posOffset>
                </wp:positionH>
                <wp:positionV relativeFrom="paragraph">
                  <wp:posOffset>5715</wp:posOffset>
                </wp:positionV>
                <wp:extent cx="5702300" cy="0"/>
                <wp:effectExtent l="0" t="0" r="0" b="0"/>
                <wp:wrapNone/>
                <wp:docPr id="5" name="Straight Connector 5" title="line"/>
                <wp:cNvGraphicFramePr/>
                <a:graphic xmlns:a="http://schemas.openxmlformats.org/drawingml/2006/main">
                  <a:graphicData uri="http://schemas.microsoft.com/office/word/2010/wordprocessingShape">
                    <wps:wsp>
                      <wps:cNvCnPr/>
                      <wps:spPr>
                        <a:xfrm flipV="1">
                          <a:off x="0" y="0"/>
                          <a:ext cx="5702300" cy="0"/>
                        </a:xfrm>
                        <a:prstGeom prst="line">
                          <a:avLst/>
                        </a:prstGeom>
                        <a:noFill/>
                        <a:ln w="19050" cap="flat" cmpd="sng" algn="ctr">
                          <a:solidFill>
                            <a:srgbClr val="70AD47">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C002A01" id="Straight Connector 5" o:spid="_x0000_s1026" alt="Title: line"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45pt" to="450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" strokecolor="#548235" strokeweight="1.5pt">
                <v:stroke joinstyle="miter"/>
              </v:line>
            </w:pict>
          </mc:Fallback>
        </mc:AlternateContent>
      </w:r>
      <w:r w:rsidRPr="00FE2002">
        <w:rPr>
          <w:rFonts w:cstheme="minorHAnsi"/>
          <w:b/>
          <w:bCs/>
          <w:color w:val="AEAAAA" w:themeColor="background2" w:themeShade="BF"/>
        </w:rPr>
        <w:br/>
      </w:r>
      <w:r w:rsidRPr="00FE2002">
        <w:rPr>
          <w:rFonts w:cstheme="minorHAnsi"/>
          <w:sz w:val="28"/>
          <w:szCs w:val="28"/>
        </w:rPr>
        <w:t xml:space="preserve">       For high school age learners who want to:</w:t>
      </w:r>
    </w:p>
    <w:p w14:paraId="5265812A" w14:textId="0CC53EE7" w:rsidR="00660D1E" w:rsidRPr="00F23F1C" w:rsidRDefault="00F23F1C" w:rsidP="00F23F1C">
      <w:pPr>
        <w:pStyle w:val="ListParagraph"/>
        <w:numPr>
          <w:ilvl w:val="0"/>
          <w:numId w:val="4"/>
        </w:numPr>
      </w:pPr>
      <w:r w:rsidRPr="00F23F1C">
        <w:rPr>
          <w:rFonts w:cstheme="minorHAnsi"/>
        </w:rPr>
        <w:t>Modify their school schedule to be able to work</w:t>
      </w:r>
    </w:p>
    <w:p w14:paraId="060ADB85" w14:textId="32604C3E" w:rsidR="00F23F1C" w:rsidRPr="00F23F1C" w:rsidRDefault="00F23F1C" w:rsidP="00F23F1C">
      <w:pPr>
        <w:pStyle w:val="ListParagraph"/>
        <w:numPr>
          <w:ilvl w:val="0"/>
          <w:numId w:val="4"/>
        </w:numPr>
      </w:pPr>
      <w:r>
        <w:rPr>
          <w:rFonts w:cstheme="minorHAnsi"/>
        </w:rPr>
        <w:t>Graduate from a high school in the District</w:t>
      </w:r>
    </w:p>
    <w:bookmarkEnd w:id="12"/>
    <w:p w14:paraId="3359C3A9" w14:textId="77777777" w:rsidR="00F23F1C" w:rsidRDefault="00F23F1C" w:rsidP="00F23F1C">
      <w:pPr>
        <w:pStyle w:val="ListParagraph"/>
      </w:pPr>
    </w:p>
    <w:tbl>
      <w:tblPr>
        <w:tblStyle w:val="TableGrid"/>
        <w:tblW w:w="9895" w:type="dxa"/>
        <w:jc w:val="center"/>
        <w:tblCellMar>
          <w:top w:w="43" w:type="dxa"/>
        </w:tblCellMar>
        <w:tblLook w:val="04A0" w:firstRow="1" w:lastRow="0" w:firstColumn="1" w:lastColumn="0" w:noHBand="0" w:noVBand="1"/>
        <w:tblCaption w:val="UPS school to work (example)"/>
      </w:tblPr>
      <w:tblGrid>
        <w:gridCol w:w="4947"/>
        <w:gridCol w:w="4948"/>
      </w:tblGrid>
      <w:tr w:rsidR="00F23F1C" w14:paraId="2E4F4EC6" w14:textId="77777777" w:rsidTr="00CA6EDF">
        <w:trPr>
          <w:trHeight w:val="667"/>
          <w:tblHeader/>
          <w:jc w:val="center"/>
        </w:trPr>
        <w:tc>
          <w:tcPr>
            <w:tcW w:w="9895" w:type="dxa"/>
            <w:gridSpan w:val="2"/>
            <w:shd w:val="clear" w:color="auto" w:fill="305E38"/>
            <w:vAlign w:val="center"/>
          </w:tcPr>
          <w:p w14:paraId="33F3E2C4" w14:textId="09940FF8" w:rsidR="00F23F1C" w:rsidRPr="00126AD8" w:rsidRDefault="00105219" w:rsidP="002D0B9E">
            <w:pPr>
              <w:rPr>
                <w:b/>
                <w:bCs/>
              </w:rPr>
            </w:pPr>
            <w:r>
              <w:rPr>
                <w:b/>
                <w:bCs/>
                <w:color w:val="FFFFFF" w:themeColor="background1"/>
                <w:sz w:val="28"/>
                <w:szCs w:val="28"/>
              </w:rPr>
              <w:t>UPS School to Work</w:t>
            </w:r>
            <w:r w:rsidR="0046152F">
              <w:rPr>
                <w:b/>
                <w:bCs/>
                <w:color w:val="FFFFFF" w:themeColor="background1"/>
                <w:sz w:val="28"/>
                <w:szCs w:val="28"/>
              </w:rPr>
              <w:t xml:space="preserve"> (Example)</w:t>
            </w:r>
          </w:p>
        </w:tc>
      </w:tr>
      <w:tr w:rsidR="00F23F1C" w14:paraId="60F34BBE" w14:textId="77777777" w:rsidTr="00105219">
        <w:trPr>
          <w:trHeight w:val="1225"/>
          <w:jc w:val="center"/>
        </w:trPr>
        <w:tc>
          <w:tcPr>
            <w:tcW w:w="9895" w:type="dxa"/>
            <w:gridSpan w:val="2"/>
            <w:vAlign w:val="center"/>
          </w:tcPr>
          <w:p w14:paraId="338DC60A" w14:textId="3271D7F3" w:rsidR="00F23F1C" w:rsidRDefault="00105219" w:rsidP="002D0B9E">
            <w:r>
              <w:t xml:space="preserve">Students </w:t>
            </w:r>
            <w:r w:rsidRPr="00105219">
              <w:t>attend high school classes in the morning</w:t>
            </w:r>
            <w:r>
              <w:t xml:space="preserve"> or take online courses through JCPS or JCTC</w:t>
            </w:r>
            <w:r w:rsidRPr="00105219">
              <w:t xml:space="preserve">, then work at UPS as package handlers from approximately 11 a.m. to 4 p.m. </w:t>
            </w:r>
            <w:r>
              <w:t>A</w:t>
            </w:r>
            <w:r w:rsidRPr="00105219">
              <w:t>fter high school graduation</w:t>
            </w:r>
            <w:r>
              <w:t>, students</w:t>
            </w:r>
            <w:r w:rsidRPr="00105219">
              <w:t xml:space="preserve"> can transition into Metro College </w:t>
            </w:r>
            <w:r>
              <w:t>to continue taking college courses.</w:t>
            </w:r>
          </w:p>
        </w:tc>
      </w:tr>
      <w:tr w:rsidR="00F23F1C" w14:paraId="1B7D04AC" w14:textId="77777777" w:rsidTr="00591185">
        <w:trPr>
          <w:trHeight w:val="426"/>
          <w:jc w:val="center"/>
        </w:trPr>
        <w:tc>
          <w:tcPr>
            <w:tcW w:w="4947" w:type="dxa"/>
            <w:shd w:val="clear" w:color="auto" w:fill="D0CECE" w:themeFill="background2" w:themeFillShade="E6"/>
            <w:vAlign w:val="center"/>
          </w:tcPr>
          <w:p w14:paraId="70AD9741" w14:textId="77777777" w:rsidR="00F23F1C" w:rsidRPr="00043D2D" w:rsidRDefault="00F23F1C" w:rsidP="002D0B9E">
            <w:pPr>
              <w:rPr>
                <w:b/>
                <w:bCs/>
              </w:rPr>
            </w:pPr>
            <w:r w:rsidRPr="00043D2D">
              <w:rPr>
                <w:b/>
                <w:bCs/>
              </w:rPr>
              <w:t>This pathway is for students who:</w:t>
            </w:r>
          </w:p>
        </w:tc>
        <w:tc>
          <w:tcPr>
            <w:tcW w:w="4948" w:type="dxa"/>
            <w:shd w:val="clear" w:color="auto" w:fill="D0CECE" w:themeFill="background2" w:themeFillShade="E6"/>
            <w:vAlign w:val="center"/>
          </w:tcPr>
          <w:p w14:paraId="4E9093A5" w14:textId="77777777" w:rsidR="00F23F1C" w:rsidRPr="00043D2D" w:rsidRDefault="00F23F1C" w:rsidP="002D0B9E">
            <w:pPr>
              <w:rPr>
                <w:b/>
                <w:bCs/>
              </w:rPr>
            </w:pPr>
            <w:r w:rsidRPr="00043D2D">
              <w:rPr>
                <w:b/>
                <w:bCs/>
              </w:rPr>
              <w:t>Address</w:t>
            </w:r>
          </w:p>
        </w:tc>
      </w:tr>
      <w:tr w:rsidR="00F23F1C" w14:paraId="28E57FD0" w14:textId="77777777" w:rsidTr="00591185">
        <w:trPr>
          <w:trHeight w:val="1000"/>
          <w:jc w:val="center"/>
        </w:trPr>
        <w:tc>
          <w:tcPr>
            <w:tcW w:w="4947" w:type="dxa"/>
          </w:tcPr>
          <w:p w14:paraId="74C7AD4F" w14:textId="155B328A" w:rsidR="00F23F1C" w:rsidRDefault="00105219" w:rsidP="002D0B9E">
            <w:pPr>
              <w:pStyle w:val="ListParagraph"/>
              <w:numPr>
                <w:ilvl w:val="0"/>
                <w:numId w:val="2"/>
              </w:numPr>
              <w:ind w:left="340" w:hanging="340"/>
            </w:pPr>
            <w:r>
              <w:t xml:space="preserve">Seniors with 2.0 grade </w:t>
            </w:r>
            <w:r w:rsidR="00E759BA">
              <w:t xml:space="preserve">point </w:t>
            </w:r>
            <w:r>
              <w:t>average</w:t>
            </w:r>
          </w:p>
          <w:p w14:paraId="253750C8" w14:textId="77777777" w:rsidR="00105219" w:rsidRDefault="00105219" w:rsidP="002D0B9E">
            <w:pPr>
              <w:pStyle w:val="ListParagraph"/>
              <w:numPr>
                <w:ilvl w:val="0"/>
                <w:numId w:val="2"/>
              </w:numPr>
              <w:ind w:left="340" w:hanging="340"/>
            </w:pPr>
            <w:r>
              <w:t>Recommendation of a counselor or principal</w:t>
            </w:r>
          </w:p>
          <w:p w14:paraId="0FA1B57A" w14:textId="6C3D1B46" w:rsidR="00043D2D" w:rsidRDefault="00043D2D" w:rsidP="002D0B9E">
            <w:pPr>
              <w:pStyle w:val="ListParagraph"/>
              <w:numPr>
                <w:ilvl w:val="0"/>
                <w:numId w:val="2"/>
              </w:numPr>
              <w:ind w:left="340" w:hanging="340"/>
            </w:pPr>
            <w:r>
              <w:t>At least 90% attendance</w:t>
            </w:r>
          </w:p>
        </w:tc>
        <w:tc>
          <w:tcPr>
            <w:tcW w:w="4948" w:type="dxa"/>
          </w:tcPr>
          <w:p w14:paraId="69401FD3" w14:textId="77777777" w:rsidR="00F23F1C" w:rsidRDefault="00105219" w:rsidP="00331388">
            <w:r>
              <w:t>6406 Grade Lane</w:t>
            </w:r>
          </w:p>
          <w:p w14:paraId="423290B0" w14:textId="3C6FDE69" w:rsidR="00105219" w:rsidRDefault="00105219" w:rsidP="00331388">
            <w:r>
              <w:t>Louisville, KY 40213</w:t>
            </w:r>
          </w:p>
        </w:tc>
      </w:tr>
      <w:tr w:rsidR="00F23F1C" w14:paraId="22ABB985" w14:textId="77777777" w:rsidTr="00591185">
        <w:trPr>
          <w:trHeight w:val="416"/>
          <w:jc w:val="center"/>
        </w:trPr>
        <w:tc>
          <w:tcPr>
            <w:tcW w:w="4947" w:type="dxa"/>
            <w:shd w:val="clear" w:color="auto" w:fill="D0CECE" w:themeFill="background2" w:themeFillShade="E6"/>
            <w:vAlign w:val="center"/>
          </w:tcPr>
          <w:p w14:paraId="07651A2B" w14:textId="77777777" w:rsidR="00F23F1C" w:rsidRPr="00043D2D" w:rsidRDefault="00F23F1C" w:rsidP="002D0B9E">
            <w:pPr>
              <w:rPr>
                <w:b/>
                <w:bCs/>
              </w:rPr>
            </w:pPr>
            <w:r w:rsidRPr="00043D2D">
              <w:rPr>
                <w:b/>
                <w:bCs/>
              </w:rPr>
              <w:t>Schedule and Transportation Options</w:t>
            </w:r>
          </w:p>
        </w:tc>
        <w:tc>
          <w:tcPr>
            <w:tcW w:w="4948" w:type="dxa"/>
            <w:shd w:val="clear" w:color="auto" w:fill="D0CECE" w:themeFill="background2" w:themeFillShade="E6"/>
            <w:vAlign w:val="center"/>
          </w:tcPr>
          <w:p w14:paraId="4CA9A1A9" w14:textId="77777777" w:rsidR="00F23F1C" w:rsidRPr="00043D2D" w:rsidRDefault="00F23F1C" w:rsidP="002D0B9E">
            <w:pPr>
              <w:rPr>
                <w:b/>
                <w:bCs/>
              </w:rPr>
            </w:pPr>
            <w:r w:rsidRPr="00043D2D">
              <w:rPr>
                <w:b/>
                <w:bCs/>
              </w:rPr>
              <w:t xml:space="preserve"> Learning Supports</w:t>
            </w:r>
          </w:p>
        </w:tc>
      </w:tr>
      <w:tr w:rsidR="00F23F1C" w14:paraId="4DA40CF5" w14:textId="77777777" w:rsidTr="00043D2D">
        <w:trPr>
          <w:trHeight w:val="928"/>
          <w:jc w:val="center"/>
        </w:trPr>
        <w:tc>
          <w:tcPr>
            <w:tcW w:w="4947" w:type="dxa"/>
          </w:tcPr>
          <w:p w14:paraId="5A2BE3AD" w14:textId="7E2AA9AC" w:rsidR="00F23F1C" w:rsidRDefault="00105219" w:rsidP="002D0B9E">
            <w:pPr>
              <w:pStyle w:val="ListParagraph"/>
              <w:numPr>
                <w:ilvl w:val="0"/>
                <w:numId w:val="2"/>
              </w:numPr>
              <w:ind w:left="340" w:hanging="340"/>
            </w:pPr>
            <w:r>
              <w:t>Online classes before or after work</w:t>
            </w:r>
          </w:p>
        </w:tc>
        <w:tc>
          <w:tcPr>
            <w:tcW w:w="4948" w:type="dxa"/>
          </w:tcPr>
          <w:p w14:paraId="7D45C264" w14:textId="77777777" w:rsidR="00F23F1C" w:rsidRDefault="00105219" w:rsidP="002D0B9E">
            <w:pPr>
              <w:pStyle w:val="ListParagraph"/>
              <w:numPr>
                <w:ilvl w:val="0"/>
                <w:numId w:val="2"/>
              </w:numPr>
              <w:ind w:left="350"/>
            </w:pPr>
            <w:r>
              <w:t>JCPS teacher onsite to help with high school classes</w:t>
            </w:r>
          </w:p>
          <w:p w14:paraId="60CA5822" w14:textId="5691CE93" w:rsidR="00105219" w:rsidRDefault="00105219" w:rsidP="002D0B9E">
            <w:pPr>
              <w:pStyle w:val="ListParagraph"/>
              <w:numPr>
                <w:ilvl w:val="0"/>
                <w:numId w:val="2"/>
              </w:numPr>
              <w:ind w:left="350"/>
            </w:pPr>
            <w:r>
              <w:t xml:space="preserve">Students earn high school diploma </w:t>
            </w:r>
          </w:p>
        </w:tc>
      </w:tr>
      <w:tr w:rsidR="00F23F1C" w14:paraId="360B74A4" w14:textId="77777777" w:rsidTr="00591185">
        <w:trPr>
          <w:trHeight w:val="436"/>
          <w:jc w:val="center"/>
        </w:trPr>
        <w:tc>
          <w:tcPr>
            <w:tcW w:w="4947" w:type="dxa"/>
            <w:shd w:val="clear" w:color="auto" w:fill="D0CECE" w:themeFill="background2" w:themeFillShade="E6"/>
            <w:vAlign w:val="center"/>
          </w:tcPr>
          <w:p w14:paraId="2991EF78" w14:textId="77777777" w:rsidR="00F23F1C" w:rsidRPr="00043D2D" w:rsidRDefault="00F23F1C" w:rsidP="002D0B9E">
            <w:pPr>
              <w:rPr>
                <w:b/>
                <w:bCs/>
              </w:rPr>
            </w:pPr>
            <w:r w:rsidRPr="00043D2D">
              <w:rPr>
                <w:b/>
                <w:bCs/>
              </w:rPr>
              <w:t xml:space="preserve"> Student Supports</w:t>
            </w:r>
          </w:p>
        </w:tc>
        <w:tc>
          <w:tcPr>
            <w:tcW w:w="4948" w:type="dxa"/>
            <w:shd w:val="clear" w:color="auto" w:fill="D0CECE" w:themeFill="background2" w:themeFillShade="E6"/>
            <w:vAlign w:val="center"/>
          </w:tcPr>
          <w:p w14:paraId="5E9C879D" w14:textId="77777777" w:rsidR="00F23F1C" w:rsidRPr="00043D2D" w:rsidRDefault="00F23F1C" w:rsidP="002D0B9E">
            <w:pPr>
              <w:rPr>
                <w:b/>
                <w:bCs/>
              </w:rPr>
            </w:pPr>
            <w:r w:rsidRPr="00043D2D">
              <w:rPr>
                <w:b/>
                <w:bCs/>
              </w:rPr>
              <w:t>Career Readiness Supports</w:t>
            </w:r>
          </w:p>
        </w:tc>
      </w:tr>
      <w:tr w:rsidR="00F23F1C" w14:paraId="4B96AE90" w14:textId="77777777" w:rsidTr="00591185">
        <w:trPr>
          <w:trHeight w:val="721"/>
          <w:jc w:val="center"/>
        </w:trPr>
        <w:tc>
          <w:tcPr>
            <w:tcW w:w="4947" w:type="dxa"/>
          </w:tcPr>
          <w:p w14:paraId="708692EA" w14:textId="77777777" w:rsidR="00F23F1C" w:rsidRDefault="00F23F1C" w:rsidP="002D0B9E">
            <w:pPr>
              <w:pStyle w:val="ListParagraph"/>
              <w:numPr>
                <w:ilvl w:val="0"/>
                <w:numId w:val="2"/>
              </w:numPr>
              <w:ind w:left="340" w:hanging="340"/>
            </w:pPr>
            <w:r>
              <w:t xml:space="preserve">Counselors, Youth Service Center, Mental Health </w:t>
            </w:r>
          </w:p>
          <w:p w14:paraId="75BF04F4" w14:textId="77777777" w:rsidR="00F23F1C" w:rsidRDefault="00F23F1C" w:rsidP="002D0B9E">
            <w:pPr>
              <w:pStyle w:val="ListParagraph"/>
              <w:numPr>
                <w:ilvl w:val="0"/>
                <w:numId w:val="2"/>
              </w:numPr>
              <w:ind w:left="340" w:hanging="340"/>
            </w:pPr>
            <w:r>
              <w:t>Clothing and food assistance</w:t>
            </w:r>
          </w:p>
        </w:tc>
        <w:tc>
          <w:tcPr>
            <w:tcW w:w="4948" w:type="dxa"/>
          </w:tcPr>
          <w:p w14:paraId="3C2DFED9" w14:textId="77777777" w:rsidR="00F23F1C" w:rsidRDefault="00F23F1C" w:rsidP="002D0B9E">
            <w:pPr>
              <w:pStyle w:val="ListParagraph"/>
              <w:ind w:left="350"/>
            </w:pPr>
          </w:p>
        </w:tc>
      </w:tr>
      <w:tr w:rsidR="00F23F1C" w14:paraId="7DE22DCC" w14:textId="77777777" w:rsidTr="00591185">
        <w:trPr>
          <w:trHeight w:val="436"/>
          <w:jc w:val="center"/>
        </w:trPr>
        <w:tc>
          <w:tcPr>
            <w:tcW w:w="4947" w:type="dxa"/>
            <w:shd w:val="clear" w:color="auto" w:fill="D0CECE" w:themeFill="background2" w:themeFillShade="E6"/>
            <w:vAlign w:val="center"/>
          </w:tcPr>
          <w:p w14:paraId="6EB39B15" w14:textId="77777777" w:rsidR="00F23F1C" w:rsidRPr="00043D2D" w:rsidRDefault="00F23F1C" w:rsidP="002D0B9E">
            <w:pPr>
              <w:rPr>
                <w:b/>
                <w:bCs/>
              </w:rPr>
            </w:pPr>
            <w:r w:rsidRPr="00043D2D">
              <w:rPr>
                <w:b/>
                <w:bCs/>
              </w:rPr>
              <w:t>Contact Person</w:t>
            </w:r>
          </w:p>
        </w:tc>
        <w:tc>
          <w:tcPr>
            <w:tcW w:w="4948" w:type="dxa"/>
            <w:shd w:val="clear" w:color="auto" w:fill="D0CECE" w:themeFill="background2" w:themeFillShade="E6"/>
            <w:vAlign w:val="center"/>
          </w:tcPr>
          <w:p w14:paraId="7B516D7C" w14:textId="77777777" w:rsidR="00F23F1C" w:rsidRPr="00043D2D" w:rsidRDefault="00F23F1C" w:rsidP="002D0B9E">
            <w:pPr>
              <w:rPr>
                <w:b/>
                <w:bCs/>
              </w:rPr>
            </w:pPr>
            <w:r w:rsidRPr="00043D2D">
              <w:rPr>
                <w:b/>
                <w:bCs/>
              </w:rPr>
              <w:t>Learn More</w:t>
            </w:r>
          </w:p>
        </w:tc>
      </w:tr>
      <w:tr w:rsidR="00F23F1C" w14:paraId="18657ED4" w14:textId="77777777" w:rsidTr="00591185">
        <w:trPr>
          <w:trHeight w:val="811"/>
          <w:jc w:val="center"/>
        </w:trPr>
        <w:tc>
          <w:tcPr>
            <w:tcW w:w="4947" w:type="dxa"/>
            <w:vAlign w:val="center"/>
          </w:tcPr>
          <w:p w14:paraId="6903DFC5" w14:textId="77777777" w:rsidR="00F23F1C" w:rsidRDefault="00F23F1C" w:rsidP="002D0B9E"/>
        </w:tc>
        <w:tc>
          <w:tcPr>
            <w:tcW w:w="4948" w:type="dxa"/>
            <w:vAlign w:val="center"/>
          </w:tcPr>
          <w:p w14:paraId="54AC81B9" w14:textId="4F1CB7FC" w:rsidR="00F23F1C" w:rsidRDefault="00887271" w:rsidP="002D0B9E">
            <w:hyperlink r:id="rId24" w:history="1">
              <w:r w:rsidR="002F70A8" w:rsidRPr="002F70A8">
                <w:rPr>
                  <w:rStyle w:val="Hyperlink"/>
                </w:rPr>
                <w:t>JCPS</w:t>
              </w:r>
            </w:hyperlink>
            <w:r w:rsidR="002F70A8">
              <w:t xml:space="preserve"> </w:t>
            </w:r>
          </w:p>
          <w:p w14:paraId="78F98B64" w14:textId="3CFBCB18" w:rsidR="00F23F1C" w:rsidRDefault="002F70A8" w:rsidP="002D0B9E">
            <w:r>
              <w:t xml:space="preserve">UPS Job Line: </w:t>
            </w:r>
            <w:r w:rsidRPr="002F70A8">
              <w:t>502.359.1877</w:t>
            </w:r>
          </w:p>
        </w:tc>
      </w:tr>
    </w:tbl>
    <w:p w14:paraId="3B99F260" w14:textId="1BF42358" w:rsidR="00660D1E" w:rsidRDefault="00660D1E" w:rsidP="00660D1E"/>
    <w:p w14:paraId="7FFCB1F8" w14:textId="1C44707B" w:rsidR="00660D1E" w:rsidRDefault="00660D1E" w:rsidP="00660D1E"/>
    <w:p w14:paraId="0D0A6DC6" w14:textId="77777777" w:rsidR="00652D93" w:rsidRDefault="00652D93">
      <w:r>
        <w:br w:type="page"/>
      </w:r>
    </w:p>
    <w:tbl>
      <w:tblPr>
        <w:tblStyle w:val="TableGrid"/>
        <w:tblW w:w="10006" w:type="dxa"/>
        <w:jc w:val="center"/>
        <w:tblCellMar>
          <w:top w:w="43" w:type="dxa"/>
        </w:tblCellMar>
        <w:tblLook w:val="04A0" w:firstRow="1" w:lastRow="0" w:firstColumn="1" w:lastColumn="0" w:noHBand="0" w:noVBand="1"/>
        <w:tblCaption w:val="work-based learning"/>
      </w:tblPr>
      <w:tblGrid>
        <w:gridCol w:w="5064"/>
        <w:gridCol w:w="4942"/>
      </w:tblGrid>
      <w:tr w:rsidR="00462766" w14:paraId="7131C0A8" w14:textId="77777777" w:rsidTr="00CA6EDF">
        <w:trPr>
          <w:trHeight w:val="865"/>
          <w:tblHeader/>
          <w:jc w:val="center"/>
        </w:trPr>
        <w:tc>
          <w:tcPr>
            <w:tcW w:w="10006" w:type="dxa"/>
            <w:gridSpan w:val="2"/>
            <w:shd w:val="clear" w:color="auto" w:fill="305E38"/>
            <w:vAlign w:val="center"/>
          </w:tcPr>
          <w:p w14:paraId="2EB5029B" w14:textId="63E616ED" w:rsidR="00462766" w:rsidRPr="00126AD8" w:rsidRDefault="00DA3954" w:rsidP="002D0B9E">
            <w:pPr>
              <w:rPr>
                <w:b/>
                <w:bCs/>
              </w:rPr>
            </w:pPr>
            <w:r>
              <w:rPr>
                <w:b/>
                <w:bCs/>
                <w:color w:val="FFFFFF" w:themeColor="background1"/>
                <w:sz w:val="28"/>
                <w:szCs w:val="28"/>
              </w:rPr>
              <w:lastRenderedPageBreak/>
              <w:t>Work</w:t>
            </w:r>
            <w:r w:rsidR="009A5F92">
              <w:rPr>
                <w:b/>
                <w:bCs/>
                <w:color w:val="FFFFFF" w:themeColor="background1"/>
                <w:sz w:val="28"/>
                <w:szCs w:val="28"/>
              </w:rPr>
              <w:t>-</w:t>
            </w:r>
            <w:r>
              <w:rPr>
                <w:b/>
                <w:bCs/>
                <w:color w:val="FFFFFF" w:themeColor="background1"/>
                <w:sz w:val="28"/>
                <w:szCs w:val="28"/>
              </w:rPr>
              <w:t xml:space="preserve">Based Learning </w:t>
            </w:r>
          </w:p>
        </w:tc>
      </w:tr>
      <w:tr w:rsidR="00462766" w14:paraId="7DF90289" w14:textId="77777777" w:rsidTr="001B317F">
        <w:trPr>
          <w:trHeight w:val="1590"/>
          <w:jc w:val="center"/>
        </w:trPr>
        <w:tc>
          <w:tcPr>
            <w:tcW w:w="10006" w:type="dxa"/>
            <w:gridSpan w:val="2"/>
            <w:vAlign w:val="center"/>
          </w:tcPr>
          <w:p w14:paraId="1CB8F0C2" w14:textId="17237663" w:rsidR="00462766" w:rsidRDefault="00DA3954" w:rsidP="002D0B9E">
            <w:r w:rsidRPr="00DA3954">
              <w:t>Work-Based Learning (WBL) is an effective teaching approach used to engage students in real-life occupational experiences. It incorporates structured, work-based learning activities into the curriculum, allowing a student to apply knowledge and skills learned in class and connect these learning experiences in the workplace. Work-based learning provides students with the opportunity to engage with employers, while learning to demonstrate essential employability and technical skills necessary for today’s workforce.</w:t>
            </w:r>
          </w:p>
        </w:tc>
      </w:tr>
      <w:tr w:rsidR="00462766" w14:paraId="1E670B2D" w14:textId="77777777" w:rsidTr="001B317F">
        <w:trPr>
          <w:trHeight w:val="552"/>
          <w:jc w:val="center"/>
        </w:trPr>
        <w:tc>
          <w:tcPr>
            <w:tcW w:w="5064" w:type="dxa"/>
            <w:shd w:val="clear" w:color="auto" w:fill="D0CECE" w:themeFill="background2" w:themeFillShade="E6"/>
            <w:vAlign w:val="center"/>
          </w:tcPr>
          <w:p w14:paraId="54E34D96" w14:textId="77777777" w:rsidR="00462766" w:rsidRPr="00043D2D" w:rsidRDefault="00462766" w:rsidP="002D0B9E">
            <w:pPr>
              <w:rPr>
                <w:b/>
                <w:bCs/>
              </w:rPr>
            </w:pPr>
            <w:r w:rsidRPr="00043D2D">
              <w:rPr>
                <w:b/>
                <w:bCs/>
              </w:rPr>
              <w:t>This pathway is for students who:</w:t>
            </w:r>
          </w:p>
        </w:tc>
        <w:tc>
          <w:tcPr>
            <w:tcW w:w="4942" w:type="dxa"/>
            <w:shd w:val="clear" w:color="auto" w:fill="D0CECE" w:themeFill="background2" w:themeFillShade="E6"/>
            <w:vAlign w:val="center"/>
          </w:tcPr>
          <w:p w14:paraId="2F244B3C" w14:textId="77777777" w:rsidR="00462766" w:rsidRPr="00043D2D" w:rsidRDefault="00462766" w:rsidP="002D0B9E">
            <w:pPr>
              <w:rPr>
                <w:b/>
                <w:bCs/>
              </w:rPr>
            </w:pPr>
            <w:r w:rsidRPr="00043D2D">
              <w:rPr>
                <w:b/>
                <w:bCs/>
              </w:rPr>
              <w:t>Address</w:t>
            </w:r>
          </w:p>
        </w:tc>
      </w:tr>
      <w:tr w:rsidR="00462766" w14:paraId="4B9D15C3" w14:textId="77777777" w:rsidTr="001B317F">
        <w:trPr>
          <w:trHeight w:val="515"/>
          <w:jc w:val="center"/>
        </w:trPr>
        <w:tc>
          <w:tcPr>
            <w:tcW w:w="5064" w:type="dxa"/>
            <w:vAlign w:val="center"/>
          </w:tcPr>
          <w:p w14:paraId="722470AC" w14:textId="1AF0F562" w:rsidR="00462766" w:rsidRDefault="00462766" w:rsidP="00042E87">
            <w:pPr>
              <w:pStyle w:val="ListParagraph"/>
              <w:numPr>
                <w:ilvl w:val="0"/>
                <w:numId w:val="2"/>
              </w:numPr>
              <w:ind w:left="340" w:hanging="340"/>
            </w:pPr>
            <w:r>
              <w:t xml:space="preserve">Attend </w:t>
            </w:r>
            <w:r w:rsidR="00042E87">
              <w:t>a</w:t>
            </w:r>
            <w:r>
              <w:t xml:space="preserve"> high school </w:t>
            </w:r>
          </w:p>
        </w:tc>
        <w:tc>
          <w:tcPr>
            <w:tcW w:w="4942" w:type="dxa"/>
            <w:vAlign w:val="center"/>
          </w:tcPr>
          <w:p w14:paraId="7B036094" w14:textId="77777777" w:rsidR="00462766" w:rsidRDefault="00462766" w:rsidP="002D0B9E">
            <w:pPr>
              <w:ind w:left="430" w:hanging="90"/>
            </w:pPr>
            <w:r>
              <w:t>District High Schools + Business Worksites</w:t>
            </w:r>
          </w:p>
        </w:tc>
      </w:tr>
      <w:tr w:rsidR="00462766" w14:paraId="6BD7406B" w14:textId="77777777" w:rsidTr="001B317F">
        <w:trPr>
          <w:trHeight w:val="538"/>
          <w:jc w:val="center"/>
        </w:trPr>
        <w:tc>
          <w:tcPr>
            <w:tcW w:w="5064" w:type="dxa"/>
            <w:shd w:val="clear" w:color="auto" w:fill="D0CECE" w:themeFill="background2" w:themeFillShade="E6"/>
            <w:vAlign w:val="center"/>
          </w:tcPr>
          <w:p w14:paraId="6458A764" w14:textId="77777777" w:rsidR="00462766" w:rsidRPr="00043D2D" w:rsidRDefault="00462766" w:rsidP="002D0B9E">
            <w:pPr>
              <w:rPr>
                <w:b/>
                <w:bCs/>
              </w:rPr>
            </w:pPr>
            <w:r w:rsidRPr="00043D2D">
              <w:rPr>
                <w:b/>
                <w:bCs/>
              </w:rPr>
              <w:t>Schedule and Transportation Options</w:t>
            </w:r>
          </w:p>
        </w:tc>
        <w:tc>
          <w:tcPr>
            <w:tcW w:w="4942" w:type="dxa"/>
            <w:shd w:val="clear" w:color="auto" w:fill="D0CECE" w:themeFill="background2" w:themeFillShade="E6"/>
            <w:vAlign w:val="center"/>
          </w:tcPr>
          <w:p w14:paraId="381A8118" w14:textId="77777777" w:rsidR="00462766" w:rsidRPr="00043D2D" w:rsidRDefault="00462766" w:rsidP="002D0B9E">
            <w:pPr>
              <w:rPr>
                <w:b/>
                <w:bCs/>
              </w:rPr>
            </w:pPr>
            <w:r w:rsidRPr="00043D2D">
              <w:rPr>
                <w:b/>
                <w:bCs/>
              </w:rPr>
              <w:t xml:space="preserve"> Learning Supports</w:t>
            </w:r>
          </w:p>
        </w:tc>
      </w:tr>
      <w:tr w:rsidR="00462766" w14:paraId="542F386F" w14:textId="77777777" w:rsidTr="001B317F">
        <w:trPr>
          <w:trHeight w:val="479"/>
          <w:jc w:val="center"/>
        </w:trPr>
        <w:tc>
          <w:tcPr>
            <w:tcW w:w="5064" w:type="dxa"/>
            <w:vAlign w:val="center"/>
          </w:tcPr>
          <w:p w14:paraId="3BCF4CBF" w14:textId="3C810B3A" w:rsidR="00462766" w:rsidRDefault="00DA3954" w:rsidP="002D0B9E">
            <w:pPr>
              <w:pStyle w:val="ListParagraph"/>
              <w:numPr>
                <w:ilvl w:val="0"/>
                <w:numId w:val="2"/>
              </w:numPr>
              <w:ind w:left="340" w:hanging="340"/>
            </w:pPr>
            <w:r>
              <w:t>Work and school schedules are flexible</w:t>
            </w:r>
          </w:p>
        </w:tc>
        <w:tc>
          <w:tcPr>
            <w:tcW w:w="4942" w:type="dxa"/>
            <w:vAlign w:val="center"/>
          </w:tcPr>
          <w:p w14:paraId="1AC0093D" w14:textId="77777777" w:rsidR="00462766" w:rsidRDefault="00462766" w:rsidP="002D0B9E">
            <w:pPr>
              <w:pStyle w:val="ListParagraph"/>
              <w:numPr>
                <w:ilvl w:val="0"/>
                <w:numId w:val="2"/>
              </w:numPr>
              <w:ind w:left="350"/>
            </w:pPr>
            <w:r>
              <w:t>Learning supports offered by each high school</w:t>
            </w:r>
          </w:p>
        </w:tc>
      </w:tr>
      <w:tr w:rsidR="00462766" w14:paraId="4F695E02" w14:textId="77777777" w:rsidTr="001B317F">
        <w:trPr>
          <w:trHeight w:val="565"/>
          <w:jc w:val="center"/>
        </w:trPr>
        <w:tc>
          <w:tcPr>
            <w:tcW w:w="5064" w:type="dxa"/>
            <w:shd w:val="clear" w:color="auto" w:fill="D0CECE" w:themeFill="background2" w:themeFillShade="E6"/>
            <w:vAlign w:val="center"/>
          </w:tcPr>
          <w:p w14:paraId="3294DAE8" w14:textId="77777777" w:rsidR="00462766" w:rsidRPr="00043D2D" w:rsidRDefault="00462766" w:rsidP="002D0B9E">
            <w:pPr>
              <w:rPr>
                <w:b/>
                <w:bCs/>
              </w:rPr>
            </w:pPr>
            <w:r w:rsidRPr="00043D2D">
              <w:rPr>
                <w:b/>
                <w:bCs/>
              </w:rPr>
              <w:t xml:space="preserve"> Student Supports</w:t>
            </w:r>
          </w:p>
        </w:tc>
        <w:tc>
          <w:tcPr>
            <w:tcW w:w="4942" w:type="dxa"/>
            <w:shd w:val="clear" w:color="auto" w:fill="D0CECE" w:themeFill="background2" w:themeFillShade="E6"/>
            <w:vAlign w:val="center"/>
          </w:tcPr>
          <w:p w14:paraId="139ED54B" w14:textId="77777777" w:rsidR="00462766" w:rsidRPr="00043D2D" w:rsidRDefault="00462766" w:rsidP="002D0B9E">
            <w:pPr>
              <w:rPr>
                <w:b/>
                <w:bCs/>
              </w:rPr>
            </w:pPr>
            <w:r w:rsidRPr="00043D2D">
              <w:rPr>
                <w:b/>
                <w:bCs/>
              </w:rPr>
              <w:t>Career Readiness Supports</w:t>
            </w:r>
          </w:p>
        </w:tc>
      </w:tr>
      <w:tr w:rsidR="00462766" w14:paraId="7FDB6E3F" w14:textId="77777777" w:rsidTr="001B317F">
        <w:trPr>
          <w:trHeight w:val="527"/>
          <w:jc w:val="center"/>
        </w:trPr>
        <w:tc>
          <w:tcPr>
            <w:tcW w:w="5064" w:type="dxa"/>
            <w:vAlign w:val="center"/>
          </w:tcPr>
          <w:p w14:paraId="184862AC" w14:textId="77777777" w:rsidR="00462766" w:rsidRDefault="00462766" w:rsidP="002D0B9E">
            <w:pPr>
              <w:pStyle w:val="ListParagraph"/>
              <w:numPr>
                <w:ilvl w:val="0"/>
                <w:numId w:val="2"/>
              </w:numPr>
              <w:ind w:left="340" w:hanging="340"/>
            </w:pPr>
            <w:r>
              <w:t>Student supports offered by each high school</w:t>
            </w:r>
          </w:p>
        </w:tc>
        <w:tc>
          <w:tcPr>
            <w:tcW w:w="4942" w:type="dxa"/>
            <w:vAlign w:val="center"/>
          </w:tcPr>
          <w:p w14:paraId="4F72BD77" w14:textId="7EB57EBB" w:rsidR="00462766" w:rsidRDefault="00DA3954" w:rsidP="002D0B9E">
            <w:pPr>
              <w:pStyle w:val="ListParagraph"/>
              <w:numPr>
                <w:ilvl w:val="0"/>
                <w:numId w:val="2"/>
              </w:numPr>
              <w:ind w:left="341" w:hanging="341"/>
            </w:pPr>
            <w:r>
              <w:t xml:space="preserve">Students earn high school credits for working </w:t>
            </w:r>
          </w:p>
        </w:tc>
      </w:tr>
      <w:tr w:rsidR="00462766" w14:paraId="715C7FB6" w14:textId="77777777" w:rsidTr="001B317F">
        <w:trPr>
          <w:trHeight w:val="565"/>
          <w:jc w:val="center"/>
        </w:trPr>
        <w:tc>
          <w:tcPr>
            <w:tcW w:w="5064" w:type="dxa"/>
            <w:shd w:val="clear" w:color="auto" w:fill="D0CECE" w:themeFill="background2" w:themeFillShade="E6"/>
            <w:vAlign w:val="center"/>
          </w:tcPr>
          <w:p w14:paraId="202155EF" w14:textId="77777777" w:rsidR="00462766" w:rsidRPr="00043D2D" w:rsidRDefault="00462766" w:rsidP="002D0B9E">
            <w:pPr>
              <w:rPr>
                <w:b/>
                <w:bCs/>
              </w:rPr>
            </w:pPr>
            <w:r w:rsidRPr="00043D2D">
              <w:rPr>
                <w:b/>
                <w:bCs/>
              </w:rPr>
              <w:t>Contact Person</w:t>
            </w:r>
          </w:p>
        </w:tc>
        <w:tc>
          <w:tcPr>
            <w:tcW w:w="4942" w:type="dxa"/>
            <w:shd w:val="clear" w:color="auto" w:fill="D0CECE" w:themeFill="background2" w:themeFillShade="E6"/>
            <w:vAlign w:val="center"/>
          </w:tcPr>
          <w:p w14:paraId="39EA6CCB" w14:textId="77777777" w:rsidR="00462766" w:rsidRPr="00043D2D" w:rsidRDefault="00462766" w:rsidP="002D0B9E">
            <w:pPr>
              <w:rPr>
                <w:b/>
                <w:bCs/>
              </w:rPr>
            </w:pPr>
            <w:r w:rsidRPr="00043D2D">
              <w:rPr>
                <w:b/>
                <w:bCs/>
              </w:rPr>
              <w:t>Learn More</w:t>
            </w:r>
          </w:p>
        </w:tc>
      </w:tr>
      <w:tr w:rsidR="00462766" w14:paraId="3B4ED5D3" w14:textId="77777777" w:rsidTr="001B317F">
        <w:trPr>
          <w:trHeight w:val="642"/>
          <w:jc w:val="center"/>
        </w:trPr>
        <w:tc>
          <w:tcPr>
            <w:tcW w:w="5064" w:type="dxa"/>
            <w:vAlign w:val="center"/>
          </w:tcPr>
          <w:p w14:paraId="049C4C67" w14:textId="77777777" w:rsidR="00462766" w:rsidRDefault="00462766" w:rsidP="002D0B9E"/>
        </w:tc>
        <w:tc>
          <w:tcPr>
            <w:tcW w:w="4942" w:type="dxa"/>
            <w:vAlign w:val="center"/>
          </w:tcPr>
          <w:p w14:paraId="5669FE55" w14:textId="5233F9C7" w:rsidR="00462766" w:rsidRDefault="00887271" w:rsidP="00DA3954">
            <w:hyperlink r:id="rId25" w:history="1">
              <w:r w:rsidR="00DA3954">
                <w:t>Kentucky Department of Education</w:t>
              </w:r>
              <w:r w:rsidR="00462766" w:rsidRPr="00EA2C01">
                <w:rPr>
                  <w:rStyle w:val="Hyperlink"/>
                  <w:u w:val="none"/>
                </w:rPr>
                <w:t xml:space="preserve"> </w:t>
              </w:r>
              <w:r w:rsidR="00462766" w:rsidRPr="002F70A8">
                <w:rPr>
                  <w:rStyle w:val="Hyperlink"/>
                </w:rPr>
                <w:t xml:space="preserve">Information </w:t>
              </w:r>
            </w:hyperlink>
          </w:p>
        </w:tc>
      </w:tr>
    </w:tbl>
    <w:p w14:paraId="426A944B" w14:textId="77777777" w:rsidR="0069160A" w:rsidRDefault="0069160A" w:rsidP="00652D93">
      <w:pPr>
        <w:pStyle w:val="Heading1"/>
      </w:pPr>
    </w:p>
    <w:p w14:paraId="4646B703" w14:textId="77777777" w:rsidR="0069160A" w:rsidRDefault="0069160A">
      <w:pPr>
        <w:rPr>
          <w:rFonts w:asciiTheme="majorHAnsi" w:eastAsiaTheme="majorEastAsia" w:hAnsiTheme="majorHAnsi" w:cstheme="majorBidi"/>
          <w:b/>
          <w:color w:val="538135" w:themeColor="accent6" w:themeShade="BF"/>
          <w:sz w:val="48"/>
          <w:szCs w:val="32"/>
        </w:rPr>
      </w:pPr>
      <w:r>
        <w:br w:type="page"/>
      </w:r>
    </w:p>
    <w:p w14:paraId="28BC3230" w14:textId="7C78B3CD" w:rsidR="0091354E" w:rsidRPr="00331388" w:rsidRDefault="0091354E" w:rsidP="00652D93">
      <w:pPr>
        <w:pStyle w:val="Heading1"/>
        <w:rPr>
          <w:rFonts w:asciiTheme="minorHAnsi" w:hAnsiTheme="minorHAnsi" w:cstheme="minorHAnsi"/>
        </w:rPr>
      </w:pPr>
      <w:bookmarkStart w:id="13" w:name="_Toc74330308"/>
      <w:r w:rsidRPr="00331388">
        <w:rPr>
          <w:rFonts w:asciiTheme="minorHAnsi" w:hAnsiTheme="minorHAnsi" w:cstheme="minorHAnsi"/>
        </w:rPr>
        <w:lastRenderedPageBreak/>
        <w:t>High School + Career Training</w:t>
      </w:r>
      <w:bookmarkEnd w:id="13"/>
    </w:p>
    <w:p w14:paraId="56DE349A" w14:textId="4FF958D0" w:rsidR="0091354E" w:rsidRPr="00331388" w:rsidRDefault="0091354E" w:rsidP="00331388">
      <w:pPr>
        <w:pStyle w:val="Heading2"/>
        <w:rPr>
          <w:rFonts w:cstheme="minorHAnsi"/>
          <w:b/>
          <w:bCs/>
          <w:sz w:val="52"/>
          <w:szCs w:val="52"/>
        </w:rPr>
      </w:pPr>
      <w:r w:rsidRPr="00331388">
        <w:rPr>
          <w:rFonts w:asciiTheme="minorHAnsi" w:hAnsiTheme="minorHAnsi" w:cstheme="minorHAnsi"/>
          <w:b/>
          <w:bCs/>
          <w:sz w:val="28"/>
          <w:szCs w:val="28"/>
        </w:rPr>
        <w:t xml:space="preserve">       Options </w:t>
      </w:r>
      <w:r w:rsidR="001B317F" w:rsidRPr="00331388">
        <w:rPr>
          <w:rFonts w:asciiTheme="minorHAnsi" w:hAnsiTheme="minorHAnsi" w:cstheme="minorHAnsi"/>
          <w:b/>
          <w:bCs/>
          <w:sz w:val="28"/>
          <w:szCs w:val="28"/>
        </w:rPr>
        <w:t>to earn a high school credential while learning job skills</w:t>
      </w:r>
    </w:p>
    <w:p w14:paraId="2594D7A1" w14:textId="77777777" w:rsidR="0091354E" w:rsidRPr="00652D93" w:rsidRDefault="0091354E" w:rsidP="0091354E">
      <w:pPr>
        <w:rPr>
          <w:rFonts w:cstheme="minorHAnsi"/>
          <w:sz w:val="28"/>
          <w:szCs w:val="28"/>
        </w:rPr>
      </w:pPr>
      <w:r w:rsidRPr="00652D93">
        <w:rPr>
          <w:rFonts w:cstheme="minorHAnsi"/>
          <w:b/>
          <w:bCs/>
          <w:noProof/>
          <w:color w:val="E7E6E6" w:themeColor="background2"/>
        </w:rPr>
        <mc:AlternateContent>
          <mc:Choice Requires="wps">
            <w:drawing>
              <wp:anchor distT="0" distB="0" distL="114300" distR="114300" simplePos="0" relativeHeight="251673600" behindDoc="0" locked="0" layoutInCell="1" allowOverlap="1" wp14:anchorId="2BE5CC58" wp14:editId="4BF4F646">
                <wp:simplePos x="0" y="0"/>
                <wp:positionH relativeFrom="column">
                  <wp:posOffset>12700</wp:posOffset>
                </wp:positionH>
                <wp:positionV relativeFrom="paragraph">
                  <wp:posOffset>5715</wp:posOffset>
                </wp:positionV>
                <wp:extent cx="5702300" cy="0"/>
                <wp:effectExtent l="0" t="0" r="0" b="0"/>
                <wp:wrapNone/>
                <wp:docPr id="1" name="Straight Connector 1" title="line"/>
                <wp:cNvGraphicFramePr/>
                <a:graphic xmlns:a="http://schemas.openxmlformats.org/drawingml/2006/main">
                  <a:graphicData uri="http://schemas.microsoft.com/office/word/2010/wordprocessingShape">
                    <wps:wsp>
                      <wps:cNvCnPr/>
                      <wps:spPr>
                        <a:xfrm flipV="1">
                          <a:off x="0" y="0"/>
                          <a:ext cx="5702300" cy="0"/>
                        </a:xfrm>
                        <a:prstGeom prst="line">
                          <a:avLst/>
                        </a:prstGeom>
                        <a:noFill/>
                        <a:ln w="19050" cap="flat" cmpd="sng" algn="ctr">
                          <a:solidFill>
                            <a:srgbClr val="70AD47">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D68205C" id="Straight Connector 1" o:spid="_x0000_s1026" alt="Title: line"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45pt" to="450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" strokecolor="#548235" strokeweight="1.5pt">
                <v:stroke joinstyle="miter"/>
              </v:line>
            </w:pict>
          </mc:Fallback>
        </mc:AlternateContent>
      </w:r>
      <w:r w:rsidRPr="00652D93">
        <w:rPr>
          <w:rFonts w:cstheme="minorHAnsi"/>
          <w:b/>
          <w:bCs/>
          <w:color w:val="AEAAAA" w:themeColor="background2" w:themeShade="BF"/>
        </w:rPr>
        <w:br/>
      </w:r>
      <w:r w:rsidRPr="00652D93">
        <w:rPr>
          <w:rFonts w:cstheme="minorHAnsi"/>
          <w:sz w:val="28"/>
          <w:szCs w:val="28"/>
        </w:rPr>
        <w:t xml:space="preserve">       For high school age learners who want to:</w:t>
      </w:r>
    </w:p>
    <w:p w14:paraId="5A21139A" w14:textId="38AC012F" w:rsidR="0091354E" w:rsidRPr="00F23F1C" w:rsidRDefault="0091354E" w:rsidP="0091354E">
      <w:pPr>
        <w:pStyle w:val="ListParagraph"/>
        <w:numPr>
          <w:ilvl w:val="0"/>
          <w:numId w:val="4"/>
        </w:numPr>
      </w:pPr>
      <w:r>
        <w:rPr>
          <w:rFonts w:cstheme="minorHAnsi"/>
        </w:rPr>
        <w:t>Earn an industry certification as a high school student</w:t>
      </w:r>
    </w:p>
    <w:p w14:paraId="06B1D161" w14:textId="29060D91" w:rsidR="0091354E" w:rsidRPr="0069160A" w:rsidRDefault="0069160A" w:rsidP="0091354E">
      <w:pPr>
        <w:pStyle w:val="ListParagraph"/>
        <w:numPr>
          <w:ilvl w:val="0"/>
          <w:numId w:val="4"/>
        </w:numPr>
      </w:pPr>
      <w:r>
        <w:rPr>
          <w:rFonts w:cstheme="minorHAnsi"/>
        </w:rPr>
        <w:t>Transition into a career field after graduation</w:t>
      </w:r>
    </w:p>
    <w:p w14:paraId="684346FE" w14:textId="44694053" w:rsidR="0069160A" w:rsidRPr="00F23F1C" w:rsidRDefault="001B317F" w:rsidP="0091354E">
      <w:pPr>
        <w:pStyle w:val="ListParagraph"/>
        <w:numPr>
          <w:ilvl w:val="0"/>
          <w:numId w:val="4"/>
        </w:numPr>
      </w:pPr>
      <w:r>
        <w:rPr>
          <w:rFonts w:cstheme="minorHAnsi"/>
        </w:rPr>
        <w:t>Develop job skills through hands-on learning</w:t>
      </w:r>
    </w:p>
    <w:p w14:paraId="183A6DA3" w14:textId="148CB92B" w:rsidR="00660D1E" w:rsidRDefault="00660D1E" w:rsidP="00660D1E"/>
    <w:tbl>
      <w:tblPr>
        <w:tblStyle w:val="TableGrid"/>
        <w:tblW w:w="9882" w:type="dxa"/>
        <w:jc w:val="center"/>
        <w:tblCellMar>
          <w:top w:w="43" w:type="dxa"/>
        </w:tblCellMar>
        <w:tblLook w:val="04A0" w:firstRow="1" w:lastRow="0" w:firstColumn="1" w:lastColumn="0" w:noHBand="0" w:noVBand="1"/>
        <w:tblCaption w:val="jcps academies of louisville"/>
      </w:tblPr>
      <w:tblGrid>
        <w:gridCol w:w="4940"/>
        <w:gridCol w:w="4942"/>
      </w:tblGrid>
      <w:tr w:rsidR="0091354E" w14:paraId="5A73CADA" w14:textId="77777777" w:rsidTr="00CA6EDF">
        <w:trPr>
          <w:trHeight w:val="691"/>
          <w:tblHeader/>
          <w:jc w:val="center"/>
        </w:trPr>
        <w:tc>
          <w:tcPr>
            <w:tcW w:w="9882" w:type="dxa"/>
            <w:gridSpan w:val="2"/>
            <w:shd w:val="clear" w:color="auto" w:fill="305E38"/>
            <w:vAlign w:val="center"/>
          </w:tcPr>
          <w:p w14:paraId="31E28778" w14:textId="29026AE6" w:rsidR="0091354E" w:rsidRPr="00126AD8" w:rsidRDefault="0091354E" w:rsidP="002D0B9E">
            <w:pPr>
              <w:rPr>
                <w:b/>
                <w:bCs/>
              </w:rPr>
            </w:pPr>
            <w:r w:rsidRPr="00970C34">
              <w:rPr>
                <w:b/>
                <w:bCs/>
                <w:color w:val="FFFFFF" w:themeColor="background1"/>
                <w:sz w:val="28"/>
                <w:szCs w:val="28"/>
              </w:rPr>
              <w:t xml:space="preserve">JCPS </w:t>
            </w:r>
            <w:r>
              <w:rPr>
                <w:b/>
                <w:bCs/>
                <w:color w:val="FFFFFF" w:themeColor="background1"/>
                <w:sz w:val="28"/>
                <w:szCs w:val="28"/>
              </w:rPr>
              <w:t>Academies of Louisville</w:t>
            </w:r>
            <w:r w:rsidR="00042E87">
              <w:rPr>
                <w:b/>
                <w:bCs/>
                <w:color w:val="FFFFFF" w:themeColor="background1"/>
                <w:sz w:val="28"/>
                <w:szCs w:val="28"/>
              </w:rPr>
              <w:t xml:space="preserve"> (Example)</w:t>
            </w:r>
          </w:p>
        </w:tc>
      </w:tr>
      <w:tr w:rsidR="0091354E" w14:paraId="761B9683" w14:textId="77777777" w:rsidTr="0069160A">
        <w:trPr>
          <w:trHeight w:val="897"/>
          <w:jc w:val="center"/>
        </w:trPr>
        <w:tc>
          <w:tcPr>
            <w:tcW w:w="9882" w:type="dxa"/>
            <w:gridSpan w:val="2"/>
            <w:vAlign w:val="center"/>
          </w:tcPr>
          <w:p w14:paraId="2739F93E" w14:textId="3C95B315" w:rsidR="0091354E" w:rsidRDefault="0091354E" w:rsidP="002D0B9E">
            <w:r>
              <w:t>Students attending one of the JCPS Academies</w:t>
            </w:r>
            <w:r w:rsidRPr="0091354E">
              <w:t xml:space="preserve"> graduate with a diploma</w:t>
            </w:r>
            <w:r>
              <w:t xml:space="preserve">, </w:t>
            </w:r>
            <w:r w:rsidRPr="0091354E">
              <w:t xml:space="preserve">college credits, industry certifications, </w:t>
            </w:r>
            <w:r>
              <w:t xml:space="preserve">and </w:t>
            </w:r>
            <w:r w:rsidRPr="0091354E">
              <w:t>real work experience</w:t>
            </w:r>
            <w:r>
              <w:t xml:space="preserve"> in a career field</w:t>
            </w:r>
            <w:r w:rsidRPr="0091354E">
              <w:t>.</w:t>
            </w:r>
          </w:p>
        </w:tc>
      </w:tr>
      <w:tr w:rsidR="0091354E" w14:paraId="7ADAFAB5" w14:textId="77777777" w:rsidTr="0069160A">
        <w:trPr>
          <w:trHeight w:val="441"/>
          <w:jc w:val="center"/>
        </w:trPr>
        <w:tc>
          <w:tcPr>
            <w:tcW w:w="4940" w:type="dxa"/>
            <w:shd w:val="clear" w:color="auto" w:fill="D0CECE" w:themeFill="background2" w:themeFillShade="E6"/>
            <w:vAlign w:val="center"/>
          </w:tcPr>
          <w:p w14:paraId="1B6A1B60" w14:textId="77777777" w:rsidR="0091354E" w:rsidRPr="00043D2D" w:rsidRDefault="0091354E" w:rsidP="002D0B9E">
            <w:pPr>
              <w:rPr>
                <w:b/>
                <w:bCs/>
              </w:rPr>
            </w:pPr>
            <w:r w:rsidRPr="00043D2D">
              <w:rPr>
                <w:b/>
                <w:bCs/>
              </w:rPr>
              <w:t>This pathway is for students who:</w:t>
            </w:r>
          </w:p>
        </w:tc>
        <w:tc>
          <w:tcPr>
            <w:tcW w:w="4941" w:type="dxa"/>
            <w:shd w:val="clear" w:color="auto" w:fill="D0CECE" w:themeFill="background2" w:themeFillShade="E6"/>
            <w:vAlign w:val="center"/>
          </w:tcPr>
          <w:p w14:paraId="50A8E80C" w14:textId="77777777" w:rsidR="0091354E" w:rsidRPr="00043D2D" w:rsidRDefault="0091354E" w:rsidP="002D0B9E">
            <w:pPr>
              <w:rPr>
                <w:b/>
                <w:bCs/>
              </w:rPr>
            </w:pPr>
            <w:r w:rsidRPr="00043D2D">
              <w:rPr>
                <w:b/>
                <w:bCs/>
              </w:rPr>
              <w:t>Address</w:t>
            </w:r>
          </w:p>
        </w:tc>
      </w:tr>
      <w:tr w:rsidR="0091354E" w14:paraId="6BFA33D8" w14:textId="77777777" w:rsidTr="0069160A">
        <w:trPr>
          <w:trHeight w:val="663"/>
          <w:jc w:val="center"/>
        </w:trPr>
        <w:tc>
          <w:tcPr>
            <w:tcW w:w="4940" w:type="dxa"/>
          </w:tcPr>
          <w:p w14:paraId="3DD0F69A" w14:textId="147D240E" w:rsidR="0091354E" w:rsidRDefault="0091354E" w:rsidP="002D0B9E">
            <w:pPr>
              <w:pStyle w:val="ListParagraph"/>
              <w:numPr>
                <w:ilvl w:val="0"/>
                <w:numId w:val="2"/>
              </w:numPr>
              <w:ind w:left="340" w:hanging="340"/>
            </w:pPr>
            <w:r>
              <w:t>High school age (up to 21 years)</w:t>
            </w:r>
          </w:p>
          <w:p w14:paraId="14914DBC" w14:textId="0DC026DB" w:rsidR="0091354E" w:rsidRDefault="0069160A" w:rsidP="002D0B9E">
            <w:pPr>
              <w:pStyle w:val="ListParagraph"/>
              <w:numPr>
                <w:ilvl w:val="0"/>
                <w:numId w:val="2"/>
              </w:numPr>
              <w:ind w:left="340" w:hanging="340"/>
            </w:pPr>
            <w:r>
              <w:t>Have a career field interest</w:t>
            </w:r>
            <w:r w:rsidR="0091354E">
              <w:t xml:space="preserve"> </w:t>
            </w:r>
          </w:p>
        </w:tc>
        <w:tc>
          <w:tcPr>
            <w:tcW w:w="4941" w:type="dxa"/>
          </w:tcPr>
          <w:p w14:paraId="255FEC55" w14:textId="77777777" w:rsidR="0091354E" w:rsidRDefault="0091354E" w:rsidP="002D0B9E">
            <w:pPr>
              <w:ind w:left="430" w:hanging="90"/>
            </w:pPr>
            <w:r>
              <w:t>District High Schools</w:t>
            </w:r>
          </w:p>
        </w:tc>
      </w:tr>
      <w:tr w:rsidR="0091354E" w14:paraId="018D4579" w14:textId="77777777" w:rsidTr="0069160A">
        <w:trPr>
          <w:trHeight w:val="431"/>
          <w:jc w:val="center"/>
        </w:trPr>
        <w:tc>
          <w:tcPr>
            <w:tcW w:w="4940" w:type="dxa"/>
            <w:shd w:val="clear" w:color="auto" w:fill="D0CECE" w:themeFill="background2" w:themeFillShade="E6"/>
            <w:vAlign w:val="center"/>
          </w:tcPr>
          <w:p w14:paraId="78A3E3CB" w14:textId="77777777" w:rsidR="0091354E" w:rsidRPr="00043D2D" w:rsidRDefault="0091354E" w:rsidP="002D0B9E">
            <w:pPr>
              <w:rPr>
                <w:b/>
                <w:bCs/>
              </w:rPr>
            </w:pPr>
            <w:r w:rsidRPr="00043D2D">
              <w:rPr>
                <w:b/>
                <w:bCs/>
              </w:rPr>
              <w:t>Schedule and Transportation Options</w:t>
            </w:r>
          </w:p>
        </w:tc>
        <w:tc>
          <w:tcPr>
            <w:tcW w:w="4941" w:type="dxa"/>
            <w:shd w:val="clear" w:color="auto" w:fill="D0CECE" w:themeFill="background2" w:themeFillShade="E6"/>
            <w:vAlign w:val="center"/>
          </w:tcPr>
          <w:p w14:paraId="4266EC8A" w14:textId="77777777" w:rsidR="0091354E" w:rsidRPr="00043D2D" w:rsidRDefault="0091354E" w:rsidP="002D0B9E">
            <w:pPr>
              <w:rPr>
                <w:b/>
                <w:bCs/>
              </w:rPr>
            </w:pPr>
            <w:r w:rsidRPr="00043D2D">
              <w:rPr>
                <w:b/>
                <w:bCs/>
              </w:rPr>
              <w:t xml:space="preserve"> Learning Supports</w:t>
            </w:r>
          </w:p>
        </w:tc>
      </w:tr>
      <w:tr w:rsidR="0091354E" w14:paraId="14EC0B84" w14:textId="77777777" w:rsidTr="0069160A">
        <w:trPr>
          <w:trHeight w:val="673"/>
          <w:jc w:val="center"/>
        </w:trPr>
        <w:tc>
          <w:tcPr>
            <w:tcW w:w="4940" w:type="dxa"/>
          </w:tcPr>
          <w:p w14:paraId="23AEF68B" w14:textId="28440A67" w:rsidR="0091354E" w:rsidRDefault="0069160A" w:rsidP="002D0B9E">
            <w:pPr>
              <w:pStyle w:val="ListParagraph"/>
              <w:numPr>
                <w:ilvl w:val="0"/>
                <w:numId w:val="2"/>
              </w:numPr>
              <w:ind w:left="340" w:hanging="340"/>
            </w:pPr>
            <w:r>
              <w:t>Traditional school schedule</w:t>
            </w:r>
          </w:p>
          <w:p w14:paraId="0A350632" w14:textId="77777777" w:rsidR="0091354E" w:rsidRDefault="0091354E" w:rsidP="002D0B9E">
            <w:pPr>
              <w:pStyle w:val="ListParagraph"/>
              <w:numPr>
                <w:ilvl w:val="0"/>
                <w:numId w:val="2"/>
              </w:numPr>
              <w:ind w:left="340" w:hanging="340"/>
            </w:pPr>
            <w:r>
              <w:t>Transportation provided</w:t>
            </w:r>
          </w:p>
        </w:tc>
        <w:tc>
          <w:tcPr>
            <w:tcW w:w="4941" w:type="dxa"/>
          </w:tcPr>
          <w:p w14:paraId="2F3B6706" w14:textId="6785896A" w:rsidR="0091354E" w:rsidRDefault="0069160A" w:rsidP="002D0B9E">
            <w:pPr>
              <w:pStyle w:val="ListParagraph"/>
              <w:numPr>
                <w:ilvl w:val="0"/>
                <w:numId w:val="2"/>
              </w:numPr>
              <w:ind w:left="350"/>
            </w:pPr>
            <w:r>
              <w:t>Learning supports provided by each high school</w:t>
            </w:r>
          </w:p>
        </w:tc>
      </w:tr>
      <w:tr w:rsidR="0091354E" w14:paraId="46AB3D79" w14:textId="77777777" w:rsidTr="0069160A">
        <w:trPr>
          <w:trHeight w:val="452"/>
          <w:jc w:val="center"/>
        </w:trPr>
        <w:tc>
          <w:tcPr>
            <w:tcW w:w="4940" w:type="dxa"/>
            <w:shd w:val="clear" w:color="auto" w:fill="D0CECE" w:themeFill="background2" w:themeFillShade="E6"/>
            <w:vAlign w:val="center"/>
          </w:tcPr>
          <w:p w14:paraId="3E8276DF" w14:textId="77777777" w:rsidR="0091354E" w:rsidRPr="00043D2D" w:rsidRDefault="0091354E" w:rsidP="002D0B9E">
            <w:pPr>
              <w:rPr>
                <w:b/>
                <w:bCs/>
              </w:rPr>
            </w:pPr>
            <w:r w:rsidRPr="00043D2D">
              <w:rPr>
                <w:b/>
                <w:bCs/>
              </w:rPr>
              <w:t xml:space="preserve"> Student Supports</w:t>
            </w:r>
          </w:p>
        </w:tc>
        <w:tc>
          <w:tcPr>
            <w:tcW w:w="4941" w:type="dxa"/>
            <w:shd w:val="clear" w:color="auto" w:fill="D0CECE" w:themeFill="background2" w:themeFillShade="E6"/>
            <w:vAlign w:val="center"/>
          </w:tcPr>
          <w:p w14:paraId="2E1715C7" w14:textId="77777777" w:rsidR="0091354E" w:rsidRPr="00043D2D" w:rsidRDefault="0091354E" w:rsidP="002D0B9E">
            <w:pPr>
              <w:rPr>
                <w:b/>
                <w:bCs/>
              </w:rPr>
            </w:pPr>
            <w:r w:rsidRPr="00043D2D">
              <w:rPr>
                <w:b/>
                <w:bCs/>
              </w:rPr>
              <w:t>Career Readiness Supports</w:t>
            </w:r>
          </w:p>
        </w:tc>
      </w:tr>
      <w:tr w:rsidR="0091354E" w14:paraId="5E38BA2C" w14:textId="77777777" w:rsidTr="0069160A">
        <w:trPr>
          <w:trHeight w:val="934"/>
          <w:jc w:val="center"/>
        </w:trPr>
        <w:tc>
          <w:tcPr>
            <w:tcW w:w="4940" w:type="dxa"/>
          </w:tcPr>
          <w:p w14:paraId="7927C36B" w14:textId="1FE12A29" w:rsidR="0091354E" w:rsidRDefault="0069160A" w:rsidP="002D0B9E">
            <w:pPr>
              <w:pStyle w:val="ListParagraph"/>
              <w:numPr>
                <w:ilvl w:val="0"/>
                <w:numId w:val="2"/>
              </w:numPr>
              <w:ind w:left="340" w:hanging="340"/>
            </w:pPr>
            <w:r>
              <w:t>Student supports provided by each high school</w:t>
            </w:r>
          </w:p>
        </w:tc>
        <w:tc>
          <w:tcPr>
            <w:tcW w:w="4941" w:type="dxa"/>
          </w:tcPr>
          <w:p w14:paraId="254DF811" w14:textId="77777777" w:rsidR="0069160A" w:rsidRDefault="0091354E" w:rsidP="0069160A">
            <w:pPr>
              <w:pStyle w:val="ListParagraph"/>
              <w:numPr>
                <w:ilvl w:val="0"/>
                <w:numId w:val="2"/>
              </w:numPr>
              <w:ind w:left="350" w:hanging="350"/>
            </w:pPr>
            <w:r w:rsidRPr="00E0497F">
              <w:t xml:space="preserve">Postsecondary exploration and preparation </w:t>
            </w:r>
          </w:p>
          <w:p w14:paraId="29F38A84" w14:textId="77777777" w:rsidR="0069160A" w:rsidRDefault="0069160A" w:rsidP="0069160A">
            <w:pPr>
              <w:pStyle w:val="ListParagraph"/>
              <w:numPr>
                <w:ilvl w:val="0"/>
                <w:numId w:val="2"/>
              </w:numPr>
              <w:ind w:left="350" w:hanging="350"/>
            </w:pPr>
            <w:r>
              <w:t>Industry certifications</w:t>
            </w:r>
          </w:p>
          <w:p w14:paraId="0A3995E9" w14:textId="5E7BB9AE" w:rsidR="0091354E" w:rsidRDefault="0069160A" w:rsidP="0069160A">
            <w:pPr>
              <w:pStyle w:val="ListParagraph"/>
              <w:numPr>
                <w:ilvl w:val="0"/>
                <w:numId w:val="2"/>
              </w:numPr>
              <w:ind w:left="350" w:hanging="350"/>
            </w:pPr>
            <w:proofErr w:type="spellStart"/>
            <w:r>
              <w:t>SummerWorks</w:t>
            </w:r>
            <w:proofErr w:type="spellEnd"/>
            <w:r>
              <w:t xml:space="preserve"> job placement</w:t>
            </w:r>
          </w:p>
        </w:tc>
      </w:tr>
      <w:tr w:rsidR="0091354E" w14:paraId="237981D3" w14:textId="77777777" w:rsidTr="0069160A">
        <w:trPr>
          <w:trHeight w:val="452"/>
          <w:jc w:val="center"/>
        </w:trPr>
        <w:tc>
          <w:tcPr>
            <w:tcW w:w="4940" w:type="dxa"/>
            <w:shd w:val="clear" w:color="auto" w:fill="D0CECE" w:themeFill="background2" w:themeFillShade="E6"/>
            <w:vAlign w:val="center"/>
          </w:tcPr>
          <w:p w14:paraId="414B2278" w14:textId="77777777" w:rsidR="0091354E" w:rsidRPr="00043D2D" w:rsidRDefault="0091354E" w:rsidP="002D0B9E">
            <w:pPr>
              <w:rPr>
                <w:b/>
                <w:bCs/>
              </w:rPr>
            </w:pPr>
            <w:r w:rsidRPr="00043D2D">
              <w:rPr>
                <w:b/>
                <w:bCs/>
              </w:rPr>
              <w:t>Contact Person</w:t>
            </w:r>
          </w:p>
        </w:tc>
        <w:tc>
          <w:tcPr>
            <w:tcW w:w="4941" w:type="dxa"/>
            <w:shd w:val="clear" w:color="auto" w:fill="D0CECE" w:themeFill="background2" w:themeFillShade="E6"/>
            <w:vAlign w:val="center"/>
          </w:tcPr>
          <w:p w14:paraId="7A76326D" w14:textId="77777777" w:rsidR="0091354E" w:rsidRPr="00043D2D" w:rsidRDefault="0091354E" w:rsidP="002D0B9E">
            <w:pPr>
              <w:rPr>
                <w:b/>
                <w:bCs/>
              </w:rPr>
            </w:pPr>
            <w:r w:rsidRPr="00043D2D">
              <w:rPr>
                <w:b/>
                <w:bCs/>
              </w:rPr>
              <w:t>Learn More</w:t>
            </w:r>
          </w:p>
        </w:tc>
      </w:tr>
      <w:tr w:rsidR="0091354E" w14:paraId="1AF52BDD" w14:textId="77777777" w:rsidTr="0069160A">
        <w:trPr>
          <w:trHeight w:val="747"/>
          <w:jc w:val="center"/>
        </w:trPr>
        <w:tc>
          <w:tcPr>
            <w:tcW w:w="4940" w:type="dxa"/>
            <w:vAlign w:val="center"/>
          </w:tcPr>
          <w:p w14:paraId="077649CE" w14:textId="77777777" w:rsidR="0091354E" w:rsidRDefault="0091354E" w:rsidP="002D0B9E"/>
        </w:tc>
        <w:tc>
          <w:tcPr>
            <w:tcW w:w="4941" w:type="dxa"/>
            <w:vAlign w:val="center"/>
          </w:tcPr>
          <w:p w14:paraId="6D157D61" w14:textId="60E26512" w:rsidR="0069160A" w:rsidRDefault="00887271" w:rsidP="002D0B9E">
            <w:hyperlink r:id="rId26" w:history="1">
              <w:r w:rsidR="0069160A" w:rsidRPr="0069160A">
                <w:rPr>
                  <w:rStyle w:val="Hyperlink"/>
                </w:rPr>
                <w:t xml:space="preserve">JCPS </w:t>
              </w:r>
              <w:r w:rsidR="0069160A">
                <w:rPr>
                  <w:rStyle w:val="Hyperlink"/>
                </w:rPr>
                <w:t xml:space="preserve">Map of Academies and </w:t>
              </w:r>
              <w:r w:rsidR="0069160A" w:rsidRPr="0069160A">
                <w:rPr>
                  <w:rStyle w:val="Hyperlink"/>
                </w:rPr>
                <w:t>Information</w:t>
              </w:r>
              <w:r w:rsidR="0091354E" w:rsidRPr="0069160A">
                <w:rPr>
                  <w:rStyle w:val="Hyperlink"/>
                </w:rPr>
                <w:t xml:space="preserve"> </w:t>
              </w:r>
            </w:hyperlink>
          </w:p>
          <w:p w14:paraId="5FFA289E" w14:textId="5F63DEA1" w:rsidR="0091354E" w:rsidRDefault="00887271" w:rsidP="002D0B9E">
            <w:hyperlink r:id="rId27" w:history="1">
              <w:r w:rsidR="0069160A" w:rsidRPr="0069160A">
                <w:rPr>
                  <w:rStyle w:val="Hyperlink"/>
                </w:rPr>
                <w:t>Videos of JCPS Academies</w:t>
              </w:r>
            </w:hyperlink>
          </w:p>
        </w:tc>
      </w:tr>
    </w:tbl>
    <w:p w14:paraId="75A86DE0" w14:textId="598C209C" w:rsidR="00660D1E" w:rsidRDefault="00660D1E" w:rsidP="00660D1E"/>
    <w:p w14:paraId="6FCBF2C9" w14:textId="7E2DFB5B" w:rsidR="00660D1E" w:rsidRDefault="00660D1E" w:rsidP="00660D1E"/>
    <w:p w14:paraId="4510D974" w14:textId="327319AC" w:rsidR="00660D1E" w:rsidRDefault="00660D1E" w:rsidP="00660D1E"/>
    <w:p w14:paraId="04ACAFDC" w14:textId="6FE32C43" w:rsidR="00660D1E" w:rsidRDefault="00660D1E" w:rsidP="00660D1E"/>
    <w:p w14:paraId="79260005" w14:textId="41DBBF6B" w:rsidR="00660D1E" w:rsidRDefault="00660D1E" w:rsidP="00660D1E"/>
    <w:p w14:paraId="264B529A" w14:textId="32AC928C" w:rsidR="00660D1E" w:rsidRDefault="00660D1E" w:rsidP="00660D1E"/>
    <w:tbl>
      <w:tblPr>
        <w:tblStyle w:val="TableGrid"/>
        <w:tblW w:w="9891" w:type="dxa"/>
        <w:jc w:val="center"/>
        <w:tblCellMar>
          <w:top w:w="43" w:type="dxa"/>
        </w:tblCellMar>
        <w:tblLook w:val="04A0" w:firstRow="1" w:lastRow="0" w:firstColumn="1" w:lastColumn="0" w:noHBand="0" w:noVBand="1"/>
        <w:tblCaption w:val="TRACK youth apprenticeship"/>
      </w:tblPr>
      <w:tblGrid>
        <w:gridCol w:w="4983"/>
        <w:gridCol w:w="4908"/>
      </w:tblGrid>
      <w:tr w:rsidR="0069160A" w14:paraId="5186A2CF" w14:textId="77777777" w:rsidTr="00CF1A46">
        <w:trPr>
          <w:trHeight w:val="763"/>
          <w:tblHeader/>
          <w:jc w:val="center"/>
        </w:trPr>
        <w:tc>
          <w:tcPr>
            <w:tcW w:w="9891" w:type="dxa"/>
            <w:gridSpan w:val="2"/>
            <w:shd w:val="clear" w:color="auto" w:fill="305E38"/>
            <w:vAlign w:val="center"/>
          </w:tcPr>
          <w:p w14:paraId="21E7B7E5" w14:textId="0E8B88A1" w:rsidR="0069160A" w:rsidRPr="00126AD8" w:rsidRDefault="0069160A" w:rsidP="00042E87">
            <w:pPr>
              <w:rPr>
                <w:b/>
                <w:bCs/>
              </w:rPr>
            </w:pPr>
            <w:bookmarkStart w:id="14" w:name="_Hlk74318803"/>
            <w:r>
              <w:rPr>
                <w:b/>
                <w:bCs/>
                <w:color w:val="FFFFFF" w:themeColor="background1"/>
                <w:sz w:val="28"/>
                <w:szCs w:val="28"/>
              </w:rPr>
              <w:lastRenderedPageBreak/>
              <w:t>TRACK Youth</w:t>
            </w:r>
            <w:r w:rsidRPr="002F70A8">
              <w:rPr>
                <w:b/>
                <w:bCs/>
                <w:color w:val="FFFFFF" w:themeColor="background1"/>
                <w:sz w:val="28"/>
                <w:szCs w:val="28"/>
              </w:rPr>
              <w:t xml:space="preserve"> Apprenticeships</w:t>
            </w:r>
            <w:r w:rsidR="00042E87">
              <w:rPr>
                <w:b/>
                <w:bCs/>
                <w:color w:val="FFFFFF" w:themeColor="background1"/>
                <w:sz w:val="28"/>
                <w:szCs w:val="28"/>
              </w:rPr>
              <w:t xml:space="preserve"> </w:t>
            </w:r>
          </w:p>
        </w:tc>
      </w:tr>
      <w:tr w:rsidR="0069160A" w14:paraId="434507DB" w14:textId="77777777" w:rsidTr="001B317F">
        <w:trPr>
          <w:trHeight w:val="1387"/>
          <w:jc w:val="center"/>
        </w:trPr>
        <w:tc>
          <w:tcPr>
            <w:tcW w:w="9891" w:type="dxa"/>
            <w:gridSpan w:val="2"/>
            <w:vAlign w:val="center"/>
          </w:tcPr>
          <w:p w14:paraId="3520B824" w14:textId="6E0876C7" w:rsidR="0069160A" w:rsidRDefault="0069160A" w:rsidP="002D0B9E">
            <w:r>
              <w:t>The Tech Ready Apprentices for Careers in Kentucky</w:t>
            </w:r>
            <w:r w:rsidR="00D84F9A">
              <w:t>,</w:t>
            </w:r>
            <w:r>
              <w:t xml:space="preserve"> or TRACK Youth Apprenticeship initiative</w:t>
            </w:r>
            <w:r w:rsidR="00D84F9A">
              <w:t>,</w:t>
            </w:r>
            <w:r>
              <w:t xml:space="preserve"> is a partnership with the Kentucky Department of Education and Kentucky’s Office of Apprenticeship, the registering agency for apprenticeship on behalf of the United States Department of Labor. The program provides secondary students with seamless career pathway opportunities into Registered Apprenticeship.</w:t>
            </w:r>
          </w:p>
        </w:tc>
      </w:tr>
      <w:tr w:rsidR="0069160A" w14:paraId="71344D6E" w14:textId="77777777" w:rsidTr="001B317F">
        <w:trPr>
          <w:trHeight w:val="487"/>
          <w:jc w:val="center"/>
        </w:trPr>
        <w:tc>
          <w:tcPr>
            <w:tcW w:w="4983" w:type="dxa"/>
            <w:shd w:val="clear" w:color="auto" w:fill="D0CECE" w:themeFill="background2" w:themeFillShade="E6"/>
            <w:vAlign w:val="center"/>
          </w:tcPr>
          <w:p w14:paraId="4A4B410A" w14:textId="77777777" w:rsidR="0069160A" w:rsidRPr="00043D2D" w:rsidRDefault="0069160A" w:rsidP="002D0B9E">
            <w:pPr>
              <w:rPr>
                <w:b/>
                <w:bCs/>
              </w:rPr>
            </w:pPr>
            <w:r w:rsidRPr="00043D2D">
              <w:rPr>
                <w:b/>
                <w:bCs/>
              </w:rPr>
              <w:t>This pathway is for students who:</w:t>
            </w:r>
          </w:p>
        </w:tc>
        <w:tc>
          <w:tcPr>
            <w:tcW w:w="4908" w:type="dxa"/>
            <w:shd w:val="clear" w:color="auto" w:fill="D0CECE" w:themeFill="background2" w:themeFillShade="E6"/>
            <w:vAlign w:val="center"/>
          </w:tcPr>
          <w:p w14:paraId="440AE65D" w14:textId="77777777" w:rsidR="0069160A" w:rsidRPr="00043D2D" w:rsidRDefault="0069160A" w:rsidP="002D0B9E">
            <w:pPr>
              <w:rPr>
                <w:b/>
                <w:bCs/>
              </w:rPr>
            </w:pPr>
            <w:r w:rsidRPr="00043D2D">
              <w:rPr>
                <w:b/>
                <w:bCs/>
              </w:rPr>
              <w:t>Address</w:t>
            </w:r>
          </w:p>
        </w:tc>
      </w:tr>
      <w:tr w:rsidR="0069160A" w14:paraId="690315F7" w14:textId="77777777" w:rsidTr="001B317F">
        <w:trPr>
          <w:trHeight w:val="608"/>
          <w:jc w:val="center"/>
        </w:trPr>
        <w:tc>
          <w:tcPr>
            <w:tcW w:w="4983" w:type="dxa"/>
          </w:tcPr>
          <w:p w14:paraId="7E8B7862" w14:textId="1A055272" w:rsidR="0069160A" w:rsidRDefault="0069160A" w:rsidP="00042E87">
            <w:pPr>
              <w:pStyle w:val="ListParagraph"/>
              <w:numPr>
                <w:ilvl w:val="0"/>
                <w:numId w:val="2"/>
              </w:numPr>
              <w:ind w:left="340" w:hanging="340"/>
            </w:pPr>
            <w:r>
              <w:t>Attend a high school that offers TRACK apprenticeships</w:t>
            </w:r>
          </w:p>
        </w:tc>
        <w:tc>
          <w:tcPr>
            <w:tcW w:w="4908" w:type="dxa"/>
          </w:tcPr>
          <w:p w14:paraId="47963885" w14:textId="77777777" w:rsidR="0069160A" w:rsidRDefault="0069160A" w:rsidP="002D0B9E">
            <w:pPr>
              <w:ind w:left="430" w:hanging="90"/>
            </w:pPr>
            <w:r>
              <w:t>District High Schools + Business Worksites</w:t>
            </w:r>
          </w:p>
        </w:tc>
      </w:tr>
      <w:tr w:rsidR="0069160A" w14:paraId="74C980CD" w14:textId="77777777" w:rsidTr="001B317F">
        <w:trPr>
          <w:trHeight w:val="476"/>
          <w:jc w:val="center"/>
        </w:trPr>
        <w:tc>
          <w:tcPr>
            <w:tcW w:w="4983" w:type="dxa"/>
            <w:shd w:val="clear" w:color="auto" w:fill="D0CECE" w:themeFill="background2" w:themeFillShade="E6"/>
            <w:vAlign w:val="center"/>
          </w:tcPr>
          <w:p w14:paraId="366E81CB" w14:textId="77777777" w:rsidR="0069160A" w:rsidRPr="00043D2D" w:rsidRDefault="0069160A" w:rsidP="002D0B9E">
            <w:pPr>
              <w:rPr>
                <w:b/>
                <w:bCs/>
              </w:rPr>
            </w:pPr>
            <w:r w:rsidRPr="00043D2D">
              <w:rPr>
                <w:b/>
                <w:bCs/>
              </w:rPr>
              <w:t>Schedule and Transportation Options</w:t>
            </w:r>
          </w:p>
        </w:tc>
        <w:tc>
          <w:tcPr>
            <w:tcW w:w="4908" w:type="dxa"/>
            <w:shd w:val="clear" w:color="auto" w:fill="D0CECE" w:themeFill="background2" w:themeFillShade="E6"/>
            <w:vAlign w:val="center"/>
          </w:tcPr>
          <w:p w14:paraId="48761326" w14:textId="77777777" w:rsidR="0069160A" w:rsidRPr="00043D2D" w:rsidRDefault="0069160A" w:rsidP="002D0B9E">
            <w:pPr>
              <w:rPr>
                <w:b/>
                <w:bCs/>
              </w:rPr>
            </w:pPr>
            <w:r w:rsidRPr="00043D2D">
              <w:rPr>
                <w:b/>
                <w:bCs/>
              </w:rPr>
              <w:t xml:space="preserve"> Learning Supports</w:t>
            </w:r>
          </w:p>
        </w:tc>
      </w:tr>
      <w:tr w:rsidR="0069160A" w14:paraId="29067718" w14:textId="77777777" w:rsidTr="001B317F">
        <w:trPr>
          <w:trHeight w:val="444"/>
          <w:jc w:val="center"/>
        </w:trPr>
        <w:tc>
          <w:tcPr>
            <w:tcW w:w="4983" w:type="dxa"/>
          </w:tcPr>
          <w:p w14:paraId="715F3D2B" w14:textId="77777777" w:rsidR="0069160A" w:rsidRDefault="0069160A" w:rsidP="002D0B9E">
            <w:pPr>
              <w:pStyle w:val="ListParagraph"/>
              <w:numPr>
                <w:ilvl w:val="0"/>
                <w:numId w:val="2"/>
              </w:numPr>
              <w:ind w:left="340" w:hanging="340"/>
            </w:pPr>
            <w:r>
              <w:t>Classes and work training during school hours</w:t>
            </w:r>
          </w:p>
        </w:tc>
        <w:tc>
          <w:tcPr>
            <w:tcW w:w="4908" w:type="dxa"/>
          </w:tcPr>
          <w:p w14:paraId="6DBA8ED5" w14:textId="77777777" w:rsidR="0069160A" w:rsidRDefault="0069160A" w:rsidP="002D0B9E">
            <w:pPr>
              <w:pStyle w:val="ListParagraph"/>
              <w:numPr>
                <w:ilvl w:val="0"/>
                <w:numId w:val="2"/>
              </w:numPr>
              <w:ind w:left="350"/>
            </w:pPr>
            <w:r>
              <w:t>Learning supports offered by each high school</w:t>
            </w:r>
          </w:p>
        </w:tc>
      </w:tr>
      <w:tr w:rsidR="0069160A" w14:paraId="22E3B92A" w14:textId="77777777" w:rsidTr="001B317F">
        <w:trPr>
          <w:trHeight w:val="498"/>
          <w:jc w:val="center"/>
        </w:trPr>
        <w:tc>
          <w:tcPr>
            <w:tcW w:w="4983" w:type="dxa"/>
            <w:shd w:val="clear" w:color="auto" w:fill="D0CECE" w:themeFill="background2" w:themeFillShade="E6"/>
            <w:vAlign w:val="center"/>
          </w:tcPr>
          <w:p w14:paraId="781394FA" w14:textId="77777777" w:rsidR="0069160A" w:rsidRPr="00043D2D" w:rsidRDefault="0069160A" w:rsidP="002D0B9E">
            <w:pPr>
              <w:rPr>
                <w:b/>
                <w:bCs/>
              </w:rPr>
            </w:pPr>
            <w:r w:rsidRPr="00043D2D">
              <w:rPr>
                <w:b/>
                <w:bCs/>
              </w:rPr>
              <w:t xml:space="preserve"> Student Supports</w:t>
            </w:r>
          </w:p>
        </w:tc>
        <w:tc>
          <w:tcPr>
            <w:tcW w:w="4908" w:type="dxa"/>
            <w:shd w:val="clear" w:color="auto" w:fill="D0CECE" w:themeFill="background2" w:themeFillShade="E6"/>
            <w:vAlign w:val="center"/>
          </w:tcPr>
          <w:p w14:paraId="2247430B" w14:textId="77777777" w:rsidR="0069160A" w:rsidRPr="00043D2D" w:rsidRDefault="0069160A" w:rsidP="002D0B9E">
            <w:pPr>
              <w:rPr>
                <w:b/>
                <w:bCs/>
              </w:rPr>
            </w:pPr>
            <w:r w:rsidRPr="00043D2D">
              <w:rPr>
                <w:b/>
                <w:bCs/>
              </w:rPr>
              <w:t>Career Readiness Supports</w:t>
            </w:r>
          </w:p>
        </w:tc>
      </w:tr>
      <w:tr w:rsidR="0069160A" w14:paraId="5CB9A749" w14:textId="77777777" w:rsidTr="001B317F">
        <w:trPr>
          <w:trHeight w:val="1252"/>
          <w:jc w:val="center"/>
        </w:trPr>
        <w:tc>
          <w:tcPr>
            <w:tcW w:w="4983" w:type="dxa"/>
          </w:tcPr>
          <w:p w14:paraId="154354A1" w14:textId="77777777" w:rsidR="0069160A" w:rsidRDefault="0069160A" w:rsidP="002D0B9E">
            <w:pPr>
              <w:pStyle w:val="ListParagraph"/>
              <w:numPr>
                <w:ilvl w:val="0"/>
                <w:numId w:val="2"/>
              </w:numPr>
              <w:ind w:left="340" w:hanging="340"/>
            </w:pPr>
            <w:r>
              <w:t>Student supports offered by each high school</w:t>
            </w:r>
          </w:p>
        </w:tc>
        <w:tc>
          <w:tcPr>
            <w:tcW w:w="4908" w:type="dxa"/>
          </w:tcPr>
          <w:p w14:paraId="53126C32" w14:textId="77777777" w:rsidR="0069160A" w:rsidRDefault="0069160A" w:rsidP="002D0B9E">
            <w:pPr>
              <w:pStyle w:val="ListParagraph"/>
              <w:numPr>
                <w:ilvl w:val="0"/>
                <w:numId w:val="2"/>
              </w:numPr>
              <w:ind w:left="341" w:hanging="341"/>
            </w:pPr>
            <w:r>
              <w:t xml:space="preserve">Earn high school credit and get paid for on-the-job time. </w:t>
            </w:r>
          </w:p>
          <w:p w14:paraId="04CD8D7D" w14:textId="77777777" w:rsidR="0069160A" w:rsidRDefault="0069160A" w:rsidP="002D0B9E">
            <w:pPr>
              <w:pStyle w:val="ListParagraph"/>
              <w:numPr>
                <w:ilvl w:val="0"/>
                <w:numId w:val="2"/>
              </w:numPr>
              <w:ind w:left="341" w:hanging="341"/>
            </w:pPr>
            <w:r>
              <w:t>Earn KEES scholarships for apprenticeship training after high school</w:t>
            </w:r>
          </w:p>
        </w:tc>
      </w:tr>
      <w:tr w:rsidR="0069160A" w14:paraId="1AAD596A" w14:textId="77777777" w:rsidTr="001B317F">
        <w:trPr>
          <w:trHeight w:val="498"/>
          <w:jc w:val="center"/>
        </w:trPr>
        <w:tc>
          <w:tcPr>
            <w:tcW w:w="4983" w:type="dxa"/>
            <w:shd w:val="clear" w:color="auto" w:fill="D0CECE" w:themeFill="background2" w:themeFillShade="E6"/>
            <w:vAlign w:val="center"/>
          </w:tcPr>
          <w:p w14:paraId="5953822C" w14:textId="77777777" w:rsidR="0069160A" w:rsidRPr="00043D2D" w:rsidRDefault="0069160A" w:rsidP="002D0B9E">
            <w:pPr>
              <w:rPr>
                <w:b/>
                <w:bCs/>
              </w:rPr>
            </w:pPr>
            <w:r w:rsidRPr="00043D2D">
              <w:rPr>
                <w:b/>
                <w:bCs/>
              </w:rPr>
              <w:t>Contact Person</w:t>
            </w:r>
          </w:p>
        </w:tc>
        <w:tc>
          <w:tcPr>
            <w:tcW w:w="4908" w:type="dxa"/>
            <w:shd w:val="clear" w:color="auto" w:fill="D0CECE" w:themeFill="background2" w:themeFillShade="E6"/>
            <w:vAlign w:val="center"/>
          </w:tcPr>
          <w:p w14:paraId="73B5A5FA" w14:textId="77777777" w:rsidR="0069160A" w:rsidRPr="00043D2D" w:rsidRDefault="0069160A" w:rsidP="002D0B9E">
            <w:pPr>
              <w:rPr>
                <w:b/>
                <w:bCs/>
              </w:rPr>
            </w:pPr>
            <w:r w:rsidRPr="00043D2D">
              <w:rPr>
                <w:b/>
                <w:bCs/>
              </w:rPr>
              <w:t>Learn More</w:t>
            </w:r>
          </w:p>
        </w:tc>
      </w:tr>
      <w:tr w:rsidR="0069160A" w14:paraId="33FC98A5" w14:textId="77777777" w:rsidTr="001B317F">
        <w:trPr>
          <w:trHeight w:val="711"/>
          <w:jc w:val="center"/>
        </w:trPr>
        <w:tc>
          <w:tcPr>
            <w:tcW w:w="4983" w:type="dxa"/>
            <w:vAlign w:val="center"/>
          </w:tcPr>
          <w:p w14:paraId="074BF913" w14:textId="77777777" w:rsidR="0069160A" w:rsidRDefault="0069160A" w:rsidP="002D0B9E"/>
        </w:tc>
        <w:tc>
          <w:tcPr>
            <w:tcW w:w="4908" w:type="dxa"/>
            <w:vAlign w:val="center"/>
          </w:tcPr>
          <w:p w14:paraId="56A5DC2D" w14:textId="59389D9A" w:rsidR="0069160A" w:rsidRDefault="00887271" w:rsidP="002D0B9E">
            <w:hyperlink r:id="rId28" w:history="1">
              <w:r w:rsidR="0069160A" w:rsidRPr="002F70A8">
                <w:rPr>
                  <w:rStyle w:val="Hyperlink"/>
                </w:rPr>
                <w:t>Kentucky Department of Education Information</w:t>
              </w:r>
            </w:hyperlink>
          </w:p>
        </w:tc>
      </w:tr>
      <w:bookmarkEnd w:id="14"/>
    </w:tbl>
    <w:p w14:paraId="42A525C0" w14:textId="54A61A67" w:rsidR="00660D1E" w:rsidRDefault="00660D1E" w:rsidP="00660D1E"/>
    <w:p w14:paraId="034FD197" w14:textId="28283E1C" w:rsidR="00660D1E" w:rsidRDefault="00660D1E" w:rsidP="00660D1E"/>
    <w:p w14:paraId="2AE3911E" w14:textId="7742E750" w:rsidR="00660D1E" w:rsidRDefault="00660D1E" w:rsidP="00660D1E"/>
    <w:p w14:paraId="5CB0E9D6" w14:textId="0A07A7AA" w:rsidR="00660D1E" w:rsidRDefault="00660D1E" w:rsidP="00660D1E"/>
    <w:p w14:paraId="62B7CDF7" w14:textId="40657930" w:rsidR="00660D1E" w:rsidRDefault="00660D1E" w:rsidP="00660D1E"/>
    <w:p w14:paraId="0FE6F4F7" w14:textId="2A5068FF" w:rsidR="00660D1E" w:rsidRDefault="00660D1E" w:rsidP="00660D1E"/>
    <w:p w14:paraId="69D8BA21" w14:textId="3A69665F" w:rsidR="00660D1E" w:rsidRDefault="00660D1E" w:rsidP="00660D1E"/>
    <w:p w14:paraId="788910F1" w14:textId="3D5BE3DD" w:rsidR="00660D1E" w:rsidRDefault="00660D1E" w:rsidP="00660D1E"/>
    <w:p w14:paraId="094167EF" w14:textId="2D3CFCB7" w:rsidR="00660D1E" w:rsidRDefault="00660D1E">
      <w:r>
        <w:br w:type="page"/>
      </w:r>
    </w:p>
    <w:p w14:paraId="3F6CE59F" w14:textId="2E64025B" w:rsidR="001B317F" w:rsidRPr="00331388" w:rsidRDefault="001B317F" w:rsidP="00652D93">
      <w:pPr>
        <w:pStyle w:val="Heading1"/>
        <w:rPr>
          <w:rFonts w:asciiTheme="minorHAnsi" w:hAnsiTheme="minorHAnsi" w:cstheme="minorHAnsi"/>
        </w:rPr>
      </w:pPr>
      <w:bookmarkStart w:id="15" w:name="_Toc74330309"/>
      <w:r w:rsidRPr="00331388">
        <w:rPr>
          <w:rFonts w:asciiTheme="minorHAnsi" w:hAnsiTheme="minorHAnsi" w:cstheme="minorHAnsi"/>
        </w:rPr>
        <w:lastRenderedPageBreak/>
        <w:t>GED + Career Training</w:t>
      </w:r>
      <w:bookmarkEnd w:id="15"/>
    </w:p>
    <w:p w14:paraId="4FB1D229" w14:textId="2BD0FE3A" w:rsidR="001B317F" w:rsidRPr="00331388" w:rsidRDefault="001B317F" w:rsidP="00331388">
      <w:pPr>
        <w:pStyle w:val="Heading2"/>
        <w:rPr>
          <w:rFonts w:cstheme="minorHAnsi"/>
          <w:b/>
          <w:bCs/>
          <w:sz w:val="52"/>
          <w:szCs w:val="52"/>
        </w:rPr>
      </w:pPr>
      <w:r w:rsidRPr="00331388">
        <w:rPr>
          <w:rFonts w:asciiTheme="minorHAnsi" w:hAnsiTheme="minorHAnsi" w:cstheme="minorHAnsi"/>
          <w:b/>
          <w:bCs/>
          <w:sz w:val="28"/>
          <w:szCs w:val="28"/>
        </w:rPr>
        <w:t xml:space="preserve">       Options to earn a GED while learning job skills and preparing for a career</w:t>
      </w:r>
    </w:p>
    <w:p w14:paraId="73D86115" w14:textId="77777777" w:rsidR="001B317F" w:rsidRPr="00652D93" w:rsidRDefault="001B317F" w:rsidP="001B317F">
      <w:pPr>
        <w:rPr>
          <w:rFonts w:cstheme="minorHAnsi"/>
          <w:sz w:val="28"/>
          <w:szCs w:val="28"/>
        </w:rPr>
      </w:pPr>
      <w:r w:rsidRPr="00652D93">
        <w:rPr>
          <w:rFonts w:cstheme="minorHAnsi"/>
          <w:b/>
          <w:bCs/>
          <w:noProof/>
          <w:color w:val="E7E6E6" w:themeColor="background2"/>
        </w:rPr>
        <mc:AlternateContent>
          <mc:Choice Requires="wps">
            <w:drawing>
              <wp:anchor distT="0" distB="0" distL="114300" distR="114300" simplePos="0" relativeHeight="251675648" behindDoc="0" locked="0" layoutInCell="1" allowOverlap="1" wp14:anchorId="0512390C" wp14:editId="1F8A9E8F">
                <wp:simplePos x="0" y="0"/>
                <wp:positionH relativeFrom="column">
                  <wp:posOffset>12700</wp:posOffset>
                </wp:positionH>
                <wp:positionV relativeFrom="paragraph">
                  <wp:posOffset>5715</wp:posOffset>
                </wp:positionV>
                <wp:extent cx="5702300" cy="0"/>
                <wp:effectExtent l="0" t="0" r="0" b="0"/>
                <wp:wrapNone/>
                <wp:docPr id="8" name="Straight Connector 8" title="line"/>
                <wp:cNvGraphicFramePr/>
                <a:graphic xmlns:a="http://schemas.openxmlformats.org/drawingml/2006/main">
                  <a:graphicData uri="http://schemas.microsoft.com/office/word/2010/wordprocessingShape">
                    <wps:wsp>
                      <wps:cNvCnPr/>
                      <wps:spPr>
                        <a:xfrm flipV="1">
                          <a:off x="0" y="0"/>
                          <a:ext cx="5702300" cy="0"/>
                        </a:xfrm>
                        <a:prstGeom prst="line">
                          <a:avLst/>
                        </a:prstGeom>
                        <a:noFill/>
                        <a:ln w="19050" cap="flat" cmpd="sng" algn="ctr">
                          <a:solidFill>
                            <a:srgbClr val="70AD47">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0D69B8F" id="Straight Connector 8" o:spid="_x0000_s1026" alt="Title: line"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45pt" to="450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" strokecolor="#548235" strokeweight="1.5pt">
                <v:stroke joinstyle="miter"/>
              </v:line>
            </w:pict>
          </mc:Fallback>
        </mc:AlternateContent>
      </w:r>
      <w:r w:rsidRPr="00652D93">
        <w:rPr>
          <w:rFonts w:cstheme="minorHAnsi"/>
          <w:b/>
          <w:bCs/>
          <w:color w:val="AEAAAA" w:themeColor="background2" w:themeShade="BF"/>
        </w:rPr>
        <w:br/>
      </w:r>
      <w:r w:rsidRPr="00652D93">
        <w:rPr>
          <w:rFonts w:cstheme="minorHAnsi"/>
          <w:sz w:val="28"/>
          <w:szCs w:val="28"/>
        </w:rPr>
        <w:t xml:space="preserve">       For high school age learners who want to:</w:t>
      </w:r>
    </w:p>
    <w:p w14:paraId="4F115BF0" w14:textId="690D9043" w:rsidR="001B317F" w:rsidRPr="00F23F1C" w:rsidRDefault="001B317F" w:rsidP="001B317F">
      <w:pPr>
        <w:pStyle w:val="ListParagraph"/>
        <w:numPr>
          <w:ilvl w:val="0"/>
          <w:numId w:val="4"/>
        </w:numPr>
      </w:pPr>
      <w:r>
        <w:rPr>
          <w:rFonts w:cstheme="minorHAnsi"/>
        </w:rPr>
        <w:t>Earn a wage while learning a trade and getting a GED</w:t>
      </w:r>
    </w:p>
    <w:p w14:paraId="6800E306" w14:textId="00AE7581" w:rsidR="001B317F" w:rsidRPr="001B317F" w:rsidRDefault="001B317F" w:rsidP="001B317F">
      <w:pPr>
        <w:pStyle w:val="ListParagraph"/>
        <w:numPr>
          <w:ilvl w:val="0"/>
          <w:numId w:val="4"/>
        </w:numPr>
      </w:pPr>
      <w:r>
        <w:t>Live on a campus while earning a GED or diploma and a career certification</w:t>
      </w:r>
      <w:r w:rsidR="005260F9">
        <w:br/>
      </w:r>
    </w:p>
    <w:tbl>
      <w:tblPr>
        <w:tblStyle w:val="TableGrid"/>
        <w:tblW w:w="9989" w:type="dxa"/>
        <w:jc w:val="center"/>
        <w:tblCellMar>
          <w:top w:w="43" w:type="dxa"/>
        </w:tblCellMar>
        <w:tblLook w:val="04A0" w:firstRow="1" w:lastRow="0" w:firstColumn="1" w:lastColumn="0" w:noHBand="0" w:noVBand="1"/>
        <w:tblCaption w:val="Youthbuild"/>
      </w:tblPr>
      <w:tblGrid>
        <w:gridCol w:w="5032"/>
        <w:gridCol w:w="4957"/>
      </w:tblGrid>
      <w:tr w:rsidR="001B317F" w14:paraId="5A1B5B01" w14:textId="77777777" w:rsidTr="00CF1A46">
        <w:trPr>
          <w:trHeight w:val="816"/>
          <w:tblHeader/>
          <w:jc w:val="center"/>
        </w:trPr>
        <w:tc>
          <w:tcPr>
            <w:tcW w:w="9989" w:type="dxa"/>
            <w:gridSpan w:val="2"/>
            <w:shd w:val="clear" w:color="auto" w:fill="305E38"/>
            <w:vAlign w:val="center"/>
          </w:tcPr>
          <w:p w14:paraId="2234AE9C" w14:textId="34FFA3BA" w:rsidR="001B317F" w:rsidRPr="00126AD8" w:rsidRDefault="005260F9" w:rsidP="002D0B9E">
            <w:pPr>
              <w:rPr>
                <w:b/>
                <w:bCs/>
              </w:rPr>
            </w:pPr>
            <w:bookmarkStart w:id="16" w:name="_Hlk74321967"/>
            <w:proofErr w:type="spellStart"/>
            <w:r>
              <w:rPr>
                <w:b/>
                <w:bCs/>
                <w:color w:val="FFFFFF" w:themeColor="background1"/>
                <w:sz w:val="28"/>
                <w:szCs w:val="28"/>
              </w:rPr>
              <w:t>YouthBuild</w:t>
            </w:r>
            <w:proofErr w:type="spellEnd"/>
            <w:r>
              <w:rPr>
                <w:b/>
                <w:bCs/>
                <w:color w:val="FFFFFF" w:themeColor="background1"/>
                <w:sz w:val="28"/>
                <w:szCs w:val="28"/>
              </w:rPr>
              <w:t xml:space="preserve"> Louisville</w:t>
            </w:r>
          </w:p>
        </w:tc>
      </w:tr>
      <w:tr w:rsidR="001B317F" w14:paraId="373CE41C" w14:textId="77777777" w:rsidTr="00DD1D95">
        <w:trPr>
          <w:trHeight w:val="1147"/>
          <w:jc w:val="center"/>
        </w:trPr>
        <w:tc>
          <w:tcPr>
            <w:tcW w:w="9989" w:type="dxa"/>
            <w:gridSpan w:val="2"/>
            <w:vAlign w:val="center"/>
          </w:tcPr>
          <w:p w14:paraId="667F2860" w14:textId="1560BE87" w:rsidR="001B317F" w:rsidRDefault="005260F9" w:rsidP="002D0B9E">
            <w:proofErr w:type="spellStart"/>
            <w:r w:rsidRPr="005260F9">
              <w:t>YouthBuild</w:t>
            </w:r>
            <w:proofErr w:type="spellEnd"/>
            <w:r w:rsidRPr="005260F9">
              <w:t xml:space="preserve"> Louisville assists young people in meeting significant life goals by providing services in education, vocational training, community service, case management, placement and post-graduation support.</w:t>
            </w:r>
          </w:p>
        </w:tc>
      </w:tr>
      <w:tr w:rsidR="001B317F" w14:paraId="00C85023" w14:textId="77777777" w:rsidTr="00DD1D95">
        <w:trPr>
          <w:trHeight w:val="521"/>
          <w:jc w:val="center"/>
        </w:trPr>
        <w:tc>
          <w:tcPr>
            <w:tcW w:w="5032" w:type="dxa"/>
            <w:shd w:val="clear" w:color="auto" w:fill="D0CECE" w:themeFill="background2" w:themeFillShade="E6"/>
            <w:vAlign w:val="center"/>
          </w:tcPr>
          <w:p w14:paraId="3607DBF7" w14:textId="77777777" w:rsidR="001B317F" w:rsidRPr="00043D2D" w:rsidRDefault="001B317F" w:rsidP="002D0B9E">
            <w:pPr>
              <w:rPr>
                <w:b/>
                <w:bCs/>
              </w:rPr>
            </w:pPr>
            <w:r w:rsidRPr="00043D2D">
              <w:rPr>
                <w:b/>
                <w:bCs/>
              </w:rPr>
              <w:t>This pathway is for students who:</w:t>
            </w:r>
          </w:p>
        </w:tc>
        <w:tc>
          <w:tcPr>
            <w:tcW w:w="4957" w:type="dxa"/>
            <w:shd w:val="clear" w:color="auto" w:fill="D0CECE" w:themeFill="background2" w:themeFillShade="E6"/>
            <w:vAlign w:val="center"/>
          </w:tcPr>
          <w:p w14:paraId="668E6BBE" w14:textId="77777777" w:rsidR="001B317F" w:rsidRPr="00043D2D" w:rsidRDefault="001B317F" w:rsidP="002D0B9E">
            <w:pPr>
              <w:rPr>
                <w:b/>
                <w:bCs/>
              </w:rPr>
            </w:pPr>
            <w:r w:rsidRPr="00043D2D">
              <w:rPr>
                <w:b/>
                <w:bCs/>
              </w:rPr>
              <w:t>Address</w:t>
            </w:r>
          </w:p>
        </w:tc>
      </w:tr>
      <w:tr w:rsidR="001B317F" w14:paraId="6AA07A55" w14:textId="77777777" w:rsidTr="00DD1D95">
        <w:trPr>
          <w:trHeight w:val="810"/>
          <w:jc w:val="center"/>
        </w:trPr>
        <w:tc>
          <w:tcPr>
            <w:tcW w:w="5032" w:type="dxa"/>
          </w:tcPr>
          <w:p w14:paraId="6108D767" w14:textId="05856DC9" w:rsidR="001B317F" w:rsidRDefault="005260F9" w:rsidP="002D0B9E">
            <w:pPr>
              <w:pStyle w:val="ListParagraph"/>
              <w:numPr>
                <w:ilvl w:val="0"/>
                <w:numId w:val="2"/>
              </w:numPr>
              <w:ind w:left="340" w:hanging="340"/>
            </w:pPr>
            <w:r>
              <w:t>18 to 24 years old</w:t>
            </w:r>
          </w:p>
          <w:p w14:paraId="1FB708B6" w14:textId="4C869F21" w:rsidR="005260F9" w:rsidRDefault="005260F9" w:rsidP="002D0B9E">
            <w:pPr>
              <w:pStyle w:val="ListParagraph"/>
              <w:numPr>
                <w:ilvl w:val="0"/>
                <w:numId w:val="2"/>
              </w:numPr>
              <w:ind w:left="340" w:hanging="340"/>
            </w:pPr>
            <w:r>
              <w:t>With or without a high school diploma</w:t>
            </w:r>
          </w:p>
        </w:tc>
        <w:tc>
          <w:tcPr>
            <w:tcW w:w="4957" w:type="dxa"/>
          </w:tcPr>
          <w:p w14:paraId="54C2CDE2" w14:textId="0266F9A5" w:rsidR="001B317F" w:rsidRDefault="005260F9" w:rsidP="002D0B9E">
            <w:pPr>
              <w:ind w:left="430" w:hanging="90"/>
            </w:pPr>
            <w:r>
              <w:t>800 South Preston Street</w:t>
            </w:r>
          </w:p>
          <w:p w14:paraId="4BD5F839" w14:textId="20F8C33F" w:rsidR="005260F9" w:rsidRDefault="005260F9" w:rsidP="002D0B9E">
            <w:pPr>
              <w:ind w:left="430" w:hanging="90"/>
            </w:pPr>
            <w:r>
              <w:t>Louisville, KY 40203</w:t>
            </w:r>
          </w:p>
        </w:tc>
      </w:tr>
      <w:tr w:rsidR="001B317F" w14:paraId="2B929769" w14:textId="77777777" w:rsidTr="00DD1D95">
        <w:trPr>
          <w:trHeight w:val="509"/>
          <w:jc w:val="center"/>
        </w:trPr>
        <w:tc>
          <w:tcPr>
            <w:tcW w:w="5032" w:type="dxa"/>
            <w:shd w:val="clear" w:color="auto" w:fill="D0CECE" w:themeFill="background2" w:themeFillShade="E6"/>
            <w:vAlign w:val="center"/>
          </w:tcPr>
          <w:p w14:paraId="29820C50" w14:textId="77777777" w:rsidR="001B317F" w:rsidRPr="00043D2D" w:rsidRDefault="001B317F" w:rsidP="002D0B9E">
            <w:pPr>
              <w:rPr>
                <w:b/>
                <w:bCs/>
              </w:rPr>
            </w:pPr>
            <w:r w:rsidRPr="00043D2D">
              <w:rPr>
                <w:b/>
                <w:bCs/>
              </w:rPr>
              <w:t>Schedule and Transportation Options</w:t>
            </w:r>
          </w:p>
        </w:tc>
        <w:tc>
          <w:tcPr>
            <w:tcW w:w="4957" w:type="dxa"/>
            <w:shd w:val="clear" w:color="auto" w:fill="D0CECE" w:themeFill="background2" w:themeFillShade="E6"/>
            <w:vAlign w:val="center"/>
          </w:tcPr>
          <w:p w14:paraId="7D1F0F15" w14:textId="77777777" w:rsidR="001B317F" w:rsidRPr="00043D2D" w:rsidRDefault="001B317F" w:rsidP="002D0B9E">
            <w:pPr>
              <w:rPr>
                <w:b/>
                <w:bCs/>
              </w:rPr>
            </w:pPr>
            <w:r w:rsidRPr="00043D2D">
              <w:rPr>
                <w:b/>
                <w:bCs/>
              </w:rPr>
              <w:t xml:space="preserve"> Learning Supports</w:t>
            </w:r>
          </w:p>
        </w:tc>
      </w:tr>
      <w:tr w:rsidR="001B317F" w14:paraId="6C55ABE8" w14:textId="77777777" w:rsidTr="00DD1D95">
        <w:trPr>
          <w:trHeight w:val="1387"/>
          <w:jc w:val="center"/>
        </w:trPr>
        <w:tc>
          <w:tcPr>
            <w:tcW w:w="5032" w:type="dxa"/>
          </w:tcPr>
          <w:p w14:paraId="4C350F7F" w14:textId="3B79F412" w:rsidR="001B317F" w:rsidRDefault="005260F9" w:rsidP="002D0B9E">
            <w:pPr>
              <w:pStyle w:val="ListParagraph"/>
              <w:numPr>
                <w:ilvl w:val="0"/>
                <w:numId w:val="2"/>
              </w:numPr>
              <w:ind w:left="340" w:hanging="340"/>
            </w:pPr>
            <w:r>
              <w:t>Monday – Friday, 8:30</w:t>
            </w:r>
            <w:r w:rsidR="00CD7D76">
              <w:t xml:space="preserve"> </w:t>
            </w:r>
            <w:r>
              <w:t>a</w:t>
            </w:r>
            <w:r w:rsidR="00CD7D76">
              <w:t>.</w:t>
            </w:r>
            <w:r>
              <w:t xml:space="preserve"> </w:t>
            </w:r>
            <w:r w:rsidR="00CD7D76">
              <w:t>m.</w:t>
            </w:r>
            <w:r>
              <w:t>to 5</w:t>
            </w:r>
            <w:r w:rsidR="00CD7D76">
              <w:t xml:space="preserve"> </w:t>
            </w:r>
            <w:r>
              <w:t>p</w:t>
            </w:r>
            <w:r w:rsidR="00CD7D76">
              <w:t>.m.</w:t>
            </w:r>
          </w:p>
          <w:p w14:paraId="389AD4EE" w14:textId="2385052B" w:rsidR="005260F9" w:rsidRDefault="005260F9" w:rsidP="002D0B9E">
            <w:pPr>
              <w:pStyle w:val="ListParagraph"/>
              <w:numPr>
                <w:ilvl w:val="0"/>
                <w:numId w:val="2"/>
              </w:numPr>
              <w:ind w:left="340" w:hanging="340"/>
            </w:pPr>
            <w:r>
              <w:t>Full and part time schedules</w:t>
            </w:r>
          </w:p>
          <w:p w14:paraId="31C75782" w14:textId="2D5387A3" w:rsidR="005260F9" w:rsidRDefault="005260F9" w:rsidP="002D0B9E">
            <w:pPr>
              <w:pStyle w:val="ListParagraph"/>
              <w:numPr>
                <w:ilvl w:val="0"/>
                <w:numId w:val="2"/>
              </w:numPr>
              <w:ind w:left="340" w:hanging="340"/>
            </w:pPr>
            <w:r>
              <w:t>Free parking and TARC available</w:t>
            </w:r>
          </w:p>
        </w:tc>
        <w:tc>
          <w:tcPr>
            <w:tcW w:w="4957" w:type="dxa"/>
          </w:tcPr>
          <w:p w14:paraId="0BE18BAF" w14:textId="77777777" w:rsidR="001B317F" w:rsidRDefault="005260F9" w:rsidP="002D0B9E">
            <w:pPr>
              <w:pStyle w:val="ListParagraph"/>
              <w:numPr>
                <w:ilvl w:val="0"/>
                <w:numId w:val="2"/>
              </w:numPr>
              <w:ind w:left="350"/>
            </w:pPr>
            <w:r>
              <w:t>GED instruction and support</w:t>
            </w:r>
          </w:p>
          <w:p w14:paraId="0497CA2A" w14:textId="66CCB52F" w:rsidR="005260F9" w:rsidRDefault="005260F9" w:rsidP="002D0B9E">
            <w:pPr>
              <w:pStyle w:val="ListParagraph"/>
              <w:numPr>
                <w:ilvl w:val="0"/>
                <w:numId w:val="2"/>
              </w:numPr>
              <w:ind w:left="350"/>
            </w:pPr>
            <w:r>
              <w:t>Online and classroom learning</w:t>
            </w:r>
          </w:p>
          <w:p w14:paraId="4B30807A" w14:textId="40D399F3" w:rsidR="005260F9" w:rsidRDefault="005260F9" w:rsidP="002D0B9E">
            <w:pPr>
              <w:pStyle w:val="ListParagraph"/>
              <w:numPr>
                <w:ilvl w:val="0"/>
                <w:numId w:val="2"/>
              </w:numPr>
              <w:ind w:left="350"/>
            </w:pPr>
            <w:r>
              <w:t>Content recovery</w:t>
            </w:r>
          </w:p>
          <w:p w14:paraId="62C9B1B5" w14:textId="77777777" w:rsidR="005260F9" w:rsidRDefault="005260F9" w:rsidP="005260F9">
            <w:pPr>
              <w:pStyle w:val="ListParagraph"/>
              <w:numPr>
                <w:ilvl w:val="0"/>
                <w:numId w:val="2"/>
              </w:numPr>
              <w:ind w:left="350"/>
            </w:pPr>
            <w:r>
              <w:t>College readiness and college credits</w:t>
            </w:r>
          </w:p>
          <w:p w14:paraId="4774F130" w14:textId="56E6E349" w:rsidR="005260F9" w:rsidRDefault="005260F9" w:rsidP="005260F9">
            <w:pPr>
              <w:pStyle w:val="ListParagraph"/>
              <w:numPr>
                <w:ilvl w:val="0"/>
                <w:numId w:val="2"/>
              </w:numPr>
              <w:ind w:left="350"/>
            </w:pPr>
            <w:r>
              <w:t xml:space="preserve">Test taking and study skills   </w:t>
            </w:r>
          </w:p>
        </w:tc>
      </w:tr>
      <w:tr w:rsidR="001B317F" w14:paraId="096FC21E" w14:textId="77777777" w:rsidTr="00DD1D95">
        <w:trPr>
          <w:trHeight w:val="532"/>
          <w:jc w:val="center"/>
        </w:trPr>
        <w:tc>
          <w:tcPr>
            <w:tcW w:w="5032" w:type="dxa"/>
            <w:shd w:val="clear" w:color="auto" w:fill="D0CECE" w:themeFill="background2" w:themeFillShade="E6"/>
            <w:vAlign w:val="center"/>
          </w:tcPr>
          <w:p w14:paraId="2DB0CB95" w14:textId="77777777" w:rsidR="001B317F" w:rsidRPr="00043D2D" w:rsidRDefault="001B317F" w:rsidP="002D0B9E">
            <w:pPr>
              <w:rPr>
                <w:b/>
                <w:bCs/>
              </w:rPr>
            </w:pPr>
            <w:r w:rsidRPr="00043D2D">
              <w:rPr>
                <w:b/>
                <w:bCs/>
              </w:rPr>
              <w:t xml:space="preserve"> Student Supports</w:t>
            </w:r>
          </w:p>
        </w:tc>
        <w:tc>
          <w:tcPr>
            <w:tcW w:w="4957" w:type="dxa"/>
            <w:shd w:val="clear" w:color="auto" w:fill="D0CECE" w:themeFill="background2" w:themeFillShade="E6"/>
            <w:vAlign w:val="center"/>
          </w:tcPr>
          <w:p w14:paraId="727EE6F9" w14:textId="77777777" w:rsidR="001B317F" w:rsidRPr="00043D2D" w:rsidRDefault="001B317F" w:rsidP="002D0B9E">
            <w:pPr>
              <w:rPr>
                <w:b/>
                <w:bCs/>
              </w:rPr>
            </w:pPr>
            <w:r w:rsidRPr="00043D2D">
              <w:rPr>
                <w:b/>
                <w:bCs/>
              </w:rPr>
              <w:t>Career Readiness Supports</w:t>
            </w:r>
          </w:p>
        </w:tc>
      </w:tr>
      <w:tr w:rsidR="001B317F" w14:paraId="02172E7E" w14:textId="77777777" w:rsidTr="00DD1D95">
        <w:trPr>
          <w:trHeight w:val="2764"/>
          <w:jc w:val="center"/>
        </w:trPr>
        <w:tc>
          <w:tcPr>
            <w:tcW w:w="5032" w:type="dxa"/>
          </w:tcPr>
          <w:p w14:paraId="289386CC" w14:textId="77777777" w:rsidR="005260F9" w:rsidRDefault="005260F9" w:rsidP="002D0B9E">
            <w:pPr>
              <w:pStyle w:val="ListParagraph"/>
              <w:numPr>
                <w:ilvl w:val="0"/>
                <w:numId w:val="2"/>
              </w:numPr>
              <w:ind w:left="340" w:hanging="340"/>
            </w:pPr>
            <w:r w:rsidRPr="005260F9">
              <w:t>Counseling or other mental health services</w:t>
            </w:r>
          </w:p>
          <w:p w14:paraId="533A941A" w14:textId="77777777" w:rsidR="005260F9" w:rsidRDefault="005260F9" w:rsidP="002D0B9E">
            <w:pPr>
              <w:pStyle w:val="ListParagraph"/>
              <w:numPr>
                <w:ilvl w:val="0"/>
                <w:numId w:val="2"/>
              </w:numPr>
              <w:ind w:left="340" w:hanging="340"/>
            </w:pPr>
            <w:r w:rsidRPr="005260F9">
              <w:t>Sports or clubs</w:t>
            </w:r>
          </w:p>
          <w:p w14:paraId="0366517E" w14:textId="77777777" w:rsidR="005260F9" w:rsidRDefault="005260F9" w:rsidP="002D0B9E">
            <w:pPr>
              <w:pStyle w:val="ListParagraph"/>
              <w:numPr>
                <w:ilvl w:val="0"/>
                <w:numId w:val="2"/>
              </w:numPr>
              <w:ind w:left="340" w:hanging="340"/>
            </w:pPr>
            <w:r w:rsidRPr="005260F9">
              <w:t>Leadership development opportunities</w:t>
            </w:r>
          </w:p>
          <w:p w14:paraId="40143037" w14:textId="77777777" w:rsidR="005260F9" w:rsidRDefault="005260F9" w:rsidP="002D0B9E">
            <w:pPr>
              <w:pStyle w:val="ListParagraph"/>
              <w:numPr>
                <w:ilvl w:val="0"/>
                <w:numId w:val="2"/>
              </w:numPr>
              <w:ind w:left="340" w:hanging="340"/>
            </w:pPr>
            <w:r w:rsidRPr="005260F9">
              <w:t>Restorative justice</w:t>
            </w:r>
          </w:p>
          <w:p w14:paraId="74596000" w14:textId="77777777" w:rsidR="005260F9" w:rsidRDefault="005260F9" w:rsidP="002D0B9E">
            <w:pPr>
              <w:pStyle w:val="ListParagraph"/>
              <w:numPr>
                <w:ilvl w:val="0"/>
                <w:numId w:val="2"/>
              </w:numPr>
              <w:ind w:left="340" w:hanging="340"/>
            </w:pPr>
            <w:r>
              <w:t>P</w:t>
            </w:r>
            <w:r w:rsidRPr="005260F9">
              <w:t>eer Supports</w:t>
            </w:r>
          </w:p>
          <w:p w14:paraId="3D5D2912" w14:textId="77777777" w:rsidR="005260F9" w:rsidRDefault="005260F9" w:rsidP="002D0B9E">
            <w:pPr>
              <w:pStyle w:val="ListParagraph"/>
              <w:numPr>
                <w:ilvl w:val="0"/>
                <w:numId w:val="2"/>
              </w:numPr>
              <w:ind w:left="340" w:hanging="340"/>
            </w:pPr>
            <w:r w:rsidRPr="005260F9">
              <w:t>Transportation assistance</w:t>
            </w:r>
          </w:p>
          <w:p w14:paraId="713182D7" w14:textId="77777777" w:rsidR="005260F9" w:rsidRDefault="005260F9" w:rsidP="002D0B9E">
            <w:pPr>
              <w:pStyle w:val="ListParagraph"/>
              <w:numPr>
                <w:ilvl w:val="0"/>
                <w:numId w:val="2"/>
              </w:numPr>
              <w:ind w:left="340" w:hanging="340"/>
            </w:pPr>
            <w:r w:rsidRPr="005260F9">
              <w:t>Meals or food pantry</w:t>
            </w:r>
          </w:p>
          <w:p w14:paraId="20A0F844" w14:textId="77777777" w:rsidR="005260F9" w:rsidRDefault="005260F9" w:rsidP="002D0B9E">
            <w:pPr>
              <w:pStyle w:val="ListParagraph"/>
              <w:numPr>
                <w:ilvl w:val="0"/>
                <w:numId w:val="2"/>
              </w:numPr>
              <w:ind w:left="340" w:hanging="340"/>
            </w:pPr>
            <w:r>
              <w:t>C</w:t>
            </w:r>
            <w:r w:rsidRPr="005260F9">
              <w:t>ase Management</w:t>
            </w:r>
          </w:p>
          <w:p w14:paraId="25838A1E" w14:textId="77777777" w:rsidR="005260F9" w:rsidRDefault="005260F9" w:rsidP="002D0B9E">
            <w:pPr>
              <w:pStyle w:val="ListParagraph"/>
              <w:numPr>
                <w:ilvl w:val="0"/>
                <w:numId w:val="2"/>
              </w:numPr>
              <w:ind w:left="340" w:hanging="340"/>
            </w:pPr>
            <w:r>
              <w:t>H</w:t>
            </w:r>
            <w:r w:rsidRPr="005260F9">
              <w:t>ousing</w:t>
            </w:r>
          </w:p>
          <w:p w14:paraId="1F769C7E" w14:textId="65B93783" w:rsidR="005260F9" w:rsidRDefault="005260F9" w:rsidP="002D0B9E">
            <w:pPr>
              <w:pStyle w:val="ListParagraph"/>
              <w:numPr>
                <w:ilvl w:val="0"/>
                <w:numId w:val="2"/>
              </w:numPr>
              <w:ind w:left="340" w:hanging="340"/>
            </w:pPr>
            <w:r>
              <w:t>S</w:t>
            </w:r>
            <w:r w:rsidRPr="005260F9">
              <w:t>ervice opportunities</w:t>
            </w:r>
          </w:p>
        </w:tc>
        <w:tc>
          <w:tcPr>
            <w:tcW w:w="4957" w:type="dxa"/>
          </w:tcPr>
          <w:p w14:paraId="349404B4" w14:textId="77777777" w:rsidR="001B317F" w:rsidRDefault="005260F9" w:rsidP="002D0B9E">
            <w:pPr>
              <w:pStyle w:val="ListParagraph"/>
              <w:numPr>
                <w:ilvl w:val="0"/>
                <w:numId w:val="2"/>
              </w:numPr>
              <w:ind w:left="341" w:hanging="341"/>
            </w:pPr>
            <w:r>
              <w:t>Construction training</w:t>
            </w:r>
          </w:p>
          <w:p w14:paraId="2C7C9A6D" w14:textId="77777777" w:rsidR="005260F9" w:rsidRDefault="005260F9" w:rsidP="002D0B9E">
            <w:pPr>
              <w:pStyle w:val="ListParagraph"/>
              <w:numPr>
                <w:ilvl w:val="0"/>
                <w:numId w:val="2"/>
              </w:numPr>
              <w:ind w:left="341" w:hanging="341"/>
            </w:pPr>
            <w:r>
              <w:t>Certified Nurse Assistant training</w:t>
            </w:r>
          </w:p>
          <w:p w14:paraId="5095136D" w14:textId="055D6C5B" w:rsidR="005260F9" w:rsidRDefault="005260F9" w:rsidP="002D0B9E">
            <w:pPr>
              <w:pStyle w:val="ListParagraph"/>
              <w:numPr>
                <w:ilvl w:val="0"/>
                <w:numId w:val="2"/>
              </w:numPr>
              <w:ind w:left="341" w:hanging="341"/>
            </w:pPr>
            <w:r>
              <w:t xml:space="preserve">Certification of Apartment Maintenance Tech </w:t>
            </w:r>
          </w:p>
        </w:tc>
      </w:tr>
      <w:tr w:rsidR="001B317F" w14:paraId="4B28D3E1" w14:textId="77777777" w:rsidTr="00DD1D95">
        <w:trPr>
          <w:trHeight w:val="532"/>
          <w:jc w:val="center"/>
        </w:trPr>
        <w:tc>
          <w:tcPr>
            <w:tcW w:w="5032" w:type="dxa"/>
            <w:shd w:val="clear" w:color="auto" w:fill="D0CECE" w:themeFill="background2" w:themeFillShade="E6"/>
            <w:vAlign w:val="center"/>
          </w:tcPr>
          <w:p w14:paraId="4E5F4ED8" w14:textId="77777777" w:rsidR="001B317F" w:rsidRPr="00043D2D" w:rsidRDefault="001B317F" w:rsidP="002D0B9E">
            <w:pPr>
              <w:rPr>
                <w:b/>
                <w:bCs/>
              </w:rPr>
            </w:pPr>
            <w:r w:rsidRPr="00043D2D">
              <w:rPr>
                <w:b/>
                <w:bCs/>
              </w:rPr>
              <w:t>Contact Person</w:t>
            </w:r>
          </w:p>
        </w:tc>
        <w:tc>
          <w:tcPr>
            <w:tcW w:w="4957" w:type="dxa"/>
            <w:shd w:val="clear" w:color="auto" w:fill="D0CECE" w:themeFill="background2" w:themeFillShade="E6"/>
            <w:vAlign w:val="center"/>
          </w:tcPr>
          <w:p w14:paraId="3960A1B8" w14:textId="77777777" w:rsidR="001B317F" w:rsidRPr="00043D2D" w:rsidRDefault="001B317F" w:rsidP="002D0B9E">
            <w:pPr>
              <w:rPr>
                <w:b/>
                <w:bCs/>
              </w:rPr>
            </w:pPr>
            <w:r w:rsidRPr="00043D2D">
              <w:rPr>
                <w:b/>
                <w:bCs/>
              </w:rPr>
              <w:t>Learn More</w:t>
            </w:r>
          </w:p>
        </w:tc>
      </w:tr>
      <w:tr w:rsidR="001B317F" w14:paraId="5F516F02" w14:textId="77777777" w:rsidTr="00DD1D95">
        <w:trPr>
          <w:trHeight w:val="578"/>
          <w:jc w:val="center"/>
        </w:trPr>
        <w:tc>
          <w:tcPr>
            <w:tcW w:w="5032" w:type="dxa"/>
            <w:vAlign w:val="center"/>
          </w:tcPr>
          <w:p w14:paraId="785535E0" w14:textId="77777777" w:rsidR="001B317F" w:rsidRDefault="001B317F" w:rsidP="002D0B9E"/>
        </w:tc>
        <w:tc>
          <w:tcPr>
            <w:tcW w:w="4957" w:type="dxa"/>
            <w:vAlign w:val="center"/>
          </w:tcPr>
          <w:p w14:paraId="54085929" w14:textId="586063C2" w:rsidR="001B317F" w:rsidRDefault="00887271" w:rsidP="002D0B9E">
            <w:hyperlink r:id="rId29" w:history="1">
              <w:proofErr w:type="spellStart"/>
              <w:r w:rsidR="005260F9" w:rsidRPr="00D936E8">
                <w:rPr>
                  <w:rStyle w:val="Hyperlink"/>
                </w:rPr>
                <w:t>YouthBuild</w:t>
              </w:r>
              <w:proofErr w:type="spellEnd"/>
              <w:r w:rsidR="005260F9" w:rsidRPr="00D936E8">
                <w:rPr>
                  <w:rStyle w:val="Hyperlink"/>
                </w:rPr>
                <w:t xml:space="preserve"> Louisville</w:t>
              </w:r>
            </w:hyperlink>
          </w:p>
        </w:tc>
      </w:tr>
      <w:bookmarkEnd w:id="16"/>
      <w:tr w:rsidR="00D936E8" w14:paraId="4DAA016C" w14:textId="77777777" w:rsidTr="00DD1D95">
        <w:trPr>
          <w:trHeight w:val="816"/>
          <w:jc w:val="center"/>
        </w:trPr>
        <w:tc>
          <w:tcPr>
            <w:tcW w:w="9989" w:type="dxa"/>
            <w:gridSpan w:val="2"/>
            <w:shd w:val="clear" w:color="auto" w:fill="305E38"/>
            <w:vAlign w:val="center"/>
          </w:tcPr>
          <w:p w14:paraId="5FEACC3C" w14:textId="6098A3FE" w:rsidR="00D936E8" w:rsidRPr="00126AD8" w:rsidRDefault="00D936E8" w:rsidP="002D0B9E">
            <w:pPr>
              <w:rPr>
                <w:b/>
                <w:bCs/>
              </w:rPr>
            </w:pPr>
            <w:r>
              <w:rPr>
                <w:b/>
                <w:bCs/>
                <w:color w:val="FFFFFF" w:themeColor="background1"/>
                <w:sz w:val="28"/>
                <w:szCs w:val="28"/>
              </w:rPr>
              <w:lastRenderedPageBreak/>
              <w:t>Goodwill Ignite</w:t>
            </w:r>
          </w:p>
        </w:tc>
      </w:tr>
      <w:tr w:rsidR="00D936E8" w14:paraId="015D4ABE" w14:textId="77777777" w:rsidTr="00DD1D95">
        <w:trPr>
          <w:trHeight w:val="1147"/>
          <w:jc w:val="center"/>
        </w:trPr>
        <w:tc>
          <w:tcPr>
            <w:tcW w:w="9989" w:type="dxa"/>
            <w:gridSpan w:val="2"/>
            <w:vAlign w:val="center"/>
          </w:tcPr>
          <w:p w14:paraId="0E056E18" w14:textId="3E0A7F22" w:rsidR="00D936E8" w:rsidRDefault="00D936E8" w:rsidP="002D0B9E">
            <w:r w:rsidRPr="00D936E8">
              <w:t>In partnership with Jefferson Community and Technical College, young adults receive 16 weeks of free education and certifications in welding, automotive mechanics, culinary, construction, information technology and more.</w:t>
            </w:r>
          </w:p>
        </w:tc>
      </w:tr>
      <w:tr w:rsidR="00D936E8" w14:paraId="17E8594F" w14:textId="77777777" w:rsidTr="00DD1D95">
        <w:trPr>
          <w:trHeight w:val="521"/>
          <w:jc w:val="center"/>
        </w:trPr>
        <w:tc>
          <w:tcPr>
            <w:tcW w:w="5032" w:type="dxa"/>
            <w:shd w:val="clear" w:color="auto" w:fill="D0CECE" w:themeFill="background2" w:themeFillShade="E6"/>
            <w:vAlign w:val="center"/>
          </w:tcPr>
          <w:p w14:paraId="7308FB17" w14:textId="77777777" w:rsidR="00D936E8" w:rsidRPr="00043D2D" w:rsidRDefault="00D936E8" w:rsidP="002D0B9E">
            <w:pPr>
              <w:rPr>
                <w:b/>
                <w:bCs/>
              </w:rPr>
            </w:pPr>
            <w:r w:rsidRPr="00043D2D">
              <w:rPr>
                <w:b/>
                <w:bCs/>
              </w:rPr>
              <w:t>This pathway is for students who:</w:t>
            </w:r>
          </w:p>
        </w:tc>
        <w:tc>
          <w:tcPr>
            <w:tcW w:w="4957" w:type="dxa"/>
            <w:shd w:val="clear" w:color="auto" w:fill="D0CECE" w:themeFill="background2" w:themeFillShade="E6"/>
            <w:vAlign w:val="center"/>
          </w:tcPr>
          <w:p w14:paraId="3A9597AB" w14:textId="77777777" w:rsidR="00D936E8" w:rsidRPr="00043D2D" w:rsidRDefault="00D936E8" w:rsidP="002D0B9E">
            <w:pPr>
              <w:rPr>
                <w:b/>
                <w:bCs/>
              </w:rPr>
            </w:pPr>
            <w:r w:rsidRPr="00043D2D">
              <w:rPr>
                <w:b/>
                <w:bCs/>
              </w:rPr>
              <w:t>Address</w:t>
            </w:r>
          </w:p>
        </w:tc>
      </w:tr>
      <w:tr w:rsidR="00D936E8" w14:paraId="3A366D52" w14:textId="77777777" w:rsidTr="00DD1D95">
        <w:trPr>
          <w:trHeight w:val="810"/>
          <w:jc w:val="center"/>
        </w:trPr>
        <w:tc>
          <w:tcPr>
            <w:tcW w:w="5032" w:type="dxa"/>
          </w:tcPr>
          <w:p w14:paraId="17487229" w14:textId="77777777" w:rsidR="00D936E8" w:rsidRDefault="00D936E8" w:rsidP="00D936E8">
            <w:pPr>
              <w:pStyle w:val="ListParagraph"/>
              <w:numPr>
                <w:ilvl w:val="0"/>
                <w:numId w:val="2"/>
              </w:numPr>
              <w:ind w:left="340" w:hanging="340"/>
            </w:pPr>
            <w:r>
              <w:t>18 to 24 years old</w:t>
            </w:r>
          </w:p>
          <w:p w14:paraId="4F76DDAE" w14:textId="40E4D525" w:rsidR="00D936E8" w:rsidRDefault="00D936E8" w:rsidP="00D936E8">
            <w:pPr>
              <w:pStyle w:val="ListParagraph"/>
              <w:numPr>
                <w:ilvl w:val="0"/>
                <w:numId w:val="2"/>
              </w:numPr>
              <w:ind w:left="340" w:hanging="340"/>
            </w:pPr>
            <w:r>
              <w:t>Prior justice involvement</w:t>
            </w:r>
          </w:p>
        </w:tc>
        <w:tc>
          <w:tcPr>
            <w:tcW w:w="4957" w:type="dxa"/>
          </w:tcPr>
          <w:p w14:paraId="1E23402B" w14:textId="27479919" w:rsidR="00D936E8" w:rsidRDefault="00D936E8" w:rsidP="002D0B9E">
            <w:pPr>
              <w:ind w:left="430" w:hanging="90"/>
            </w:pPr>
            <w:r>
              <w:t>909 East Broadway</w:t>
            </w:r>
          </w:p>
          <w:p w14:paraId="496170EF" w14:textId="401ED1FA" w:rsidR="00D936E8" w:rsidRDefault="00D936E8" w:rsidP="002D0B9E">
            <w:pPr>
              <w:ind w:left="430" w:hanging="90"/>
            </w:pPr>
            <w:r>
              <w:t>Louisville, KY 40204</w:t>
            </w:r>
          </w:p>
        </w:tc>
      </w:tr>
      <w:tr w:rsidR="00D936E8" w14:paraId="5769D368" w14:textId="77777777" w:rsidTr="00DD1D95">
        <w:trPr>
          <w:trHeight w:val="509"/>
          <w:jc w:val="center"/>
        </w:trPr>
        <w:tc>
          <w:tcPr>
            <w:tcW w:w="5032" w:type="dxa"/>
            <w:shd w:val="clear" w:color="auto" w:fill="D0CECE" w:themeFill="background2" w:themeFillShade="E6"/>
            <w:vAlign w:val="center"/>
          </w:tcPr>
          <w:p w14:paraId="550CBD3A" w14:textId="77777777" w:rsidR="00D936E8" w:rsidRPr="00043D2D" w:rsidRDefault="00D936E8" w:rsidP="002D0B9E">
            <w:pPr>
              <w:rPr>
                <w:b/>
                <w:bCs/>
              </w:rPr>
            </w:pPr>
            <w:r w:rsidRPr="00043D2D">
              <w:rPr>
                <w:b/>
                <w:bCs/>
              </w:rPr>
              <w:t>Schedule and Transportation Options</w:t>
            </w:r>
          </w:p>
        </w:tc>
        <w:tc>
          <w:tcPr>
            <w:tcW w:w="4957" w:type="dxa"/>
            <w:shd w:val="clear" w:color="auto" w:fill="D0CECE" w:themeFill="background2" w:themeFillShade="E6"/>
            <w:vAlign w:val="center"/>
          </w:tcPr>
          <w:p w14:paraId="64C43D20" w14:textId="77777777" w:rsidR="00D936E8" w:rsidRPr="00043D2D" w:rsidRDefault="00D936E8" w:rsidP="002D0B9E">
            <w:pPr>
              <w:rPr>
                <w:b/>
                <w:bCs/>
              </w:rPr>
            </w:pPr>
            <w:r w:rsidRPr="00043D2D">
              <w:rPr>
                <w:b/>
                <w:bCs/>
              </w:rPr>
              <w:t xml:space="preserve"> Learning Supports</w:t>
            </w:r>
          </w:p>
        </w:tc>
      </w:tr>
      <w:tr w:rsidR="00D936E8" w14:paraId="256691CC" w14:textId="77777777" w:rsidTr="00DD1D95">
        <w:trPr>
          <w:trHeight w:val="1590"/>
          <w:jc w:val="center"/>
        </w:trPr>
        <w:tc>
          <w:tcPr>
            <w:tcW w:w="5032" w:type="dxa"/>
          </w:tcPr>
          <w:p w14:paraId="11E0345F" w14:textId="509524C3" w:rsidR="00D936E8" w:rsidRDefault="00D936E8" w:rsidP="002D0B9E">
            <w:pPr>
              <w:pStyle w:val="ListParagraph"/>
              <w:numPr>
                <w:ilvl w:val="0"/>
                <w:numId w:val="2"/>
              </w:numPr>
              <w:ind w:left="340" w:hanging="340"/>
            </w:pPr>
            <w:r>
              <w:t>Monday – Friday, 8:30</w:t>
            </w:r>
            <w:r w:rsidR="00CD7D76">
              <w:t xml:space="preserve"> </w:t>
            </w:r>
            <w:r>
              <w:t>a</w:t>
            </w:r>
            <w:r w:rsidR="00CD7D76">
              <w:t>.m.</w:t>
            </w:r>
            <w:r>
              <w:t xml:space="preserve"> to 5</w:t>
            </w:r>
            <w:r w:rsidR="00CD7D76">
              <w:t xml:space="preserve"> </w:t>
            </w:r>
            <w:r>
              <w:t>p</w:t>
            </w:r>
            <w:r w:rsidR="00CD7D76">
              <w:t>.m.</w:t>
            </w:r>
          </w:p>
          <w:p w14:paraId="7B705DAA" w14:textId="4F0C33E6" w:rsidR="00D936E8" w:rsidRDefault="00D936E8" w:rsidP="002D0B9E">
            <w:pPr>
              <w:pStyle w:val="ListParagraph"/>
              <w:numPr>
                <w:ilvl w:val="0"/>
                <w:numId w:val="2"/>
              </w:numPr>
              <w:ind w:left="340" w:hanging="340"/>
            </w:pPr>
            <w:r>
              <w:t>Evening and weekends</w:t>
            </w:r>
          </w:p>
          <w:p w14:paraId="6145D017" w14:textId="77777777" w:rsidR="00D936E8" w:rsidRDefault="00D936E8" w:rsidP="002D0B9E">
            <w:pPr>
              <w:pStyle w:val="ListParagraph"/>
              <w:numPr>
                <w:ilvl w:val="0"/>
                <w:numId w:val="2"/>
              </w:numPr>
              <w:ind w:left="340" w:hanging="340"/>
            </w:pPr>
            <w:r>
              <w:t>Full and part time schedules</w:t>
            </w:r>
          </w:p>
          <w:p w14:paraId="1E90A342" w14:textId="77777777" w:rsidR="00D936E8" w:rsidRDefault="00D936E8" w:rsidP="002D0B9E">
            <w:pPr>
              <w:pStyle w:val="ListParagraph"/>
              <w:numPr>
                <w:ilvl w:val="0"/>
                <w:numId w:val="2"/>
              </w:numPr>
              <w:ind w:left="340" w:hanging="340"/>
            </w:pPr>
            <w:r>
              <w:t>Free parking and TARC available</w:t>
            </w:r>
          </w:p>
          <w:p w14:paraId="4E4CE94E" w14:textId="214BAD81" w:rsidR="00D936E8" w:rsidRDefault="00D936E8" w:rsidP="002D0B9E">
            <w:pPr>
              <w:pStyle w:val="ListParagraph"/>
              <w:numPr>
                <w:ilvl w:val="0"/>
                <w:numId w:val="2"/>
              </w:numPr>
              <w:ind w:left="340" w:hanging="340"/>
            </w:pPr>
            <w:r>
              <w:t>Van will pick up for work</w:t>
            </w:r>
          </w:p>
        </w:tc>
        <w:tc>
          <w:tcPr>
            <w:tcW w:w="4957" w:type="dxa"/>
          </w:tcPr>
          <w:p w14:paraId="779F4533" w14:textId="77777777" w:rsidR="00D936E8" w:rsidRDefault="00D936E8" w:rsidP="002D0B9E">
            <w:pPr>
              <w:pStyle w:val="ListParagraph"/>
              <w:numPr>
                <w:ilvl w:val="0"/>
                <w:numId w:val="2"/>
              </w:numPr>
              <w:ind w:left="350"/>
            </w:pPr>
            <w:r>
              <w:t>GED instruction and support</w:t>
            </w:r>
          </w:p>
          <w:p w14:paraId="342EBD00" w14:textId="77777777" w:rsidR="00D936E8" w:rsidRDefault="00D936E8" w:rsidP="002D0B9E">
            <w:pPr>
              <w:pStyle w:val="ListParagraph"/>
              <w:numPr>
                <w:ilvl w:val="0"/>
                <w:numId w:val="2"/>
              </w:numPr>
              <w:ind w:left="350"/>
            </w:pPr>
            <w:r>
              <w:t>Online and classroom learning</w:t>
            </w:r>
          </w:p>
          <w:p w14:paraId="50DF6B17" w14:textId="77777777" w:rsidR="00D936E8" w:rsidRDefault="00D936E8" w:rsidP="002D0B9E">
            <w:pPr>
              <w:pStyle w:val="ListParagraph"/>
              <w:numPr>
                <w:ilvl w:val="0"/>
                <w:numId w:val="2"/>
              </w:numPr>
              <w:ind w:left="350"/>
            </w:pPr>
            <w:r>
              <w:t>College readiness and college credits</w:t>
            </w:r>
          </w:p>
          <w:p w14:paraId="50CAED57" w14:textId="77777777" w:rsidR="00D936E8" w:rsidRDefault="00D936E8" w:rsidP="002D0B9E">
            <w:pPr>
              <w:pStyle w:val="ListParagraph"/>
              <w:numPr>
                <w:ilvl w:val="0"/>
                <w:numId w:val="2"/>
              </w:numPr>
              <w:ind w:left="350"/>
            </w:pPr>
            <w:r>
              <w:t>Test taking and study skills</w:t>
            </w:r>
          </w:p>
          <w:p w14:paraId="261C43ED" w14:textId="786C08FA" w:rsidR="00D936E8" w:rsidRDefault="00C44E93" w:rsidP="002D0B9E">
            <w:pPr>
              <w:pStyle w:val="ListParagraph"/>
              <w:numPr>
                <w:ilvl w:val="0"/>
                <w:numId w:val="2"/>
              </w:numPr>
              <w:ind w:left="350"/>
            </w:pPr>
            <w:r>
              <w:t>One</w:t>
            </w:r>
            <w:r w:rsidR="00226D8B">
              <w:t>-on-</w:t>
            </w:r>
            <w:r w:rsidR="00D936E8">
              <w:t xml:space="preserve">one tutoring   </w:t>
            </w:r>
          </w:p>
        </w:tc>
      </w:tr>
      <w:tr w:rsidR="00D936E8" w14:paraId="258B5531" w14:textId="77777777" w:rsidTr="00DD1D95">
        <w:trPr>
          <w:trHeight w:val="532"/>
          <w:jc w:val="center"/>
        </w:trPr>
        <w:tc>
          <w:tcPr>
            <w:tcW w:w="5032" w:type="dxa"/>
            <w:shd w:val="clear" w:color="auto" w:fill="D0CECE" w:themeFill="background2" w:themeFillShade="E6"/>
            <w:vAlign w:val="center"/>
          </w:tcPr>
          <w:p w14:paraId="6AF40983" w14:textId="77777777" w:rsidR="00D936E8" w:rsidRPr="00043D2D" w:rsidRDefault="00D936E8" w:rsidP="002D0B9E">
            <w:pPr>
              <w:rPr>
                <w:b/>
                <w:bCs/>
              </w:rPr>
            </w:pPr>
            <w:r w:rsidRPr="00043D2D">
              <w:rPr>
                <w:b/>
                <w:bCs/>
              </w:rPr>
              <w:t xml:space="preserve"> Student Supports</w:t>
            </w:r>
          </w:p>
        </w:tc>
        <w:tc>
          <w:tcPr>
            <w:tcW w:w="4957" w:type="dxa"/>
            <w:shd w:val="clear" w:color="auto" w:fill="D0CECE" w:themeFill="background2" w:themeFillShade="E6"/>
            <w:vAlign w:val="center"/>
          </w:tcPr>
          <w:p w14:paraId="2F1DCE97" w14:textId="77777777" w:rsidR="00D936E8" w:rsidRPr="00043D2D" w:rsidRDefault="00D936E8" w:rsidP="002D0B9E">
            <w:pPr>
              <w:rPr>
                <w:b/>
                <w:bCs/>
              </w:rPr>
            </w:pPr>
            <w:r w:rsidRPr="00043D2D">
              <w:rPr>
                <w:b/>
                <w:bCs/>
              </w:rPr>
              <w:t>Career Readiness Supports</w:t>
            </w:r>
          </w:p>
        </w:tc>
      </w:tr>
      <w:tr w:rsidR="00D936E8" w14:paraId="796D5DEC" w14:textId="77777777" w:rsidTr="00DD1D95">
        <w:trPr>
          <w:trHeight w:val="2487"/>
          <w:jc w:val="center"/>
        </w:trPr>
        <w:tc>
          <w:tcPr>
            <w:tcW w:w="5032" w:type="dxa"/>
          </w:tcPr>
          <w:p w14:paraId="6D500693" w14:textId="77777777" w:rsidR="00D936E8" w:rsidRDefault="00D936E8" w:rsidP="002D0B9E">
            <w:pPr>
              <w:pStyle w:val="ListParagraph"/>
              <w:numPr>
                <w:ilvl w:val="0"/>
                <w:numId w:val="2"/>
              </w:numPr>
              <w:ind w:left="340" w:hanging="340"/>
            </w:pPr>
            <w:r w:rsidRPr="005260F9">
              <w:t>Counseling or other mental health services</w:t>
            </w:r>
          </w:p>
          <w:p w14:paraId="0989AB52" w14:textId="77777777" w:rsidR="00D936E8" w:rsidRDefault="00D936E8" w:rsidP="002D0B9E">
            <w:pPr>
              <w:pStyle w:val="ListParagraph"/>
              <w:numPr>
                <w:ilvl w:val="0"/>
                <w:numId w:val="2"/>
              </w:numPr>
              <w:ind w:left="340" w:hanging="340"/>
            </w:pPr>
            <w:r w:rsidRPr="005260F9">
              <w:t>Leadership development opportunities</w:t>
            </w:r>
          </w:p>
          <w:p w14:paraId="017E2808" w14:textId="77777777" w:rsidR="00D936E8" w:rsidRDefault="00D936E8" w:rsidP="002D0B9E">
            <w:pPr>
              <w:pStyle w:val="ListParagraph"/>
              <w:numPr>
                <w:ilvl w:val="0"/>
                <w:numId w:val="2"/>
              </w:numPr>
              <w:ind w:left="340" w:hanging="340"/>
            </w:pPr>
            <w:r w:rsidRPr="005260F9">
              <w:t>Restorative justice</w:t>
            </w:r>
          </w:p>
          <w:p w14:paraId="5FD27A12" w14:textId="77777777" w:rsidR="00D936E8" w:rsidRDefault="00D936E8" w:rsidP="002D0B9E">
            <w:pPr>
              <w:pStyle w:val="ListParagraph"/>
              <w:numPr>
                <w:ilvl w:val="0"/>
                <w:numId w:val="2"/>
              </w:numPr>
              <w:ind w:left="340" w:hanging="340"/>
            </w:pPr>
            <w:r>
              <w:t>P</w:t>
            </w:r>
            <w:r w:rsidRPr="005260F9">
              <w:t>eer Supports</w:t>
            </w:r>
          </w:p>
          <w:p w14:paraId="28A1E31A" w14:textId="77777777" w:rsidR="00D936E8" w:rsidRDefault="00D936E8" w:rsidP="002D0B9E">
            <w:pPr>
              <w:pStyle w:val="ListParagraph"/>
              <w:numPr>
                <w:ilvl w:val="0"/>
                <w:numId w:val="2"/>
              </w:numPr>
              <w:ind w:left="340" w:hanging="340"/>
            </w:pPr>
            <w:r w:rsidRPr="005260F9">
              <w:t>Transportation assistance</w:t>
            </w:r>
          </w:p>
          <w:p w14:paraId="6592243A" w14:textId="77777777" w:rsidR="00D936E8" w:rsidRDefault="00D936E8" w:rsidP="002D0B9E">
            <w:pPr>
              <w:pStyle w:val="ListParagraph"/>
              <w:numPr>
                <w:ilvl w:val="0"/>
                <w:numId w:val="2"/>
              </w:numPr>
              <w:ind w:left="340" w:hanging="340"/>
            </w:pPr>
            <w:r w:rsidRPr="005260F9">
              <w:t>Meals or food pantry</w:t>
            </w:r>
          </w:p>
          <w:p w14:paraId="32849F5C" w14:textId="77777777" w:rsidR="00D936E8" w:rsidRDefault="00D936E8" w:rsidP="002D0B9E">
            <w:pPr>
              <w:pStyle w:val="ListParagraph"/>
              <w:numPr>
                <w:ilvl w:val="0"/>
                <w:numId w:val="2"/>
              </w:numPr>
              <w:ind w:left="340" w:hanging="340"/>
            </w:pPr>
            <w:r>
              <w:t>C</w:t>
            </w:r>
            <w:r w:rsidRPr="005260F9">
              <w:t>ase Management</w:t>
            </w:r>
          </w:p>
          <w:p w14:paraId="1BC4D229" w14:textId="28CC8A93" w:rsidR="00D936E8" w:rsidRDefault="00D936E8" w:rsidP="002D0B9E">
            <w:pPr>
              <w:pStyle w:val="ListParagraph"/>
              <w:numPr>
                <w:ilvl w:val="0"/>
                <w:numId w:val="2"/>
              </w:numPr>
              <w:ind w:left="340" w:hanging="340"/>
            </w:pPr>
            <w:r>
              <w:t>Emergency support</w:t>
            </w:r>
          </w:p>
        </w:tc>
        <w:tc>
          <w:tcPr>
            <w:tcW w:w="4957" w:type="dxa"/>
          </w:tcPr>
          <w:p w14:paraId="68BF3F5E" w14:textId="654F131E" w:rsidR="00D936E8" w:rsidRDefault="00D936E8" w:rsidP="002D0B9E">
            <w:pPr>
              <w:pStyle w:val="ListParagraph"/>
              <w:numPr>
                <w:ilvl w:val="0"/>
                <w:numId w:val="2"/>
              </w:numPr>
              <w:ind w:left="341" w:hanging="341"/>
            </w:pPr>
            <w:r>
              <w:t xml:space="preserve">Construction </w:t>
            </w:r>
          </w:p>
          <w:p w14:paraId="259D4210" w14:textId="46B374EA" w:rsidR="00D936E8" w:rsidRDefault="00D936E8" w:rsidP="002D0B9E">
            <w:pPr>
              <w:pStyle w:val="ListParagraph"/>
              <w:numPr>
                <w:ilvl w:val="0"/>
                <w:numId w:val="2"/>
              </w:numPr>
              <w:ind w:left="341" w:hanging="341"/>
            </w:pPr>
            <w:r>
              <w:t>Auto tech</w:t>
            </w:r>
          </w:p>
          <w:p w14:paraId="6D991C68" w14:textId="41D56EC5" w:rsidR="00D936E8" w:rsidRDefault="00D936E8" w:rsidP="002D0B9E">
            <w:pPr>
              <w:pStyle w:val="ListParagraph"/>
              <w:numPr>
                <w:ilvl w:val="0"/>
                <w:numId w:val="2"/>
              </w:numPr>
              <w:ind w:left="341" w:hanging="341"/>
            </w:pPr>
            <w:r>
              <w:t>I</w:t>
            </w:r>
            <w:r w:rsidR="00EA2C01">
              <w:t>nformation Technology (I</w:t>
            </w:r>
            <w:r>
              <w:t>T</w:t>
            </w:r>
            <w:r w:rsidR="00EA2C01">
              <w:t>)</w:t>
            </w:r>
            <w:r>
              <w:t xml:space="preserve"> </w:t>
            </w:r>
          </w:p>
          <w:p w14:paraId="7F6A71A6" w14:textId="77777777" w:rsidR="00D936E8" w:rsidRDefault="00D936E8" w:rsidP="00D936E8">
            <w:pPr>
              <w:pStyle w:val="ListParagraph"/>
              <w:numPr>
                <w:ilvl w:val="0"/>
                <w:numId w:val="2"/>
              </w:numPr>
              <w:ind w:left="341" w:hanging="341"/>
            </w:pPr>
            <w:r>
              <w:t>Culinary</w:t>
            </w:r>
          </w:p>
          <w:p w14:paraId="6499C026" w14:textId="109D13A8" w:rsidR="00D936E8" w:rsidRDefault="00D936E8" w:rsidP="00D936E8">
            <w:pPr>
              <w:pStyle w:val="ListParagraph"/>
              <w:numPr>
                <w:ilvl w:val="0"/>
                <w:numId w:val="2"/>
              </w:numPr>
              <w:ind w:left="341" w:hanging="341"/>
            </w:pPr>
            <w:r>
              <w:t xml:space="preserve">Welding </w:t>
            </w:r>
          </w:p>
        </w:tc>
      </w:tr>
      <w:tr w:rsidR="00D936E8" w14:paraId="5229CF1D" w14:textId="77777777" w:rsidTr="00DD1D95">
        <w:trPr>
          <w:trHeight w:val="532"/>
          <w:jc w:val="center"/>
        </w:trPr>
        <w:tc>
          <w:tcPr>
            <w:tcW w:w="5032" w:type="dxa"/>
            <w:shd w:val="clear" w:color="auto" w:fill="D0CECE" w:themeFill="background2" w:themeFillShade="E6"/>
            <w:vAlign w:val="center"/>
          </w:tcPr>
          <w:p w14:paraId="73B92B0E" w14:textId="77777777" w:rsidR="00D936E8" w:rsidRPr="00043D2D" w:rsidRDefault="00D936E8" w:rsidP="002D0B9E">
            <w:pPr>
              <w:rPr>
                <w:b/>
                <w:bCs/>
              </w:rPr>
            </w:pPr>
            <w:r w:rsidRPr="00043D2D">
              <w:rPr>
                <w:b/>
                <w:bCs/>
              </w:rPr>
              <w:t>Contact Person</w:t>
            </w:r>
          </w:p>
        </w:tc>
        <w:tc>
          <w:tcPr>
            <w:tcW w:w="4957" w:type="dxa"/>
            <w:shd w:val="clear" w:color="auto" w:fill="D0CECE" w:themeFill="background2" w:themeFillShade="E6"/>
            <w:vAlign w:val="center"/>
          </w:tcPr>
          <w:p w14:paraId="21B5AFE6" w14:textId="77777777" w:rsidR="00D936E8" w:rsidRPr="00043D2D" w:rsidRDefault="00D936E8" w:rsidP="002D0B9E">
            <w:pPr>
              <w:rPr>
                <w:b/>
                <w:bCs/>
              </w:rPr>
            </w:pPr>
            <w:r w:rsidRPr="00043D2D">
              <w:rPr>
                <w:b/>
                <w:bCs/>
              </w:rPr>
              <w:t>Learn More</w:t>
            </w:r>
          </w:p>
        </w:tc>
      </w:tr>
      <w:tr w:rsidR="00D936E8" w14:paraId="7E039FFC" w14:textId="77777777" w:rsidTr="00DD1D95">
        <w:trPr>
          <w:trHeight w:val="578"/>
          <w:jc w:val="center"/>
        </w:trPr>
        <w:tc>
          <w:tcPr>
            <w:tcW w:w="5032" w:type="dxa"/>
            <w:vAlign w:val="center"/>
          </w:tcPr>
          <w:p w14:paraId="28FB6D18" w14:textId="77777777" w:rsidR="00D936E8" w:rsidRDefault="00D936E8" w:rsidP="002D0B9E"/>
        </w:tc>
        <w:tc>
          <w:tcPr>
            <w:tcW w:w="4957" w:type="dxa"/>
            <w:vAlign w:val="center"/>
          </w:tcPr>
          <w:p w14:paraId="5094F83A" w14:textId="45D5D906" w:rsidR="00D936E8" w:rsidRDefault="00887271" w:rsidP="002D0B9E">
            <w:hyperlink r:id="rId30" w:history="1">
              <w:r w:rsidR="00D936E8" w:rsidRPr="00D936E8">
                <w:rPr>
                  <w:rStyle w:val="Hyperlink"/>
                </w:rPr>
                <w:t>Goodwill of Kentucky</w:t>
              </w:r>
            </w:hyperlink>
          </w:p>
        </w:tc>
      </w:tr>
    </w:tbl>
    <w:p w14:paraId="66043DC5" w14:textId="04AD5633" w:rsidR="001B317F" w:rsidRDefault="001B317F" w:rsidP="001B317F"/>
    <w:p w14:paraId="08D0922F" w14:textId="4484DCA1" w:rsidR="001B317F" w:rsidRDefault="001B317F" w:rsidP="001B317F"/>
    <w:p w14:paraId="3810F83C" w14:textId="7E0FF746" w:rsidR="001B317F" w:rsidRDefault="001B317F" w:rsidP="001B317F"/>
    <w:p w14:paraId="458E44B2" w14:textId="7DEE3BB3" w:rsidR="001B317F" w:rsidRDefault="001B317F" w:rsidP="001B317F"/>
    <w:p w14:paraId="37753677" w14:textId="6366E3D9" w:rsidR="001B317F" w:rsidRDefault="001B317F" w:rsidP="001B317F"/>
    <w:p w14:paraId="7D3FF656" w14:textId="19DA40C6" w:rsidR="00D936E8" w:rsidRDefault="00D936E8" w:rsidP="001B317F"/>
    <w:p w14:paraId="64F3A566" w14:textId="20E6422D" w:rsidR="00D936E8" w:rsidRDefault="00D936E8" w:rsidP="001B317F"/>
    <w:tbl>
      <w:tblPr>
        <w:tblStyle w:val="TableGrid"/>
        <w:tblW w:w="9903" w:type="dxa"/>
        <w:jc w:val="center"/>
        <w:tblCellMar>
          <w:top w:w="43" w:type="dxa"/>
        </w:tblCellMar>
        <w:tblLook w:val="04A0" w:firstRow="1" w:lastRow="0" w:firstColumn="1" w:lastColumn="0" w:noHBand="0" w:noVBand="1"/>
        <w:tblCaption w:val="KY youth and career center and reimage"/>
      </w:tblPr>
      <w:tblGrid>
        <w:gridCol w:w="4989"/>
        <w:gridCol w:w="4914"/>
      </w:tblGrid>
      <w:tr w:rsidR="003D1DE3" w14:paraId="4471BE76" w14:textId="77777777" w:rsidTr="00CF1A46">
        <w:trPr>
          <w:trHeight w:val="779"/>
          <w:tblHeader/>
          <w:jc w:val="center"/>
        </w:trPr>
        <w:tc>
          <w:tcPr>
            <w:tcW w:w="9903" w:type="dxa"/>
            <w:gridSpan w:val="2"/>
            <w:shd w:val="clear" w:color="auto" w:fill="305E38"/>
            <w:vAlign w:val="center"/>
          </w:tcPr>
          <w:p w14:paraId="675F0C8F" w14:textId="3407582E" w:rsidR="003D1DE3" w:rsidRPr="00126AD8" w:rsidRDefault="003D1DE3" w:rsidP="002D0B9E">
            <w:pPr>
              <w:rPr>
                <w:b/>
                <w:bCs/>
              </w:rPr>
            </w:pPr>
            <w:r>
              <w:rPr>
                <w:b/>
                <w:bCs/>
                <w:color w:val="FFFFFF" w:themeColor="background1"/>
                <w:sz w:val="28"/>
                <w:szCs w:val="28"/>
              </w:rPr>
              <w:t xml:space="preserve">Kentucky Youth Career Center </w:t>
            </w:r>
            <w:r w:rsidR="00AA414D">
              <w:rPr>
                <w:b/>
                <w:bCs/>
                <w:color w:val="FFFFFF" w:themeColor="background1"/>
                <w:sz w:val="28"/>
                <w:szCs w:val="28"/>
              </w:rPr>
              <w:t xml:space="preserve">and </w:t>
            </w:r>
            <w:proofErr w:type="spellStart"/>
            <w:r>
              <w:rPr>
                <w:b/>
                <w:bCs/>
                <w:color w:val="FFFFFF" w:themeColor="background1"/>
                <w:sz w:val="28"/>
                <w:szCs w:val="28"/>
              </w:rPr>
              <w:t>ReImage</w:t>
            </w:r>
            <w:proofErr w:type="spellEnd"/>
          </w:p>
        </w:tc>
      </w:tr>
      <w:tr w:rsidR="003D1DE3" w14:paraId="789B898C" w14:textId="77777777" w:rsidTr="002D0B9E">
        <w:trPr>
          <w:trHeight w:val="1094"/>
          <w:jc w:val="center"/>
        </w:trPr>
        <w:tc>
          <w:tcPr>
            <w:tcW w:w="9903" w:type="dxa"/>
            <w:gridSpan w:val="2"/>
            <w:vAlign w:val="center"/>
          </w:tcPr>
          <w:p w14:paraId="5AA4A003" w14:textId="0BB5C8AC" w:rsidR="003D1DE3" w:rsidRDefault="003D1DE3" w:rsidP="002D0B9E">
            <w:r w:rsidRPr="003D1DE3">
              <w:t xml:space="preserve">The Kentucky Youth Career Center </w:t>
            </w:r>
            <w:r w:rsidR="00A728F1">
              <w:t xml:space="preserve">(KYCC) </w:t>
            </w:r>
            <w:r w:rsidRPr="003D1DE3">
              <w:t>provides educational and career opportunities, as well as job-search assistance for young people</w:t>
            </w:r>
            <w:r>
              <w:t xml:space="preserve">. </w:t>
            </w:r>
            <w:r w:rsidRPr="003D1DE3">
              <w:t xml:space="preserve">The </w:t>
            </w:r>
            <w:proofErr w:type="spellStart"/>
            <w:r w:rsidRPr="003D1DE3">
              <w:t>R</w:t>
            </w:r>
            <w:r>
              <w:t>e</w:t>
            </w:r>
            <w:r w:rsidR="00A728F1">
              <w:t>I</w:t>
            </w:r>
            <w:r w:rsidRPr="003D1DE3">
              <w:t>mage</w:t>
            </w:r>
            <w:proofErr w:type="spellEnd"/>
            <w:r w:rsidRPr="003D1DE3">
              <w:t xml:space="preserve"> program helps youth navigate the court system, address barriers to employment or education, and plan educational and employment goals.</w:t>
            </w:r>
          </w:p>
        </w:tc>
      </w:tr>
      <w:tr w:rsidR="003D1DE3" w14:paraId="7A59F9B4" w14:textId="77777777" w:rsidTr="002D0B9E">
        <w:trPr>
          <w:trHeight w:val="497"/>
          <w:jc w:val="center"/>
        </w:trPr>
        <w:tc>
          <w:tcPr>
            <w:tcW w:w="4989" w:type="dxa"/>
            <w:shd w:val="clear" w:color="auto" w:fill="D0CECE" w:themeFill="background2" w:themeFillShade="E6"/>
            <w:vAlign w:val="center"/>
          </w:tcPr>
          <w:p w14:paraId="01F8C6BC" w14:textId="77777777" w:rsidR="003D1DE3" w:rsidRPr="00043D2D" w:rsidRDefault="003D1DE3" w:rsidP="002D0B9E">
            <w:pPr>
              <w:rPr>
                <w:b/>
                <w:bCs/>
              </w:rPr>
            </w:pPr>
            <w:r w:rsidRPr="00043D2D">
              <w:rPr>
                <w:b/>
                <w:bCs/>
              </w:rPr>
              <w:t>This pathway is for students who:</w:t>
            </w:r>
          </w:p>
        </w:tc>
        <w:tc>
          <w:tcPr>
            <w:tcW w:w="4914" w:type="dxa"/>
            <w:shd w:val="clear" w:color="auto" w:fill="D0CECE" w:themeFill="background2" w:themeFillShade="E6"/>
            <w:vAlign w:val="center"/>
          </w:tcPr>
          <w:p w14:paraId="3FECCBFA" w14:textId="77777777" w:rsidR="003D1DE3" w:rsidRPr="00043D2D" w:rsidRDefault="003D1DE3" w:rsidP="002D0B9E">
            <w:pPr>
              <w:rPr>
                <w:b/>
                <w:bCs/>
              </w:rPr>
            </w:pPr>
            <w:r w:rsidRPr="00043D2D">
              <w:rPr>
                <w:b/>
                <w:bCs/>
              </w:rPr>
              <w:t>Address</w:t>
            </w:r>
          </w:p>
        </w:tc>
      </w:tr>
      <w:tr w:rsidR="003D1DE3" w14:paraId="69F24327" w14:textId="77777777" w:rsidTr="003D1DE3">
        <w:trPr>
          <w:trHeight w:val="1027"/>
          <w:jc w:val="center"/>
        </w:trPr>
        <w:tc>
          <w:tcPr>
            <w:tcW w:w="4989" w:type="dxa"/>
          </w:tcPr>
          <w:p w14:paraId="68CD74F6" w14:textId="6A3E3949" w:rsidR="003D1DE3" w:rsidRDefault="003D1DE3" w:rsidP="002D0B9E">
            <w:pPr>
              <w:pStyle w:val="ListParagraph"/>
              <w:numPr>
                <w:ilvl w:val="0"/>
                <w:numId w:val="2"/>
              </w:numPr>
              <w:ind w:left="340" w:hanging="340"/>
            </w:pPr>
            <w:r>
              <w:t>18 to 24 years old (KYCC)</w:t>
            </w:r>
          </w:p>
          <w:p w14:paraId="702888DF" w14:textId="6CD5A048" w:rsidR="003D1DE3" w:rsidRDefault="003D1DE3" w:rsidP="002D0B9E">
            <w:pPr>
              <w:pStyle w:val="ListParagraph"/>
              <w:numPr>
                <w:ilvl w:val="0"/>
                <w:numId w:val="2"/>
              </w:numPr>
              <w:ind w:left="340" w:hanging="340"/>
            </w:pPr>
            <w:r>
              <w:t>16 to 24 years old and justice involved (</w:t>
            </w:r>
            <w:proofErr w:type="spellStart"/>
            <w:r>
              <w:t>ReImage</w:t>
            </w:r>
            <w:proofErr w:type="spellEnd"/>
            <w:r>
              <w:t>)</w:t>
            </w:r>
          </w:p>
          <w:p w14:paraId="2D0CE3E6" w14:textId="77777777" w:rsidR="003D1DE3" w:rsidRDefault="003D1DE3" w:rsidP="002D0B9E">
            <w:pPr>
              <w:pStyle w:val="ListParagraph"/>
              <w:numPr>
                <w:ilvl w:val="0"/>
                <w:numId w:val="2"/>
              </w:numPr>
              <w:ind w:left="340" w:hanging="340"/>
            </w:pPr>
            <w:r>
              <w:t>With or without a high school diploma</w:t>
            </w:r>
          </w:p>
        </w:tc>
        <w:tc>
          <w:tcPr>
            <w:tcW w:w="4914" w:type="dxa"/>
          </w:tcPr>
          <w:p w14:paraId="4B39C5B6" w14:textId="77777777" w:rsidR="003D1DE3" w:rsidRDefault="003D1DE3" w:rsidP="002D0B9E">
            <w:pPr>
              <w:ind w:left="430" w:hanging="90"/>
            </w:pPr>
            <w:r w:rsidRPr="003D1DE3">
              <w:t xml:space="preserve">612 S. 4th Street, 4th Floor </w:t>
            </w:r>
          </w:p>
          <w:p w14:paraId="4035C5CE" w14:textId="214DA01B" w:rsidR="003D1DE3" w:rsidRDefault="003D1DE3" w:rsidP="002D0B9E">
            <w:pPr>
              <w:ind w:left="430" w:hanging="90"/>
            </w:pPr>
            <w:r>
              <w:t>Louisville, KY 40202</w:t>
            </w:r>
          </w:p>
        </w:tc>
      </w:tr>
      <w:tr w:rsidR="003D1DE3" w14:paraId="681F9256" w14:textId="77777777" w:rsidTr="002D0B9E">
        <w:trPr>
          <w:trHeight w:val="486"/>
          <w:jc w:val="center"/>
        </w:trPr>
        <w:tc>
          <w:tcPr>
            <w:tcW w:w="4989" w:type="dxa"/>
            <w:shd w:val="clear" w:color="auto" w:fill="D0CECE" w:themeFill="background2" w:themeFillShade="E6"/>
            <w:vAlign w:val="center"/>
          </w:tcPr>
          <w:p w14:paraId="0E072EC6" w14:textId="77777777" w:rsidR="003D1DE3" w:rsidRPr="00043D2D" w:rsidRDefault="003D1DE3" w:rsidP="002D0B9E">
            <w:pPr>
              <w:rPr>
                <w:b/>
                <w:bCs/>
              </w:rPr>
            </w:pPr>
            <w:r w:rsidRPr="00043D2D">
              <w:rPr>
                <w:b/>
                <w:bCs/>
              </w:rPr>
              <w:t>Schedule and Transportation Options</w:t>
            </w:r>
          </w:p>
        </w:tc>
        <w:tc>
          <w:tcPr>
            <w:tcW w:w="4914" w:type="dxa"/>
            <w:shd w:val="clear" w:color="auto" w:fill="D0CECE" w:themeFill="background2" w:themeFillShade="E6"/>
            <w:vAlign w:val="center"/>
          </w:tcPr>
          <w:p w14:paraId="449A2238" w14:textId="77777777" w:rsidR="003D1DE3" w:rsidRPr="00043D2D" w:rsidRDefault="003D1DE3" w:rsidP="002D0B9E">
            <w:pPr>
              <w:rPr>
                <w:b/>
                <w:bCs/>
              </w:rPr>
            </w:pPr>
            <w:r w:rsidRPr="00043D2D">
              <w:rPr>
                <w:b/>
                <w:bCs/>
              </w:rPr>
              <w:t xml:space="preserve"> Learning Supports</w:t>
            </w:r>
          </w:p>
        </w:tc>
      </w:tr>
      <w:tr w:rsidR="003D1DE3" w14:paraId="7F343E8A" w14:textId="77777777" w:rsidTr="00DD1D95">
        <w:trPr>
          <w:trHeight w:val="1117"/>
          <w:jc w:val="center"/>
        </w:trPr>
        <w:tc>
          <w:tcPr>
            <w:tcW w:w="4989" w:type="dxa"/>
          </w:tcPr>
          <w:p w14:paraId="1E3DDED6" w14:textId="3A03F577" w:rsidR="003D1DE3" w:rsidRDefault="003D1DE3" w:rsidP="002D0B9E">
            <w:pPr>
              <w:pStyle w:val="ListParagraph"/>
              <w:numPr>
                <w:ilvl w:val="0"/>
                <w:numId w:val="2"/>
              </w:numPr>
              <w:ind w:left="340" w:hanging="340"/>
            </w:pPr>
            <w:r>
              <w:t>Monday – Friday</w:t>
            </w:r>
          </w:p>
          <w:p w14:paraId="469A794E" w14:textId="77777777" w:rsidR="003D1DE3" w:rsidRDefault="003D1DE3" w:rsidP="002D0B9E">
            <w:pPr>
              <w:pStyle w:val="ListParagraph"/>
              <w:numPr>
                <w:ilvl w:val="0"/>
                <w:numId w:val="2"/>
              </w:numPr>
              <w:ind w:left="340" w:hanging="340"/>
            </w:pPr>
            <w:r>
              <w:t>Full and part time schedules</w:t>
            </w:r>
          </w:p>
          <w:p w14:paraId="2F2C7CB4" w14:textId="62FB1693" w:rsidR="003D1DE3" w:rsidRDefault="003D1DE3" w:rsidP="002D0B9E">
            <w:pPr>
              <w:pStyle w:val="ListParagraph"/>
              <w:numPr>
                <w:ilvl w:val="0"/>
                <w:numId w:val="2"/>
              </w:numPr>
              <w:ind w:left="340" w:hanging="340"/>
            </w:pPr>
            <w:r>
              <w:t>TARC available</w:t>
            </w:r>
          </w:p>
        </w:tc>
        <w:tc>
          <w:tcPr>
            <w:tcW w:w="4914" w:type="dxa"/>
          </w:tcPr>
          <w:p w14:paraId="58B8D749" w14:textId="77777777" w:rsidR="003D1DE3" w:rsidRDefault="003D1DE3" w:rsidP="002D0B9E">
            <w:pPr>
              <w:pStyle w:val="ListParagraph"/>
              <w:numPr>
                <w:ilvl w:val="0"/>
                <w:numId w:val="2"/>
              </w:numPr>
              <w:ind w:left="350"/>
            </w:pPr>
            <w:r>
              <w:t>GED instruction and support</w:t>
            </w:r>
          </w:p>
          <w:p w14:paraId="4627F9D0" w14:textId="77777777" w:rsidR="003D1DE3" w:rsidRDefault="003D1DE3" w:rsidP="002D0B9E">
            <w:pPr>
              <w:pStyle w:val="ListParagraph"/>
              <w:numPr>
                <w:ilvl w:val="0"/>
                <w:numId w:val="2"/>
              </w:numPr>
              <w:ind w:left="350"/>
            </w:pPr>
            <w:r>
              <w:t>Online and classroom learning</w:t>
            </w:r>
          </w:p>
          <w:p w14:paraId="3F5A1DC1" w14:textId="77777777" w:rsidR="003D1DE3" w:rsidRDefault="003D1DE3" w:rsidP="002D0B9E">
            <w:pPr>
              <w:pStyle w:val="ListParagraph"/>
              <w:numPr>
                <w:ilvl w:val="0"/>
                <w:numId w:val="2"/>
              </w:numPr>
              <w:ind w:left="350"/>
            </w:pPr>
            <w:r>
              <w:t xml:space="preserve">Test taking and study skills   </w:t>
            </w:r>
          </w:p>
        </w:tc>
      </w:tr>
      <w:tr w:rsidR="003D1DE3" w14:paraId="60B7A9D4" w14:textId="77777777" w:rsidTr="002D0B9E">
        <w:trPr>
          <w:trHeight w:val="508"/>
          <w:jc w:val="center"/>
        </w:trPr>
        <w:tc>
          <w:tcPr>
            <w:tcW w:w="4989" w:type="dxa"/>
            <w:shd w:val="clear" w:color="auto" w:fill="D0CECE" w:themeFill="background2" w:themeFillShade="E6"/>
            <w:vAlign w:val="center"/>
          </w:tcPr>
          <w:p w14:paraId="125034A3" w14:textId="77777777" w:rsidR="003D1DE3" w:rsidRPr="00043D2D" w:rsidRDefault="003D1DE3" w:rsidP="002D0B9E">
            <w:pPr>
              <w:rPr>
                <w:b/>
                <w:bCs/>
              </w:rPr>
            </w:pPr>
            <w:r w:rsidRPr="00043D2D">
              <w:rPr>
                <w:b/>
                <w:bCs/>
              </w:rPr>
              <w:t xml:space="preserve"> Student Supports</w:t>
            </w:r>
          </w:p>
        </w:tc>
        <w:tc>
          <w:tcPr>
            <w:tcW w:w="4914" w:type="dxa"/>
            <w:shd w:val="clear" w:color="auto" w:fill="D0CECE" w:themeFill="background2" w:themeFillShade="E6"/>
            <w:vAlign w:val="center"/>
          </w:tcPr>
          <w:p w14:paraId="2A001879" w14:textId="77777777" w:rsidR="003D1DE3" w:rsidRPr="00043D2D" w:rsidRDefault="003D1DE3" w:rsidP="002D0B9E">
            <w:pPr>
              <w:rPr>
                <w:b/>
                <w:bCs/>
              </w:rPr>
            </w:pPr>
            <w:r w:rsidRPr="00043D2D">
              <w:rPr>
                <w:b/>
                <w:bCs/>
              </w:rPr>
              <w:t>Career Readiness Supports</w:t>
            </w:r>
          </w:p>
        </w:tc>
      </w:tr>
      <w:tr w:rsidR="003D1DE3" w14:paraId="3DCD514C" w14:textId="77777777" w:rsidTr="00DD1D95">
        <w:trPr>
          <w:trHeight w:val="2143"/>
          <w:jc w:val="center"/>
        </w:trPr>
        <w:tc>
          <w:tcPr>
            <w:tcW w:w="4989" w:type="dxa"/>
          </w:tcPr>
          <w:p w14:paraId="48B9739E" w14:textId="77777777" w:rsidR="003D1DE3" w:rsidRDefault="003D1DE3" w:rsidP="002D0B9E">
            <w:pPr>
              <w:pStyle w:val="ListParagraph"/>
              <w:numPr>
                <w:ilvl w:val="0"/>
                <w:numId w:val="2"/>
              </w:numPr>
              <w:ind w:left="340" w:hanging="340"/>
            </w:pPr>
            <w:r w:rsidRPr="005260F9">
              <w:t>Leadership development opportunities</w:t>
            </w:r>
          </w:p>
          <w:p w14:paraId="4F22CBE5" w14:textId="77777777" w:rsidR="003D1DE3" w:rsidRDefault="003D1DE3" w:rsidP="002D0B9E">
            <w:pPr>
              <w:pStyle w:val="ListParagraph"/>
              <w:numPr>
                <w:ilvl w:val="0"/>
                <w:numId w:val="2"/>
              </w:numPr>
              <w:ind w:left="340" w:hanging="340"/>
            </w:pPr>
            <w:r w:rsidRPr="005260F9">
              <w:t>Transportation assistance</w:t>
            </w:r>
          </w:p>
          <w:p w14:paraId="45104C11" w14:textId="77777777" w:rsidR="003D1DE3" w:rsidRDefault="003D1DE3" w:rsidP="002D0B9E">
            <w:pPr>
              <w:pStyle w:val="ListParagraph"/>
              <w:numPr>
                <w:ilvl w:val="0"/>
                <w:numId w:val="2"/>
              </w:numPr>
              <w:ind w:left="340" w:hanging="340"/>
            </w:pPr>
            <w:r>
              <w:t>C</w:t>
            </w:r>
            <w:r w:rsidRPr="005260F9">
              <w:t>ase Management</w:t>
            </w:r>
          </w:p>
          <w:p w14:paraId="05F45AB6" w14:textId="77777777" w:rsidR="003D1DE3" w:rsidRDefault="003D1DE3" w:rsidP="002D0B9E">
            <w:pPr>
              <w:pStyle w:val="ListParagraph"/>
              <w:numPr>
                <w:ilvl w:val="0"/>
                <w:numId w:val="2"/>
              </w:numPr>
              <w:ind w:left="340" w:hanging="340"/>
            </w:pPr>
            <w:r>
              <w:t>S</w:t>
            </w:r>
            <w:r w:rsidRPr="005260F9">
              <w:t>ervice opportunities</w:t>
            </w:r>
          </w:p>
          <w:p w14:paraId="7DCBD9E9" w14:textId="77777777" w:rsidR="00DD1D95" w:rsidRDefault="00DD1D95" w:rsidP="002D0B9E">
            <w:pPr>
              <w:pStyle w:val="ListParagraph"/>
              <w:numPr>
                <w:ilvl w:val="0"/>
                <w:numId w:val="2"/>
              </w:numPr>
              <w:ind w:left="340" w:hanging="340"/>
            </w:pPr>
            <w:r>
              <w:t>Work based learning opportunities</w:t>
            </w:r>
          </w:p>
          <w:p w14:paraId="1AE534FF" w14:textId="77777777" w:rsidR="00DD1D95" w:rsidRDefault="00DD1D95" w:rsidP="002D0B9E">
            <w:pPr>
              <w:pStyle w:val="ListParagraph"/>
              <w:numPr>
                <w:ilvl w:val="0"/>
                <w:numId w:val="2"/>
              </w:numPr>
              <w:ind w:left="340" w:hanging="340"/>
            </w:pPr>
            <w:r>
              <w:t>Supportive services for employment</w:t>
            </w:r>
          </w:p>
          <w:p w14:paraId="2E804753" w14:textId="35A16355" w:rsidR="00DD1D95" w:rsidRDefault="00DD1D95" w:rsidP="002D0B9E">
            <w:pPr>
              <w:pStyle w:val="ListParagraph"/>
              <w:numPr>
                <w:ilvl w:val="0"/>
                <w:numId w:val="2"/>
              </w:numPr>
              <w:ind w:left="340" w:hanging="340"/>
            </w:pPr>
            <w:r>
              <w:t>Financial incentives for completing</w:t>
            </w:r>
          </w:p>
        </w:tc>
        <w:tc>
          <w:tcPr>
            <w:tcW w:w="4914" w:type="dxa"/>
          </w:tcPr>
          <w:p w14:paraId="39A9321E" w14:textId="77777777" w:rsidR="003D1DE3" w:rsidRDefault="003D1DE3" w:rsidP="002D0B9E">
            <w:pPr>
              <w:pStyle w:val="ListParagraph"/>
              <w:numPr>
                <w:ilvl w:val="0"/>
                <w:numId w:val="2"/>
              </w:numPr>
              <w:ind w:left="341" w:hanging="341"/>
            </w:pPr>
            <w:r w:rsidRPr="003D1DE3">
              <w:t>Career exploration activities</w:t>
            </w:r>
          </w:p>
          <w:p w14:paraId="67E51BAD" w14:textId="77777777" w:rsidR="003D1DE3" w:rsidRDefault="003D1DE3" w:rsidP="002D0B9E">
            <w:pPr>
              <w:pStyle w:val="ListParagraph"/>
              <w:numPr>
                <w:ilvl w:val="0"/>
                <w:numId w:val="2"/>
              </w:numPr>
              <w:ind w:left="341" w:hanging="341"/>
            </w:pPr>
            <w:r>
              <w:t>I</w:t>
            </w:r>
            <w:r w:rsidRPr="003D1DE3">
              <w:t>nternships</w:t>
            </w:r>
          </w:p>
          <w:p w14:paraId="7FF6DF9F" w14:textId="77777777" w:rsidR="003D1DE3" w:rsidRDefault="003D1DE3" w:rsidP="002D0B9E">
            <w:pPr>
              <w:pStyle w:val="ListParagraph"/>
              <w:numPr>
                <w:ilvl w:val="0"/>
                <w:numId w:val="2"/>
              </w:numPr>
              <w:ind w:left="341" w:hanging="341"/>
            </w:pPr>
            <w:r w:rsidRPr="003D1DE3">
              <w:t>Career mentors</w:t>
            </w:r>
          </w:p>
          <w:p w14:paraId="4B6C6554" w14:textId="77777777" w:rsidR="003D1DE3" w:rsidRDefault="003D1DE3" w:rsidP="002D0B9E">
            <w:pPr>
              <w:pStyle w:val="ListParagraph"/>
              <w:numPr>
                <w:ilvl w:val="0"/>
                <w:numId w:val="2"/>
              </w:numPr>
              <w:ind w:left="341" w:hanging="341"/>
            </w:pPr>
            <w:r w:rsidRPr="003D1DE3">
              <w:t>Employer partnerships</w:t>
            </w:r>
          </w:p>
          <w:p w14:paraId="1B629520" w14:textId="77777777" w:rsidR="003D1DE3" w:rsidRDefault="003D1DE3" w:rsidP="002D0B9E">
            <w:pPr>
              <w:pStyle w:val="ListParagraph"/>
              <w:numPr>
                <w:ilvl w:val="0"/>
                <w:numId w:val="2"/>
              </w:numPr>
              <w:ind w:left="341" w:hanging="341"/>
            </w:pPr>
            <w:r w:rsidRPr="003D1DE3">
              <w:t>Job placement</w:t>
            </w:r>
          </w:p>
          <w:p w14:paraId="2BAA42B1" w14:textId="0117844C" w:rsidR="003D1DE3" w:rsidRDefault="003D1DE3" w:rsidP="002D0B9E">
            <w:pPr>
              <w:pStyle w:val="ListParagraph"/>
              <w:numPr>
                <w:ilvl w:val="0"/>
                <w:numId w:val="2"/>
              </w:numPr>
              <w:ind w:left="341" w:hanging="341"/>
            </w:pPr>
            <w:r w:rsidRPr="003D1DE3">
              <w:t>Job Readiness workshops</w:t>
            </w:r>
          </w:p>
        </w:tc>
      </w:tr>
      <w:tr w:rsidR="003D1DE3" w14:paraId="701B2660" w14:textId="77777777" w:rsidTr="002D0B9E">
        <w:trPr>
          <w:trHeight w:val="508"/>
          <w:jc w:val="center"/>
        </w:trPr>
        <w:tc>
          <w:tcPr>
            <w:tcW w:w="4989" w:type="dxa"/>
            <w:shd w:val="clear" w:color="auto" w:fill="D0CECE" w:themeFill="background2" w:themeFillShade="E6"/>
            <w:vAlign w:val="center"/>
          </w:tcPr>
          <w:p w14:paraId="08B4B804" w14:textId="77777777" w:rsidR="003D1DE3" w:rsidRPr="00043D2D" w:rsidRDefault="003D1DE3" w:rsidP="002D0B9E">
            <w:pPr>
              <w:rPr>
                <w:b/>
                <w:bCs/>
              </w:rPr>
            </w:pPr>
            <w:r w:rsidRPr="00043D2D">
              <w:rPr>
                <w:b/>
                <w:bCs/>
              </w:rPr>
              <w:t>Contact Person</w:t>
            </w:r>
          </w:p>
        </w:tc>
        <w:tc>
          <w:tcPr>
            <w:tcW w:w="4914" w:type="dxa"/>
            <w:shd w:val="clear" w:color="auto" w:fill="D0CECE" w:themeFill="background2" w:themeFillShade="E6"/>
            <w:vAlign w:val="center"/>
          </w:tcPr>
          <w:p w14:paraId="1804180B" w14:textId="77777777" w:rsidR="003D1DE3" w:rsidRPr="00043D2D" w:rsidRDefault="003D1DE3" w:rsidP="002D0B9E">
            <w:pPr>
              <w:rPr>
                <w:b/>
                <w:bCs/>
              </w:rPr>
            </w:pPr>
            <w:r w:rsidRPr="00043D2D">
              <w:rPr>
                <w:b/>
                <w:bCs/>
              </w:rPr>
              <w:t>Learn More</w:t>
            </w:r>
          </w:p>
        </w:tc>
      </w:tr>
      <w:tr w:rsidR="003D1DE3" w14:paraId="57446368" w14:textId="77777777" w:rsidTr="002D0B9E">
        <w:trPr>
          <w:trHeight w:val="552"/>
          <w:jc w:val="center"/>
        </w:trPr>
        <w:tc>
          <w:tcPr>
            <w:tcW w:w="4989" w:type="dxa"/>
            <w:vAlign w:val="center"/>
          </w:tcPr>
          <w:p w14:paraId="5C9C1C8C" w14:textId="77777777" w:rsidR="003D1DE3" w:rsidRDefault="003D1DE3" w:rsidP="002D0B9E"/>
        </w:tc>
        <w:tc>
          <w:tcPr>
            <w:tcW w:w="4914" w:type="dxa"/>
            <w:vAlign w:val="center"/>
          </w:tcPr>
          <w:p w14:paraId="6C000172" w14:textId="5A95507E" w:rsidR="003D1DE3" w:rsidRDefault="00887271" w:rsidP="002D0B9E">
            <w:hyperlink r:id="rId31" w:history="1">
              <w:r w:rsidR="00DD1D95" w:rsidRPr="00DD1D95">
                <w:rPr>
                  <w:rStyle w:val="Hyperlink"/>
                </w:rPr>
                <w:t>Kentucky Youth Career Center</w:t>
              </w:r>
            </w:hyperlink>
          </w:p>
        </w:tc>
      </w:tr>
    </w:tbl>
    <w:p w14:paraId="7C51917A" w14:textId="4ABB9D12" w:rsidR="003D1DE3" w:rsidRDefault="003D1DE3" w:rsidP="001B317F"/>
    <w:p w14:paraId="1A858CD7" w14:textId="6D99A7F3" w:rsidR="00DD1D95" w:rsidRDefault="00DD1D95">
      <w:r>
        <w:br w:type="page"/>
      </w:r>
    </w:p>
    <w:tbl>
      <w:tblPr>
        <w:tblStyle w:val="TableGrid"/>
        <w:tblW w:w="9903" w:type="dxa"/>
        <w:jc w:val="center"/>
        <w:tblCellMar>
          <w:top w:w="43" w:type="dxa"/>
        </w:tblCellMar>
        <w:tblLook w:val="04A0" w:firstRow="1" w:lastRow="0" w:firstColumn="1" w:lastColumn="0" w:noHBand="0" w:noVBand="1"/>
        <w:tblCaption w:val="KY Manufacturing Career Center"/>
      </w:tblPr>
      <w:tblGrid>
        <w:gridCol w:w="4989"/>
        <w:gridCol w:w="4914"/>
      </w:tblGrid>
      <w:tr w:rsidR="00DD1D95" w14:paraId="176325A9" w14:textId="77777777" w:rsidTr="00CF1A46">
        <w:trPr>
          <w:trHeight w:val="779"/>
          <w:tblHeader/>
          <w:jc w:val="center"/>
        </w:trPr>
        <w:tc>
          <w:tcPr>
            <w:tcW w:w="9903" w:type="dxa"/>
            <w:gridSpan w:val="2"/>
            <w:shd w:val="clear" w:color="auto" w:fill="305E38"/>
            <w:vAlign w:val="center"/>
          </w:tcPr>
          <w:p w14:paraId="42E99E1A" w14:textId="389D8985" w:rsidR="00DD1D95" w:rsidRPr="00126AD8" w:rsidRDefault="00DD1D95" w:rsidP="002D0B9E">
            <w:pPr>
              <w:rPr>
                <w:b/>
                <w:bCs/>
              </w:rPr>
            </w:pPr>
            <w:r>
              <w:rPr>
                <w:b/>
                <w:bCs/>
                <w:color w:val="FFFFFF" w:themeColor="background1"/>
                <w:sz w:val="28"/>
                <w:szCs w:val="28"/>
              </w:rPr>
              <w:lastRenderedPageBreak/>
              <w:t>Kentucky Manufacturing Career Center</w:t>
            </w:r>
          </w:p>
        </w:tc>
      </w:tr>
      <w:tr w:rsidR="00DD1D95" w14:paraId="4B0AC9A5" w14:textId="77777777" w:rsidTr="00266A67">
        <w:trPr>
          <w:trHeight w:val="838"/>
          <w:jc w:val="center"/>
        </w:trPr>
        <w:tc>
          <w:tcPr>
            <w:tcW w:w="9903" w:type="dxa"/>
            <w:gridSpan w:val="2"/>
            <w:vAlign w:val="center"/>
          </w:tcPr>
          <w:p w14:paraId="51A8928B" w14:textId="6C6F3E19" w:rsidR="00DD1D95" w:rsidRDefault="00DD1D95" w:rsidP="002D0B9E">
            <w:r w:rsidRPr="003D1DE3">
              <w:t xml:space="preserve">The Kentucky </w:t>
            </w:r>
            <w:r w:rsidR="00266A67">
              <w:t>Manufacturing</w:t>
            </w:r>
            <w:r w:rsidRPr="003D1DE3">
              <w:t xml:space="preserve"> Career Center provides </w:t>
            </w:r>
            <w:r w:rsidR="00266A67">
              <w:t xml:space="preserve">job skills training and GED preparation and support for adults interested in manufacturing careers. </w:t>
            </w:r>
          </w:p>
        </w:tc>
      </w:tr>
      <w:tr w:rsidR="00DD1D95" w14:paraId="1E24641F" w14:textId="77777777" w:rsidTr="002D0B9E">
        <w:trPr>
          <w:trHeight w:val="497"/>
          <w:jc w:val="center"/>
        </w:trPr>
        <w:tc>
          <w:tcPr>
            <w:tcW w:w="4989" w:type="dxa"/>
            <w:shd w:val="clear" w:color="auto" w:fill="D0CECE" w:themeFill="background2" w:themeFillShade="E6"/>
            <w:vAlign w:val="center"/>
          </w:tcPr>
          <w:p w14:paraId="77E68F09" w14:textId="77777777" w:rsidR="00DD1D95" w:rsidRPr="00043D2D" w:rsidRDefault="00DD1D95" w:rsidP="002D0B9E">
            <w:pPr>
              <w:rPr>
                <w:b/>
                <w:bCs/>
              </w:rPr>
            </w:pPr>
            <w:r w:rsidRPr="00043D2D">
              <w:rPr>
                <w:b/>
                <w:bCs/>
              </w:rPr>
              <w:t>This pathway is for students who:</w:t>
            </w:r>
          </w:p>
        </w:tc>
        <w:tc>
          <w:tcPr>
            <w:tcW w:w="4914" w:type="dxa"/>
            <w:shd w:val="clear" w:color="auto" w:fill="D0CECE" w:themeFill="background2" w:themeFillShade="E6"/>
            <w:vAlign w:val="center"/>
          </w:tcPr>
          <w:p w14:paraId="630A5323" w14:textId="77777777" w:rsidR="00DD1D95" w:rsidRPr="00043D2D" w:rsidRDefault="00DD1D95" w:rsidP="002D0B9E">
            <w:pPr>
              <w:rPr>
                <w:b/>
                <w:bCs/>
              </w:rPr>
            </w:pPr>
            <w:r w:rsidRPr="00043D2D">
              <w:rPr>
                <w:b/>
                <w:bCs/>
              </w:rPr>
              <w:t>Address</w:t>
            </w:r>
          </w:p>
        </w:tc>
      </w:tr>
      <w:tr w:rsidR="00DD1D95" w14:paraId="60A138C4" w14:textId="77777777" w:rsidTr="004C3F4E">
        <w:trPr>
          <w:trHeight w:val="820"/>
          <w:jc w:val="center"/>
        </w:trPr>
        <w:tc>
          <w:tcPr>
            <w:tcW w:w="4989" w:type="dxa"/>
          </w:tcPr>
          <w:p w14:paraId="13A25128" w14:textId="2D3DEB62" w:rsidR="00DD1D95" w:rsidRDefault="00DD1D95" w:rsidP="00DD1D95">
            <w:pPr>
              <w:pStyle w:val="ListParagraph"/>
              <w:numPr>
                <w:ilvl w:val="0"/>
                <w:numId w:val="2"/>
              </w:numPr>
              <w:ind w:left="340" w:hanging="340"/>
            </w:pPr>
            <w:r>
              <w:t>18</w:t>
            </w:r>
            <w:r w:rsidR="003907A1">
              <w:t xml:space="preserve"> plus</w:t>
            </w:r>
            <w:r>
              <w:t xml:space="preserve"> years old  </w:t>
            </w:r>
          </w:p>
          <w:p w14:paraId="120C4C67" w14:textId="63F22275" w:rsidR="00DD1D95" w:rsidRDefault="00266A67" w:rsidP="00DD1D95">
            <w:pPr>
              <w:pStyle w:val="ListParagraph"/>
              <w:numPr>
                <w:ilvl w:val="0"/>
                <w:numId w:val="2"/>
              </w:numPr>
              <w:ind w:left="340" w:hanging="340"/>
            </w:pPr>
            <w:r>
              <w:t>Interested in manufacturing jobs.</w:t>
            </w:r>
          </w:p>
        </w:tc>
        <w:tc>
          <w:tcPr>
            <w:tcW w:w="4914" w:type="dxa"/>
          </w:tcPr>
          <w:p w14:paraId="7CDBBF91" w14:textId="1F31ED0E" w:rsidR="00DD1D95" w:rsidRDefault="00266A67" w:rsidP="002D0B9E">
            <w:pPr>
              <w:ind w:left="430" w:hanging="90"/>
            </w:pPr>
            <w:r>
              <w:t>160 Rochester Drive, Building W</w:t>
            </w:r>
          </w:p>
          <w:p w14:paraId="155107B4" w14:textId="14174EFC" w:rsidR="00DD1D95" w:rsidRDefault="00DD1D95" w:rsidP="002D0B9E">
            <w:pPr>
              <w:ind w:left="430" w:hanging="90"/>
            </w:pPr>
            <w:r>
              <w:t>Louisville, KY 402</w:t>
            </w:r>
            <w:r w:rsidR="00266A67">
              <w:t>14</w:t>
            </w:r>
          </w:p>
        </w:tc>
      </w:tr>
      <w:tr w:rsidR="00DD1D95" w14:paraId="4886855E" w14:textId="77777777" w:rsidTr="002D0B9E">
        <w:trPr>
          <w:trHeight w:val="486"/>
          <w:jc w:val="center"/>
        </w:trPr>
        <w:tc>
          <w:tcPr>
            <w:tcW w:w="4989" w:type="dxa"/>
            <w:shd w:val="clear" w:color="auto" w:fill="D0CECE" w:themeFill="background2" w:themeFillShade="E6"/>
            <w:vAlign w:val="center"/>
          </w:tcPr>
          <w:p w14:paraId="240B8FC5" w14:textId="77777777" w:rsidR="00DD1D95" w:rsidRPr="00043D2D" w:rsidRDefault="00DD1D95" w:rsidP="002D0B9E">
            <w:pPr>
              <w:rPr>
                <w:b/>
                <w:bCs/>
              </w:rPr>
            </w:pPr>
            <w:r w:rsidRPr="00043D2D">
              <w:rPr>
                <w:b/>
                <w:bCs/>
              </w:rPr>
              <w:t>Schedule and Transportation Options</w:t>
            </w:r>
          </w:p>
        </w:tc>
        <w:tc>
          <w:tcPr>
            <w:tcW w:w="4914" w:type="dxa"/>
            <w:shd w:val="clear" w:color="auto" w:fill="D0CECE" w:themeFill="background2" w:themeFillShade="E6"/>
            <w:vAlign w:val="center"/>
          </w:tcPr>
          <w:p w14:paraId="6A9746DD" w14:textId="77777777" w:rsidR="00DD1D95" w:rsidRPr="00043D2D" w:rsidRDefault="00DD1D95" w:rsidP="002D0B9E">
            <w:pPr>
              <w:rPr>
                <w:b/>
                <w:bCs/>
              </w:rPr>
            </w:pPr>
            <w:r w:rsidRPr="00043D2D">
              <w:rPr>
                <w:b/>
                <w:bCs/>
              </w:rPr>
              <w:t xml:space="preserve"> Learning Supports</w:t>
            </w:r>
          </w:p>
        </w:tc>
      </w:tr>
      <w:tr w:rsidR="00DD1D95" w14:paraId="4B9119E8" w14:textId="77777777" w:rsidTr="004C3F4E">
        <w:trPr>
          <w:trHeight w:val="775"/>
          <w:jc w:val="center"/>
        </w:trPr>
        <w:tc>
          <w:tcPr>
            <w:tcW w:w="4989" w:type="dxa"/>
          </w:tcPr>
          <w:p w14:paraId="4C44DEEE" w14:textId="0E5E2D66" w:rsidR="00DD1D95" w:rsidRDefault="00DD1D95" w:rsidP="00266A67">
            <w:pPr>
              <w:pStyle w:val="ListParagraph"/>
              <w:numPr>
                <w:ilvl w:val="0"/>
                <w:numId w:val="2"/>
              </w:numPr>
              <w:ind w:left="340" w:hanging="340"/>
            </w:pPr>
            <w:r>
              <w:t>Monday – Friday</w:t>
            </w:r>
          </w:p>
        </w:tc>
        <w:tc>
          <w:tcPr>
            <w:tcW w:w="4914" w:type="dxa"/>
          </w:tcPr>
          <w:p w14:paraId="09291F84" w14:textId="77777777" w:rsidR="00DD1D95" w:rsidRDefault="00DD1D95" w:rsidP="002D0B9E">
            <w:pPr>
              <w:pStyle w:val="ListParagraph"/>
              <w:numPr>
                <w:ilvl w:val="0"/>
                <w:numId w:val="2"/>
              </w:numPr>
              <w:ind w:left="350"/>
            </w:pPr>
            <w:r>
              <w:t>GED instruction and support</w:t>
            </w:r>
          </w:p>
          <w:p w14:paraId="74390C13" w14:textId="2F4D04B8" w:rsidR="00DD1D95" w:rsidRDefault="00DD1D95" w:rsidP="00266A67">
            <w:pPr>
              <w:pStyle w:val="ListParagraph"/>
              <w:numPr>
                <w:ilvl w:val="0"/>
                <w:numId w:val="2"/>
              </w:numPr>
              <w:ind w:left="350"/>
            </w:pPr>
            <w:r>
              <w:t xml:space="preserve">Online and classroom learning </w:t>
            </w:r>
          </w:p>
        </w:tc>
      </w:tr>
      <w:tr w:rsidR="00DD1D95" w14:paraId="1D8BA387" w14:textId="77777777" w:rsidTr="002D0B9E">
        <w:trPr>
          <w:trHeight w:val="508"/>
          <w:jc w:val="center"/>
        </w:trPr>
        <w:tc>
          <w:tcPr>
            <w:tcW w:w="4989" w:type="dxa"/>
            <w:shd w:val="clear" w:color="auto" w:fill="D0CECE" w:themeFill="background2" w:themeFillShade="E6"/>
            <w:vAlign w:val="center"/>
          </w:tcPr>
          <w:p w14:paraId="189BAD6E" w14:textId="77777777" w:rsidR="00DD1D95" w:rsidRPr="00043D2D" w:rsidRDefault="00DD1D95" w:rsidP="002D0B9E">
            <w:pPr>
              <w:rPr>
                <w:b/>
                <w:bCs/>
              </w:rPr>
            </w:pPr>
            <w:r w:rsidRPr="00043D2D">
              <w:rPr>
                <w:b/>
                <w:bCs/>
              </w:rPr>
              <w:t xml:space="preserve"> Student Supports</w:t>
            </w:r>
          </w:p>
        </w:tc>
        <w:tc>
          <w:tcPr>
            <w:tcW w:w="4914" w:type="dxa"/>
            <w:shd w:val="clear" w:color="auto" w:fill="D0CECE" w:themeFill="background2" w:themeFillShade="E6"/>
            <w:vAlign w:val="center"/>
          </w:tcPr>
          <w:p w14:paraId="275907C4" w14:textId="77777777" w:rsidR="00DD1D95" w:rsidRPr="00043D2D" w:rsidRDefault="00DD1D95" w:rsidP="002D0B9E">
            <w:pPr>
              <w:rPr>
                <w:b/>
                <w:bCs/>
              </w:rPr>
            </w:pPr>
            <w:r w:rsidRPr="00043D2D">
              <w:rPr>
                <w:b/>
                <w:bCs/>
              </w:rPr>
              <w:t>Career Readiness Supports</w:t>
            </w:r>
          </w:p>
        </w:tc>
      </w:tr>
      <w:tr w:rsidR="00DD1D95" w14:paraId="013C625F" w14:textId="77777777" w:rsidTr="004C3F4E">
        <w:trPr>
          <w:trHeight w:val="1090"/>
          <w:jc w:val="center"/>
        </w:trPr>
        <w:tc>
          <w:tcPr>
            <w:tcW w:w="4989" w:type="dxa"/>
          </w:tcPr>
          <w:p w14:paraId="6FD37EAE" w14:textId="5D3DD21E" w:rsidR="00DD1D95" w:rsidRDefault="00DD1D95" w:rsidP="00266A67">
            <w:pPr>
              <w:pStyle w:val="ListParagraph"/>
              <w:ind w:left="340"/>
            </w:pPr>
          </w:p>
        </w:tc>
        <w:tc>
          <w:tcPr>
            <w:tcW w:w="4914" w:type="dxa"/>
          </w:tcPr>
          <w:p w14:paraId="18465824" w14:textId="3660814C" w:rsidR="00DD1D95" w:rsidRDefault="00266A67" w:rsidP="002D0B9E">
            <w:pPr>
              <w:pStyle w:val="ListParagraph"/>
              <w:numPr>
                <w:ilvl w:val="0"/>
                <w:numId w:val="2"/>
              </w:numPr>
              <w:ind w:left="341" w:hanging="341"/>
            </w:pPr>
            <w:r>
              <w:t>Resume writing</w:t>
            </w:r>
          </w:p>
          <w:p w14:paraId="5DB0108D" w14:textId="77777777" w:rsidR="00DD1D95" w:rsidRDefault="00DD1D95" w:rsidP="002D0B9E">
            <w:pPr>
              <w:pStyle w:val="ListParagraph"/>
              <w:numPr>
                <w:ilvl w:val="0"/>
                <w:numId w:val="2"/>
              </w:numPr>
              <w:ind w:left="341" w:hanging="341"/>
            </w:pPr>
            <w:r w:rsidRPr="003D1DE3">
              <w:t>Job placement</w:t>
            </w:r>
          </w:p>
          <w:p w14:paraId="4677E942" w14:textId="4AE19418" w:rsidR="00DD1D95" w:rsidRDefault="00DD1D95" w:rsidP="002D0B9E">
            <w:pPr>
              <w:pStyle w:val="ListParagraph"/>
              <w:numPr>
                <w:ilvl w:val="0"/>
                <w:numId w:val="2"/>
              </w:numPr>
              <w:ind w:left="341" w:hanging="341"/>
            </w:pPr>
            <w:r w:rsidRPr="003D1DE3">
              <w:t xml:space="preserve">Job </w:t>
            </w:r>
            <w:r w:rsidR="00266A67">
              <w:t>r</w:t>
            </w:r>
            <w:r w:rsidRPr="003D1DE3">
              <w:t>eadiness workshops</w:t>
            </w:r>
          </w:p>
        </w:tc>
      </w:tr>
      <w:tr w:rsidR="00DD1D95" w14:paraId="34079BF7" w14:textId="77777777" w:rsidTr="002D0B9E">
        <w:trPr>
          <w:trHeight w:val="508"/>
          <w:jc w:val="center"/>
        </w:trPr>
        <w:tc>
          <w:tcPr>
            <w:tcW w:w="4989" w:type="dxa"/>
            <w:shd w:val="clear" w:color="auto" w:fill="D0CECE" w:themeFill="background2" w:themeFillShade="E6"/>
            <w:vAlign w:val="center"/>
          </w:tcPr>
          <w:p w14:paraId="04967E61" w14:textId="77777777" w:rsidR="00DD1D95" w:rsidRPr="00043D2D" w:rsidRDefault="00DD1D95" w:rsidP="002D0B9E">
            <w:pPr>
              <w:rPr>
                <w:b/>
                <w:bCs/>
              </w:rPr>
            </w:pPr>
            <w:r w:rsidRPr="00043D2D">
              <w:rPr>
                <w:b/>
                <w:bCs/>
              </w:rPr>
              <w:t>Contact Person</w:t>
            </w:r>
          </w:p>
        </w:tc>
        <w:tc>
          <w:tcPr>
            <w:tcW w:w="4914" w:type="dxa"/>
            <w:shd w:val="clear" w:color="auto" w:fill="D0CECE" w:themeFill="background2" w:themeFillShade="E6"/>
            <w:vAlign w:val="center"/>
          </w:tcPr>
          <w:p w14:paraId="1C7AF4A2" w14:textId="77777777" w:rsidR="00DD1D95" w:rsidRPr="00043D2D" w:rsidRDefault="00DD1D95" w:rsidP="002D0B9E">
            <w:pPr>
              <w:rPr>
                <w:b/>
                <w:bCs/>
              </w:rPr>
            </w:pPr>
            <w:r w:rsidRPr="00043D2D">
              <w:rPr>
                <w:b/>
                <w:bCs/>
              </w:rPr>
              <w:t>Learn More</w:t>
            </w:r>
          </w:p>
        </w:tc>
      </w:tr>
      <w:tr w:rsidR="00DD1D95" w14:paraId="187B1BFD" w14:textId="77777777" w:rsidTr="002D0B9E">
        <w:trPr>
          <w:trHeight w:val="552"/>
          <w:jc w:val="center"/>
        </w:trPr>
        <w:tc>
          <w:tcPr>
            <w:tcW w:w="4989" w:type="dxa"/>
            <w:vAlign w:val="center"/>
          </w:tcPr>
          <w:p w14:paraId="22F71442" w14:textId="77777777" w:rsidR="00DD1D95" w:rsidRDefault="00DD1D95" w:rsidP="002D0B9E"/>
        </w:tc>
        <w:tc>
          <w:tcPr>
            <w:tcW w:w="4914" w:type="dxa"/>
            <w:vAlign w:val="center"/>
          </w:tcPr>
          <w:p w14:paraId="7BD0E8AC" w14:textId="3F26B959" w:rsidR="00DD1D95" w:rsidRDefault="00887271" w:rsidP="002D0B9E">
            <w:hyperlink r:id="rId32" w:history="1">
              <w:r w:rsidR="00DD1D95" w:rsidRPr="004C3F4E">
                <w:rPr>
                  <w:rStyle w:val="Hyperlink"/>
                </w:rPr>
                <w:t xml:space="preserve">Kentucky </w:t>
              </w:r>
              <w:r w:rsidR="004C3F4E" w:rsidRPr="004C3F4E">
                <w:rPr>
                  <w:rStyle w:val="Hyperlink"/>
                </w:rPr>
                <w:t>Manufacturing Career Center</w:t>
              </w:r>
            </w:hyperlink>
          </w:p>
        </w:tc>
      </w:tr>
    </w:tbl>
    <w:p w14:paraId="3ACD13AF" w14:textId="6878E488" w:rsidR="00DD1D95" w:rsidRDefault="00DD1D95"/>
    <w:p w14:paraId="00E42BF2" w14:textId="4C76A407" w:rsidR="00DD1D95" w:rsidRDefault="00DD1D95"/>
    <w:p w14:paraId="7E7F7476" w14:textId="6FF2795F" w:rsidR="004C3F4E" w:rsidRDefault="004C3F4E">
      <w:r>
        <w:br w:type="page"/>
      </w:r>
    </w:p>
    <w:tbl>
      <w:tblPr>
        <w:tblStyle w:val="TableGrid"/>
        <w:tblW w:w="9965" w:type="dxa"/>
        <w:jc w:val="center"/>
        <w:tblCellMar>
          <w:top w:w="43" w:type="dxa"/>
        </w:tblCellMar>
        <w:tblLook w:val="04A0" w:firstRow="1" w:lastRow="0" w:firstColumn="1" w:lastColumn="0" w:noHBand="0" w:noVBand="1"/>
        <w:tblCaption w:val="Job Corps"/>
      </w:tblPr>
      <w:tblGrid>
        <w:gridCol w:w="5020"/>
        <w:gridCol w:w="4945"/>
      </w:tblGrid>
      <w:tr w:rsidR="00D936E8" w14:paraId="7ED8B4C0" w14:textId="77777777" w:rsidTr="00CF1A46">
        <w:trPr>
          <w:trHeight w:val="792"/>
          <w:tblHeader/>
          <w:jc w:val="center"/>
        </w:trPr>
        <w:tc>
          <w:tcPr>
            <w:tcW w:w="9965" w:type="dxa"/>
            <w:gridSpan w:val="2"/>
            <w:shd w:val="clear" w:color="auto" w:fill="305E38"/>
            <w:vAlign w:val="center"/>
          </w:tcPr>
          <w:p w14:paraId="682C196F" w14:textId="63D64FC6" w:rsidR="00D936E8" w:rsidRPr="00126AD8" w:rsidRDefault="00D936E8" w:rsidP="002D0B9E">
            <w:pPr>
              <w:rPr>
                <w:b/>
                <w:bCs/>
              </w:rPr>
            </w:pPr>
            <w:r>
              <w:rPr>
                <w:b/>
                <w:bCs/>
                <w:color w:val="FFFFFF" w:themeColor="background1"/>
                <w:sz w:val="28"/>
                <w:szCs w:val="28"/>
              </w:rPr>
              <w:lastRenderedPageBreak/>
              <w:t>Job Corps</w:t>
            </w:r>
          </w:p>
        </w:tc>
      </w:tr>
      <w:tr w:rsidR="00D936E8" w14:paraId="0E0702FE" w14:textId="77777777" w:rsidTr="003D1DE3">
        <w:trPr>
          <w:trHeight w:val="1533"/>
          <w:jc w:val="center"/>
        </w:trPr>
        <w:tc>
          <w:tcPr>
            <w:tcW w:w="9965" w:type="dxa"/>
            <w:gridSpan w:val="2"/>
            <w:vAlign w:val="center"/>
          </w:tcPr>
          <w:p w14:paraId="5A9B2C80" w14:textId="0B3ABC12" w:rsidR="00D936E8" w:rsidRDefault="00D936E8" w:rsidP="002D0B9E">
            <w:r w:rsidRPr="00D936E8">
              <w:t>Job Corps helps eligible young people complete high school, trains them for specific careers and assists them with obtaining employment. Students have access to room and board for up to three years. In addition to helping students complete their education, obtain career technical skills and gain employment, Job Corps also provides transitional support services.</w:t>
            </w:r>
          </w:p>
        </w:tc>
      </w:tr>
      <w:tr w:rsidR="00D936E8" w14:paraId="040BA5A7" w14:textId="77777777" w:rsidTr="003D1DE3">
        <w:trPr>
          <w:trHeight w:val="505"/>
          <w:jc w:val="center"/>
        </w:trPr>
        <w:tc>
          <w:tcPr>
            <w:tcW w:w="5020" w:type="dxa"/>
            <w:shd w:val="clear" w:color="auto" w:fill="D0CECE" w:themeFill="background2" w:themeFillShade="E6"/>
            <w:vAlign w:val="center"/>
          </w:tcPr>
          <w:p w14:paraId="3E0A919B" w14:textId="77777777" w:rsidR="00D936E8" w:rsidRPr="00043D2D" w:rsidRDefault="00D936E8" w:rsidP="002D0B9E">
            <w:pPr>
              <w:rPr>
                <w:b/>
                <w:bCs/>
              </w:rPr>
            </w:pPr>
            <w:r w:rsidRPr="00043D2D">
              <w:rPr>
                <w:b/>
                <w:bCs/>
              </w:rPr>
              <w:t>This pathway is for students who:</w:t>
            </w:r>
          </w:p>
        </w:tc>
        <w:tc>
          <w:tcPr>
            <w:tcW w:w="4945" w:type="dxa"/>
            <w:shd w:val="clear" w:color="auto" w:fill="D0CECE" w:themeFill="background2" w:themeFillShade="E6"/>
            <w:vAlign w:val="center"/>
          </w:tcPr>
          <w:p w14:paraId="3680BE27" w14:textId="77777777" w:rsidR="00D936E8" w:rsidRPr="00043D2D" w:rsidRDefault="00D936E8" w:rsidP="002D0B9E">
            <w:pPr>
              <w:rPr>
                <w:b/>
                <w:bCs/>
              </w:rPr>
            </w:pPr>
            <w:r w:rsidRPr="00043D2D">
              <w:rPr>
                <w:b/>
                <w:bCs/>
              </w:rPr>
              <w:t>Address</w:t>
            </w:r>
          </w:p>
        </w:tc>
      </w:tr>
      <w:tr w:rsidR="00D936E8" w14:paraId="00D79EA7" w14:textId="77777777" w:rsidTr="003D1DE3">
        <w:trPr>
          <w:trHeight w:val="1159"/>
          <w:jc w:val="center"/>
        </w:trPr>
        <w:tc>
          <w:tcPr>
            <w:tcW w:w="5020" w:type="dxa"/>
          </w:tcPr>
          <w:p w14:paraId="4DDEB615" w14:textId="36D6F296" w:rsidR="00D936E8" w:rsidRDefault="00D936E8" w:rsidP="002D0B9E">
            <w:pPr>
              <w:pStyle w:val="ListParagraph"/>
              <w:numPr>
                <w:ilvl w:val="0"/>
                <w:numId w:val="2"/>
              </w:numPr>
              <w:ind w:left="340" w:hanging="340"/>
            </w:pPr>
            <w:r>
              <w:t>16 to 24 years old</w:t>
            </w:r>
          </w:p>
          <w:p w14:paraId="39DE581F" w14:textId="166ECA13" w:rsidR="00D936E8" w:rsidRDefault="00887271" w:rsidP="002D0B9E">
            <w:pPr>
              <w:pStyle w:val="ListParagraph"/>
              <w:numPr>
                <w:ilvl w:val="0"/>
                <w:numId w:val="2"/>
              </w:numPr>
              <w:ind w:left="340" w:hanging="340"/>
            </w:pPr>
            <w:hyperlink r:id="rId33" w:history="1">
              <w:r w:rsidR="00D936E8" w:rsidRPr="00D936E8">
                <w:rPr>
                  <w:rStyle w:val="Hyperlink"/>
                </w:rPr>
                <w:t>Eligibility criteria</w:t>
              </w:r>
            </w:hyperlink>
          </w:p>
          <w:p w14:paraId="73FC293B" w14:textId="77777777" w:rsidR="00D936E8" w:rsidRDefault="00D936E8" w:rsidP="002D0B9E">
            <w:pPr>
              <w:pStyle w:val="ListParagraph"/>
              <w:numPr>
                <w:ilvl w:val="0"/>
                <w:numId w:val="2"/>
              </w:numPr>
              <w:ind w:left="340" w:hanging="340"/>
            </w:pPr>
            <w:r>
              <w:t>With or without a high school diploma</w:t>
            </w:r>
          </w:p>
        </w:tc>
        <w:tc>
          <w:tcPr>
            <w:tcW w:w="4945" w:type="dxa"/>
          </w:tcPr>
          <w:p w14:paraId="7E403900" w14:textId="09187C31" w:rsidR="00D936E8" w:rsidRDefault="00D936E8" w:rsidP="00331388">
            <w:r>
              <w:t>Throughout the US</w:t>
            </w:r>
          </w:p>
        </w:tc>
      </w:tr>
      <w:tr w:rsidR="00D936E8" w14:paraId="25A2F7E8" w14:textId="77777777" w:rsidTr="003D1DE3">
        <w:trPr>
          <w:trHeight w:val="494"/>
          <w:jc w:val="center"/>
        </w:trPr>
        <w:tc>
          <w:tcPr>
            <w:tcW w:w="5020" w:type="dxa"/>
            <w:shd w:val="clear" w:color="auto" w:fill="D0CECE" w:themeFill="background2" w:themeFillShade="E6"/>
            <w:vAlign w:val="center"/>
          </w:tcPr>
          <w:p w14:paraId="6AEE24A3" w14:textId="77777777" w:rsidR="00D936E8" w:rsidRPr="00043D2D" w:rsidRDefault="00D936E8" w:rsidP="002D0B9E">
            <w:pPr>
              <w:rPr>
                <w:b/>
                <w:bCs/>
              </w:rPr>
            </w:pPr>
            <w:r w:rsidRPr="00043D2D">
              <w:rPr>
                <w:b/>
                <w:bCs/>
              </w:rPr>
              <w:t>Schedule and Transportation Options</w:t>
            </w:r>
          </w:p>
        </w:tc>
        <w:tc>
          <w:tcPr>
            <w:tcW w:w="4945" w:type="dxa"/>
            <w:shd w:val="clear" w:color="auto" w:fill="D0CECE" w:themeFill="background2" w:themeFillShade="E6"/>
            <w:vAlign w:val="center"/>
          </w:tcPr>
          <w:p w14:paraId="4D00755B" w14:textId="77777777" w:rsidR="00D936E8" w:rsidRPr="00043D2D" w:rsidRDefault="00D936E8" w:rsidP="002D0B9E">
            <w:pPr>
              <w:rPr>
                <w:b/>
                <w:bCs/>
              </w:rPr>
            </w:pPr>
            <w:r w:rsidRPr="00043D2D">
              <w:rPr>
                <w:b/>
                <w:bCs/>
              </w:rPr>
              <w:t xml:space="preserve"> Learning Supports</w:t>
            </w:r>
          </w:p>
        </w:tc>
      </w:tr>
      <w:tr w:rsidR="00D936E8" w14:paraId="273BB81B" w14:textId="77777777" w:rsidTr="003D1DE3">
        <w:trPr>
          <w:trHeight w:val="1356"/>
          <w:jc w:val="center"/>
        </w:trPr>
        <w:tc>
          <w:tcPr>
            <w:tcW w:w="5020" w:type="dxa"/>
          </w:tcPr>
          <w:p w14:paraId="3F421812" w14:textId="77777777" w:rsidR="00D936E8" w:rsidRDefault="00D936E8" w:rsidP="002D0B9E">
            <w:pPr>
              <w:pStyle w:val="ListParagraph"/>
              <w:numPr>
                <w:ilvl w:val="0"/>
                <w:numId w:val="2"/>
              </w:numPr>
              <w:ind w:left="340" w:hanging="340"/>
            </w:pPr>
            <w:r>
              <w:t>Live on campus</w:t>
            </w:r>
          </w:p>
          <w:p w14:paraId="6D70D0F2" w14:textId="5606F233" w:rsidR="00D936E8" w:rsidRDefault="00D936E8" w:rsidP="002D0B9E">
            <w:pPr>
              <w:pStyle w:val="ListParagraph"/>
              <w:numPr>
                <w:ilvl w:val="0"/>
                <w:numId w:val="2"/>
              </w:numPr>
              <w:ind w:left="340" w:hanging="340"/>
            </w:pPr>
            <w:r>
              <w:t>Off campus transportation available for some programs</w:t>
            </w:r>
          </w:p>
        </w:tc>
        <w:tc>
          <w:tcPr>
            <w:tcW w:w="4945" w:type="dxa"/>
          </w:tcPr>
          <w:p w14:paraId="1C0CB3D3" w14:textId="77777777" w:rsidR="00D936E8" w:rsidRDefault="00D936E8" w:rsidP="002D0B9E">
            <w:pPr>
              <w:pStyle w:val="ListParagraph"/>
              <w:numPr>
                <w:ilvl w:val="0"/>
                <w:numId w:val="2"/>
              </w:numPr>
              <w:ind w:left="350"/>
            </w:pPr>
            <w:r>
              <w:t>GED instruction and support</w:t>
            </w:r>
          </w:p>
          <w:p w14:paraId="1763C8CC" w14:textId="599C282C" w:rsidR="00D936E8" w:rsidRDefault="00D936E8" w:rsidP="002D0B9E">
            <w:pPr>
              <w:pStyle w:val="ListParagraph"/>
              <w:numPr>
                <w:ilvl w:val="0"/>
                <w:numId w:val="2"/>
              </w:numPr>
              <w:ind w:left="350"/>
            </w:pPr>
            <w:r>
              <w:t>High school diploma</w:t>
            </w:r>
          </w:p>
          <w:p w14:paraId="56BDFB19" w14:textId="1952E626" w:rsidR="00D936E8" w:rsidRDefault="00D936E8" w:rsidP="002D0B9E">
            <w:pPr>
              <w:pStyle w:val="ListParagraph"/>
              <w:numPr>
                <w:ilvl w:val="0"/>
                <w:numId w:val="2"/>
              </w:numPr>
              <w:ind w:left="350"/>
            </w:pPr>
            <w:r>
              <w:t>College credits</w:t>
            </w:r>
          </w:p>
          <w:p w14:paraId="6A1AF527" w14:textId="77777777" w:rsidR="00D936E8" w:rsidRDefault="00D936E8" w:rsidP="002D0B9E">
            <w:pPr>
              <w:pStyle w:val="ListParagraph"/>
              <w:numPr>
                <w:ilvl w:val="0"/>
                <w:numId w:val="2"/>
              </w:numPr>
              <w:ind w:left="350"/>
            </w:pPr>
            <w:r>
              <w:t xml:space="preserve">Test taking and study skills   </w:t>
            </w:r>
          </w:p>
        </w:tc>
      </w:tr>
      <w:tr w:rsidR="00D936E8" w14:paraId="411C986D" w14:textId="77777777" w:rsidTr="003D1DE3">
        <w:trPr>
          <w:trHeight w:val="517"/>
          <w:jc w:val="center"/>
        </w:trPr>
        <w:tc>
          <w:tcPr>
            <w:tcW w:w="5020" w:type="dxa"/>
            <w:shd w:val="clear" w:color="auto" w:fill="D0CECE" w:themeFill="background2" w:themeFillShade="E6"/>
            <w:vAlign w:val="center"/>
          </w:tcPr>
          <w:p w14:paraId="39129C9B" w14:textId="77777777" w:rsidR="00D936E8" w:rsidRPr="00043D2D" w:rsidRDefault="00D936E8" w:rsidP="002D0B9E">
            <w:pPr>
              <w:rPr>
                <w:b/>
                <w:bCs/>
              </w:rPr>
            </w:pPr>
            <w:r w:rsidRPr="00043D2D">
              <w:rPr>
                <w:b/>
                <w:bCs/>
              </w:rPr>
              <w:t xml:space="preserve"> Student Supports</w:t>
            </w:r>
          </w:p>
        </w:tc>
        <w:tc>
          <w:tcPr>
            <w:tcW w:w="4945" w:type="dxa"/>
            <w:shd w:val="clear" w:color="auto" w:fill="D0CECE" w:themeFill="background2" w:themeFillShade="E6"/>
            <w:vAlign w:val="center"/>
          </w:tcPr>
          <w:p w14:paraId="1A0EB403" w14:textId="77777777" w:rsidR="00D936E8" w:rsidRPr="00043D2D" w:rsidRDefault="00D936E8" w:rsidP="002D0B9E">
            <w:pPr>
              <w:rPr>
                <w:b/>
                <w:bCs/>
              </w:rPr>
            </w:pPr>
            <w:r w:rsidRPr="00043D2D">
              <w:rPr>
                <w:b/>
                <w:bCs/>
              </w:rPr>
              <w:t>Career Readiness Supports</w:t>
            </w:r>
          </w:p>
        </w:tc>
      </w:tr>
      <w:tr w:rsidR="00D936E8" w14:paraId="098127CD" w14:textId="77777777" w:rsidTr="003D1DE3">
        <w:trPr>
          <w:trHeight w:val="2178"/>
          <w:jc w:val="center"/>
        </w:trPr>
        <w:tc>
          <w:tcPr>
            <w:tcW w:w="5020" w:type="dxa"/>
          </w:tcPr>
          <w:p w14:paraId="0110766D" w14:textId="77777777" w:rsidR="00D936E8" w:rsidRDefault="00D936E8" w:rsidP="002D0B9E">
            <w:pPr>
              <w:pStyle w:val="ListParagraph"/>
              <w:numPr>
                <w:ilvl w:val="0"/>
                <w:numId w:val="2"/>
              </w:numPr>
              <w:ind w:left="340" w:hanging="340"/>
            </w:pPr>
            <w:r w:rsidRPr="005260F9">
              <w:t>Counseling or other mental health services</w:t>
            </w:r>
          </w:p>
          <w:p w14:paraId="4BA62DF2" w14:textId="77777777" w:rsidR="00D936E8" w:rsidRDefault="00D936E8" w:rsidP="002D0B9E">
            <w:pPr>
              <w:pStyle w:val="ListParagraph"/>
              <w:numPr>
                <w:ilvl w:val="0"/>
                <w:numId w:val="2"/>
              </w:numPr>
              <w:ind w:left="340" w:hanging="340"/>
            </w:pPr>
            <w:r w:rsidRPr="005260F9">
              <w:t>Leadership development opportunities</w:t>
            </w:r>
          </w:p>
          <w:p w14:paraId="78285A08" w14:textId="77777777" w:rsidR="00D936E8" w:rsidRDefault="00D936E8" w:rsidP="002D0B9E">
            <w:pPr>
              <w:pStyle w:val="ListParagraph"/>
              <w:numPr>
                <w:ilvl w:val="0"/>
                <w:numId w:val="2"/>
              </w:numPr>
              <w:ind w:left="340" w:hanging="340"/>
            </w:pPr>
            <w:r w:rsidRPr="005260F9">
              <w:t>Transportation assistance</w:t>
            </w:r>
          </w:p>
          <w:p w14:paraId="3F12D094" w14:textId="77777777" w:rsidR="00D936E8" w:rsidRDefault="00D936E8" w:rsidP="002D0B9E">
            <w:pPr>
              <w:pStyle w:val="ListParagraph"/>
              <w:numPr>
                <w:ilvl w:val="0"/>
                <w:numId w:val="2"/>
              </w:numPr>
              <w:ind w:left="340" w:hanging="340"/>
            </w:pPr>
            <w:r w:rsidRPr="005260F9">
              <w:t>Meals or food pantry</w:t>
            </w:r>
          </w:p>
          <w:p w14:paraId="4FD8985A" w14:textId="77777777" w:rsidR="00D936E8" w:rsidRDefault="00D936E8" w:rsidP="002D0B9E">
            <w:pPr>
              <w:pStyle w:val="ListParagraph"/>
              <w:numPr>
                <w:ilvl w:val="0"/>
                <w:numId w:val="2"/>
              </w:numPr>
              <w:ind w:left="340" w:hanging="340"/>
            </w:pPr>
            <w:r>
              <w:t>C</w:t>
            </w:r>
            <w:r w:rsidRPr="005260F9">
              <w:t>ase Management</w:t>
            </w:r>
          </w:p>
          <w:p w14:paraId="4359A5B0" w14:textId="77777777" w:rsidR="00D936E8" w:rsidRDefault="00D936E8" w:rsidP="002D0B9E">
            <w:pPr>
              <w:pStyle w:val="ListParagraph"/>
              <w:numPr>
                <w:ilvl w:val="0"/>
                <w:numId w:val="2"/>
              </w:numPr>
              <w:ind w:left="340" w:hanging="340"/>
            </w:pPr>
            <w:r>
              <w:t>H</w:t>
            </w:r>
            <w:r w:rsidRPr="005260F9">
              <w:t>ousing</w:t>
            </w:r>
          </w:p>
          <w:p w14:paraId="6136277A" w14:textId="77777777" w:rsidR="00D936E8" w:rsidRDefault="00D936E8" w:rsidP="002D0B9E">
            <w:pPr>
              <w:pStyle w:val="ListParagraph"/>
              <w:numPr>
                <w:ilvl w:val="0"/>
                <w:numId w:val="2"/>
              </w:numPr>
              <w:ind w:left="340" w:hanging="340"/>
            </w:pPr>
            <w:r>
              <w:t>S</w:t>
            </w:r>
            <w:r w:rsidRPr="005260F9">
              <w:t>ervice opportunities</w:t>
            </w:r>
          </w:p>
        </w:tc>
        <w:tc>
          <w:tcPr>
            <w:tcW w:w="4945" w:type="dxa"/>
          </w:tcPr>
          <w:p w14:paraId="128EC0A5" w14:textId="03447BC7" w:rsidR="00D936E8" w:rsidRDefault="00451C4A" w:rsidP="002D0B9E">
            <w:pPr>
              <w:pStyle w:val="ListParagraph"/>
              <w:numPr>
                <w:ilvl w:val="0"/>
                <w:numId w:val="2"/>
              </w:numPr>
              <w:ind w:left="341" w:hanging="341"/>
            </w:pPr>
            <w:r>
              <w:t xml:space="preserve"> </w:t>
            </w:r>
            <w:r w:rsidR="00D936E8">
              <w:t xml:space="preserve"> </w:t>
            </w:r>
            <w:r>
              <w:t>Various career certifications</w:t>
            </w:r>
          </w:p>
        </w:tc>
      </w:tr>
      <w:tr w:rsidR="00D936E8" w14:paraId="0642080A" w14:textId="77777777" w:rsidTr="003D1DE3">
        <w:trPr>
          <w:trHeight w:val="517"/>
          <w:jc w:val="center"/>
        </w:trPr>
        <w:tc>
          <w:tcPr>
            <w:tcW w:w="5020" w:type="dxa"/>
            <w:shd w:val="clear" w:color="auto" w:fill="D0CECE" w:themeFill="background2" w:themeFillShade="E6"/>
            <w:vAlign w:val="center"/>
          </w:tcPr>
          <w:p w14:paraId="3AE0AB9C" w14:textId="77777777" w:rsidR="00D936E8" w:rsidRPr="00043D2D" w:rsidRDefault="00D936E8" w:rsidP="002D0B9E">
            <w:pPr>
              <w:rPr>
                <w:b/>
                <w:bCs/>
              </w:rPr>
            </w:pPr>
            <w:r w:rsidRPr="00043D2D">
              <w:rPr>
                <w:b/>
                <w:bCs/>
              </w:rPr>
              <w:t>Contact Person</w:t>
            </w:r>
          </w:p>
        </w:tc>
        <w:tc>
          <w:tcPr>
            <w:tcW w:w="4945" w:type="dxa"/>
            <w:shd w:val="clear" w:color="auto" w:fill="D0CECE" w:themeFill="background2" w:themeFillShade="E6"/>
            <w:vAlign w:val="center"/>
          </w:tcPr>
          <w:p w14:paraId="58245E49" w14:textId="77777777" w:rsidR="00D936E8" w:rsidRPr="00043D2D" w:rsidRDefault="00D936E8" w:rsidP="002D0B9E">
            <w:pPr>
              <w:rPr>
                <w:b/>
                <w:bCs/>
              </w:rPr>
            </w:pPr>
            <w:r w:rsidRPr="00043D2D">
              <w:rPr>
                <w:b/>
                <w:bCs/>
              </w:rPr>
              <w:t>Learn More</w:t>
            </w:r>
          </w:p>
        </w:tc>
      </w:tr>
      <w:tr w:rsidR="00D936E8" w14:paraId="7745CD78" w14:textId="77777777" w:rsidTr="003D1DE3">
        <w:trPr>
          <w:trHeight w:val="870"/>
          <w:jc w:val="center"/>
        </w:trPr>
        <w:tc>
          <w:tcPr>
            <w:tcW w:w="5020" w:type="dxa"/>
            <w:vAlign w:val="center"/>
          </w:tcPr>
          <w:p w14:paraId="2E3B223A" w14:textId="77777777" w:rsidR="00D936E8" w:rsidRDefault="00D936E8" w:rsidP="002D0B9E"/>
        </w:tc>
        <w:tc>
          <w:tcPr>
            <w:tcW w:w="4945" w:type="dxa"/>
            <w:vAlign w:val="center"/>
          </w:tcPr>
          <w:p w14:paraId="2A0069B3" w14:textId="77777777" w:rsidR="00D936E8" w:rsidRDefault="00887271" w:rsidP="002D0B9E">
            <w:hyperlink r:id="rId34" w:history="1">
              <w:hyperlink r:id="rId35" w:history="1">
                <w:r w:rsidR="00D936E8" w:rsidRPr="00D936E8">
                  <w:rPr>
                    <w:rStyle w:val="Hyperlink"/>
                  </w:rPr>
                  <w:t>Job</w:t>
                </w:r>
              </w:hyperlink>
              <w:r w:rsidR="00D936E8" w:rsidRPr="00D936E8">
                <w:rPr>
                  <w:rStyle w:val="Hyperlink"/>
                </w:rPr>
                <w:t xml:space="preserve"> Corps Interest Form</w:t>
              </w:r>
            </w:hyperlink>
          </w:p>
          <w:p w14:paraId="2D9CE68F" w14:textId="695EFDC1" w:rsidR="00451C4A" w:rsidRDefault="00451C4A" w:rsidP="002D0B9E">
            <w:r w:rsidRPr="00451C4A">
              <w:t>800-733-5627</w:t>
            </w:r>
          </w:p>
        </w:tc>
      </w:tr>
    </w:tbl>
    <w:p w14:paraId="03A27800" w14:textId="0AE23AB2" w:rsidR="00D936E8" w:rsidRDefault="00D936E8" w:rsidP="001B317F"/>
    <w:p w14:paraId="23F275F7" w14:textId="27A43A28" w:rsidR="00D936E8" w:rsidRDefault="00D936E8" w:rsidP="001B317F"/>
    <w:p w14:paraId="6257D790" w14:textId="31A182AD" w:rsidR="00D936E8" w:rsidRDefault="00D936E8" w:rsidP="001B317F"/>
    <w:p w14:paraId="1C1EF5E6" w14:textId="6ACC443B" w:rsidR="00451C4A" w:rsidRDefault="00451C4A" w:rsidP="001B317F"/>
    <w:p w14:paraId="396276CE" w14:textId="1174A1EB" w:rsidR="00451C4A" w:rsidRDefault="00451C4A" w:rsidP="001B317F"/>
    <w:p w14:paraId="4274691F" w14:textId="06F19F4F" w:rsidR="00451C4A" w:rsidRDefault="00451C4A" w:rsidP="001B317F"/>
    <w:p w14:paraId="7A252465" w14:textId="77777777" w:rsidR="00660D1E" w:rsidRPr="00331388" w:rsidRDefault="00660D1E" w:rsidP="00652D93">
      <w:pPr>
        <w:pStyle w:val="Heading1"/>
        <w:rPr>
          <w:rFonts w:asciiTheme="minorHAnsi" w:hAnsiTheme="minorHAnsi" w:cstheme="minorHAnsi"/>
        </w:rPr>
      </w:pPr>
      <w:bookmarkStart w:id="17" w:name="_Toc74330310"/>
      <w:r w:rsidRPr="00331388">
        <w:rPr>
          <w:rFonts w:asciiTheme="minorHAnsi" w:hAnsiTheme="minorHAnsi" w:cstheme="minorHAnsi"/>
        </w:rPr>
        <w:lastRenderedPageBreak/>
        <w:t>HS Diploma Equivalent</w:t>
      </w:r>
      <w:bookmarkEnd w:id="17"/>
      <w:r w:rsidRPr="00331388">
        <w:rPr>
          <w:rFonts w:asciiTheme="minorHAnsi" w:hAnsiTheme="minorHAnsi" w:cstheme="minorHAnsi"/>
        </w:rPr>
        <w:t xml:space="preserve"> </w:t>
      </w:r>
    </w:p>
    <w:p w14:paraId="7AC90E0E" w14:textId="5E7052A2" w:rsidR="00660D1E" w:rsidRPr="00331388" w:rsidRDefault="00660D1E" w:rsidP="00331388">
      <w:pPr>
        <w:pStyle w:val="Heading2"/>
        <w:rPr>
          <w:rFonts w:cstheme="minorHAnsi"/>
          <w:b/>
          <w:bCs/>
          <w:sz w:val="52"/>
          <w:szCs w:val="52"/>
        </w:rPr>
      </w:pPr>
      <w:r w:rsidRPr="00331388">
        <w:rPr>
          <w:rFonts w:asciiTheme="minorHAnsi" w:hAnsiTheme="minorHAnsi" w:cstheme="minorHAnsi"/>
          <w:b/>
          <w:bCs/>
          <w:sz w:val="28"/>
          <w:szCs w:val="28"/>
        </w:rPr>
        <w:t xml:space="preserve">       Options </w:t>
      </w:r>
      <w:r w:rsidR="00C077DE" w:rsidRPr="00331388">
        <w:rPr>
          <w:rFonts w:asciiTheme="minorHAnsi" w:hAnsiTheme="minorHAnsi" w:cstheme="minorHAnsi"/>
          <w:b/>
          <w:bCs/>
          <w:sz w:val="28"/>
          <w:szCs w:val="28"/>
        </w:rPr>
        <w:t>earn a high school credential through an academic test</w:t>
      </w:r>
    </w:p>
    <w:p w14:paraId="5E247BAC" w14:textId="57E01A8B" w:rsidR="00C077DE" w:rsidRPr="00652D93" w:rsidRDefault="00660D1E" w:rsidP="00C077DE">
      <w:pPr>
        <w:rPr>
          <w:rFonts w:cstheme="minorHAnsi"/>
          <w:sz w:val="28"/>
          <w:szCs w:val="28"/>
        </w:rPr>
      </w:pPr>
      <w:r w:rsidRPr="00652D93">
        <w:rPr>
          <w:rFonts w:cstheme="minorHAnsi"/>
          <w:b/>
          <w:bCs/>
          <w:noProof/>
          <w:color w:val="E7E6E6" w:themeColor="background2"/>
        </w:rPr>
        <mc:AlternateContent>
          <mc:Choice Requires="wps">
            <w:drawing>
              <wp:anchor distT="0" distB="0" distL="114300" distR="114300" simplePos="0" relativeHeight="251670528" behindDoc="0" locked="0" layoutInCell="1" allowOverlap="1" wp14:anchorId="76B2993F" wp14:editId="52165DD6">
                <wp:simplePos x="0" y="0"/>
                <wp:positionH relativeFrom="column">
                  <wp:posOffset>12700</wp:posOffset>
                </wp:positionH>
                <wp:positionV relativeFrom="paragraph">
                  <wp:posOffset>5715</wp:posOffset>
                </wp:positionV>
                <wp:extent cx="5702300" cy="0"/>
                <wp:effectExtent l="0" t="0" r="0" b="0"/>
                <wp:wrapNone/>
                <wp:docPr id="6" name="Straight Connector 6" title="line"/>
                <wp:cNvGraphicFramePr/>
                <a:graphic xmlns:a="http://schemas.openxmlformats.org/drawingml/2006/main">
                  <a:graphicData uri="http://schemas.microsoft.com/office/word/2010/wordprocessingShape">
                    <wps:wsp>
                      <wps:cNvCnPr/>
                      <wps:spPr>
                        <a:xfrm flipV="1">
                          <a:off x="0" y="0"/>
                          <a:ext cx="5702300" cy="0"/>
                        </a:xfrm>
                        <a:prstGeom prst="line">
                          <a:avLst/>
                        </a:prstGeom>
                        <a:noFill/>
                        <a:ln w="19050" cap="flat" cmpd="sng" algn="ctr">
                          <a:solidFill>
                            <a:srgbClr val="70AD47">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762E7D6" id="Straight Connector 6" o:spid="_x0000_s1026" alt="Title: line"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45pt" to="450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" strokecolor="#548235" strokeweight="1.5pt">
                <v:stroke joinstyle="miter"/>
              </v:line>
            </w:pict>
          </mc:Fallback>
        </mc:AlternateContent>
      </w:r>
      <w:r w:rsidRPr="00652D93">
        <w:rPr>
          <w:rFonts w:cstheme="minorHAnsi"/>
          <w:b/>
          <w:bCs/>
          <w:color w:val="AEAAAA" w:themeColor="background2" w:themeShade="BF"/>
        </w:rPr>
        <w:br/>
      </w:r>
      <w:r w:rsidRPr="00652D93">
        <w:rPr>
          <w:rFonts w:cstheme="minorHAnsi"/>
          <w:sz w:val="28"/>
          <w:szCs w:val="28"/>
        </w:rPr>
        <w:t xml:space="preserve">       </w:t>
      </w:r>
      <w:r w:rsidR="00C077DE" w:rsidRPr="00652D93">
        <w:rPr>
          <w:rFonts w:cstheme="minorHAnsi"/>
          <w:sz w:val="28"/>
          <w:szCs w:val="28"/>
        </w:rPr>
        <w:t>For learners</w:t>
      </w:r>
      <w:r w:rsidR="00372D26" w:rsidRPr="00652D93">
        <w:rPr>
          <w:rFonts w:cstheme="minorHAnsi"/>
          <w:sz w:val="28"/>
          <w:szCs w:val="28"/>
        </w:rPr>
        <w:t xml:space="preserve"> </w:t>
      </w:r>
      <w:proofErr w:type="gramStart"/>
      <w:r w:rsidR="00372D26" w:rsidRPr="00652D93">
        <w:rPr>
          <w:rFonts w:cstheme="minorHAnsi"/>
          <w:sz w:val="28"/>
          <w:szCs w:val="28"/>
        </w:rPr>
        <w:t>age</w:t>
      </w:r>
      <w:proofErr w:type="gramEnd"/>
      <w:r w:rsidR="00372D26" w:rsidRPr="00652D93">
        <w:rPr>
          <w:rFonts w:cstheme="minorHAnsi"/>
          <w:sz w:val="28"/>
          <w:szCs w:val="28"/>
        </w:rPr>
        <w:t xml:space="preserve"> 17 and older</w:t>
      </w:r>
      <w:r w:rsidR="00C077DE" w:rsidRPr="00652D93">
        <w:rPr>
          <w:rFonts w:cstheme="minorHAnsi"/>
          <w:sz w:val="28"/>
          <w:szCs w:val="28"/>
        </w:rPr>
        <w:t xml:space="preserve"> who want to:</w:t>
      </w:r>
    </w:p>
    <w:p w14:paraId="0E2D30B7" w14:textId="035200DD" w:rsidR="00660D1E" w:rsidRPr="00C077DE" w:rsidRDefault="00C077DE" w:rsidP="002D0B9E">
      <w:pPr>
        <w:pStyle w:val="ListParagraph"/>
        <w:numPr>
          <w:ilvl w:val="0"/>
          <w:numId w:val="4"/>
        </w:numPr>
        <w:rPr>
          <w:sz w:val="28"/>
          <w:szCs w:val="28"/>
        </w:rPr>
      </w:pPr>
      <w:r w:rsidRPr="00C077DE">
        <w:rPr>
          <w:rFonts w:cstheme="minorHAnsi"/>
        </w:rPr>
        <w:t>Prepare for and take the GED test</w:t>
      </w:r>
    </w:p>
    <w:p w14:paraId="17B7B77F" w14:textId="50085C45" w:rsidR="00660D1E" w:rsidRPr="00660D1E" w:rsidRDefault="00660D1E" w:rsidP="00C077DE"/>
    <w:tbl>
      <w:tblPr>
        <w:tblStyle w:val="TableGrid"/>
        <w:tblW w:w="9895" w:type="dxa"/>
        <w:jc w:val="center"/>
        <w:tblCellMar>
          <w:top w:w="43" w:type="dxa"/>
        </w:tblCellMar>
        <w:tblLook w:val="04A0" w:firstRow="1" w:lastRow="0" w:firstColumn="1" w:lastColumn="0" w:noHBand="0" w:noVBand="1"/>
        <w:tblCaption w:val="Jefferson Skills U @ Ahrens"/>
      </w:tblPr>
      <w:tblGrid>
        <w:gridCol w:w="4947"/>
        <w:gridCol w:w="4948"/>
      </w:tblGrid>
      <w:tr w:rsidR="00C077DE" w14:paraId="7B1C2B64" w14:textId="77777777" w:rsidTr="00CF1A46">
        <w:trPr>
          <w:trHeight w:val="667"/>
          <w:tblHeader/>
          <w:jc w:val="center"/>
        </w:trPr>
        <w:tc>
          <w:tcPr>
            <w:tcW w:w="9895" w:type="dxa"/>
            <w:gridSpan w:val="2"/>
            <w:shd w:val="clear" w:color="auto" w:fill="305E38"/>
            <w:vAlign w:val="center"/>
          </w:tcPr>
          <w:p w14:paraId="3B59B25B" w14:textId="44936A87" w:rsidR="00C077DE" w:rsidRPr="00126AD8" w:rsidRDefault="00C077DE" w:rsidP="002D0B9E">
            <w:pPr>
              <w:rPr>
                <w:b/>
                <w:bCs/>
              </w:rPr>
            </w:pPr>
            <w:r>
              <w:rPr>
                <w:b/>
                <w:bCs/>
                <w:color w:val="FFFFFF" w:themeColor="background1"/>
                <w:sz w:val="28"/>
                <w:szCs w:val="28"/>
              </w:rPr>
              <w:t>Jefferson Skills U</w:t>
            </w:r>
            <w:r w:rsidR="007050DB">
              <w:rPr>
                <w:b/>
                <w:bCs/>
                <w:color w:val="FFFFFF" w:themeColor="background1"/>
                <w:sz w:val="28"/>
                <w:szCs w:val="28"/>
              </w:rPr>
              <w:t xml:space="preserve"> @ Ahrens</w:t>
            </w:r>
          </w:p>
        </w:tc>
      </w:tr>
      <w:tr w:rsidR="00C077DE" w14:paraId="23C1B70D" w14:textId="77777777" w:rsidTr="00C077DE">
        <w:trPr>
          <w:trHeight w:val="1045"/>
          <w:jc w:val="center"/>
        </w:trPr>
        <w:tc>
          <w:tcPr>
            <w:tcW w:w="9895" w:type="dxa"/>
            <w:gridSpan w:val="2"/>
            <w:vAlign w:val="center"/>
          </w:tcPr>
          <w:p w14:paraId="02B98F79" w14:textId="22815BC4" w:rsidR="00C077DE" w:rsidRDefault="00C077DE" w:rsidP="002D0B9E">
            <w:r w:rsidRPr="00C077DE">
              <w:t>The Adult Basic Education Program enables students to upgrade their skills, earn a GED credential and successfully transition to postsecondary education and/or the workplace.</w:t>
            </w:r>
          </w:p>
        </w:tc>
      </w:tr>
      <w:tr w:rsidR="00C077DE" w14:paraId="5B53A706" w14:textId="77777777" w:rsidTr="002D0B9E">
        <w:trPr>
          <w:trHeight w:val="426"/>
          <w:jc w:val="center"/>
        </w:trPr>
        <w:tc>
          <w:tcPr>
            <w:tcW w:w="4947" w:type="dxa"/>
            <w:shd w:val="clear" w:color="auto" w:fill="D0CECE" w:themeFill="background2" w:themeFillShade="E6"/>
            <w:vAlign w:val="center"/>
          </w:tcPr>
          <w:p w14:paraId="59983A00" w14:textId="77777777" w:rsidR="00C077DE" w:rsidRPr="00043D2D" w:rsidRDefault="00C077DE" w:rsidP="002D0B9E">
            <w:pPr>
              <w:rPr>
                <w:b/>
                <w:bCs/>
              </w:rPr>
            </w:pPr>
            <w:r w:rsidRPr="00043D2D">
              <w:rPr>
                <w:b/>
                <w:bCs/>
              </w:rPr>
              <w:t>This pathway is for students who:</w:t>
            </w:r>
          </w:p>
        </w:tc>
        <w:tc>
          <w:tcPr>
            <w:tcW w:w="4948" w:type="dxa"/>
            <w:shd w:val="clear" w:color="auto" w:fill="D0CECE" w:themeFill="background2" w:themeFillShade="E6"/>
            <w:vAlign w:val="center"/>
          </w:tcPr>
          <w:p w14:paraId="3FF5FF65" w14:textId="77777777" w:rsidR="00C077DE" w:rsidRPr="00043D2D" w:rsidRDefault="00C077DE" w:rsidP="002D0B9E">
            <w:pPr>
              <w:rPr>
                <w:b/>
                <w:bCs/>
              </w:rPr>
            </w:pPr>
            <w:r w:rsidRPr="00043D2D">
              <w:rPr>
                <w:b/>
                <w:bCs/>
              </w:rPr>
              <w:t>Address</w:t>
            </w:r>
          </w:p>
        </w:tc>
      </w:tr>
      <w:tr w:rsidR="00C077DE" w14:paraId="1150A88F" w14:textId="77777777" w:rsidTr="007050DB">
        <w:trPr>
          <w:trHeight w:val="1009"/>
          <w:jc w:val="center"/>
        </w:trPr>
        <w:tc>
          <w:tcPr>
            <w:tcW w:w="4947" w:type="dxa"/>
          </w:tcPr>
          <w:p w14:paraId="093D93BA" w14:textId="2CA18B9E" w:rsidR="00C077DE" w:rsidRDefault="00C077DE" w:rsidP="00C077DE">
            <w:pPr>
              <w:pStyle w:val="ListParagraph"/>
              <w:numPr>
                <w:ilvl w:val="0"/>
                <w:numId w:val="2"/>
              </w:numPr>
              <w:ind w:left="340" w:hanging="340"/>
            </w:pPr>
            <w:r w:rsidRPr="00C077DE">
              <w:t xml:space="preserve">Students 18 years </w:t>
            </w:r>
            <w:r w:rsidR="0092744B">
              <w:t>or older</w:t>
            </w:r>
            <w:r w:rsidRPr="00C077DE">
              <w:t xml:space="preserve"> interested in earning a GED, improving English lang</w:t>
            </w:r>
            <w:r>
              <w:t xml:space="preserve">uage skills or </w:t>
            </w:r>
            <w:r w:rsidRPr="00C077DE">
              <w:t xml:space="preserve">improving basic skills </w:t>
            </w:r>
          </w:p>
        </w:tc>
        <w:tc>
          <w:tcPr>
            <w:tcW w:w="4948" w:type="dxa"/>
          </w:tcPr>
          <w:p w14:paraId="368BA11E" w14:textId="77777777" w:rsidR="00C077DE" w:rsidRDefault="00C077DE" w:rsidP="00331388">
            <w:pPr>
              <w:ind w:left="90" w:hanging="90"/>
            </w:pPr>
            <w:r w:rsidRPr="00C077DE">
              <w:t>546 South 1st Street</w:t>
            </w:r>
          </w:p>
          <w:p w14:paraId="609D65A1" w14:textId="2F014FCE" w:rsidR="00C077DE" w:rsidRDefault="00C077DE" w:rsidP="00331388">
            <w:pPr>
              <w:ind w:left="90" w:hanging="90"/>
            </w:pPr>
            <w:r>
              <w:t>Louisville, KY 40202</w:t>
            </w:r>
          </w:p>
        </w:tc>
      </w:tr>
      <w:tr w:rsidR="00C077DE" w14:paraId="5ECE9CBD" w14:textId="77777777" w:rsidTr="002D0B9E">
        <w:trPr>
          <w:trHeight w:val="416"/>
          <w:jc w:val="center"/>
        </w:trPr>
        <w:tc>
          <w:tcPr>
            <w:tcW w:w="4947" w:type="dxa"/>
            <w:shd w:val="clear" w:color="auto" w:fill="D0CECE" w:themeFill="background2" w:themeFillShade="E6"/>
            <w:vAlign w:val="center"/>
          </w:tcPr>
          <w:p w14:paraId="5E5F2BF9" w14:textId="77777777" w:rsidR="00C077DE" w:rsidRPr="00043D2D" w:rsidRDefault="00C077DE" w:rsidP="002D0B9E">
            <w:pPr>
              <w:rPr>
                <w:b/>
                <w:bCs/>
              </w:rPr>
            </w:pPr>
            <w:r w:rsidRPr="00043D2D">
              <w:rPr>
                <w:b/>
                <w:bCs/>
              </w:rPr>
              <w:t>Schedule and Transportation Options</w:t>
            </w:r>
          </w:p>
        </w:tc>
        <w:tc>
          <w:tcPr>
            <w:tcW w:w="4948" w:type="dxa"/>
            <w:shd w:val="clear" w:color="auto" w:fill="D0CECE" w:themeFill="background2" w:themeFillShade="E6"/>
            <w:vAlign w:val="center"/>
          </w:tcPr>
          <w:p w14:paraId="0426C7E0" w14:textId="77777777" w:rsidR="00C077DE" w:rsidRPr="00043D2D" w:rsidRDefault="00C077DE" w:rsidP="002D0B9E">
            <w:pPr>
              <w:rPr>
                <w:b/>
                <w:bCs/>
              </w:rPr>
            </w:pPr>
            <w:r w:rsidRPr="00043D2D">
              <w:rPr>
                <w:b/>
                <w:bCs/>
              </w:rPr>
              <w:t xml:space="preserve"> Learning Supports</w:t>
            </w:r>
          </w:p>
        </w:tc>
      </w:tr>
      <w:tr w:rsidR="00C077DE" w14:paraId="6F292924" w14:textId="77777777" w:rsidTr="007050DB">
        <w:trPr>
          <w:trHeight w:val="1090"/>
          <w:jc w:val="center"/>
        </w:trPr>
        <w:tc>
          <w:tcPr>
            <w:tcW w:w="4947" w:type="dxa"/>
          </w:tcPr>
          <w:p w14:paraId="1A3F4CEC" w14:textId="77777777" w:rsidR="00C077DE" w:rsidRDefault="00C077DE" w:rsidP="002D0B9E">
            <w:pPr>
              <w:pStyle w:val="ListParagraph"/>
              <w:numPr>
                <w:ilvl w:val="0"/>
                <w:numId w:val="2"/>
              </w:numPr>
              <w:ind w:left="340" w:hanging="340"/>
            </w:pPr>
            <w:r w:rsidRPr="00C077DE">
              <w:t>Classes offered between two and four times each week, flexible days and evenings.</w:t>
            </w:r>
          </w:p>
          <w:p w14:paraId="732C963B" w14:textId="13607C96" w:rsidR="00C077DE" w:rsidRDefault="00C077DE" w:rsidP="002D0B9E">
            <w:pPr>
              <w:pStyle w:val="ListParagraph"/>
              <w:numPr>
                <w:ilvl w:val="0"/>
                <w:numId w:val="2"/>
              </w:numPr>
              <w:ind w:left="340" w:hanging="340"/>
            </w:pPr>
            <w:r>
              <w:t>TARC, free parking</w:t>
            </w:r>
          </w:p>
        </w:tc>
        <w:tc>
          <w:tcPr>
            <w:tcW w:w="4948" w:type="dxa"/>
          </w:tcPr>
          <w:p w14:paraId="36533AB6" w14:textId="4C75F18F" w:rsidR="007050DB" w:rsidRDefault="007050DB" w:rsidP="002D0B9E">
            <w:pPr>
              <w:pStyle w:val="ListParagraph"/>
              <w:numPr>
                <w:ilvl w:val="0"/>
                <w:numId w:val="2"/>
              </w:numPr>
              <w:ind w:left="350"/>
            </w:pPr>
            <w:r w:rsidRPr="007050DB">
              <w:t>Online, c</w:t>
            </w:r>
            <w:r>
              <w:t>lassroom and bl</w:t>
            </w:r>
            <w:r w:rsidRPr="007050DB">
              <w:t>ended</w:t>
            </w:r>
            <w:r>
              <w:t xml:space="preserve"> instruction</w:t>
            </w:r>
          </w:p>
          <w:p w14:paraId="17229EE1" w14:textId="77777777" w:rsidR="00C077DE" w:rsidRDefault="007050DB" w:rsidP="002D0B9E">
            <w:pPr>
              <w:pStyle w:val="ListParagraph"/>
              <w:numPr>
                <w:ilvl w:val="0"/>
                <w:numId w:val="2"/>
              </w:numPr>
              <w:ind w:left="350"/>
            </w:pPr>
            <w:r>
              <w:t>I</w:t>
            </w:r>
            <w:r w:rsidRPr="007050DB">
              <w:t xml:space="preserve">ndividualized </w:t>
            </w:r>
            <w:r>
              <w:t>and</w:t>
            </w:r>
            <w:r w:rsidRPr="007050DB">
              <w:t xml:space="preserve"> independent study</w:t>
            </w:r>
          </w:p>
          <w:p w14:paraId="108C3DBD" w14:textId="63C0C786" w:rsidR="007050DB" w:rsidRDefault="007050DB" w:rsidP="007050DB">
            <w:pPr>
              <w:pStyle w:val="ListParagraph"/>
              <w:numPr>
                <w:ilvl w:val="0"/>
                <w:numId w:val="2"/>
              </w:numPr>
              <w:ind w:left="350"/>
            </w:pPr>
            <w:r>
              <w:t xml:space="preserve">Test taking and </w:t>
            </w:r>
            <w:r w:rsidR="007A2887">
              <w:t xml:space="preserve">social emotional learning (SEL) </w:t>
            </w:r>
            <w:r>
              <w:t xml:space="preserve"> skills</w:t>
            </w:r>
          </w:p>
        </w:tc>
      </w:tr>
      <w:tr w:rsidR="00C077DE" w14:paraId="24D42ECE" w14:textId="77777777" w:rsidTr="002D0B9E">
        <w:trPr>
          <w:trHeight w:val="436"/>
          <w:jc w:val="center"/>
        </w:trPr>
        <w:tc>
          <w:tcPr>
            <w:tcW w:w="4947" w:type="dxa"/>
            <w:shd w:val="clear" w:color="auto" w:fill="D0CECE" w:themeFill="background2" w:themeFillShade="E6"/>
            <w:vAlign w:val="center"/>
          </w:tcPr>
          <w:p w14:paraId="191C2DBC" w14:textId="77777777" w:rsidR="00C077DE" w:rsidRPr="00043D2D" w:rsidRDefault="00C077DE" w:rsidP="002D0B9E">
            <w:pPr>
              <w:rPr>
                <w:b/>
                <w:bCs/>
              </w:rPr>
            </w:pPr>
            <w:r w:rsidRPr="00043D2D">
              <w:rPr>
                <w:b/>
                <w:bCs/>
              </w:rPr>
              <w:t xml:space="preserve"> Student Supports</w:t>
            </w:r>
          </w:p>
        </w:tc>
        <w:tc>
          <w:tcPr>
            <w:tcW w:w="4948" w:type="dxa"/>
            <w:shd w:val="clear" w:color="auto" w:fill="D0CECE" w:themeFill="background2" w:themeFillShade="E6"/>
            <w:vAlign w:val="center"/>
          </w:tcPr>
          <w:p w14:paraId="69134F40" w14:textId="77777777" w:rsidR="00C077DE" w:rsidRPr="00043D2D" w:rsidRDefault="00C077DE" w:rsidP="002D0B9E">
            <w:pPr>
              <w:rPr>
                <w:b/>
                <w:bCs/>
              </w:rPr>
            </w:pPr>
            <w:r w:rsidRPr="00043D2D">
              <w:rPr>
                <w:b/>
                <w:bCs/>
              </w:rPr>
              <w:t>Career Readiness Supports</w:t>
            </w:r>
          </w:p>
        </w:tc>
      </w:tr>
      <w:tr w:rsidR="00C077DE" w14:paraId="766D5464" w14:textId="77777777" w:rsidTr="007050DB">
        <w:trPr>
          <w:trHeight w:val="2431"/>
          <w:jc w:val="center"/>
        </w:trPr>
        <w:tc>
          <w:tcPr>
            <w:tcW w:w="4947" w:type="dxa"/>
          </w:tcPr>
          <w:p w14:paraId="610DF12F" w14:textId="77777777" w:rsidR="007050DB" w:rsidRDefault="007050DB" w:rsidP="007050DB">
            <w:pPr>
              <w:pStyle w:val="ListParagraph"/>
              <w:numPr>
                <w:ilvl w:val="0"/>
                <w:numId w:val="2"/>
              </w:numPr>
              <w:ind w:left="340" w:hanging="340"/>
            </w:pPr>
            <w:r w:rsidRPr="007050DB">
              <w:t>Life skills training</w:t>
            </w:r>
            <w:r>
              <w:t xml:space="preserve"> </w:t>
            </w:r>
          </w:p>
          <w:p w14:paraId="6EEA7D73" w14:textId="77777777" w:rsidR="007050DB" w:rsidRDefault="007050DB" w:rsidP="007050DB">
            <w:pPr>
              <w:pStyle w:val="ListParagraph"/>
              <w:numPr>
                <w:ilvl w:val="0"/>
                <w:numId w:val="2"/>
              </w:numPr>
              <w:ind w:left="340" w:hanging="340"/>
            </w:pPr>
            <w:r w:rsidRPr="007050DB">
              <w:t>TARC tickets</w:t>
            </w:r>
          </w:p>
          <w:p w14:paraId="34DB9BC4" w14:textId="4E4F5704" w:rsidR="007050DB" w:rsidRDefault="007050DB" w:rsidP="007050DB">
            <w:pPr>
              <w:pStyle w:val="ListParagraph"/>
              <w:numPr>
                <w:ilvl w:val="0"/>
                <w:numId w:val="2"/>
              </w:numPr>
              <w:ind w:left="340" w:hanging="340"/>
            </w:pPr>
            <w:r>
              <w:t>P</w:t>
            </w:r>
            <w:r w:rsidRPr="007050DB">
              <w:t>artner</w:t>
            </w:r>
            <w:r>
              <w:t>s</w:t>
            </w:r>
            <w:r w:rsidRPr="007050DB">
              <w:t xml:space="preserve"> with </w:t>
            </w:r>
            <w:hyperlink r:id="rId36" w:history="1">
              <w:r w:rsidR="00D33776" w:rsidRPr="000426BC">
                <w:rPr>
                  <w:rStyle w:val="Hyperlink"/>
                </w:rPr>
                <w:t>National Center for Family Literacy</w:t>
              </w:r>
            </w:hyperlink>
            <w:r w:rsidR="00D33776" w:rsidRPr="007050DB">
              <w:t xml:space="preserve"> </w:t>
            </w:r>
            <w:r w:rsidRPr="007050DB">
              <w:t xml:space="preserve">for family education programming (childcare while in class, parenting classes, parent and child time together, and service learning). </w:t>
            </w:r>
          </w:p>
          <w:p w14:paraId="5888044C" w14:textId="67F372C3" w:rsidR="007050DB" w:rsidRDefault="007050DB" w:rsidP="007050DB">
            <w:pPr>
              <w:pStyle w:val="ListParagraph"/>
              <w:numPr>
                <w:ilvl w:val="0"/>
                <w:numId w:val="2"/>
              </w:numPr>
              <w:ind w:left="340" w:hanging="340"/>
            </w:pPr>
            <w:r w:rsidRPr="007050DB">
              <w:t>Counseling and mental health services through Cardinal Success.</w:t>
            </w:r>
          </w:p>
        </w:tc>
        <w:tc>
          <w:tcPr>
            <w:tcW w:w="4948" w:type="dxa"/>
          </w:tcPr>
          <w:p w14:paraId="0D2F7ABF" w14:textId="4D2DEC6C" w:rsidR="007050DB" w:rsidRDefault="007050DB" w:rsidP="002D0B9E">
            <w:pPr>
              <w:pStyle w:val="ListParagraph"/>
              <w:numPr>
                <w:ilvl w:val="0"/>
                <w:numId w:val="2"/>
              </w:numPr>
              <w:ind w:left="350" w:hanging="350"/>
            </w:pPr>
            <w:r w:rsidRPr="007050DB">
              <w:t xml:space="preserve">Career Pathway Plan </w:t>
            </w:r>
          </w:p>
          <w:p w14:paraId="75D3C8EB" w14:textId="63684E25" w:rsidR="007050DB" w:rsidRDefault="007050DB" w:rsidP="002D0B9E">
            <w:pPr>
              <w:pStyle w:val="ListParagraph"/>
              <w:numPr>
                <w:ilvl w:val="0"/>
                <w:numId w:val="2"/>
              </w:numPr>
              <w:ind w:left="350" w:hanging="350"/>
            </w:pPr>
            <w:r>
              <w:t>Career mentoring and coaching</w:t>
            </w:r>
          </w:p>
          <w:p w14:paraId="1003A212" w14:textId="5E2AA3C4" w:rsidR="00C077DE" w:rsidRDefault="007050DB" w:rsidP="007050DB">
            <w:pPr>
              <w:pStyle w:val="ListParagraph"/>
              <w:numPr>
                <w:ilvl w:val="0"/>
                <w:numId w:val="2"/>
              </w:numPr>
              <w:ind w:left="350" w:hanging="350"/>
            </w:pPr>
            <w:r>
              <w:t>College and career readiness classes</w:t>
            </w:r>
            <w:r w:rsidRPr="007050DB">
              <w:t xml:space="preserve"> </w:t>
            </w:r>
          </w:p>
        </w:tc>
      </w:tr>
      <w:tr w:rsidR="00C077DE" w14:paraId="74B99292" w14:textId="77777777" w:rsidTr="002D0B9E">
        <w:trPr>
          <w:trHeight w:val="436"/>
          <w:jc w:val="center"/>
        </w:trPr>
        <w:tc>
          <w:tcPr>
            <w:tcW w:w="4947" w:type="dxa"/>
            <w:shd w:val="clear" w:color="auto" w:fill="D0CECE" w:themeFill="background2" w:themeFillShade="E6"/>
            <w:vAlign w:val="center"/>
          </w:tcPr>
          <w:p w14:paraId="5B4B87F2" w14:textId="77777777" w:rsidR="00C077DE" w:rsidRPr="00043D2D" w:rsidRDefault="00C077DE" w:rsidP="002D0B9E">
            <w:pPr>
              <w:rPr>
                <w:b/>
                <w:bCs/>
              </w:rPr>
            </w:pPr>
            <w:r w:rsidRPr="00043D2D">
              <w:rPr>
                <w:b/>
                <w:bCs/>
              </w:rPr>
              <w:t>Contact Person</w:t>
            </w:r>
          </w:p>
        </w:tc>
        <w:tc>
          <w:tcPr>
            <w:tcW w:w="4948" w:type="dxa"/>
            <w:shd w:val="clear" w:color="auto" w:fill="D0CECE" w:themeFill="background2" w:themeFillShade="E6"/>
            <w:vAlign w:val="center"/>
          </w:tcPr>
          <w:p w14:paraId="7BAB466C" w14:textId="77777777" w:rsidR="00C077DE" w:rsidRPr="00043D2D" w:rsidRDefault="00C077DE" w:rsidP="002D0B9E">
            <w:pPr>
              <w:rPr>
                <w:b/>
                <w:bCs/>
              </w:rPr>
            </w:pPr>
            <w:r w:rsidRPr="00043D2D">
              <w:rPr>
                <w:b/>
                <w:bCs/>
              </w:rPr>
              <w:t>Learn More</w:t>
            </w:r>
          </w:p>
        </w:tc>
      </w:tr>
      <w:tr w:rsidR="00C077DE" w14:paraId="2273150A" w14:textId="77777777" w:rsidTr="007050DB">
        <w:trPr>
          <w:trHeight w:val="811"/>
          <w:jc w:val="center"/>
        </w:trPr>
        <w:tc>
          <w:tcPr>
            <w:tcW w:w="4947" w:type="dxa"/>
            <w:vAlign w:val="center"/>
          </w:tcPr>
          <w:p w14:paraId="0E38D644" w14:textId="77777777" w:rsidR="00C077DE" w:rsidRDefault="00C077DE" w:rsidP="002D0B9E"/>
        </w:tc>
        <w:tc>
          <w:tcPr>
            <w:tcW w:w="4948" w:type="dxa"/>
            <w:vAlign w:val="center"/>
          </w:tcPr>
          <w:p w14:paraId="35809F7B" w14:textId="30A04DB7" w:rsidR="00C077DE" w:rsidRDefault="00C077DE" w:rsidP="002D0B9E">
            <w:r w:rsidRPr="00E0497F">
              <w:t xml:space="preserve">Apply </w:t>
            </w:r>
            <w:hyperlink r:id="rId37" w:history="1">
              <w:r w:rsidRPr="00E0497F">
                <w:rPr>
                  <w:rStyle w:val="Hyperlink"/>
                </w:rPr>
                <w:t>online</w:t>
              </w:r>
            </w:hyperlink>
            <w:r w:rsidRPr="00E0497F">
              <w:t xml:space="preserve"> or call (502) 485-3</w:t>
            </w:r>
            <w:r w:rsidR="007050DB">
              <w:t>400</w:t>
            </w:r>
            <w:r>
              <w:t xml:space="preserve"> </w:t>
            </w:r>
            <w:r w:rsidRPr="00E0497F">
              <w:t xml:space="preserve"> </w:t>
            </w:r>
          </w:p>
        </w:tc>
      </w:tr>
    </w:tbl>
    <w:p w14:paraId="5A8C9415" w14:textId="7DF23EAF" w:rsidR="00660D1E" w:rsidRDefault="00660D1E" w:rsidP="00192D74"/>
    <w:p w14:paraId="515BB37D" w14:textId="46019C40" w:rsidR="00660D1E" w:rsidRDefault="00660D1E" w:rsidP="00192D74"/>
    <w:tbl>
      <w:tblPr>
        <w:tblStyle w:val="TableGrid"/>
        <w:tblW w:w="9895" w:type="dxa"/>
        <w:jc w:val="center"/>
        <w:tblCellMar>
          <w:top w:w="43" w:type="dxa"/>
        </w:tblCellMar>
        <w:tblLook w:val="04A0" w:firstRow="1" w:lastRow="0" w:firstColumn="1" w:lastColumn="0" w:noHBand="0" w:noVBand="1"/>
        <w:tblCaption w:val="Jefferson Skills U @ Americana"/>
      </w:tblPr>
      <w:tblGrid>
        <w:gridCol w:w="4947"/>
        <w:gridCol w:w="4948"/>
      </w:tblGrid>
      <w:tr w:rsidR="007050DB" w14:paraId="20D1D1AF" w14:textId="77777777" w:rsidTr="00CF1A46">
        <w:trPr>
          <w:trHeight w:val="667"/>
          <w:tblHeader/>
          <w:jc w:val="center"/>
        </w:trPr>
        <w:tc>
          <w:tcPr>
            <w:tcW w:w="9895" w:type="dxa"/>
            <w:gridSpan w:val="2"/>
            <w:shd w:val="clear" w:color="auto" w:fill="305E38"/>
            <w:vAlign w:val="center"/>
          </w:tcPr>
          <w:p w14:paraId="4F1CD986" w14:textId="77567CD8" w:rsidR="007050DB" w:rsidRPr="00126AD8" w:rsidRDefault="007050DB" w:rsidP="002D0B9E">
            <w:pPr>
              <w:rPr>
                <w:b/>
                <w:bCs/>
              </w:rPr>
            </w:pPr>
            <w:r>
              <w:rPr>
                <w:b/>
                <w:bCs/>
                <w:color w:val="FFFFFF" w:themeColor="background1"/>
                <w:sz w:val="28"/>
                <w:szCs w:val="28"/>
              </w:rPr>
              <w:lastRenderedPageBreak/>
              <w:t>Jefferson Skills U @ Americana</w:t>
            </w:r>
            <w:r w:rsidR="004373A6">
              <w:rPr>
                <w:b/>
                <w:bCs/>
                <w:color w:val="FFFFFF" w:themeColor="background1"/>
                <w:sz w:val="28"/>
                <w:szCs w:val="28"/>
              </w:rPr>
              <w:t xml:space="preserve"> (Example)</w:t>
            </w:r>
          </w:p>
        </w:tc>
      </w:tr>
      <w:tr w:rsidR="007050DB" w14:paraId="5B176EA2" w14:textId="77777777" w:rsidTr="007050DB">
        <w:trPr>
          <w:trHeight w:val="1477"/>
          <w:jc w:val="center"/>
        </w:trPr>
        <w:tc>
          <w:tcPr>
            <w:tcW w:w="9895" w:type="dxa"/>
            <w:gridSpan w:val="2"/>
            <w:vAlign w:val="center"/>
          </w:tcPr>
          <w:p w14:paraId="2C65DE8C" w14:textId="7B1656A2" w:rsidR="007050DB" w:rsidRDefault="007050DB" w:rsidP="002D0B9E">
            <w:r w:rsidRPr="007050DB">
              <w:t>The Americana Adult Learning Center is a partnership between our center and Jefferson County Public Schools (JCPS). JCPS offers students a variety of class times, attendance dates, and levels of instruction. On-line instruction is also available to learners unable to attend class in-person. The dedicated and professional JCPS staff provide outstanding instruction and academic support.</w:t>
            </w:r>
          </w:p>
        </w:tc>
      </w:tr>
      <w:tr w:rsidR="007050DB" w14:paraId="68090873" w14:textId="77777777" w:rsidTr="002D0B9E">
        <w:trPr>
          <w:trHeight w:val="426"/>
          <w:jc w:val="center"/>
        </w:trPr>
        <w:tc>
          <w:tcPr>
            <w:tcW w:w="4947" w:type="dxa"/>
            <w:shd w:val="clear" w:color="auto" w:fill="D0CECE" w:themeFill="background2" w:themeFillShade="E6"/>
            <w:vAlign w:val="center"/>
          </w:tcPr>
          <w:p w14:paraId="2CFC2B86" w14:textId="77777777" w:rsidR="007050DB" w:rsidRPr="00043D2D" w:rsidRDefault="007050DB" w:rsidP="002D0B9E">
            <w:pPr>
              <w:rPr>
                <w:b/>
                <w:bCs/>
              </w:rPr>
            </w:pPr>
            <w:r w:rsidRPr="00043D2D">
              <w:rPr>
                <w:b/>
                <w:bCs/>
              </w:rPr>
              <w:t>This pathway is for students who:</w:t>
            </w:r>
          </w:p>
        </w:tc>
        <w:tc>
          <w:tcPr>
            <w:tcW w:w="4948" w:type="dxa"/>
            <w:shd w:val="clear" w:color="auto" w:fill="D0CECE" w:themeFill="background2" w:themeFillShade="E6"/>
            <w:vAlign w:val="center"/>
          </w:tcPr>
          <w:p w14:paraId="611E7205" w14:textId="77777777" w:rsidR="007050DB" w:rsidRPr="00043D2D" w:rsidRDefault="007050DB" w:rsidP="002D0B9E">
            <w:pPr>
              <w:rPr>
                <w:b/>
                <w:bCs/>
              </w:rPr>
            </w:pPr>
            <w:r w:rsidRPr="00043D2D">
              <w:rPr>
                <w:b/>
                <w:bCs/>
              </w:rPr>
              <w:t>Address</w:t>
            </w:r>
          </w:p>
        </w:tc>
      </w:tr>
      <w:tr w:rsidR="007050DB" w14:paraId="615EBA78" w14:textId="77777777" w:rsidTr="002249D3">
        <w:trPr>
          <w:trHeight w:val="1000"/>
          <w:jc w:val="center"/>
        </w:trPr>
        <w:tc>
          <w:tcPr>
            <w:tcW w:w="4947" w:type="dxa"/>
          </w:tcPr>
          <w:p w14:paraId="3D960D6D" w14:textId="675C5BDD" w:rsidR="007050DB" w:rsidRDefault="007050DB" w:rsidP="002D0B9E">
            <w:pPr>
              <w:pStyle w:val="ListParagraph"/>
              <w:numPr>
                <w:ilvl w:val="0"/>
                <w:numId w:val="2"/>
              </w:numPr>
              <w:ind w:left="340" w:hanging="340"/>
            </w:pPr>
            <w:r w:rsidRPr="00C077DE">
              <w:t xml:space="preserve">Students 18 years </w:t>
            </w:r>
            <w:r w:rsidR="0092744B">
              <w:t>or older</w:t>
            </w:r>
            <w:r w:rsidRPr="00C077DE">
              <w:t xml:space="preserve"> interested in earning a GED, improving English lang</w:t>
            </w:r>
            <w:r>
              <w:t xml:space="preserve">uage skills or </w:t>
            </w:r>
            <w:r w:rsidRPr="00C077DE">
              <w:t xml:space="preserve">improving basic skills </w:t>
            </w:r>
          </w:p>
        </w:tc>
        <w:tc>
          <w:tcPr>
            <w:tcW w:w="4948" w:type="dxa"/>
          </w:tcPr>
          <w:p w14:paraId="408DECC8" w14:textId="731F57FB" w:rsidR="007050DB" w:rsidRDefault="007050DB" w:rsidP="00331388">
            <w:pPr>
              <w:ind w:left="90" w:hanging="90"/>
            </w:pPr>
            <w:r>
              <w:t>4801 Southside Drive</w:t>
            </w:r>
          </w:p>
          <w:p w14:paraId="1FC19ADC" w14:textId="34580C52" w:rsidR="007050DB" w:rsidRDefault="007050DB" w:rsidP="00331388">
            <w:pPr>
              <w:ind w:left="90" w:hanging="90"/>
            </w:pPr>
            <w:r>
              <w:t>Louisville, KY 40214</w:t>
            </w:r>
          </w:p>
        </w:tc>
      </w:tr>
      <w:tr w:rsidR="007050DB" w14:paraId="2AB98D44" w14:textId="77777777" w:rsidTr="002D0B9E">
        <w:trPr>
          <w:trHeight w:val="416"/>
          <w:jc w:val="center"/>
        </w:trPr>
        <w:tc>
          <w:tcPr>
            <w:tcW w:w="4947" w:type="dxa"/>
            <w:shd w:val="clear" w:color="auto" w:fill="D0CECE" w:themeFill="background2" w:themeFillShade="E6"/>
            <w:vAlign w:val="center"/>
          </w:tcPr>
          <w:p w14:paraId="0A24718D" w14:textId="77777777" w:rsidR="007050DB" w:rsidRPr="00043D2D" w:rsidRDefault="007050DB" w:rsidP="002D0B9E">
            <w:pPr>
              <w:rPr>
                <w:b/>
                <w:bCs/>
              </w:rPr>
            </w:pPr>
            <w:r w:rsidRPr="00043D2D">
              <w:rPr>
                <w:b/>
                <w:bCs/>
              </w:rPr>
              <w:t>Schedule and Transportation Options</w:t>
            </w:r>
          </w:p>
        </w:tc>
        <w:tc>
          <w:tcPr>
            <w:tcW w:w="4948" w:type="dxa"/>
            <w:shd w:val="clear" w:color="auto" w:fill="D0CECE" w:themeFill="background2" w:themeFillShade="E6"/>
            <w:vAlign w:val="center"/>
          </w:tcPr>
          <w:p w14:paraId="3324ED8A" w14:textId="77777777" w:rsidR="007050DB" w:rsidRPr="00043D2D" w:rsidRDefault="007050DB" w:rsidP="002D0B9E">
            <w:pPr>
              <w:rPr>
                <w:b/>
                <w:bCs/>
              </w:rPr>
            </w:pPr>
            <w:r w:rsidRPr="00043D2D">
              <w:rPr>
                <w:b/>
                <w:bCs/>
              </w:rPr>
              <w:t xml:space="preserve"> Learning Supports</w:t>
            </w:r>
          </w:p>
        </w:tc>
      </w:tr>
      <w:tr w:rsidR="007050DB" w14:paraId="643C9234" w14:textId="77777777" w:rsidTr="002249D3">
        <w:trPr>
          <w:trHeight w:val="1018"/>
          <w:jc w:val="center"/>
        </w:trPr>
        <w:tc>
          <w:tcPr>
            <w:tcW w:w="4947" w:type="dxa"/>
          </w:tcPr>
          <w:p w14:paraId="765A0FBD" w14:textId="34DDCFC7" w:rsidR="007050DB" w:rsidRDefault="007050DB" w:rsidP="002D0B9E">
            <w:pPr>
              <w:pStyle w:val="ListParagraph"/>
              <w:numPr>
                <w:ilvl w:val="0"/>
                <w:numId w:val="2"/>
              </w:numPr>
              <w:ind w:left="340" w:hanging="340"/>
            </w:pPr>
            <w:r w:rsidRPr="007050DB">
              <w:t>Mon</w:t>
            </w:r>
            <w:r>
              <w:t>day</w:t>
            </w:r>
            <w:r w:rsidRPr="007050DB">
              <w:t xml:space="preserve"> </w:t>
            </w:r>
            <w:r>
              <w:t>–</w:t>
            </w:r>
            <w:r w:rsidRPr="007050DB">
              <w:t xml:space="preserve"> Thursdays</w:t>
            </w:r>
          </w:p>
          <w:p w14:paraId="5312B591" w14:textId="22E96994" w:rsidR="007050DB" w:rsidRDefault="007050DB" w:rsidP="002D0B9E">
            <w:pPr>
              <w:pStyle w:val="ListParagraph"/>
              <w:numPr>
                <w:ilvl w:val="0"/>
                <w:numId w:val="2"/>
              </w:numPr>
              <w:ind w:left="340" w:hanging="340"/>
            </w:pPr>
            <w:r>
              <w:t>S</w:t>
            </w:r>
            <w:r w:rsidRPr="007050DB">
              <w:t>eparate morning and evening session</w:t>
            </w:r>
            <w:r>
              <w:t xml:space="preserve"> </w:t>
            </w:r>
          </w:p>
          <w:p w14:paraId="19DBFC23" w14:textId="78223330" w:rsidR="007050DB" w:rsidRDefault="007050DB" w:rsidP="002D0B9E">
            <w:pPr>
              <w:pStyle w:val="ListParagraph"/>
              <w:numPr>
                <w:ilvl w:val="0"/>
                <w:numId w:val="2"/>
              </w:numPr>
              <w:ind w:left="340" w:hanging="340"/>
            </w:pPr>
            <w:r>
              <w:t>TARC, free parking</w:t>
            </w:r>
          </w:p>
        </w:tc>
        <w:tc>
          <w:tcPr>
            <w:tcW w:w="4948" w:type="dxa"/>
          </w:tcPr>
          <w:p w14:paraId="27648323" w14:textId="5D3D191B" w:rsidR="007050DB" w:rsidRDefault="007050DB" w:rsidP="002D0B9E">
            <w:pPr>
              <w:pStyle w:val="ListParagraph"/>
              <w:numPr>
                <w:ilvl w:val="0"/>
                <w:numId w:val="2"/>
              </w:numPr>
              <w:ind w:left="350"/>
            </w:pPr>
            <w:r w:rsidRPr="007050DB">
              <w:t>Online, c</w:t>
            </w:r>
            <w:r>
              <w:t>lassroom and bl</w:t>
            </w:r>
            <w:r w:rsidRPr="007050DB">
              <w:t>ended</w:t>
            </w:r>
            <w:r>
              <w:t xml:space="preserve"> instruction</w:t>
            </w:r>
          </w:p>
          <w:p w14:paraId="5607A6F0" w14:textId="77777777" w:rsidR="007050DB" w:rsidRDefault="007050DB" w:rsidP="002D0B9E">
            <w:pPr>
              <w:pStyle w:val="ListParagraph"/>
              <w:numPr>
                <w:ilvl w:val="0"/>
                <w:numId w:val="2"/>
              </w:numPr>
              <w:ind w:left="350"/>
            </w:pPr>
            <w:r>
              <w:t>I</w:t>
            </w:r>
            <w:r w:rsidRPr="007050DB">
              <w:t xml:space="preserve">ndividualized </w:t>
            </w:r>
            <w:r>
              <w:t>and</w:t>
            </w:r>
            <w:r w:rsidRPr="007050DB">
              <w:t xml:space="preserve"> independent study</w:t>
            </w:r>
          </w:p>
          <w:p w14:paraId="45C9A7F1" w14:textId="13A01C44" w:rsidR="007050DB" w:rsidRDefault="007050DB" w:rsidP="002249D3">
            <w:pPr>
              <w:pStyle w:val="ListParagraph"/>
              <w:numPr>
                <w:ilvl w:val="0"/>
                <w:numId w:val="2"/>
              </w:numPr>
              <w:ind w:left="350"/>
            </w:pPr>
            <w:r>
              <w:t>Test taking and SEL skills</w:t>
            </w:r>
          </w:p>
        </w:tc>
      </w:tr>
      <w:tr w:rsidR="007050DB" w14:paraId="6A42DBC1" w14:textId="77777777" w:rsidTr="002D0B9E">
        <w:trPr>
          <w:trHeight w:val="436"/>
          <w:jc w:val="center"/>
        </w:trPr>
        <w:tc>
          <w:tcPr>
            <w:tcW w:w="4947" w:type="dxa"/>
            <w:shd w:val="clear" w:color="auto" w:fill="D0CECE" w:themeFill="background2" w:themeFillShade="E6"/>
            <w:vAlign w:val="center"/>
          </w:tcPr>
          <w:p w14:paraId="02C1C3F0" w14:textId="77777777" w:rsidR="007050DB" w:rsidRPr="00043D2D" w:rsidRDefault="007050DB" w:rsidP="002D0B9E">
            <w:pPr>
              <w:rPr>
                <w:b/>
                <w:bCs/>
              </w:rPr>
            </w:pPr>
            <w:r w:rsidRPr="00043D2D">
              <w:rPr>
                <w:b/>
                <w:bCs/>
              </w:rPr>
              <w:t xml:space="preserve"> Student Supports</w:t>
            </w:r>
          </w:p>
        </w:tc>
        <w:tc>
          <w:tcPr>
            <w:tcW w:w="4948" w:type="dxa"/>
            <w:shd w:val="clear" w:color="auto" w:fill="D0CECE" w:themeFill="background2" w:themeFillShade="E6"/>
            <w:vAlign w:val="center"/>
          </w:tcPr>
          <w:p w14:paraId="5E868901" w14:textId="77777777" w:rsidR="007050DB" w:rsidRPr="00043D2D" w:rsidRDefault="007050DB" w:rsidP="002D0B9E">
            <w:pPr>
              <w:rPr>
                <w:b/>
                <w:bCs/>
              </w:rPr>
            </w:pPr>
            <w:r w:rsidRPr="00043D2D">
              <w:rPr>
                <w:b/>
                <w:bCs/>
              </w:rPr>
              <w:t>Career Readiness Supports</w:t>
            </w:r>
          </w:p>
        </w:tc>
      </w:tr>
      <w:tr w:rsidR="007050DB" w14:paraId="1C873AAB" w14:textId="77777777" w:rsidTr="002D0B9E">
        <w:trPr>
          <w:trHeight w:val="2269"/>
          <w:jc w:val="center"/>
        </w:trPr>
        <w:tc>
          <w:tcPr>
            <w:tcW w:w="4947" w:type="dxa"/>
          </w:tcPr>
          <w:p w14:paraId="19550338" w14:textId="77777777" w:rsidR="007050DB" w:rsidRDefault="007050DB" w:rsidP="007050DB">
            <w:pPr>
              <w:pStyle w:val="ListParagraph"/>
              <w:numPr>
                <w:ilvl w:val="0"/>
                <w:numId w:val="2"/>
              </w:numPr>
              <w:ind w:left="340" w:hanging="340"/>
            </w:pPr>
            <w:r w:rsidRPr="007050DB">
              <w:t>Life skills training</w:t>
            </w:r>
            <w:r>
              <w:t xml:space="preserve"> </w:t>
            </w:r>
          </w:p>
          <w:p w14:paraId="6D694598" w14:textId="77777777" w:rsidR="007050DB" w:rsidRDefault="007050DB" w:rsidP="007050DB">
            <w:pPr>
              <w:pStyle w:val="ListParagraph"/>
              <w:numPr>
                <w:ilvl w:val="0"/>
                <w:numId w:val="2"/>
              </w:numPr>
              <w:ind w:left="340" w:hanging="340"/>
            </w:pPr>
            <w:r w:rsidRPr="007050DB">
              <w:t>Family Health Center</w:t>
            </w:r>
          </w:p>
          <w:p w14:paraId="7A9FD8A5" w14:textId="77777777" w:rsidR="007050DB" w:rsidRDefault="007050DB" w:rsidP="007050DB">
            <w:pPr>
              <w:pStyle w:val="ListParagraph"/>
              <w:numPr>
                <w:ilvl w:val="0"/>
                <w:numId w:val="2"/>
              </w:numPr>
              <w:ind w:left="340" w:hanging="340"/>
            </w:pPr>
            <w:r>
              <w:t>M</w:t>
            </w:r>
            <w:r w:rsidRPr="007050DB">
              <w:t>ental health supports</w:t>
            </w:r>
          </w:p>
          <w:p w14:paraId="614718AB" w14:textId="77777777" w:rsidR="007050DB" w:rsidRDefault="007050DB" w:rsidP="007050DB">
            <w:pPr>
              <w:pStyle w:val="ListParagraph"/>
              <w:numPr>
                <w:ilvl w:val="0"/>
                <w:numId w:val="2"/>
              </w:numPr>
              <w:ind w:left="340" w:hanging="340"/>
            </w:pPr>
            <w:r>
              <w:t>Fa</w:t>
            </w:r>
            <w:r w:rsidRPr="007050DB">
              <w:t>mily supports</w:t>
            </w:r>
          </w:p>
          <w:p w14:paraId="7F8A3328" w14:textId="77777777" w:rsidR="007050DB" w:rsidRDefault="007050DB" w:rsidP="007050DB">
            <w:pPr>
              <w:pStyle w:val="ListParagraph"/>
              <w:numPr>
                <w:ilvl w:val="0"/>
                <w:numId w:val="2"/>
              </w:numPr>
              <w:ind w:left="340" w:hanging="340"/>
            </w:pPr>
            <w:r>
              <w:t>C</w:t>
            </w:r>
            <w:r w:rsidRPr="007050DB">
              <w:t xml:space="preserve">itizenship </w:t>
            </w:r>
            <w:r>
              <w:t>classes</w:t>
            </w:r>
          </w:p>
          <w:p w14:paraId="73D979F8" w14:textId="77777777" w:rsidR="007050DB" w:rsidRDefault="007050DB" w:rsidP="007050DB">
            <w:pPr>
              <w:pStyle w:val="ListParagraph"/>
              <w:numPr>
                <w:ilvl w:val="0"/>
                <w:numId w:val="2"/>
              </w:numPr>
              <w:ind w:left="340" w:hanging="340"/>
            </w:pPr>
            <w:r>
              <w:t>D</w:t>
            </w:r>
            <w:r w:rsidRPr="007050DB">
              <w:t>rivers ed</w:t>
            </w:r>
          </w:p>
          <w:p w14:paraId="7929036B" w14:textId="77777777" w:rsidR="007050DB" w:rsidRDefault="007050DB" w:rsidP="007050DB">
            <w:pPr>
              <w:pStyle w:val="ListParagraph"/>
              <w:numPr>
                <w:ilvl w:val="0"/>
                <w:numId w:val="2"/>
              </w:numPr>
              <w:ind w:left="340" w:hanging="340"/>
            </w:pPr>
            <w:r>
              <w:t>E</w:t>
            </w:r>
            <w:r w:rsidRPr="007050DB">
              <w:t>xercise classes</w:t>
            </w:r>
          </w:p>
          <w:p w14:paraId="1E50A278" w14:textId="436DEBD7" w:rsidR="007050DB" w:rsidRDefault="007050DB" w:rsidP="007050DB">
            <w:pPr>
              <w:pStyle w:val="ListParagraph"/>
              <w:numPr>
                <w:ilvl w:val="0"/>
                <w:numId w:val="2"/>
              </w:numPr>
              <w:ind w:left="340" w:hanging="340"/>
            </w:pPr>
            <w:r>
              <w:t>F</w:t>
            </w:r>
            <w:r w:rsidRPr="007050DB">
              <w:t>inancial classes</w:t>
            </w:r>
          </w:p>
        </w:tc>
        <w:tc>
          <w:tcPr>
            <w:tcW w:w="4948" w:type="dxa"/>
          </w:tcPr>
          <w:p w14:paraId="1675A745" w14:textId="77777777" w:rsidR="007050DB" w:rsidRDefault="007050DB" w:rsidP="002D0B9E">
            <w:pPr>
              <w:pStyle w:val="ListParagraph"/>
              <w:numPr>
                <w:ilvl w:val="0"/>
                <w:numId w:val="2"/>
              </w:numPr>
              <w:ind w:left="350" w:hanging="350"/>
            </w:pPr>
            <w:r w:rsidRPr="007050DB">
              <w:t xml:space="preserve">Career Pathway Plan with all GED students </w:t>
            </w:r>
          </w:p>
          <w:p w14:paraId="3A9EB518" w14:textId="77777777" w:rsidR="007050DB" w:rsidRDefault="007050DB" w:rsidP="002D0B9E">
            <w:pPr>
              <w:pStyle w:val="ListParagraph"/>
              <w:numPr>
                <w:ilvl w:val="0"/>
                <w:numId w:val="2"/>
              </w:numPr>
              <w:ind w:left="350" w:hanging="350"/>
            </w:pPr>
            <w:r>
              <w:t>C</w:t>
            </w:r>
            <w:r w:rsidRPr="007050DB">
              <w:t xml:space="preserve">areer exploration </w:t>
            </w:r>
          </w:p>
          <w:p w14:paraId="759627F1" w14:textId="77777777" w:rsidR="007050DB" w:rsidRDefault="007050DB" w:rsidP="002D0B9E">
            <w:pPr>
              <w:pStyle w:val="ListParagraph"/>
              <w:numPr>
                <w:ilvl w:val="0"/>
                <w:numId w:val="2"/>
              </w:numPr>
              <w:ind w:left="350" w:hanging="350"/>
            </w:pPr>
            <w:r>
              <w:t>C</w:t>
            </w:r>
            <w:r w:rsidRPr="007050DB">
              <w:t xml:space="preserve">onnections to employers </w:t>
            </w:r>
          </w:p>
        </w:tc>
      </w:tr>
      <w:tr w:rsidR="007050DB" w14:paraId="1AF6F325" w14:textId="77777777" w:rsidTr="002D0B9E">
        <w:trPr>
          <w:trHeight w:val="436"/>
          <w:jc w:val="center"/>
        </w:trPr>
        <w:tc>
          <w:tcPr>
            <w:tcW w:w="4947" w:type="dxa"/>
            <w:shd w:val="clear" w:color="auto" w:fill="D0CECE" w:themeFill="background2" w:themeFillShade="E6"/>
            <w:vAlign w:val="center"/>
          </w:tcPr>
          <w:p w14:paraId="0AE27E2D" w14:textId="77777777" w:rsidR="007050DB" w:rsidRPr="00043D2D" w:rsidRDefault="007050DB" w:rsidP="002D0B9E">
            <w:pPr>
              <w:rPr>
                <w:b/>
                <w:bCs/>
              </w:rPr>
            </w:pPr>
            <w:r w:rsidRPr="00043D2D">
              <w:rPr>
                <w:b/>
                <w:bCs/>
              </w:rPr>
              <w:t>Contact Person</w:t>
            </w:r>
          </w:p>
        </w:tc>
        <w:tc>
          <w:tcPr>
            <w:tcW w:w="4948" w:type="dxa"/>
            <w:shd w:val="clear" w:color="auto" w:fill="D0CECE" w:themeFill="background2" w:themeFillShade="E6"/>
            <w:vAlign w:val="center"/>
          </w:tcPr>
          <w:p w14:paraId="2E0F45D6" w14:textId="77777777" w:rsidR="007050DB" w:rsidRPr="00043D2D" w:rsidRDefault="007050DB" w:rsidP="002D0B9E">
            <w:pPr>
              <w:rPr>
                <w:b/>
                <w:bCs/>
              </w:rPr>
            </w:pPr>
            <w:r w:rsidRPr="00043D2D">
              <w:rPr>
                <w:b/>
                <w:bCs/>
              </w:rPr>
              <w:t>Learn More</w:t>
            </w:r>
          </w:p>
        </w:tc>
      </w:tr>
      <w:tr w:rsidR="007050DB" w14:paraId="5D9418F6" w14:textId="77777777" w:rsidTr="002D0B9E">
        <w:trPr>
          <w:trHeight w:val="811"/>
          <w:jc w:val="center"/>
        </w:trPr>
        <w:tc>
          <w:tcPr>
            <w:tcW w:w="4947" w:type="dxa"/>
            <w:vAlign w:val="center"/>
          </w:tcPr>
          <w:p w14:paraId="0EDA8219" w14:textId="77777777" w:rsidR="007050DB" w:rsidRDefault="007050DB" w:rsidP="002D0B9E"/>
        </w:tc>
        <w:tc>
          <w:tcPr>
            <w:tcW w:w="4948" w:type="dxa"/>
            <w:vAlign w:val="center"/>
          </w:tcPr>
          <w:p w14:paraId="6FBDC0A3" w14:textId="77777777" w:rsidR="007050DB" w:rsidRDefault="007050DB" w:rsidP="002D0B9E">
            <w:r w:rsidRPr="00E0497F">
              <w:t xml:space="preserve">Apply </w:t>
            </w:r>
            <w:hyperlink r:id="rId38" w:history="1">
              <w:r w:rsidRPr="00E0497F">
                <w:rPr>
                  <w:rStyle w:val="Hyperlink"/>
                </w:rPr>
                <w:t>online</w:t>
              </w:r>
            </w:hyperlink>
            <w:r w:rsidRPr="00E0497F">
              <w:t xml:space="preserve"> or call (502) 485-3</w:t>
            </w:r>
            <w:r>
              <w:t xml:space="preserve">400 </w:t>
            </w:r>
            <w:r w:rsidRPr="00E0497F">
              <w:t xml:space="preserve"> </w:t>
            </w:r>
          </w:p>
        </w:tc>
      </w:tr>
    </w:tbl>
    <w:p w14:paraId="3F0748DA" w14:textId="15829EF3" w:rsidR="00660D1E" w:rsidRDefault="00660D1E" w:rsidP="00192D74"/>
    <w:p w14:paraId="4F189C41" w14:textId="7E2F4A7E" w:rsidR="00660D1E" w:rsidRDefault="00660D1E" w:rsidP="00192D74"/>
    <w:p w14:paraId="7749BEA7" w14:textId="632408AC" w:rsidR="00660D1E" w:rsidRDefault="00660D1E" w:rsidP="00192D74"/>
    <w:p w14:paraId="786D9FFF" w14:textId="20A000F6" w:rsidR="00660D1E" w:rsidRDefault="00660D1E" w:rsidP="00192D74"/>
    <w:p w14:paraId="355192A4" w14:textId="15737D0A" w:rsidR="00660D1E" w:rsidRDefault="00660D1E" w:rsidP="00192D74"/>
    <w:p w14:paraId="0A90ABD9" w14:textId="6B1D54AF" w:rsidR="00660D1E" w:rsidRDefault="00660D1E" w:rsidP="00192D74"/>
    <w:p w14:paraId="5F46A7E5" w14:textId="34A3F2CE" w:rsidR="00660D1E" w:rsidRDefault="00660D1E" w:rsidP="00192D74"/>
    <w:p w14:paraId="0F9CA0AC" w14:textId="77777777" w:rsidR="00660D1E" w:rsidRPr="00331388" w:rsidRDefault="00660D1E" w:rsidP="00652D93">
      <w:pPr>
        <w:pStyle w:val="Heading1"/>
        <w:rPr>
          <w:rFonts w:asciiTheme="minorHAnsi" w:hAnsiTheme="minorHAnsi" w:cstheme="minorHAnsi"/>
        </w:rPr>
      </w:pPr>
      <w:bookmarkStart w:id="18" w:name="_Toc74330311"/>
      <w:r w:rsidRPr="00331388">
        <w:rPr>
          <w:rFonts w:asciiTheme="minorHAnsi" w:hAnsiTheme="minorHAnsi" w:cstheme="minorHAnsi"/>
        </w:rPr>
        <w:lastRenderedPageBreak/>
        <w:t>HS + College</w:t>
      </w:r>
      <w:bookmarkEnd w:id="18"/>
    </w:p>
    <w:p w14:paraId="5B8F3072" w14:textId="4B6718D8" w:rsidR="00660D1E" w:rsidRPr="00331388" w:rsidRDefault="00660D1E" w:rsidP="00331388">
      <w:pPr>
        <w:pStyle w:val="Heading2"/>
        <w:rPr>
          <w:rFonts w:cstheme="minorHAnsi"/>
          <w:b/>
          <w:bCs/>
          <w:sz w:val="52"/>
          <w:szCs w:val="52"/>
        </w:rPr>
      </w:pPr>
      <w:r w:rsidRPr="00331388">
        <w:rPr>
          <w:rFonts w:asciiTheme="minorHAnsi" w:hAnsiTheme="minorHAnsi" w:cstheme="minorHAnsi"/>
          <w:b/>
          <w:bCs/>
          <w:sz w:val="28"/>
          <w:szCs w:val="28"/>
        </w:rPr>
        <w:t xml:space="preserve">       Options to earn a high school diploma </w:t>
      </w:r>
      <w:r w:rsidR="002249D3" w:rsidRPr="00331388">
        <w:rPr>
          <w:rFonts w:asciiTheme="minorHAnsi" w:hAnsiTheme="minorHAnsi" w:cstheme="minorHAnsi"/>
          <w:b/>
          <w:bCs/>
          <w:sz w:val="28"/>
          <w:szCs w:val="28"/>
        </w:rPr>
        <w:t>and college credits at the same time</w:t>
      </w:r>
    </w:p>
    <w:p w14:paraId="1F42743C" w14:textId="1920BE89" w:rsidR="00660D1E" w:rsidRPr="00652D93" w:rsidRDefault="00660D1E" w:rsidP="00660D1E">
      <w:pPr>
        <w:rPr>
          <w:rFonts w:cstheme="minorHAnsi"/>
          <w:sz w:val="28"/>
          <w:szCs w:val="28"/>
        </w:rPr>
      </w:pPr>
      <w:r w:rsidRPr="00652D93">
        <w:rPr>
          <w:rFonts w:cstheme="minorHAnsi"/>
          <w:b/>
          <w:bCs/>
          <w:noProof/>
          <w:color w:val="E7E6E6" w:themeColor="background2"/>
        </w:rPr>
        <mc:AlternateContent>
          <mc:Choice Requires="wps">
            <w:drawing>
              <wp:anchor distT="0" distB="0" distL="114300" distR="114300" simplePos="0" relativeHeight="251668480" behindDoc="0" locked="0" layoutInCell="1" allowOverlap="1" wp14:anchorId="5371EE13" wp14:editId="293F8947">
                <wp:simplePos x="0" y="0"/>
                <wp:positionH relativeFrom="column">
                  <wp:posOffset>12700</wp:posOffset>
                </wp:positionH>
                <wp:positionV relativeFrom="paragraph">
                  <wp:posOffset>5715</wp:posOffset>
                </wp:positionV>
                <wp:extent cx="5702300" cy="0"/>
                <wp:effectExtent l="0" t="0" r="0" b="0"/>
                <wp:wrapNone/>
                <wp:docPr id="4" name="Straight Connector 4" title="line"/>
                <wp:cNvGraphicFramePr/>
                <a:graphic xmlns:a="http://schemas.openxmlformats.org/drawingml/2006/main">
                  <a:graphicData uri="http://schemas.microsoft.com/office/word/2010/wordprocessingShape">
                    <wps:wsp>
                      <wps:cNvCnPr/>
                      <wps:spPr>
                        <a:xfrm flipV="1">
                          <a:off x="0" y="0"/>
                          <a:ext cx="5702300" cy="0"/>
                        </a:xfrm>
                        <a:prstGeom prst="line">
                          <a:avLst/>
                        </a:prstGeom>
                        <a:noFill/>
                        <a:ln w="19050" cap="flat" cmpd="sng" algn="ctr">
                          <a:solidFill>
                            <a:srgbClr val="70AD47">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8FA5F6B" id="Straight Connector 4" o:spid="_x0000_s1026" alt="Title: line"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45pt" to="450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" strokecolor="#548235" strokeweight="1.5pt">
                <v:stroke joinstyle="miter"/>
              </v:line>
            </w:pict>
          </mc:Fallback>
        </mc:AlternateContent>
      </w:r>
      <w:r w:rsidRPr="00652D93">
        <w:rPr>
          <w:rFonts w:cstheme="minorHAnsi"/>
          <w:b/>
          <w:bCs/>
          <w:color w:val="AEAAAA" w:themeColor="background2" w:themeShade="BF"/>
        </w:rPr>
        <w:br/>
      </w:r>
      <w:r w:rsidRPr="00652D93">
        <w:rPr>
          <w:rFonts w:cstheme="minorHAnsi"/>
          <w:sz w:val="28"/>
          <w:szCs w:val="28"/>
        </w:rPr>
        <w:t xml:space="preserve">       For high school age learners who want to:</w:t>
      </w:r>
    </w:p>
    <w:p w14:paraId="6827131E" w14:textId="77777777" w:rsidR="00ED0D13" w:rsidRPr="009A5F92" w:rsidRDefault="002249D3" w:rsidP="002D0B9E">
      <w:pPr>
        <w:pStyle w:val="ListParagraph"/>
        <w:numPr>
          <w:ilvl w:val="0"/>
          <w:numId w:val="4"/>
        </w:numPr>
        <w:rPr>
          <w:sz w:val="18"/>
          <w:szCs w:val="18"/>
        </w:rPr>
      </w:pPr>
      <w:r w:rsidRPr="009A5F92">
        <w:t>Get ahead on</w:t>
      </w:r>
      <w:r w:rsidR="00ED0D13" w:rsidRPr="009A5F92">
        <w:t xml:space="preserve"> college credits as a high school student</w:t>
      </w:r>
    </w:p>
    <w:p w14:paraId="5C330090" w14:textId="77777777" w:rsidR="00ED0D13" w:rsidRPr="009A5F92" w:rsidRDefault="00ED0D13" w:rsidP="00ED0D13">
      <w:pPr>
        <w:pStyle w:val="ListParagraph"/>
        <w:numPr>
          <w:ilvl w:val="0"/>
          <w:numId w:val="4"/>
        </w:numPr>
        <w:rPr>
          <w:sz w:val="18"/>
          <w:szCs w:val="18"/>
        </w:rPr>
      </w:pPr>
      <w:r w:rsidRPr="009A5F92">
        <w:t>Attend community/technical college before graduating high school</w:t>
      </w:r>
    </w:p>
    <w:p w14:paraId="4AED81BF" w14:textId="4E113D72" w:rsidR="00660D1E" w:rsidRPr="009A5F92" w:rsidRDefault="00ED0D13" w:rsidP="00ED0D13">
      <w:pPr>
        <w:pStyle w:val="ListParagraph"/>
        <w:numPr>
          <w:ilvl w:val="0"/>
          <w:numId w:val="4"/>
        </w:numPr>
        <w:rPr>
          <w:sz w:val="18"/>
          <w:szCs w:val="18"/>
        </w:rPr>
      </w:pPr>
      <w:r w:rsidRPr="009A5F92">
        <w:t>Improve basic skills while getting started in college</w:t>
      </w:r>
      <w:r w:rsidRPr="009A5F92">
        <w:br/>
      </w:r>
    </w:p>
    <w:tbl>
      <w:tblPr>
        <w:tblStyle w:val="TableGrid"/>
        <w:tblW w:w="9895" w:type="dxa"/>
        <w:jc w:val="center"/>
        <w:tblCellMar>
          <w:top w:w="43" w:type="dxa"/>
        </w:tblCellMar>
        <w:tblLook w:val="04A0" w:firstRow="1" w:lastRow="0" w:firstColumn="1" w:lastColumn="0" w:noHBand="0" w:noVBand="1"/>
        <w:tblCaption w:val="GED Plus College Certificate"/>
      </w:tblPr>
      <w:tblGrid>
        <w:gridCol w:w="4947"/>
        <w:gridCol w:w="4948"/>
      </w:tblGrid>
      <w:tr w:rsidR="00ED0D13" w14:paraId="3750E939" w14:textId="77777777" w:rsidTr="00CF1A46">
        <w:trPr>
          <w:trHeight w:val="667"/>
          <w:tblHeader/>
          <w:jc w:val="center"/>
        </w:trPr>
        <w:tc>
          <w:tcPr>
            <w:tcW w:w="9895" w:type="dxa"/>
            <w:gridSpan w:val="2"/>
            <w:shd w:val="clear" w:color="auto" w:fill="305E38"/>
            <w:vAlign w:val="center"/>
          </w:tcPr>
          <w:p w14:paraId="481A62E6" w14:textId="5FAEAFC9" w:rsidR="00ED0D13" w:rsidRPr="00126AD8" w:rsidRDefault="00ED0D13" w:rsidP="00895B6C">
            <w:pPr>
              <w:rPr>
                <w:b/>
                <w:bCs/>
              </w:rPr>
            </w:pPr>
            <w:bookmarkStart w:id="19" w:name="_Hlk74326327"/>
            <w:r>
              <w:rPr>
                <w:b/>
                <w:bCs/>
                <w:color w:val="FFFFFF" w:themeColor="background1"/>
                <w:sz w:val="28"/>
                <w:szCs w:val="28"/>
              </w:rPr>
              <w:t xml:space="preserve">GED </w:t>
            </w:r>
            <w:r w:rsidR="00895B6C" w:rsidRPr="00895B6C">
              <w:rPr>
                <w:b/>
                <w:bCs/>
                <w:color w:val="FFFFFF" w:themeColor="background1"/>
                <w:sz w:val="28"/>
                <w:szCs w:val="28"/>
              </w:rPr>
              <w:t xml:space="preserve">+ College Certificate </w:t>
            </w:r>
          </w:p>
        </w:tc>
      </w:tr>
      <w:tr w:rsidR="00ED0D13" w14:paraId="1D87F159" w14:textId="77777777" w:rsidTr="00E01E71">
        <w:trPr>
          <w:trHeight w:val="1171"/>
          <w:jc w:val="center"/>
        </w:trPr>
        <w:tc>
          <w:tcPr>
            <w:tcW w:w="9895" w:type="dxa"/>
            <w:gridSpan w:val="2"/>
            <w:vAlign w:val="center"/>
          </w:tcPr>
          <w:p w14:paraId="360FF71D" w14:textId="1A5515F0" w:rsidR="00ED0D13" w:rsidRDefault="00E01E71" w:rsidP="002D0B9E">
            <w:r>
              <w:t xml:space="preserve">Jefferson Community and Technical College </w:t>
            </w:r>
            <w:r w:rsidRPr="00E01E71">
              <w:t xml:space="preserve">and </w:t>
            </w:r>
            <w:r>
              <w:t>Jefferson</w:t>
            </w:r>
            <w:r w:rsidRPr="00E01E71">
              <w:t xml:space="preserve"> Skills U (formerly adult education) have partnered to </w:t>
            </w:r>
            <w:r>
              <w:t>offer students</w:t>
            </w:r>
            <w:r w:rsidRPr="00E01E71">
              <w:t xml:space="preserve"> an innovative GED® program where </w:t>
            </w:r>
            <w:r>
              <w:t>students</w:t>
            </w:r>
            <w:r w:rsidRPr="00E01E71">
              <w:t xml:space="preserve"> can co-enroll in both Skills U and short-term KCTCS classes and earn </w:t>
            </w:r>
            <w:r>
              <w:t>a</w:t>
            </w:r>
            <w:r w:rsidRPr="00E01E71">
              <w:t xml:space="preserve"> </w:t>
            </w:r>
            <w:hyperlink r:id="rId39" w:history="1">
              <w:r w:rsidRPr="00CD143C">
                <w:rPr>
                  <w:rStyle w:val="Hyperlink"/>
                </w:rPr>
                <w:t>GED® plus a college certificate</w:t>
              </w:r>
            </w:hyperlink>
            <w:r w:rsidRPr="00E01E71">
              <w:t xml:space="preserve"> tuition-free.</w:t>
            </w:r>
          </w:p>
        </w:tc>
      </w:tr>
      <w:tr w:rsidR="00ED0D13" w14:paraId="70347939" w14:textId="77777777" w:rsidTr="002D0B9E">
        <w:trPr>
          <w:trHeight w:val="426"/>
          <w:jc w:val="center"/>
        </w:trPr>
        <w:tc>
          <w:tcPr>
            <w:tcW w:w="4947" w:type="dxa"/>
            <w:shd w:val="clear" w:color="auto" w:fill="D0CECE" w:themeFill="background2" w:themeFillShade="E6"/>
            <w:vAlign w:val="center"/>
          </w:tcPr>
          <w:p w14:paraId="0342A6B2" w14:textId="77777777" w:rsidR="00ED0D13" w:rsidRPr="00043D2D" w:rsidRDefault="00ED0D13" w:rsidP="002D0B9E">
            <w:pPr>
              <w:rPr>
                <w:b/>
                <w:bCs/>
              </w:rPr>
            </w:pPr>
            <w:r w:rsidRPr="00043D2D">
              <w:rPr>
                <w:b/>
                <w:bCs/>
              </w:rPr>
              <w:t>This pathway is for students who:</w:t>
            </w:r>
          </w:p>
        </w:tc>
        <w:tc>
          <w:tcPr>
            <w:tcW w:w="4948" w:type="dxa"/>
            <w:shd w:val="clear" w:color="auto" w:fill="D0CECE" w:themeFill="background2" w:themeFillShade="E6"/>
            <w:vAlign w:val="center"/>
          </w:tcPr>
          <w:p w14:paraId="2F01B975" w14:textId="77777777" w:rsidR="00ED0D13" w:rsidRPr="00043D2D" w:rsidRDefault="00ED0D13" w:rsidP="002D0B9E">
            <w:pPr>
              <w:rPr>
                <w:b/>
                <w:bCs/>
              </w:rPr>
            </w:pPr>
            <w:r w:rsidRPr="00043D2D">
              <w:rPr>
                <w:b/>
                <w:bCs/>
              </w:rPr>
              <w:t>Address</w:t>
            </w:r>
          </w:p>
        </w:tc>
      </w:tr>
      <w:tr w:rsidR="00ED0D13" w14:paraId="3560AB59" w14:textId="77777777" w:rsidTr="002D0B9E">
        <w:trPr>
          <w:trHeight w:val="1000"/>
          <w:jc w:val="center"/>
        </w:trPr>
        <w:tc>
          <w:tcPr>
            <w:tcW w:w="4947" w:type="dxa"/>
          </w:tcPr>
          <w:p w14:paraId="633EAF7F" w14:textId="0BF90943" w:rsidR="00E01E71" w:rsidRDefault="00ED0D13" w:rsidP="002D0B9E">
            <w:pPr>
              <w:pStyle w:val="ListParagraph"/>
              <w:numPr>
                <w:ilvl w:val="0"/>
                <w:numId w:val="2"/>
              </w:numPr>
              <w:ind w:left="340" w:hanging="340"/>
            </w:pPr>
            <w:r w:rsidRPr="00C077DE">
              <w:t xml:space="preserve">Students 18 years </w:t>
            </w:r>
            <w:r w:rsidR="000137BD">
              <w:t>or older</w:t>
            </w:r>
          </w:p>
          <w:p w14:paraId="281B67A2" w14:textId="0DB85226" w:rsidR="00ED0D13" w:rsidRDefault="00E01E71" w:rsidP="002D0B9E">
            <w:pPr>
              <w:pStyle w:val="ListParagraph"/>
              <w:numPr>
                <w:ilvl w:val="0"/>
                <w:numId w:val="2"/>
              </w:numPr>
              <w:ind w:left="340" w:hanging="340"/>
            </w:pPr>
            <w:r>
              <w:t>I</w:t>
            </w:r>
            <w:r w:rsidR="00ED0D13" w:rsidRPr="00C077DE">
              <w:t>nterested in earning a GED</w:t>
            </w:r>
            <w:r>
              <w:t xml:space="preserve"> and college credit in a career field. </w:t>
            </w:r>
            <w:r w:rsidR="00ED0D13" w:rsidRPr="00C077DE">
              <w:t xml:space="preserve"> </w:t>
            </w:r>
          </w:p>
        </w:tc>
        <w:tc>
          <w:tcPr>
            <w:tcW w:w="4948" w:type="dxa"/>
          </w:tcPr>
          <w:p w14:paraId="10443872" w14:textId="4D30E1D9" w:rsidR="00E01E71" w:rsidRDefault="00E01E71" w:rsidP="00331388">
            <w:r w:rsidRPr="00E01E71">
              <w:t xml:space="preserve">JCTC Downtown Campus </w:t>
            </w:r>
          </w:p>
          <w:p w14:paraId="21AF6AA0" w14:textId="67551154" w:rsidR="00E01E71" w:rsidRDefault="00E01E71" w:rsidP="00E90C15">
            <w:pPr>
              <w:ind w:left="90" w:hanging="90"/>
            </w:pPr>
            <w:r w:rsidRPr="00E01E71">
              <w:t>109 W. Broadway</w:t>
            </w:r>
          </w:p>
          <w:p w14:paraId="0B96DB1D" w14:textId="5C742E02" w:rsidR="00ED0D13" w:rsidRDefault="00ED0D13" w:rsidP="00E90C15">
            <w:pPr>
              <w:ind w:left="90" w:hanging="90"/>
            </w:pPr>
            <w:r>
              <w:t>Louisville, KY 402</w:t>
            </w:r>
            <w:r w:rsidR="00E01E71">
              <w:t>02</w:t>
            </w:r>
          </w:p>
        </w:tc>
      </w:tr>
      <w:tr w:rsidR="00ED0D13" w14:paraId="109FE6DD" w14:textId="77777777" w:rsidTr="002D0B9E">
        <w:trPr>
          <w:trHeight w:val="416"/>
          <w:jc w:val="center"/>
        </w:trPr>
        <w:tc>
          <w:tcPr>
            <w:tcW w:w="4947" w:type="dxa"/>
            <w:shd w:val="clear" w:color="auto" w:fill="D0CECE" w:themeFill="background2" w:themeFillShade="E6"/>
            <w:vAlign w:val="center"/>
          </w:tcPr>
          <w:p w14:paraId="589A3791" w14:textId="77777777" w:rsidR="00ED0D13" w:rsidRPr="00043D2D" w:rsidRDefault="00ED0D13" w:rsidP="002D0B9E">
            <w:pPr>
              <w:rPr>
                <w:b/>
                <w:bCs/>
              </w:rPr>
            </w:pPr>
            <w:r w:rsidRPr="00043D2D">
              <w:rPr>
                <w:b/>
                <w:bCs/>
              </w:rPr>
              <w:t>Schedule and Transportation Options</w:t>
            </w:r>
          </w:p>
        </w:tc>
        <w:tc>
          <w:tcPr>
            <w:tcW w:w="4948" w:type="dxa"/>
            <w:shd w:val="clear" w:color="auto" w:fill="D0CECE" w:themeFill="background2" w:themeFillShade="E6"/>
            <w:vAlign w:val="center"/>
          </w:tcPr>
          <w:p w14:paraId="2F52A565" w14:textId="77777777" w:rsidR="00ED0D13" w:rsidRPr="00043D2D" w:rsidRDefault="00ED0D13" w:rsidP="002D0B9E">
            <w:pPr>
              <w:rPr>
                <w:b/>
                <w:bCs/>
              </w:rPr>
            </w:pPr>
            <w:r w:rsidRPr="00043D2D">
              <w:rPr>
                <w:b/>
                <w:bCs/>
              </w:rPr>
              <w:t xml:space="preserve"> Learning Supports</w:t>
            </w:r>
          </w:p>
        </w:tc>
      </w:tr>
      <w:tr w:rsidR="00ED0D13" w14:paraId="083A935B" w14:textId="77777777" w:rsidTr="002D0B9E">
        <w:trPr>
          <w:trHeight w:val="1018"/>
          <w:jc w:val="center"/>
        </w:trPr>
        <w:tc>
          <w:tcPr>
            <w:tcW w:w="4947" w:type="dxa"/>
          </w:tcPr>
          <w:p w14:paraId="61687796" w14:textId="08E32B94" w:rsidR="00ED0D13" w:rsidRDefault="00ED0D13" w:rsidP="002D0B9E">
            <w:pPr>
              <w:pStyle w:val="ListParagraph"/>
              <w:numPr>
                <w:ilvl w:val="0"/>
                <w:numId w:val="2"/>
              </w:numPr>
              <w:ind w:left="340" w:hanging="340"/>
            </w:pPr>
            <w:r w:rsidRPr="007050DB">
              <w:t>Mon</w:t>
            </w:r>
            <w:r>
              <w:t>day</w:t>
            </w:r>
            <w:r w:rsidRPr="007050DB">
              <w:t xml:space="preserve"> </w:t>
            </w:r>
            <w:r>
              <w:t>–</w:t>
            </w:r>
            <w:r w:rsidRPr="007050DB">
              <w:t xml:space="preserve"> </w:t>
            </w:r>
            <w:r w:rsidR="00E01E71">
              <w:t>Friday</w:t>
            </w:r>
          </w:p>
          <w:p w14:paraId="7FC0A462" w14:textId="75483EE3" w:rsidR="00ED0D13" w:rsidRDefault="00E01E71" w:rsidP="002D0B9E">
            <w:pPr>
              <w:pStyle w:val="ListParagraph"/>
              <w:numPr>
                <w:ilvl w:val="0"/>
                <w:numId w:val="2"/>
              </w:numPr>
              <w:ind w:left="340" w:hanging="340"/>
            </w:pPr>
            <w:r>
              <w:t>Part-time, flexible schedule</w:t>
            </w:r>
          </w:p>
          <w:p w14:paraId="1C6F3D36" w14:textId="6D6257DE" w:rsidR="00ED0D13" w:rsidRDefault="00E01E71" w:rsidP="002D0B9E">
            <w:pPr>
              <w:pStyle w:val="ListParagraph"/>
              <w:numPr>
                <w:ilvl w:val="0"/>
                <w:numId w:val="2"/>
              </w:numPr>
              <w:ind w:left="340" w:hanging="340"/>
            </w:pPr>
            <w:r>
              <w:t xml:space="preserve">Free TARC </w:t>
            </w:r>
          </w:p>
        </w:tc>
        <w:tc>
          <w:tcPr>
            <w:tcW w:w="4948" w:type="dxa"/>
          </w:tcPr>
          <w:p w14:paraId="728C12F6" w14:textId="77777777" w:rsidR="00ED0D13" w:rsidRDefault="00ED0D13" w:rsidP="002D0B9E">
            <w:pPr>
              <w:pStyle w:val="ListParagraph"/>
              <w:numPr>
                <w:ilvl w:val="0"/>
                <w:numId w:val="2"/>
              </w:numPr>
              <w:ind w:left="350"/>
            </w:pPr>
            <w:r w:rsidRPr="007050DB">
              <w:t>Online, c</w:t>
            </w:r>
            <w:r>
              <w:t>lassroom, and bl</w:t>
            </w:r>
            <w:r w:rsidRPr="007050DB">
              <w:t>ended</w:t>
            </w:r>
            <w:r>
              <w:t xml:space="preserve"> instruction</w:t>
            </w:r>
          </w:p>
          <w:p w14:paraId="02C0591D" w14:textId="77777777" w:rsidR="00ED0D13" w:rsidRDefault="00ED0D13" w:rsidP="002D0B9E">
            <w:pPr>
              <w:pStyle w:val="ListParagraph"/>
              <w:numPr>
                <w:ilvl w:val="0"/>
                <w:numId w:val="2"/>
              </w:numPr>
              <w:ind w:left="350"/>
            </w:pPr>
            <w:r>
              <w:t>I</w:t>
            </w:r>
            <w:r w:rsidRPr="007050DB">
              <w:t xml:space="preserve">ndividualized </w:t>
            </w:r>
            <w:r>
              <w:t>and</w:t>
            </w:r>
            <w:r w:rsidRPr="007050DB">
              <w:t xml:space="preserve"> independent study</w:t>
            </w:r>
          </w:p>
          <w:p w14:paraId="282756D3" w14:textId="77777777" w:rsidR="00ED0D13" w:rsidRDefault="00ED0D13" w:rsidP="002D0B9E">
            <w:pPr>
              <w:pStyle w:val="ListParagraph"/>
              <w:numPr>
                <w:ilvl w:val="0"/>
                <w:numId w:val="2"/>
              </w:numPr>
              <w:ind w:left="350"/>
            </w:pPr>
            <w:r>
              <w:t>Test taking and SEL skills</w:t>
            </w:r>
          </w:p>
        </w:tc>
      </w:tr>
      <w:tr w:rsidR="00ED0D13" w14:paraId="63614965" w14:textId="77777777" w:rsidTr="002D0B9E">
        <w:trPr>
          <w:trHeight w:val="436"/>
          <w:jc w:val="center"/>
        </w:trPr>
        <w:tc>
          <w:tcPr>
            <w:tcW w:w="4947" w:type="dxa"/>
            <w:shd w:val="clear" w:color="auto" w:fill="D0CECE" w:themeFill="background2" w:themeFillShade="E6"/>
            <w:vAlign w:val="center"/>
          </w:tcPr>
          <w:p w14:paraId="4A33C51A" w14:textId="77777777" w:rsidR="00ED0D13" w:rsidRPr="00043D2D" w:rsidRDefault="00ED0D13" w:rsidP="002D0B9E">
            <w:pPr>
              <w:rPr>
                <w:b/>
                <w:bCs/>
              </w:rPr>
            </w:pPr>
            <w:r w:rsidRPr="00043D2D">
              <w:rPr>
                <w:b/>
                <w:bCs/>
              </w:rPr>
              <w:t xml:space="preserve"> Student Supports</w:t>
            </w:r>
          </w:p>
        </w:tc>
        <w:tc>
          <w:tcPr>
            <w:tcW w:w="4948" w:type="dxa"/>
            <w:shd w:val="clear" w:color="auto" w:fill="D0CECE" w:themeFill="background2" w:themeFillShade="E6"/>
            <w:vAlign w:val="center"/>
          </w:tcPr>
          <w:p w14:paraId="3F1D5561" w14:textId="77777777" w:rsidR="00ED0D13" w:rsidRPr="00043D2D" w:rsidRDefault="00ED0D13" w:rsidP="002D0B9E">
            <w:pPr>
              <w:rPr>
                <w:b/>
                <w:bCs/>
              </w:rPr>
            </w:pPr>
            <w:r w:rsidRPr="00043D2D">
              <w:rPr>
                <w:b/>
                <w:bCs/>
              </w:rPr>
              <w:t>Career Readiness Supports</w:t>
            </w:r>
          </w:p>
        </w:tc>
      </w:tr>
      <w:tr w:rsidR="00ED0D13" w14:paraId="3478B6DA" w14:textId="77777777" w:rsidTr="00E01E71">
        <w:trPr>
          <w:trHeight w:val="1612"/>
          <w:jc w:val="center"/>
        </w:trPr>
        <w:tc>
          <w:tcPr>
            <w:tcW w:w="4947" w:type="dxa"/>
          </w:tcPr>
          <w:p w14:paraId="2B904058" w14:textId="77777777" w:rsidR="00ED0D13" w:rsidRDefault="00E01E71" w:rsidP="002D0B9E">
            <w:pPr>
              <w:pStyle w:val="ListParagraph"/>
              <w:numPr>
                <w:ilvl w:val="0"/>
                <w:numId w:val="2"/>
              </w:numPr>
              <w:ind w:left="340" w:hanging="340"/>
            </w:pPr>
            <w:r>
              <w:t>Transportation assistance</w:t>
            </w:r>
          </w:p>
          <w:p w14:paraId="53999195" w14:textId="77777777" w:rsidR="00E01E71" w:rsidRDefault="00E01E71" w:rsidP="002D0B9E">
            <w:pPr>
              <w:pStyle w:val="ListParagraph"/>
              <w:numPr>
                <w:ilvl w:val="0"/>
                <w:numId w:val="2"/>
              </w:numPr>
              <w:ind w:left="340" w:hanging="340"/>
            </w:pPr>
            <w:r>
              <w:t>Food pantry or meals</w:t>
            </w:r>
          </w:p>
          <w:p w14:paraId="5F000804" w14:textId="04FDC598" w:rsidR="00E01E71" w:rsidRDefault="00E01E71" w:rsidP="002D0B9E">
            <w:pPr>
              <w:pStyle w:val="ListParagraph"/>
              <w:numPr>
                <w:ilvl w:val="0"/>
                <w:numId w:val="2"/>
              </w:numPr>
              <w:ind w:left="340" w:hanging="340"/>
            </w:pPr>
            <w:r>
              <w:t>Tuition FREE – Work Ready Scholarship</w:t>
            </w:r>
          </w:p>
        </w:tc>
        <w:tc>
          <w:tcPr>
            <w:tcW w:w="4948" w:type="dxa"/>
          </w:tcPr>
          <w:p w14:paraId="0427217E" w14:textId="77777777" w:rsidR="00E01E71" w:rsidRDefault="00ED0D13" w:rsidP="00E01E71">
            <w:pPr>
              <w:pStyle w:val="ListParagraph"/>
              <w:numPr>
                <w:ilvl w:val="0"/>
                <w:numId w:val="2"/>
              </w:numPr>
              <w:ind w:left="350" w:hanging="350"/>
            </w:pPr>
            <w:r w:rsidRPr="007050DB">
              <w:t xml:space="preserve">Career </w:t>
            </w:r>
            <w:r w:rsidR="00E01E71">
              <w:t>mentors</w:t>
            </w:r>
          </w:p>
          <w:p w14:paraId="44E9E8D5" w14:textId="77777777" w:rsidR="00E01E71" w:rsidRDefault="00E01E71" w:rsidP="00E01E71">
            <w:pPr>
              <w:pStyle w:val="ListParagraph"/>
              <w:numPr>
                <w:ilvl w:val="0"/>
                <w:numId w:val="2"/>
              </w:numPr>
              <w:ind w:left="350" w:hanging="350"/>
            </w:pPr>
            <w:r>
              <w:t>Employer connections</w:t>
            </w:r>
          </w:p>
          <w:p w14:paraId="5AC0E0B0" w14:textId="2623E646" w:rsidR="00ED0D13" w:rsidRDefault="00E01E71" w:rsidP="00E01E71">
            <w:pPr>
              <w:pStyle w:val="ListParagraph"/>
              <w:numPr>
                <w:ilvl w:val="0"/>
                <w:numId w:val="2"/>
              </w:numPr>
              <w:ind w:left="350" w:hanging="350"/>
            </w:pPr>
            <w:r>
              <w:t>Industry certifications</w:t>
            </w:r>
            <w:r w:rsidR="00ED0D13" w:rsidRPr="007050DB">
              <w:t xml:space="preserve"> </w:t>
            </w:r>
            <w:r>
              <w:t xml:space="preserve">in </w:t>
            </w:r>
            <w:r w:rsidRPr="00E01E71">
              <w:t>Healthcare, Advanced Manufacturing, Transportation/Logistics, Business Services/IT, Construction/Trades</w:t>
            </w:r>
          </w:p>
        </w:tc>
      </w:tr>
      <w:tr w:rsidR="00ED0D13" w14:paraId="275A4329" w14:textId="77777777" w:rsidTr="002D0B9E">
        <w:trPr>
          <w:trHeight w:val="436"/>
          <w:jc w:val="center"/>
        </w:trPr>
        <w:tc>
          <w:tcPr>
            <w:tcW w:w="4947" w:type="dxa"/>
            <w:shd w:val="clear" w:color="auto" w:fill="D0CECE" w:themeFill="background2" w:themeFillShade="E6"/>
            <w:vAlign w:val="center"/>
          </w:tcPr>
          <w:p w14:paraId="160B86CA" w14:textId="77777777" w:rsidR="00ED0D13" w:rsidRPr="00043D2D" w:rsidRDefault="00ED0D13" w:rsidP="002D0B9E">
            <w:pPr>
              <w:rPr>
                <w:b/>
                <w:bCs/>
              </w:rPr>
            </w:pPr>
            <w:r w:rsidRPr="00043D2D">
              <w:rPr>
                <w:b/>
                <w:bCs/>
              </w:rPr>
              <w:t>Contact Person</w:t>
            </w:r>
          </w:p>
        </w:tc>
        <w:tc>
          <w:tcPr>
            <w:tcW w:w="4948" w:type="dxa"/>
            <w:shd w:val="clear" w:color="auto" w:fill="D0CECE" w:themeFill="background2" w:themeFillShade="E6"/>
            <w:vAlign w:val="center"/>
          </w:tcPr>
          <w:p w14:paraId="533EB2B2" w14:textId="77777777" w:rsidR="00ED0D13" w:rsidRPr="00043D2D" w:rsidRDefault="00ED0D13" w:rsidP="002D0B9E">
            <w:pPr>
              <w:rPr>
                <w:b/>
                <w:bCs/>
              </w:rPr>
            </w:pPr>
            <w:r w:rsidRPr="00043D2D">
              <w:rPr>
                <w:b/>
                <w:bCs/>
              </w:rPr>
              <w:t>Learn More</w:t>
            </w:r>
          </w:p>
        </w:tc>
      </w:tr>
      <w:tr w:rsidR="00ED0D13" w14:paraId="4C61F89C" w14:textId="77777777" w:rsidTr="002D0B9E">
        <w:trPr>
          <w:trHeight w:val="811"/>
          <w:jc w:val="center"/>
        </w:trPr>
        <w:tc>
          <w:tcPr>
            <w:tcW w:w="4947" w:type="dxa"/>
            <w:vAlign w:val="center"/>
          </w:tcPr>
          <w:p w14:paraId="4CCF5655" w14:textId="7EC3C7C7" w:rsidR="00ED0D13" w:rsidRDefault="001C60B1" w:rsidP="002D0B9E">
            <w:r>
              <w:t>Gina Embry, 502-213-5163</w:t>
            </w:r>
          </w:p>
        </w:tc>
        <w:tc>
          <w:tcPr>
            <w:tcW w:w="4948" w:type="dxa"/>
            <w:vAlign w:val="center"/>
          </w:tcPr>
          <w:p w14:paraId="492FDDEF" w14:textId="0309546A" w:rsidR="00ED0D13" w:rsidRDefault="00887271" w:rsidP="002D0B9E">
            <w:hyperlink r:id="rId40" w:history="1">
              <w:r w:rsidR="001C60B1" w:rsidRPr="001C60B1">
                <w:rPr>
                  <w:rStyle w:val="Hyperlink"/>
                </w:rPr>
                <w:t>KCTCS</w:t>
              </w:r>
            </w:hyperlink>
            <w:r w:rsidR="001C60B1">
              <w:t xml:space="preserve"> Information  </w:t>
            </w:r>
          </w:p>
        </w:tc>
      </w:tr>
      <w:bookmarkEnd w:id="19"/>
    </w:tbl>
    <w:p w14:paraId="3E04FDF9" w14:textId="5736037F" w:rsidR="00ED0D13" w:rsidRDefault="00ED0D13" w:rsidP="00192D74"/>
    <w:p w14:paraId="4E311479" w14:textId="4BEB5107" w:rsidR="00ED0D13" w:rsidRDefault="00ED0D13" w:rsidP="00192D74"/>
    <w:p w14:paraId="1D90690A" w14:textId="77777777" w:rsidR="00ED0D13" w:rsidRDefault="00ED0D13" w:rsidP="00192D74"/>
    <w:tbl>
      <w:tblPr>
        <w:tblStyle w:val="TableGrid"/>
        <w:tblW w:w="9878" w:type="dxa"/>
        <w:jc w:val="center"/>
        <w:tblLook w:val="04A0" w:firstRow="1" w:lastRow="0" w:firstColumn="1" w:lastColumn="0" w:noHBand="0" w:noVBand="1"/>
        <w:tblCaption w:val="JCPS Dual Credit"/>
      </w:tblPr>
      <w:tblGrid>
        <w:gridCol w:w="4938"/>
        <w:gridCol w:w="4940"/>
      </w:tblGrid>
      <w:tr w:rsidR="00660D1E" w14:paraId="55559B6D" w14:textId="77777777" w:rsidTr="00CF1A46">
        <w:trPr>
          <w:trHeight w:val="590"/>
          <w:tblHeader/>
          <w:jc w:val="center"/>
        </w:trPr>
        <w:tc>
          <w:tcPr>
            <w:tcW w:w="9878" w:type="dxa"/>
            <w:gridSpan w:val="2"/>
            <w:shd w:val="clear" w:color="auto" w:fill="305E38"/>
            <w:vAlign w:val="center"/>
          </w:tcPr>
          <w:p w14:paraId="54D0478C" w14:textId="77777777" w:rsidR="00660D1E" w:rsidRPr="00126AD8" w:rsidRDefault="00660D1E" w:rsidP="002D0B9E">
            <w:pPr>
              <w:rPr>
                <w:b/>
                <w:bCs/>
              </w:rPr>
            </w:pPr>
            <w:r w:rsidRPr="000C1040">
              <w:rPr>
                <w:b/>
                <w:bCs/>
                <w:color w:val="FFFFFF" w:themeColor="background1"/>
                <w:sz w:val="28"/>
                <w:szCs w:val="28"/>
              </w:rPr>
              <w:lastRenderedPageBreak/>
              <w:t>JCPS Dual Credit</w:t>
            </w:r>
          </w:p>
        </w:tc>
      </w:tr>
      <w:tr w:rsidR="00660D1E" w14:paraId="24D583A7" w14:textId="77777777" w:rsidTr="001C60B1">
        <w:trPr>
          <w:trHeight w:val="702"/>
          <w:jc w:val="center"/>
        </w:trPr>
        <w:tc>
          <w:tcPr>
            <w:tcW w:w="9878" w:type="dxa"/>
            <w:gridSpan w:val="2"/>
            <w:vAlign w:val="center"/>
          </w:tcPr>
          <w:p w14:paraId="50388F12" w14:textId="77777777" w:rsidR="00660D1E" w:rsidRDefault="00660D1E" w:rsidP="002D0B9E">
            <w:r>
              <w:t>Students enroll into courses that are taken e</w:t>
            </w:r>
            <w:r w:rsidRPr="00126AD8">
              <w:t>ither on the high school or college campus</w:t>
            </w:r>
            <w:r>
              <w:t xml:space="preserve">. Students </w:t>
            </w:r>
            <w:r w:rsidRPr="00126AD8">
              <w:t>earn both high school and college credit</w:t>
            </w:r>
            <w:r>
              <w:t>.</w:t>
            </w:r>
          </w:p>
        </w:tc>
      </w:tr>
      <w:tr w:rsidR="00660D1E" w14:paraId="1ECD5C0E" w14:textId="77777777" w:rsidTr="001C60B1">
        <w:trPr>
          <w:trHeight w:val="533"/>
          <w:jc w:val="center"/>
        </w:trPr>
        <w:tc>
          <w:tcPr>
            <w:tcW w:w="4938" w:type="dxa"/>
            <w:shd w:val="clear" w:color="auto" w:fill="D0CECE" w:themeFill="background2" w:themeFillShade="E6"/>
            <w:vAlign w:val="center"/>
          </w:tcPr>
          <w:p w14:paraId="2E28568A" w14:textId="77777777" w:rsidR="00660D1E" w:rsidRDefault="00660D1E" w:rsidP="002D0B9E">
            <w:r>
              <w:t>This pathway is for students who:</w:t>
            </w:r>
          </w:p>
        </w:tc>
        <w:tc>
          <w:tcPr>
            <w:tcW w:w="4940" w:type="dxa"/>
            <w:shd w:val="clear" w:color="auto" w:fill="D0CECE" w:themeFill="background2" w:themeFillShade="E6"/>
            <w:vAlign w:val="center"/>
          </w:tcPr>
          <w:p w14:paraId="5C8CC0CD" w14:textId="77777777" w:rsidR="00660D1E" w:rsidRDefault="00660D1E" w:rsidP="002D0B9E">
            <w:r>
              <w:t>Learn more:</w:t>
            </w:r>
          </w:p>
        </w:tc>
      </w:tr>
      <w:tr w:rsidR="00660D1E" w14:paraId="31C00FFB" w14:textId="77777777" w:rsidTr="001C60B1">
        <w:trPr>
          <w:trHeight w:val="1056"/>
          <w:jc w:val="center"/>
        </w:trPr>
        <w:tc>
          <w:tcPr>
            <w:tcW w:w="4938" w:type="dxa"/>
            <w:vAlign w:val="center"/>
          </w:tcPr>
          <w:p w14:paraId="475147EC" w14:textId="77777777" w:rsidR="00660D1E" w:rsidRDefault="00660D1E" w:rsidP="002D0B9E">
            <w:pPr>
              <w:pStyle w:val="ListParagraph"/>
              <w:numPr>
                <w:ilvl w:val="0"/>
                <w:numId w:val="2"/>
              </w:numPr>
              <w:ind w:left="340" w:hanging="340"/>
            </w:pPr>
            <w:r>
              <w:t>Enroll in a high school offering dual credit courses</w:t>
            </w:r>
          </w:p>
          <w:p w14:paraId="1441037A" w14:textId="77777777" w:rsidR="00660D1E" w:rsidRDefault="00660D1E" w:rsidP="002D0B9E">
            <w:pPr>
              <w:pStyle w:val="ListParagraph"/>
              <w:numPr>
                <w:ilvl w:val="0"/>
                <w:numId w:val="2"/>
              </w:numPr>
              <w:ind w:left="340" w:hanging="340"/>
            </w:pPr>
            <w:r>
              <w:t>M</w:t>
            </w:r>
            <w:r w:rsidRPr="00126AD8">
              <w:t xml:space="preserve">eet </w:t>
            </w:r>
            <w:r>
              <w:t xml:space="preserve">the requirements to </w:t>
            </w:r>
            <w:r w:rsidRPr="00126AD8">
              <w:t>take college courses</w:t>
            </w:r>
          </w:p>
        </w:tc>
        <w:tc>
          <w:tcPr>
            <w:tcW w:w="4940" w:type="dxa"/>
            <w:vAlign w:val="center"/>
          </w:tcPr>
          <w:p w14:paraId="1D2F1186" w14:textId="77777777" w:rsidR="00660D1E" w:rsidRDefault="00660D1E" w:rsidP="002D0B9E">
            <w:r>
              <w:t>Contact the school counselor.</w:t>
            </w:r>
          </w:p>
        </w:tc>
      </w:tr>
    </w:tbl>
    <w:p w14:paraId="687586F4" w14:textId="3F42E627" w:rsidR="00277C2F" w:rsidRDefault="00277C2F" w:rsidP="00192D74"/>
    <w:p w14:paraId="048440E9" w14:textId="77777777" w:rsidR="00277C2F" w:rsidRDefault="00277C2F">
      <w:r>
        <w:br w:type="page"/>
      </w:r>
    </w:p>
    <w:tbl>
      <w:tblPr>
        <w:tblStyle w:val="TableGrid"/>
        <w:tblW w:w="9882" w:type="dxa"/>
        <w:jc w:val="center"/>
        <w:tblCellMar>
          <w:top w:w="43" w:type="dxa"/>
        </w:tblCellMar>
        <w:tblLook w:val="04A0" w:firstRow="1" w:lastRow="0" w:firstColumn="1" w:lastColumn="0" w:noHBand="0" w:noVBand="1"/>
        <w:tblCaption w:val="Name of program/school (Blank Template)"/>
      </w:tblPr>
      <w:tblGrid>
        <w:gridCol w:w="4940"/>
        <w:gridCol w:w="4942"/>
      </w:tblGrid>
      <w:tr w:rsidR="00277C2F" w14:paraId="77567C82" w14:textId="77777777" w:rsidTr="00CF1A46">
        <w:trPr>
          <w:trHeight w:val="691"/>
          <w:tblHeader/>
          <w:jc w:val="center"/>
        </w:trPr>
        <w:tc>
          <w:tcPr>
            <w:tcW w:w="9882" w:type="dxa"/>
            <w:gridSpan w:val="2"/>
            <w:shd w:val="clear" w:color="auto" w:fill="305E38"/>
            <w:vAlign w:val="center"/>
          </w:tcPr>
          <w:p w14:paraId="443D1B8B" w14:textId="322EC422" w:rsidR="00277C2F" w:rsidRPr="00126AD8" w:rsidRDefault="00277C2F" w:rsidP="00264397">
            <w:pPr>
              <w:rPr>
                <w:b/>
                <w:bCs/>
              </w:rPr>
            </w:pPr>
            <w:r>
              <w:rPr>
                <w:b/>
                <w:bCs/>
                <w:color w:val="FFFFFF" w:themeColor="background1"/>
                <w:sz w:val="28"/>
                <w:szCs w:val="28"/>
              </w:rPr>
              <w:lastRenderedPageBreak/>
              <w:t>Name of Program (Blank Template)</w:t>
            </w:r>
          </w:p>
        </w:tc>
      </w:tr>
      <w:tr w:rsidR="00277C2F" w14:paraId="5768E6AC" w14:textId="77777777" w:rsidTr="0026022F">
        <w:trPr>
          <w:trHeight w:val="897"/>
          <w:jc w:val="center"/>
        </w:trPr>
        <w:tc>
          <w:tcPr>
            <w:tcW w:w="9882" w:type="dxa"/>
            <w:gridSpan w:val="2"/>
            <w:vAlign w:val="center"/>
          </w:tcPr>
          <w:p w14:paraId="4BF37F56" w14:textId="77777777" w:rsidR="00277C2F" w:rsidRDefault="00277C2F" w:rsidP="0026022F">
            <w:r>
              <w:t>Description:</w:t>
            </w:r>
          </w:p>
        </w:tc>
      </w:tr>
      <w:tr w:rsidR="00277C2F" w14:paraId="49D495EE" w14:textId="77777777" w:rsidTr="00277C2F">
        <w:trPr>
          <w:trHeight w:val="441"/>
          <w:jc w:val="center"/>
        </w:trPr>
        <w:tc>
          <w:tcPr>
            <w:tcW w:w="4940" w:type="dxa"/>
            <w:shd w:val="clear" w:color="auto" w:fill="D0CECE" w:themeFill="background2" w:themeFillShade="E6"/>
            <w:vAlign w:val="center"/>
          </w:tcPr>
          <w:p w14:paraId="6E664BEB" w14:textId="77777777" w:rsidR="00277C2F" w:rsidRPr="00043D2D" w:rsidRDefault="00277C2F" w:rsidP="0026022F">
            <w:pPr>
              <w:rPr>
                <w:b/>
                <w:bCs/>
              </w:rPr>
            </w:pPr>
            <w:r w:rsidRPr="00043D2D">
              <w:rPr>
                <w:b/>
                <w:bCs/>
              </w:rPr>
              <w:t>This pathway is for students who:</w:t>
            </w:r>
          </w:p>
        </w:tc>
        <w:tc>
          <w:tcPr>
            <w:tcW w:w="4942" w:type="dxa"/>
            <w:shd w:val="clear" w:color="auto" w:fill="D0CECE" w:themeFill="background2" w:themeFillShade="E6"/>
            <w:vAlign w:val="center"/>
          </w:tcPr>
          <w:p w14:paraId="657B64BD" w14:textId="77777777" w:rsidR="00277C2F" w:rsidRPr="00043D2D" w:rsidRDefault="00277C2F" w:rsidP="0026022F">
            <w:pPr>
              <w:rPr>
                <w:b/>
                <w:bCs/>
              </w:rPr>
            </w:pPr>
            <w:r w:rsidRPr="00043D2D">
              <w:rPr>
                <w:b/>
                <w:bCs/>
              </w:rPr>
              <w:t>Address</w:t>
            </w:r>
          </w:p>
        </w:tc>
      </w:tr>
      <w:tr w:rsidR="00277C2F" w14:paraId="6479582A" w14:textId="77777777" w:rsidTr="00277C2F">
        <w:trPr>
          <w:trHeight w:val="663"/>
          <w:jc w:val="center"/>
        </w:trPr>
        <w:tc>
          <w:tcPr>
            <w:tcW w:w="4940" w:type="dxa"/>
          </w:tcPr>
          <w:p w14:paraId="7B889B2E" w14:textId="77777777" w:rsidR="00277C2F" w:rsidRDefault="00277C2F" w:rsidP="0026022F">
            <w:pPr>
              <w:pStyle w:val="ListParagraph"/>
              <w:ind w:left="340"/>
            </w:pPr>
          </w:p>
        </w:tc>
        <w:tc>
          <w:tcPr>
            <w:tcW w:w="4942" w:type="dxa"/>
          </w:tcPr>
          <w:p w14:paraId="42B63E1B" w14:textId="77777777" w:rsidR="00277C2F" w:rsidRDefault="00277C2F" w:rsidP="0026022F">
            <w:pPr>
              <w:ind w:left="430" w:hanging="90"/>
            </w:pPr>
          </w:p>
        </w:tc>
      </w:tr>
      <w:tr w:rsidR="00277C2F" w14:paraId="50F6911F" w14:textId="77777777" w:rsidTr="00277C2F">
        <w:trPr>
          <w:trHeight w:val="431"/>
          <w:jc w:val="center"/>
        </w:trPr>
        <w:tc>
          <w:tcPr>
            <w:tcW w:w="4940" w:type="dxa"/>
            <w:shd w:val="clear" w:color="auto" w:fill="D0CECE" w:themeFill="background2" w:themeFillShade="E6"/>
            <w:vAlign w:val="center"/>
          </w:tcPr>
          <w:p w14:paraId="1E38329B" w14:textId="77777777" w:rsidR="00277C2F" w:rsidRPr="00043D2D" w:rsidRDefault="00277C2F" w:rsidP="0026022F">
            <w:pPr>
              <w:rPr>
                <w:b/>
                <w:bCs/>
              </w:rPr>
            </w:pPr>
            <w:r w:rsidRPr="00043D2D">
              <w:rPr>
                <w:b/>
                <w:bCs/>
              </w:rPr>
              <w:t>Schedule and Transportation Options</w:t>
            </w:r>
          </w:p>
        </w:tc>
        <w:tc>
          <w:tcPr>
            <w:tcW w:w="4942" w:type="dxa"/>
            <w:shd w:val="clear" w:color="auto" w:fill="D0CECE" w:themeFill="background2" w:themeFillShade="E6"/>
            <w:vAlign w:val="center"/>
          </w:tcPr>
          <w:p w14:paraId="6CFA14A3" w14:textId="77777777" w:rsidR="00277C2F" w:rsidRPr="00043D2D" w:rsidRDefault="00277C2F" w:rsidP="0026022F">
            <w:pPr>
              <w:rPr>
                <w:b/>
                <w:bCs/>
              </w:rPr>
            </w:pPr>
            <w:r w:rsidRPr="00043D2D">
              <w:rPr>
                <w:b/>
                <w:bCs/>
              </w:rPr>
              <w:t xml:space="preserve"> Learning Supports</w:t>
            </w:r>
          </w:p>
        </w:tc>
      </w:tr>
      <w:tr w:rsidR="00277C2F" w14:paraId="5750434C" w14:textId="77777777" w:rsidTr="00277C2F">
        <w:trPr>
          <w:trHeight w:val="673"/>
          <w:jc w:val="center"/>
        </w:trPr>
        <w:tc>
          <w:tcPr>
            <w:tcW w:w="4940" w:type="dxa"/>
          </w:tcPr>
          <w:p w14:paraId="1E2A3F49" w14:textId="77777777" w:rsidR="00277C2F" w:rsidRDefault="00277C2F" w:rsidP="0026022F">
            <w:pPr>
              <w:pStyle w:val="ListParagraph"/>
              <w:ind w:left="340"/>
            </w:pPr>
          </w:p>
        </w:tc>
        <w:tc>
          <w:tcPr>
            <w:tcW w:w="4942" w:type="dxa"/>
          </w:tcPr>
          <w:p w14:paraId="55CA9202" w14:textId="77777777" w:rsidR="00277C2F" w:rsidRDefault="00277C2F" w:rsidP="0026022F">
            <w:pPr>
              <w:pStyle w:val="ListParagraph"/>
              <w:ind w:left="350"/>
            </w:pPr>
          </w:p>
        </w:tc>
      </w:tr>
      <w:tr w:rsidR="00277C2F" w14:paraId="3CB8C920" w14:textId="77777777" w:rsidTr="00277C2F">
        <w:trPr>
          <w:trHeight w:val="452"/>
          <w:jc w:val="center"/>
        </w:trPr>
        <w:tc>
          <w:tcPr>
            <w:tcW w:w="4940" w:type="dxa"/>
            <w:shd w:val="clear" w:color="auto" w:fill="D0CECE" w:themeFill="background2" w:themeFillShade="E6"/>
            <w:vAlign w:val="center"/>
          </w:tcPr>
          <w:p w14:paraId="3D329C04" w14:textId="77777777" w:rsidR="00277C2F" w:rsidRPr="00043D2D" w:rsidRDefault="00277C2F" w:rsidP="0026022F">
            <w:pPr>
              <w:rPr>
                <w:b/>
                <w:bCs/>
              </w:rPr>
            </w:pPr>
            <w:r w:rsidRPr="00043D2D">
              <w:rPr>
                <w:b/>
                <w:bCs/>
              </w:rPr>
              <w:t xml:space="preserve"> Student Supports</w:t>
            </w:r>
          </w:p>
        </w:tc>
        <w:tc>
          <w:tcPr>
            <w:tcW w:w="4942" w:type="dxa"/>
            <w:shd w:val="clear" w:color="auto" w:fill="D0CECE" w:themeFill="background2" w:themeFillShade="E6"/>
            <w:vAlign w:val="center"/>
          </w:tcPr>
          <w:p w14:paraId="59982463" w14:textId="77777777" w:rsidR="00277C2F" w:rsidRPr="00043D2D" w:rsidRDefault="00277C2F" w:rsidP="0026022F">
            <w:pPr>
              <w:rPr>
                <w:b/>
                <w:bCs/>
              </w:rPr>
            </w:pPr>
            <w:r w:rsidRPr="00043D2D">
              <w:rPr>
                <w:b/>
                <w:bCs/>
              </w:rPr>
              <w:t>Career Readiness Supports</w:t>
            </w:r>
          </w:p>
        </w:tc>
      </w:tr>
      <w:tr w:rsidR="00277C2F" w14:paraId="53B63D05" w14:textId="77777777" w:rsidTr="00277C2F">
        <w:trPr>
          <w:trHeight w:val="934"/>
          <w:jc w:val="center"/>
        </w:trPr>
        <w:tc>
          <w:tcPr>
            <w:tcW w:w="4940" w:type="dxa"/>
          </w:tcPr>
          <w:p w14:paraId="18089E54" w14:textId="77777777" w:rsidR="00277C2F" w:rsidRDefault="00277C2F" w:rsidP="0026022F">
            <w:pPr>
              <w:pStyle w:val="ListParagraph"/>
              <w:ind w:left="340"/>
            </w:pPr>
          </w:p>
        </w:tc>
        <w:tc>
          <w:tcPr>
            <w:tcW w:w="4942" w:type="dxa"/>
          </w:tcPr>
          <w:p w14:paraId="1DAEBDDB" w14:textId="77777777" w:rsidR="00277C2F" w:rsidRDefault="00277C2F" w:rsidP="0026022F">
            <w:pPr>
              <w:pStyle w:val="ListParagraph"/>
              <w:ind w:left="350"/>
            </w:pPr>
          </w:p>
        </w:tc>
      </w:tr>
      <w:tr w:rsidR="00277C2F" w14:paraId="3DBCD254" w14:textId="77777777" w:rsidTr="00277C2F">
        <w:trPr>
          <w:trHeight w:val="452"/>
          <w:jc w:val="center"/>
        </w:trPr>
        <w:tc>
          <w:tcPr>
            <w:tcW w:w="4940" w:type="dxa"/>
            <w:shd w:val="clear" w:color="auto" w:fill="D0CECE" w:themeFill="background2" w:themeFillShade="E6"/>
            <w:vAlign w:val="center"/>
          </w:tcPr>
          <w:p w14:paraId="114FC714" w14:textId="77777777" w:rsidR="00277C2F" w:rsidRPr="00043D2D" w:rsidRDefault="00277C2F" w:rsidP="0026022F">
            <w:pPr>
              <w:rPr>
                <w:b/>
                <w:bCs/>
              </w:rPr>
            </w:pPr>
            <w:r w:rsidRPr="00043D2D">
              <w:rPr>
                <w:b/>
                <w:bCs/>
              </w:rPr>
              <w:t>Contact Person</w:t>
            </w:r>
          </w:p>
        </w:tc>
        <w:tc>
          <w:tcPr>
            <w:tcW w:w="4942" w:type="dxa"/>
            <w:shd w:val="clear" w:color="auto" w:fill="D0CECE" w:themeFill="background2" w:themeFillShade="E6"/>
            <w:vAlign w:val="center"/>
          </w:tcPr>
          <w:p w14:paraId="3C951113" w14:textId="77777777" w:rsidR="00277C2F" w:rsidRPr="00043D2D" w:rsidRDefault="00277C2F" w:rsidP="0026022F">
            <w:pPr>
              <w:rPr>
                <w:b/>
                <w:bCs/>
              </w:rPr>
            </w:pPr>
            <w:r w:rsidRPr="00043D2D">
              <w:rPr>
                <w:b/>
                <w:bCs/>
              </w:rPr>
              <w:t>Learn More</w:t>
            </w:r>
          </w:p>
        </w:tc>
      </w:tr>
      <w:tr w:rsidR="00277C2F" w14:paraId="1CE7F605" w14:textId="77777777" w:rsidTr="00277C2F">
        <w:trPr>
          <w:trHeight w:val="747"/>
          <w:jc w:val="center"/>
        </w:trPr>
        <w:tc>
          <w:tcPr>
            <w:tcW w:w="4940" w:type="dxa"/>
            <w:vAlign w:val="center"/>
          </w:tcPr>
          <w:p w14:paraId="0FDDC4D9" w14:textId="77777777" w:rsidR="00277C2F" w:rsidRDefault="00277C2F" w:rsidP="0026022F"/>
        </w:tc>
        <w:tc>
          <w:tcPr>
            <w:tcW w:w="4942" w:type="dxa"/>
            <w:vAlign w:val="center"/>
          </w:tcPr>
          <w:p w14:paraId="49D574A0" w14:textId="77777777" w:rsidR="00277C2F" w:rsidRDefault="00277C2F" w:rsidP="0026022F"/>
        </w:tc>
      </w:tr>
    </w:tbl>
    <w:p w14:paraId="4E9186F8" w14:textId="3FF3AB57" w:rsidR="000C1040" w:rsidRDefault="000C1040" w:rsidP="00192D74"/>
    <w:p w14:paraId="0200FAE1" w14:textId="7AA54E25" w:rsidR="000C1040" w:rsidRDefault="000C1040" w:rsidP="00192D74"/>
    <w:p w14:paraId="32B3DB6E" w14:textId="38F5CA6D" w:rsidR="000C1040" w:rsidRDefault="000C1040" w:rsidP="00192D74"/>
    <w:p w14:paraId="48638BAB" w14:textId="2DF1F152" w:rsidR="000C1040" w:rsidRDefault="000C1040" w:rsidP="00192D74"/>
    <w:p w14:paraId="35C3943B" w14:textId="2B1A732D" w:rsidR="000C1040" w:rsidRDefault="000C1040" w:rsidP="00192D74"/>
    <w:p w14:paraId="30C153B9" w14:textId="03B5B9E6" w:rsidR="000C1040" w:rsidRDefault="000C1040" w:rsidP="00192D74"/>
    <w:p w14:paraId="6DA9704A" w14:textId="2CE2B127" w:rsidR="000C1040" w:rsidRDefault="000C1040" w:rsidP="00192D74"/>
    <w:p w14:paraId="0FB301B5" w14:textId="61553CBE" w:rsidR="00427DC5" w:rsidRDefault="00427DC5" w:rsidP="00192D74"/>
    <w:p w14:paraId="1E082383" w14:textId="39470DF1" w:rsidR="00427DC5" w:rsidRDefault="00427DC5" w:rsidP="00192D74"/>
    <w:p w14:paraId="75EE969D" w14:textId="5D14EA7D" w:rsidR="00427DC5" w:rsidRDefault="00427DC5" w:rsidP="00192D74"/>
    <w:p w14:paraId="06749528" w14:textId="418AC78B" w:rsidR="00427DC5" w:rsidRDefault="00427DC5" w:rsidP="00192D74"/>
    <w:p w14:paraId="0415F930" w14:textId="5A056A2C" w:rsidR="00427DC5" w:rsidRDefault="00427DC5" w:rsidP="00192D74"/>
    <w:p w14:paraId="1CC6FB9E" w14:textId="18AFA9E1" w:rsidR="00427DC5" w:rsidRDefault="00427DC5" w:rsidP="00192D74"/>
    <w:p w14:paraId="2614C92C" w14:textId="06766BD0" w:rsidR="00427DC5" w:rsidRDefault="00427DC5" w:rsidP="00192D74"/>
    <w:p w14:paraId="20A07289" w14:textId="4502768F" w:rsidR="00427DC5" w:rsidRPr="00331388" w:rsidRDefault="00427DC5" w:rsidP="00652D93">
      <w:pPr>
        <w:pStyle w:val="Heading1"/>
        <w:rPr>
          <w:rFonts w:asciiTheme="minorHAnsi" w:hAnsiTheme="minorHAnsi" w:cstheme="minorHAnsi"/>
        </w:rPr>
      </w:pPr>
      <w:bookmarkStart w:id="20" w:name="_Toc74330312"/>
      <w:r w:rsidRPr="00331388">
        <w:rPr>
          <w:rFonts w:asciiTheme="minorHAnsi" w:hAnsiTheme="minorHAnsi" w:cstheme="minorHAnsi"/>
        </w:rPr>
        <w:lastRenderedPageBreak/>
        <w:t>Index of Programs</w:t>
      </w:r>
      <w:bookmarkEnd w:id="20"/>
      <w:r w:rsidR="0036128A" w:rsidRPr="00331388">
        <w:rPr>
          <w:rFonts w:asciiTheme="minorHAnsi" w:hAnsiTheme="minorHAnsi" w:cstheme="minorHAnsi"/>
        </w:rPr>
        <w:t xml:space="preserve"> </w:t>
      </w:r>
      <w:r w:rsidR="0036128A" w:rsidRPr="000E4910">
        <w:rPr>
          <w:rFonts w:asciiTheme="minorHAnsi" w:hAnsiTheme="minorHAnsi" w:cstheme="minorHAnsi"/>
          <w:sz w:val="40"/>
          <w:highlight w:val="yellow"/>
        </w:rPr>
        <w:t>(Edited based on your programs)</w:t>
      </w:r>
    </w:p>
    <w:p w14:paraId="76C18CDA" w14:textId="1B7000E6" w:rsidR="009A5F92" w:rsidRDefault="009A5F92" w:rsidP="00192D74"/>
    <w:tbl>
      <w:tblPr>
        <w:tblStyle w:val="TableGrid"/>
        <w:tblW w:w="96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JCPS: Credit Acceleration; Community-Based Education; JCPS Specialized school/options"/>
      </w:tblPr>
      <w:tblGrid>
        <w:gridCol w:w="3422"/>
        <w:gridCol w:w="808"/>
        <w:gridCol w:w="778"/>
        <w:gridCol w:w="11"/>
        <w:gridCol w:w="4156"/>
        <w:gridCol w:w="11"/>
        <w:gridCol w:w="429"/>
        <w:gridCol w:w="11"/>
      </w:tblGrid>
      <w:tr w:rsidR="00545A84" w14:paraId="0AD3D6E2" w14:textId="77777777" w:rsidTr="00CF1A46">
        <w:trPr>
          <w:gridAfter w:val="1"/>
          <w:wAfter w:w="11" w:type="dxa"/>
          <w:trHeight w:val="415"/>
          <w:tblHeader/>
          <w:jc w:val="center"/>
        </w:trPr>
        <w:tc>
          <w:tcPr>
            <w:tcW w:w="4230" w:type="dxa"/>
            <w:gridSpan w:val="2"/>
            <w:shd w:val="clear" w:color="auto" w:fill="305E38"/>
            <w:vAlign w:val="center"/>
          </w:tcPr>
          <w:p w14:paraId="1350D807" w14:textId="73EB431C" w:rsidR="00545A84" w:rsidRPr="003B7D1D" w:rsidRDefault="00545A84" w:rsidP="003B7D1D">
            <w:pPr>
              <w:tabs>
                <w:tab w:val="left" w:pos="3179"/>
              </w:tabs>
              <w:jc w:val="center"/>
              <w:rPr>
                <w:b/>
                <w:bCs/>
              </w:rPr>
            </w:pPr>
            <w:r w:rsidRPr="003B7D1D">
              <w:rPr>
                <w:b/>
                <w:bCs/>
                <w:color w:val="FFFFFF" w:themeColor="background1"/>
              </w:rPr>
              <w:t>JCPS: Credit Acceleration</w:t>
            </w:r>
          </w:p>
        </w:tc>
        <w:tc>
          <w:tcPr>
            <w:tcW w:w="778" w:type="dxa"/>
            <w:shd w:val="clear" w:color="auto" w:fill="auto"/>
            <w:vAlign w:val="center"/>
          </w:tcPr>
          <w:p w14:paraId="016B745E" w14:textId="77777777" w:rsidR="00545A84" w:rsidRPr="00545A84" w:rsidRDefault="00545A84" w:rsidP="003B7D1D">
            <w:pPr>
              <w:jc w:val="center"/>
              <w:rPr>
                <w:color w:val="FFFFFF" w:themeColor="background1"/>
              </w:rPr>
            </w:pPr>
          </w:p>
        </w:tc>
        <w:tc>
          <w:tcPr>
            <w:tcW w:w="4607" w:type="dxa"/>
            <w:gridSpan w:val="4"/>
            <w:shd w:val="clear" w:color="auto" w:fill="305E38"/>
            <w:vAlign w:val="center"/>
          </w:tcPr>
          <w:p w14:paraId="7BFF43AA" w14:textId="331447AD" w:rsidR="00545A84" w:rsidRPr="003B7D1D" w:rsidRDefault="00545A84" w:rsidP="003B7D1D">
            <w:pPr>
              <w:jc w:val="center"/>
              <w:rPr>
                <w:b/>
                <w:bCs/>
              </w:rPr>
            </w:pPr>
            <w:r w:rsidRPr="003B7D1D">
              <w:rPr>
                <w:b/>
                <w:bCs/>
                <w:color w:val="FFFFFF" w:themeColor="background1"/>
              </w:rPr>
              <w:t>Community-Based Education</w:t>
            </w:r>
          </w:p>
        </w:tc>
      </w:tr>
      <w:tr w:rsidR="003B7D1D" w14:paraId="2F7D18BF" w14:textId="77777777" w:rsidTr="003B7D1D">
        <w:trPr>
          <w:trHeight w:val="415"/>
          <w:jc w:val="center"/>
        </w:trPr>
        <w:tc>
          <w:tcPr>
            <w:tcW w:w="3422" w:type="dxa"/>
            <w:vAlign w:val="center"/>
          </w:tcPr>
          <w:p w14:paraId="7BE754F8" w14:textId="5A6357E8" w:rsidR="00545A84" w:rsidRDefault="00545A84" w:rsidP="00545A84">
            <w:r>
              <w:t>Early Graduation</w:t>
            </w:r>
          </w:p>
        </w:tc>
        <w:tc>
          <w:tcPr>
            <w:tcW w:w="808" w:type="dxa"/>
            <w:vAlign w:val="center"/>
          </w:tcPr>
          <w:p w14:paraId="74B3A920" w14:textId="3030354D" w:rsidR="00545A84" w:rsidRDefault="00545A84" w:rsidP="003B7D1D">
            <w:pPr>
              <w:jc w:val="right"/>
            </w:pPr>
            <w:r>
              <w:t>5</w:t>
            </w:r>
          </w:p>
        </w:tc>
        <w:tc>
          <w:tcPr>
            <w:tcW w:w="789" w:type="dxa"/>
            <w:gridSpan w:val="2"/>
            <w:vAlign w:val="center"/>
          </w:tcPr>
          <w:p w14:paraId="6D24F45F" w14:textId="77777777" w:rsidR="00545A84" w:rsidRDefault="00545A84" w:rsidP="00545A84"/>
        </w:tc>
        <w:tc>
          <w:tcPr>
            <w:tcW w:w="4167" w:type="dxa"/>
            <w:gridSpan w:val="2"/>
            <w:vAlign w:val="center"/>
          </w:tcPr>
          <w:p w14:paraId="2B6C145B" w14:textId="125BF725" w:rsidR="00545A84" w:rsidRDefault="00545A84" w:rsidP="00545A84">
            <w:r>
              <w:t>Private Online Diploma</w:t>
            </w:r>
          </w:p>
        </w:tc>
        <w:tc>
          <w:tcPr>
            <w:tcW w:w="440" w:type="dxa"/>
            <w:gridSpan w:val="2"/>
            <w:vAlign w:val="center"/>
          </w:tcPr>
          <w:p w14:paraId="6C55B7E7" w14:textId="6CA3D4C1" w:rsidR="00545A84" w:rsidRDefault="00545A84" w:rsidP="003B7D1D">
            <w:pPr>
              <w:jc w:val="right"/>
            </w:pPr>
            <w:r>
              <w:t>10</w:t>
            </w:r>
          </w:p>
        </w:tc>
      </w:tr>
      <w:tr w:rsidR="003B7D1D" w14:paraId="24802ED8" w14:textId="77777777" w:rsidTr="003B7D1D">
        <w:trPr>
          <w:trHeight w:val="415"/>
          <w:jc w:val="center"/>
        </w:trPr>
        <w:tc>
          <w:tcPr>
            <w:tcW w:w="3422" w:type="dxa"/>
            <w:vAlign w:val="center"/>
          </w:tcPr>
          <w:p w14:paraId="6D2B2CBA" w14:textId="061FA940" w:rsidR="00545A84" w:rsidRDefault="00545A84" w:rsidP="00545A84">
            <w:r>
              <w:t>Performance Based Credits</w:t>
            </w:r>
          </w:p>
        </w:tc>
        <w:tc>
          <w:tcPr>
            <w:tcW w:w="808" w:type="dxa"/>
            <w:vAlign w:val="center"/>
          </w:tcPr>
          <w:p w14:paraId="2C5FD781" w14:textId="07ACB832" w:rsidR="00545A84" w:rsidRDefault="00545A84" w:rsidP="003B7D1D">
            <w:pPr>
              <w:jc w:val="right"/>
            </w:pPr>
            <w:r>
              <w:t>5</w:t>
            </w:r>
          </w:p>
        </w:tc>
        <w:tc>
          <w:tcPr>
            <w:tcW w:w="789" w:type="dxa"/>
            <w:gridSpan w:val="2"/>
            <w:vAlign w:val="center"/>
          </w:tcPr>
          <w:p w14:paraId="0312E5AB" w14:textId="77777777" w:rsidR="00545A84" w:rsidRDefault="00545A84" w:rsidP="00545A84"/>
        </w:tc>
        <w:tc>
          <w:tcPr>
            <w:tcW w:w="4167" w:type="dxa"/>
            <w:gridSpan w:val="2"/>
            <w:vAlign w:val="center"/>
          </w:tcPr>
          <w:p w14:paraId="73DB341F" w14:textId="3DBFD31D" w:rsidR="00545A84" w:rsidRDefault="00545A84" w:rsidP="00545A84">
            <w:r>
              <w:t>Homeschool</w:t>
            </w:r>
          </w:p>
        </w:tc>
        <w:tc>
          <w:tcPr>
            <w:tcW w:w="440" w:type="dxa"/>
            <w:gridSpan w:val="2"/>
            <w:vAlign w:val="center"/>
          </w:tcPr>
          <w:p w14:paraId="3B6B754F" w14:textId="1F1C5E31" w:rsidR="00545A84" w:rsidRDefault="00545A84" w:rsidP="003B7D1D">
            <w:pPr>
              <w:jc w:val="right"/>
            </w:pPr>
            <w:r>
              <w:t>10</w:t>
            </w:r>
          </w:p>
        </w:tc>
      </w:tr>
      <w:tr w:rsidR="003B7D1D" w14:paraId="53D5C121" w14:textId="77777777" w:rsidTr="003B7D1D">
        <w:trPr>
          <w:trHeight w:val="432"/>
          <w:jc w:val="center"/>
        </w:trPr>
        <w:tc>
          <w:tcPr>
            <w:tcW w:w="3422" w:type="dxa"/>
            <w:vAlign w:val="center"/>
          </w:tcPr>
          <w:p w14:paraId="6491D175" w14:textId="5A4B8AB3" w:rsidR="00545A84" w:rsidRDefault="00545A84" w:rsidP="00545A84">
            <w:r>
              <w:t>Hardship Graduation</w:t>
            </w:r>
          </w:p>
        </w:tc>
        <w:tc>
          <w:tcPr>
            <w:tcW w:w="808" w:type="dxa"/>
            <w:vAlign w:val="center"/>
          </w:tcPr>
          <w:p w14:paraId="491D7029" w14:textId="1F14DE74" w:rsidR="00545A84" w:rsidRDefault="00545A84" w:rsidP="003B7D1D">
            <w:pPr>
              <w:jc w:val="right"/>
            </w:pPr>
            <w:r>
              <w:t>5</w:t>
            </w:r>
          </w:p>
        </w:tc>
        <w:tc>
          <w:tcPr>
            <w:tcW w:w="789" w:type="dxa"/>
            <w:gridSpan w:val="2"/>
            <w:vAlign w:val="center"/>
          </w:tcPr>
          <w:p w14:paraId="5DD8EF52" w14:textId="77777777" w:rsidR="00545A84" w:rsidRDefault="00545A84" w:rsidP="00545A84"/>
        </w:tc>
        <w:tc>
          <w:tcPr>
            <w:tcW w:w="4167" w:type="dxa"/>
            <w:gridSpan w:val="2"/>
            <w:vAlign w:val="center"/>
          </w:tcPr>
          <w:p w14:paraId="0964BC00" w14:textId="07017457" w:rsidR="00545A84" w:rsidRDefault="00545A84" w:rsidP="00545A84">
            <w:proofErr w:type="spellStart"/>
            <w:r>
              <w:t>YouthBuild</w:t>
            </w:r>
            <w:proofErr w:type="spellEnd"/>
            <w:r>
              <w:t xml:space="preserve"> Louisville</w:t>
            </w:r>
          </w:p>
        </w:tc>
        <w:tc>
          <w:tcPr>
            <w:tcW w:w="440" w:type="dxa"/>
            <w:gridSpan w:val="2"/>
            <w:vAlign w:val="center"/>
          </w:tcPr>
          <w:p w14:paraId="788CFD13" w14:textId="08228A85" w:rsidR="00545A84" w:rsidRDefault="00545A84" w:rsidP="003B7D1D">
            <w:pPr>
              <w:jc w:val="right"/>
            </w:pPr>
            <w:r>
              <w:t>15</w:t>
            </w:r>
          </w:p>
        </w:tc>
      </w:tr>
      <w:tr w:rsidR="003B7D1D" w14:paraId="1E36C4F5" w14:textId="77777777" w:rsidTr="003B7D1D">
        <w:trPr>
          <w:trHeight w:val="415"/>
          <w:jc w:val="center"/>
        </w:trPr>
        <w:tc>
          <w:tcPr>
            <w:tcW w:w="3422" w:type="dxa"/>
            <w:vAlign w:val="center"/>
          </w:tcPr>
          <w:p w14:paraId="4A5EF950" w14:textId="4A1EA786" w:rsidR="00545A84" w:rsidRDefault="00545A84" w:rsidP="00545A84">
            <w:r>
              <w:t>Work-based Learning</w:t>
            </w:r>
          </w:p>
        </w:tc>
        <w:tc>
          <w:tcPr>
            <w:tcW w:w="808" w:type="dxa"/>
            <w:vAlign w:val="center"/>
          </w:tcPr>
          <w:p w14:paraId="388F423D" w14:textId="48B8731B" w:rsidR="00545A84" w:rsidRDefault="00545A84" w:rsidP="003B7D1D">
            <w:pPr>
              <w:jc w:val="right"/>
            </w:pPr>
            <w:r>
              <w:t>12</w:t>
            </w:r>
          </w:p>
        </w:tc>
        <w:tc>
          <w:tcPr>
            <w:tcW w:w="789" w:type="dxa"/>
            <w:gridSpan w:val="2"/>
            <w:vAlign w:val="center"/>
          </w:tcPr>
          <w:p w14:paraId="56A97ADF" w14:textId="77777777" w:rsidR="00545A84" w:rsidRDefault="00545A84" w:rsidP="00545A84"/>
        </w:tc>
        <w:tc>
          <w:tcPr>
            <w:tcW w:w="4167" w:type="dxa"/>
            <w:gridSpan w:val="2"/>
            <w:vAlign w:val="center"/>
          </w:tcPr>
          <w:p w14:paraId="6AECDF45" w14:textId="79AC5178" w:rsidR="00545A84" w:rsidRDefault="003B7D1D" w:rsidP="00545A84">
            <w:r>
              <w:t>Goodwill</w:t>
            </w:r>
            <w:r w:rsidR="00545A84">
              <w:t xml:space="preserve"> Ignite</w:t>
            </w:r>
          </w:p>
        </w:tc>
        <w:tc>
          <w:tcPr>
            <w:tcW w:w="440" w:type="dxa"/>
            <w:gridSpan w:val="2"/>
            <w:vAlign w:val="center"/>
          </w:tcPr>
          <w:p w14:paraId="1C3E545A" w14:textId="2F94234A" w:rsidR="00545A84" w:rsidRDefault="00545A84" w:rsidP="003B7D1D">
            <w:pPr>
              <w:jc w:val="right"/>
            </w:pPr>
            <w:r>
              <w:t>16</w:t>
            </w:r>
          </w:p>
        </w:tc>
      </w:tr>
      <w:tr w:rsidR="003B7D1D" w14:paraId="4ACF180E" w14:textId="77777777" w:rsidTr="003B7D1D">
        <w:trPr>
          <w:trHeight w:val="415"/>
          <w:jc w:val="center"/>
        </w:trPr>
        <w:tc>
          <w:tcPr>
            <w:tcW w:w="3422" w:type="dxa"/>
            <w:vAlign w:val="center"/>
          </w:tcPr>
          <w:p w14:paraId="22039ACA" w14:textId="38D877C4" w:rsidR="00545A84" w:rsidRDefault="00545A84" w:rsidP="00545A84">
            <w:r>
              <w:t>Youth Apprenticeships</w:t>
            </w:r>
          </w:p>
        </w:tc>
        <w:tc>
          <w:tcPr>
            <w:tcW w:w="808" w:type="dxa"/>
            <w:vAlign w:val="center"/>
          </w:tcPr>
          <w:p w14:paraId="7F5604C8" w14:textId="77A6076F" w:rsidR="00545A84" w:rsidRDefault="00545A84" w:rsidP="003B7D1D">
            <w:pPr>
              <w:jc w:val="right"/>
            </w:pPr>
            <w:r>
              <w:t>14</w:t>
            </w:r>
          </w:p>
        </w:tc>
        <w:tc>
          <w:tcPr>
            <w:tcW w:w="789" w:type="dxa"/>
            <w:gridSpan w:val="2"/>
            <w:vAlign w:val="center"/>
          </w:tcPr>
          <w:p w14:paraId="0C339878" w14:textId="77777777" w:rsidR="00545A84" w:rsidRDefault="00545A84" w:rsidP="00545A84"/>
        </w:tc>
        <w:tc>
          <w:tcPr>
            <w:tcW w:w="4167" w:type="dxa"/>
            <w:gridSpan w:val="2"/>
            <w:vAlign w:val="center"/>
          </w:tcPr>
          <w:p w14:paraId="22025ED9" w14:textId="3EDBAAC8" w:rsidR="00545A84" w:rsidRDefault="00545A84" w:rsidP="00545A84">
            <w:r>
              <w:t xml:space="preserve">Kentucky Youth Career Center and </w:t>
            </w:r>
            <w:proofErr w:type="spellStart"/>
            <w:r>
              <w:t>ReImage</w:t>
            </w:r>
            <w:proofErr w:type="spellEnd"/>
            <w:r>
              <w:t xml:space="preserve"> </w:t>
            </w:r>
          </w:p>
        </w:tc>
        <w:tc>
          <w:tcPr>
            <w:tcW w:w="440" w:type="dxa"/>
            <w:gridSpan w:val="2"/>
            <w:vAlign w:val="center"/>
          </w:tcPr>
          <w:p w14:paraId="4FFD7DC7" w14:textId="5204C23E" w:rsidR="00545A84" w:rsidRDefault="00545A84" w:rsidP="003B7D1D">
            <w:pPr>
              <w:jc w:val="right"/>
            </w:pPr>
            <w:r>
              <w:t>17</w:t>
            </w:r>
          </w:p>
        </w:tc>
      </w:tr>
      <w:tr w:rsidR="003B7D1D" w14:paraId="5C19616C" w14:textId="77777777" w:rsidTr="003B7D1D">
        <w:trPr>
          <w:trHeight w:val="415"/>
          <w:jc w:val="center"/>
        </w:trPr>
        <w:tc>
          <w:tcPr>
            <w:tcW w:w="3422" w:type="dxa"/>
            <w:vAlign w:val="center"/>
          </w:tcPr>
          <w:p w14:paraId="3F232E6B" w14:textId="5382FE11" w:rsidR="00545A84" w:rsidRDefault="00545A84" w:rsidP="00545A84">
            <w:r>
              <w:t>Dual Credit</w:t>
            </w:r>
          </w:p>
        </w:tc>
        <w:tc>
          <w:tcPr>
            <w:tcW w:w="808" w:type="dxa"/>
            <w:vAlign w:val="center"/>
          </w:tcPr>
          <w:p w14:paraId="43B884DB" w14:textId="6359A75E" w:rsidR="00545A84" w:rsidRDefault="00545A84" w:rsidP="003B7D1D">
            <w:pPr>
              <w:jc w:val="right"/>
            </w:pPr>
            <w:r>
              <w:t>24</w:t>
            </w:r>
          </w:p>
        </w:tc>
        <w:tc>
          <w:tcPr>
            <w:tcW w:w="789" w:type="dxa"/>
            <w:gridSpan w:val="2"/>
            <w:vAlign w:val="center"/>
          </w:tcPr>
          <w:p w14:paraId="194AD3CC" w14:textId="77777777" w:rsidR="00545A84" w:rsidRDefault="00545A84" w:rsidP="00545A84"/>
        </w:tc>
        <w:tc>
          <w:tcPr>
            <w:tcW w:w="4167" w:type="dxa"/>
            <w:gridSpan w:val="2"/>
            <w:vAlign w:val="center"/>
          </w:tcPr>
          <w:p w14:paraId="18CD9210" w14:textId="326CF6F5" w:rsidR="00545A84" w:rsidRDefault="00545A84" w:rsidP="00545A84">
            <w:r>
              <w:t>Kentucky Manufacturing Career Center</w:t>
            </w:r>
          </w:p>
        </w:tc>
        <w:tc>
          <w:tcPr>
            <w:tcW w:w="440" w:type="dxa"/>
            <w:gridSpan w:val="2"/>
            <w:vAlign w:val="center"/>
          </w:tcPr>
          <w:p w14:paraId="216934C0" w14:textId="4F27EB49" w:rsidR="00545A84" w:rsidRDefault="00545A84" w:rsidP="003B7D1D">
            <w:pPr>
              <w:jc w:val="right"/>
            </w:pPr>
            <w:r>
              <w:t>18</w:t>
            </w:r>
          </w:p>
        </w:tc>
      </w:tr>
      <w:tr w:rsidR="003B7D1D" w14:paraId="4963A633" w14:textId="77777777" w:rsidTr="003B7D1D">
        <w:trPr>
          <w:trHeight w:val="415"/>
          <w:jc w:val="center"/>
        </w:trPr>
        <w:tc>
          <w:tcPr>
            <w:tcW w:w="3422" w:type="dxa"/>
            <w:vAlign w:val="center"/>
          </w:tcPr>
          <w:p w14:paraId="6D00730D" w14:textId="6873AD9E" w:rsidR="00545A84" w:rsidRDefault="00545A84" w:rsidP="00545A84"/>
        </w:tc>
        <w:tc>
          <w:tcPr>
            <w:tcW w:w="808" w:type="dxa"/>
            <w:vAlign w:val="center"/>
          </w:tcPr>
          <w:p w14:paraId="454AB6A1" w14:textId="77777777" w:rsidR="00545A84" w:rsidRDefault="00545A84" w:rsidP="003B7D1D">
            <w:pPr>
              <w:jc w:val="right"/>
            </w:pPr>
          </w:p>
        </w:tc>
        <w:tc>
          <w:tcPr>
            <w:tcW w:w="789" w:type="dxa"/>
            <w:gridSpan w:val="2"/>
            <w:vAlign w:val="center"/>
          </w:tcPr>
          <w:p w14:paraId="6DDC39F0" w14:textId="77777777" w:rsidR="00545A84" w:rsidRDefault="00545A84" w:rsidP="00545A84"/>
        </w:tc>
        <w:tc>
          <w:tcPr>
            <w:tcW w:w="4167" w:type="dxa"/>
            <w:gridSpan w:val="2"/>
            <w:vAlign w:val="center"/>
          </w:tcPr>
          <w:p w14:paraId="5E4D1089" w14:textId="66ABF4D3" w:rsidR="00545A84" w:rsidRDefault="00545A84" w:rsidP="00545A84">
            <w:r>
              <w:t>Job Corps</w:t>
            </w:r>
          </w:p>
        </w:tc>
        <w:tc>
          <w:tcPr>
            <w:tcW w:w="440" w:type="dxa"/>
            <w:gridSpan w:val="2"/>
            <w:vAlign w:val="center"/>
          </w:tcPr>
          <w:p w14:paraId="4D802DA3" w14:textId="03CF1A82" w:rsidR="00545A84" w:rsidRDefault="00545A84" w:rsidP="003B7D1D">
            <w:pPr>
              <w:jc w:val="right"/>
            </w:pPr>
            <w:r>
              <w:t>19</w:t>
            </w:r>
          </w:p>
        </w:tc>
      </w:tr>
      <w:tr w:rsidR="00545A84" w14:paraId="43A49B26" w14:textId="77777777" w:rsidTr="003B7D1D">
        <w:trPr>
          <w:gridAfter w:val="1"/>
          <w:wAfter w:w="11" w:type="dxa"/>
          <w:trHeight w:val="415"/>
          <w:jc w:val="center"/>
        </w:trPr>
        <w:tc>
          <w:tcPr>
            <w:tcW w:w="4230" w:type="dxa"/>
            <w:gridSpan w:val="2"/>
            <w:shd w:val="clear" w:color="auto" w:fill="305E38"/>
            <w:vAlign w:val="center"/>
          </w:tcPr>
          <w:p w14:paraId="645E14DB" w14:textId="3E6180EC" w:rsidR="00545A84" w:rsidRPr="003B7D1D" w:rsidRDefault="00545A84" w:rsidP="003B7D1D">
            <w:pPr>
              <w:jc w:val="center"/>
              <w:rPr>
                <w:b/>
                <w:bCs/>
              </w:rPr>
            </w:pPr>
            <w:r w:rsidRPr="003B7D1D">
              <w:rPr>
                <w:b/>
                <w:bCs/>
                <w:color w:val="FFFFFF" w:themeColor="background1"/>
              </w:rPr>
              <w:t>JCPS: Specialized Schools or Options</w:t>
            </w:r>
          </w:p>
        </w:tc>
        <w:tc>
          <w:tcPr>
            <w:tcW w:w="778" w:type="dxa"/>
            <w:vAlign w:val="center"/>
          </w:tcPr>
          <w:p w14:paraId="1ACA80E9" w14:textId="77777777" w:rsidR="00545A84" w:rsidRDefault="00545A84" w:rsidP="00545A84"/>
        </w:tc>
        <w:tc>
          <w:tcPr>
            <w:tcW w:w="4167" w:type="dxa"/>
            <w:gridSpan w:val="2"/>
            <w:vAlign w:val="center"/>
          </w:tcPr>
          <w:p w14:paraId="08531397" w14:textId="529878FD" w:rsidR="00545A84" w:rsidRDefault="00545A84" w:rsidP="003B7D1D">
            <w:r>
              <w:t xml:space="preserve">Bluegrass </w:t>
            </w:r>
            <w:proofErr w:type="spellStart"/>
            <w:r w:rsidR="003B7D1D">
              <w:t>ChalleNGe</w:t>
            </w:r>
            <w:proofErr w:type="spellEnd"/>
          </w:p>
        </w:tc>
        <w:tc>
          <w:tcPr>
            <w:tcW w:w="440" w:type="dxa"/>
            <w:gridSpan w:val="2"/>
            <w:vAlign w:val="center"/>
          </w:tcPr>
          <w:p w14:paraId="76234F42" w14:textId="7253F83B" w:rsidR="00545A84" w:rsidRDefault="00545A84" w:rsidP="003B7D1D">
            <w:pPr>
              <w:jc w:val="right"/>
            </w:pPr>
            <w:r>
              <w:t>20</w:t>
            </w:r>
          </w:p>
        </w:tc>
      </w:tr>
      <w:tr w:rsidR="003B7D1D" w14:paraId="0BD5ECD5" w14:textId="77777777" w:rsidTr="003B7D1D">
        <w:trPr>
          <w:trHeight w:val="415"/>
          <w:jc w:val="center"/>
        </w:trPr>
        <w:tc>
          <w:tcPr>
            <w:tcW w:w="3422" w:type="dxa"/>
            <w:vAlign w:val="center"/>
          </w:tcPr>
          <w:p w14:paraId="4BDD6EC9" w14:textId="53AB5ADA" w:rsidR="00545A84" w:rsidRDefault="00545A84" w:rsidP="00545A84">
            <w:r>
              <w:t>Pathfinder School (</w:t>
            </w:r>
            <w:proofErr w:type="spellStart"/>
            <w:r>
              <w:t>eSchool</w:t>
            </w:r>
            <w:proofErr w:type="spellEnd"/>
            <w:r>
              <w:t>)</w:t>
            </w:r>
          </w:p>
        </w:tc>
        <w:tc>
          <w:tcPr>
            <w:tcW w:w="808" w:type="dxa"/>
            <w:vAlign w:val="center"/>
          </w:tcPr>
          <w:p w14:paraId="08EFE592" w14:textId="33798B71" w:rsidR="00545A84" w:rsidRDefault="00545A84" w:rsidP="003B7D1D">
            <w:pPr>
              <w:jc w:val="right"/>
            </w:pPr>
            <w:r>
              <w:t>6</w:t>
            </w:r>
          </w:p>
        </w:tc>
        <w:tc>
          <w:tcPr>
            <w:tcW w:w="789" w:type="dxa"/>
            <w:gridSpan w:val="2"/>
            <w:vAlign w:val="center"/>
          </w:tcPr>
          <w:p w14:paraId="1A6F4D79" w14:textId="77777777" w:rsidR="00545A84" w:rsidRDefault="00545A84" w:rsidP="00545A84"/>
        </w:tc>
        <w:tc>
          <w:tcPr>
            <w:tcW w:w="4167" w:type="dxa"/>
            <w:gridSpan w:val="2"/>
            <w:vAlign w:val="center"/>
          </w:tcPr>
          <w:p w14:paraId="7646CFA1" w14:textId="65C0399E" w:rsidR="00545A84" w:rsidRDefault="00545A84" w:rsidP="00545A84">
            <w:r>
              <w:t>Jefferson Skills U – Ahrens</w:t>
            </w:r>
          </w:p>
        </w:tc>
        <w:tc>
          <w:tcPr>
            <w:tcW w:w="440" w:type="dxa"/>
            <w:gridSpan w:val="2"/>
            <w:vAlign w:val="center"/>
          </w:tcPr>
          <w:p w14:paraId="1598392B" w14:textId="5D603EE0" w:rsidR="00545A84" w:rsidRDefault="00545A84" w:rsidP="003B7D1D">
            <w:pPr>
              <w:jc w:val="right"/>
            </w:pPr>
            <w:r>
              <w:t>21</w:t>
            </w:r>
          </w:p>
        </w:tc>
      </w:tr>
      <w:tr w:rsidR="003B7D1D" w14:paraId="285C90C3" w14:textId="77777777" w:rsidTr="003B7D1D">
        <w:trPr>
          <w:trHeight w:val="432"/>
          <w:jc w:val="center"/>
        </w:trPr>
        <w:tc>
          <w:tcPr>
            <w:tcW w:w="3422" w:type="dxa"/>
            <w:vAlign w:val="center"/>
          </w:tcPr>
          <w:p w14:paraId="28EB626D" w14:textId="606E502D" w:rsidR="00545A84" w:rsidRDefault="00545A84" w:rsidP="00545A84">
            <w:r>
              <w:t>Liberty High School</w:t>
            </w:r>
          </w:p>
        </w:tc>
        <w:tc>
          <w:tcPr>
            <w:tcW w:w="808" w:type="dxa"/>
            <w:vAlign w:val="center"/>
          </w:tcPr>
          <w:p w14:paraId="692BA82B" w14:textId="0306CA6F" w:rsidR="00545A84" w:rsidRDefault="00545A84" w:rsidP="003B7D1D">
            <w:pPr>
              <w:jc w:val="right"/>
            </w:pPr>
            <w:r>
              <w:t>7</w:t>
            </w:r>
          </w:p>
        </w:tc>
        <w:tc>
          <w:tcPr>
            <w:tcW w:w="789" w:type="dxa"/>
            <w:gridSpan w:val="2"/>
            <w:vAlign w:val="center"/>
          </w:tcPr>
          <w:p w14:paraId="6C6A049E" w14:textId="77777777" w:rsidR="00545A84" w:rsidRDefault="00545A84" w:rsidP="00545A84"/>
        </w:tc>
        <w:tc>
          <w:tcPr>
            <w:tcW w:w="4167" w:type="dxa"/>
            <w:gridSpan w:val="2"/>
            <w:vAlign w:val="center"/>
          </w:tcPr>
          <w:p w14:paraId="4ADF58C8" w14:textId="3AFBE416" w:rsidR="00545A84" w:rsidRDefault="00545A84" w:rsidP="00545A84">
            <w:r>
              <w:t>Jefferson Skills U – Americana</w:t>
            </w:r>
          </w:p>
        </w:tc>
        <w:tc>
          <w:tcPr>
            <w:tcW w:w="440" w:type="dxa"/>
            <w:gridSpan w:val="2"/>
            <w:vAlign w:val="center"/>
          </w:tcPr>
          <w:p w14:paraId="755DBE5B" w14:textId="7876BCD7" w:rsidR="00545A84" w:rsidRDefault="00545A84" w:rsidP="003B7D1D">
            <w:pPr>
              <w:jc w:val="right"/>
            </w:pPr>
            <w:r>
              <w:t>22</w:t>
            </w:r>
          </w:p>
        </w:tc>
      </w:tr>
      <w:tr w:rsidR="003B7D1D" w14:paraId="5ECEDDFF" w14:textId="77777777" w:rsidTr="003B7D1D">
        <w:trPr>
          <w:trHeight w:val="415"/>
          <w:jc w:val="center"/>
        </w:trPr>
        <w:tc>
          <w:tcPr>
            <w:tcW w:w="3422" w:type="dxa"/>
            <w:vAlign w:val="center"/>
          </w:tcPr>
          <w:p w14:paraId="022A4B4E" w14:textId="4CF2ACDB" w:rsidR="00545A84" w:rsidRDefault="00545A84" w:rsidP="00545A84">
            <w:r>
              <w:t>Phoenix School of Discovery</w:t>
            </w:r>
          </w:p>
        </w:tc>
        <w:tc>
          <w:tcPr>
            <w:tcW w:w="808" w:type="dxa"/>
            <w:vAlign w:val="center"/>
          </w:tcPr>
          <w:p w14:paraId="2B97A73C" w14:textId="14DE3CAE" w:rsidR="00545A84" w:rsidRDefault="00545A84" w:rsidP="003B7D1D">
            <w:pPr>
              <w:jc w:val="right"/>
            </w:pPr>
            <w:r>
              <w:t>8</w:t>
            </w:r>
          </w:p>
        </w:tc>
        <w:tc>
          <w:tcPr>
            <w:tcW w:w="789" w:type="dxa"/>
            <w:gridSpan w:val="2"/>
            <w:vAlign w:val="center"/>
          </w:tcPr>
          <w:p w14:paraId="49028684" w14:textId="77777777" w:rsidR="00545A84" w:rsidRDefault="00545A84" w:rsidP="00545A84"/>
        </w:tc>
        <w:tc>
          <w:tcPr>
            <w:tcW w:w="4167" w:type="dxa"/>
            <w:gridSpan w:val="2"/>
            <w:vAlign w:val="center"/>
          </w:tcPr>
          <w:p w14:paraId="73F76F9B" w14:textId="3A401F6E" w:rsidR="00545A84" w:rsidRDefault="00545A84" w:rsidP="00545A84">
            <w:r>
              <w:t>GED +</w:t>
            </w:r>
          </w:p>
        </w:tc>
        <w:tc>
          <w:tcPr>
            <w:tcW w:w="440" w:type="dxa"/>
            <w:gridSpan w:val="2"/>
            <w:vAlign w:val="center"/>
          </w:tcPr>
          <w:p w14:paraId="768170BC" w14:textId="73431B5F" w:rsidR="00545A84" w:rsidRDefault="00545A84" w:rsidP="003B7D1D">
            <w:pPr>
              <w:jc w:val="right"/>
            </w:pPr>
            <w:r>
              <w:t>23</w:t>
            </w:r>
          </w:p>
        </w:tc>
      </w:tr>
      <w:tr w:rsidR="003B7D1D" w14:paraId="1A6A2901" w14:textId="77777777" w:rsidTr="003B7D1D">
        <w:trPr>
          <w:trHeight w:val="415"/>
          <w:jc w:val="center"/>
        </w:trPr>
        <w:tc>
          <w:tcPr>
            <w:tcW w:w="3422" w:type="dxa"/>
            <w:vAlign w:val="center"/>
          </w:tcPr>
          <w:p w14:paraId="412769A9" w14:textId="789B2C2E" w:rsidR="00545A84" w:rsidRDefault="00545A84" w:rsidP="00545A84">
            <w:r>
              <w:t>TAPP – Teen Parent</w:t>
            </w:r>
          </w:p>
        </w:tc>
        <w:tc>
          <w:tcPr>
            <w:tcW w:w="808" w:type="dxa"/>
            <w:vAlign w:val="center"/>
          </w:tcPr>
          <w:p w14:paraId="200D530F" w14:textId="73FAD692" w:rsidR="00545A84" w:rsidRDefault="00545A84" w:rsidP="003B7D1D">
            <w:pPr>
              <w:jc w:val="right"/>
            </w:pPr>
            <w:r>
              <w:t>9</w:t>
            </w:r>
          </w:p>
        </w:tc>
        <w:tc>
          <w:tcPr>
            <w:tcW w:w="789" w:type="dxa"/>
            <w:gridSpan w:val="2"/>
            <w:vAlign w:val="center"/>
          </w:tcPr>
          <w:p w14:paraId="7A83F181" w14:textId="77777777" w:rsidR="00545A84" w:rsidRDefault="00545A84" w:rsidP="00545A84"/>
        </w:tc>
        <w:tc>
          <w:tcPr>
            <w:tcW w:w="4167" w:type="dxa"/>
            <w:gridSpan w:val="2"/>
            <w:vAlign w:val="center"/>
          </w:tcPr>
          <w:p w14:paraId="3A38380C" w14:textId="00EF61B4" w:rsidR="00545A84" w:rsidRDefault="00545A84" w:rsidP="00545A84"/>
        </w:tc>
        <w:tc>
          <w:tcPr>
            <w:tcW w:w="440" w:type="dxa"/>
            <w:gridSpan w:val="2"/>
            <w:vAlign w:val="center"/>
          </w:tcPr>
          <w:p w14:paraId="19CAF6C8" w14:textId="77777777" w:rsidR="00545A84" w:rsidRDefault="00545A84" w:rsidP="00545A84"/>
        </w:tc>
      </w:tr>
      <w:tr w:rsidR="003B7D1D" w14:paraId="28EE65D4" w14:textId="77777777" w:rsidTr="003B7D1D">
        <w:trPr>
          <w:trHeight w:val="415"/>
          <w:jc w:val="center"/>
        </w:trPr>
        <w:tc>
          <w:tcPr>
            <w:tcW w:w="3422" w:type="dxa"/>
            <w:vAlign w:val="center"/>
          </w:tcPr>
          <w:p w14:paraId="75B3D6BD" w14:textId="3F846764" w:rsidR="00545A84" w:rsidRDefault="00545A84" w:rsidP="00545A84">
            <w:r>
              <w:t>Newcomer Academy</w:t>
            </w:r>
          </w:p>
        </w:tc>
        <w:tc>
          <w:tcPr>
            <w:tcW w:w="808" w:type="dxa"/>
            <w:vAlign w:val="center"/>
          </w:tcPr>
          <w:p w14:paraId="0F420687" w14:textId="4A9AA018" w:rsidR="00545A84" w:rsidRDefault="003B7D1D" w:rsidP="003B7D1D">
            <w:pPr>
              <w:jc w:val="right"/>
            </w:pPr>
            <w:r>
              <w:t>1</w:t>
            </w:r>
            <w:r w:rsidR="00545A84">
              <w:t>0</w:t>
            </w:r>
          </w:p>
        </w:tc>
        <w:tc>
          <w:tcPr>
            <w:tcW w:w="789" w:type="dxa"/>
            <w:gridSpan w:val="2"/>
            <w:vAlign w:val="center"/>
          </w:tcPr>
          <w:p w14:paraId="2DC04E91" w14:textId="77777777" w:rsidR="00545A84" w:rsidRDefault="00545A84" w:rsidP="00545A84"/>
        </w:tc>
        <w:tc>
          <w:tcPr>
            <w:tcW w:w="4167" w:type="dxa"/>
            <w:gridSpan w:val="2"/>
            <w:vAlign w:val="center"/>
          </w:tcPr>
          <w:p w14:paraId="730111E0" w14:textId="32D4EE22" w:rsidR="00545A84" w:rsidRDefault="00545A84" w:rsidP="00545A84"/>
        </w:tc>
        <w:tc>
          <w:tcPr>
            <w:tcW w:w="440" w:type="dxa"/>
            <w:gridSpan w:val="2"/>
            <w:vAlign w:val="center"/>
          </w:tcPr>
          <w:p w14:paraId="0B17BE5B" w14:textId="77777777" w:rsidR="00545A84" w:rsidRDefault="00545A84" w:rsidP="00545A84"/>
        </w:tc>
      </w:tr>
      <w:tr w:rsidR="003B7D1D" w14:paraId="1A653A45" w14:textId="77777777" w:rsidTr="003B7D1D">
        <w:trPr>
          <w:trHeight w:val="415"/>
          <w:jc w:val="center"/>
        </w:trPr>
        <w:tc>
          <w:tcPr>
            <w:tcW w:w="3422" w:type="dxa"/>
            <w:vAlign w:val="center"/>
          </w:tcPr>
          <w:p w14:paraId="1C3E5AFB" w14:textId="4BEAE1ED" w:rsidR="00545A84" w:rsidRDefault="00545A84" w:rsidP="00545A84">
            <w:r>
              <w:t>Academies of Louisville</w:t>
            </w:r>
          </w:p>
        </w:tc>
        <w:tc>
          <w:tcPr>
            <w:tcW w:w="808" w:type="dxa"/>
            <w:vAlign w:val="center"/>
          </w:tcPr>
          <w:p w14:paraId="1F3511F2" w14:textId="0BEA3CEF" w:rsidR="00545A84" w:rsidRDefault="00545A84" w:rsidP="003B7D1D">
            <w:pPr>
              <w:jc w:val="right"/>
            </w:pPr>
            <w:r>
              <w:t>13</w:t>
            </w:r>
          </w:p>
        </w:tc>
        <w:tc>
          <w:tcPr>
            <w:tcW w:w="789" w:type="dxa"/>
            <w:gridSpan w:val="2"/>
            <w:vAlign w:val="center"/>
          </w:tcPr>
          <w:p w14:paraId="2E5011BE" w14:textId="77777777" w:rsidR="00545A84" w:rsidRDefault="00545A84" w:rsidP="00545A84"/>
        </w:tc>
        <w:tc>
          <w:tcPr>
            <w:tcW w:w="4167" w:type="dxa"/>
            <w:gridSpan w:val="2"/>
            <w:vAlign w:val="center"/>
          </w:tcPr>
          <w:p w14:paraId="51FE44AF" w14:textId="4592DDB4" w:rsidR="00545A84" w:rsidRDefault="00545A84" w:rsidP="00545A84"/>
        </w:tc>
        <w:tc>
          <w:tcPr>
            <w:tcW w:w="440" w:type="dxa"/>
            <w:gridSpan w:val="2"/>
            <w:vAlign w:val="center"/>
          </w:tcPr>
          <w:p w14:paraId="229DCA43" w14:textId="77777777" w:rsidR="00545A84" w:rsidRDefault="00545A84" w:rsidP="00545A84"/>
        </w:tc>
      </w:tr>
    </w:tbl>
    <w:p w14:paraId="2726868E" w14:textId="20FB86EC" w:rsidR="00A14374" w:rsidRDefault="00A14374" w:rsidP="00192D74"/>
    <w:p w14:paraId="1BC84B30" w14:textId="77777777" w:rsidR="00A14374" w:rsidRPr="00A14374" w:rsidRDefault="00A14374" w:rsidP="00A14374"/>
    <w:p w14:paraId="0A0EB7BE" w14:textId="77777777" w:rsidR="00A14374" w:rsidRPr="00A14374" w:rsidRDefault="00A14374" w:rsidP="00A14374"/>
    <w:p w14:paraId="63735215" w14:textId="77777777" w:rsidR="00A14374" w:rsidRDefault="00A14374" w:rsidP="00A14374"/>
    <w:p w14:paraId="4728A867" w14:textId="77777777" w:rsidR="00A14374" w:rsidRDefault="00A14374" w:rsidP="00A14374"/>
    <w:p w14:paraId="7DD14185" w14:textId="77777777" w:rsidR="00A14374" w:rsidRDefault="00A14374" w:rsidP="00A14374"/>
    <w:p w14:paraId="5FCB7DCE" w14:textId="77777777" w:rsidR="00A14374" w:rsidRDefault="00A14374" w:rsidP="00A14374"/>
    <w:p w14:paraId="1CA636A8" w14:textId="77777777" w:rsidR="00A14374" w:rsidRPr="00A14374" w:rsidRDefault="00A14374" w:rsidP="00A14374"/>
    <w:p w14:paraId="6C73D5FC" w14:textId="5DDA1927" w:rsidR="00A14374" w:rsidRDefault="00A14374" w:rsidP="00A14374"/>
    <w:p w14:paraId="37B84870" w14:textId="6F75B128" w:rsidR="000C1040" w:rsidRPr="00A14374" w:rsidRDefault="000545A1" w:rsidP="00A14374">
      <w:r>
        <w:rPr>
          <w:noProof/>
        </w:rPr>
        <mc:AlternateContent>
          <mc:Choice Requires="wps">
            <w:drawing>
              <wp:anchor distT="0" distB="0" distL="114300" distR="114300" simplePos="0" relativeHeight="251687936" behindDoc="0" locked="0" layoutInCell="1" allowOverlap="1" wp14:anchorId="310AA1EF" wp14:editId="1656AD6F">
                <wp:simplePos x="0" y="0"/>
                <wp:positionH relativeFrom="margin">
                  <wp:posOffset>1017098</wp:posOffset>
                </wp:positionH>
                <wp:positionV relativeFrom="paragraph">
                  <wp:posOffset>328621</wp:posOffset>
                </wp:positionV>
                <wp:extent cx="3284220" cy="28575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220" cy="285750"/>
                        </a:xfrm>
                        <a:prstGeom prst="rect">
                          <a:avLst/>
                        </a:prstGeom>
                        <a:solidFill>
                          <a:sysClr val="window" lastClr="FFFFFF"/>
                        </a:solidFill>
                        <a:ln w="9525">
                          <a:noFill/>
                          <a:miter lim="800000"/>
                          <a:headEnd/>
                          <a:tailEnd/>
                        </a:ln>
                      </wps:spPr>
                      <wps:txbx>
                        <w:txbxContent>
                          <w:p w14:paraId="328B59F0" w14:textId="77777777" w:rsidR="006909C3" w:rsidRPr="005261E9" w:rsidRDefault="006909C3" w:rsidP="00A14374">
                            <w:pPr>
                              <w:shd w:val="clear" w:color="auto" w:fill="FFFFFF" w:themeFill="background1"/>
                              <w:jc w:val="center"/>
                              <w:rPr>
                                <w:rFonts w:ascii="Gill Sans MT" w:hAnsi="Gill Sans MT" w:cstheme="majorHAnsi"/>
                                <w:color w:val="70AD47" w:themeColor="accent6"/>
                                <w:sz w:val="20"/>
                                <w:szCs w:val="36"/>
                              </w:rPr>
                            </w:pPr>
                            <w:r w:rsidRPr="005261E9">
                              <w:rPr>
                                <w:rFonts w:ascii="Gill Sans MT" w:hAnsi="Gill Sans MT" w:cstheme="minorHAnsi"/>
                                <w:color w:val="70AD47" w:themeColor="accent6"/>
                                <w:sz w:val="20"/>
                                <w:szCs w:val="36"/>
                              </w:rPr>
                              <w:t>CO</w:t>
                            </w:r>
                            <w:r w:rsidRPr="005261E9">
                              <w:rPr>
                                <w:rFonts w:ascii="Gill Sans MT" w:hAnsi="Gill Sans MT" w:cstheme="majorHAnsi"/>
                                <w:color w:val="70AD47" w:themeColor="accent6"/>
                                <w:sz w:val="20"/>
                                <w:szCs w:val="36"/>
                              </w:rPr>
                              <w:t>ALITION SUPPORTING YOUNG ADULTS</w:t>
                            </w:r>
                          </w:p>
                        </w:txbxContent>
                      </wps:txbx>
                      <wps:bodyPr rot="0" vert="horz" wrap="square" lIns="91440" tIns="45720" rIns="91440" bIns="45720" anchor="ctr" anchorCtr="0">
                        <a:noAutofit/>
                      </wps:bodyPr>
                    </wps:wsp>
                  </a:graphicData>
                </a:graphic>
              </wp:anchor>
            </w:drawing>
          </mc:Choice>
          <mc:Fallback>
            <w:pict>
              <v:shape w14:anchorId="310AA1EF" id="_x0000_s1034" type="#_x0000_t202" style="position:absolute;margin-left:80.1pt;margin-top:25.9pt;width:258.6pt;height:22.5pt;z-index:2516879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" fillcolor="window" stroked="f">
                <v:textbox>
                  <w:txbxContent>
                    <w:p w14:paraId="328B59F0" w14:textId="77777777" w:rsidR="006909C3" w:rsidRPr="005261E9" w:rsidRDefault="006909C3" w:rsidP="00A14374">
                      <w:pPr>
                        <w:shd w:val="clear" w:color="auto" w:fill="FFFFFF" w:themeFill="background1"/>
                        <w:jc w:val="center"/>
                        <w:rPr>
                          <w:rFonts w:ascii="Gill Sans MT" w:hAnsi="Gill Sans MT" w:cstheme="majorHAnsi"/>
                          <w:color w:val="70AD47" w:themeColor="accent6"/>
                          <w:sz w:val="20"/>
                          <w:szCs w:val="36"/>
                        </w:rPr>
                      </w:pPr>
                      <w:r w:rsidRPr="005261E9">
                        <w:rPr>
                          <w:rFonts w:ascii="Gill Sans MT" w:hAnsi="Gill Sans MT" w:cstheme="minorHAnsi"/>
                          <w:color w:val="70AD47" w:themeColor="accent6"/>
                          <w:sz w:val="20"/>
                          <w:szCs w:val="36"/>
                        </w:rPr>
                        <w:t>CO</w:t>
                      </w:r>
                      <w:r w:rsidRPr="005261E9">
                        <w:rPr>
                          <w:rFonts w:ascii="Gill Sans MT" w:hAnsi="Gill Sans MT" w:cstheme="majorHAnsi"/>
                          <w:color w:val="70AD47" w:themeColor="accent6"/>
                          <w:sz w:val="20"/>
                          <w:szCs w:val="36"/>
                        </w:rPr>
                        <w:t>ALITION SUPPORTING YOUNG ADULTS</w:t>
                      </w:r>
                    </w:p>
                  </w:txbxContent>
                </v:textbox>
                <w10:wrap anchorx="margin"/>
              </v:shape>
            </w:pict>
          </mc:Fallback>
        </mc:AlternateContent>
      </w:r>
      <w:r w:rsidRPr="00A14374">
        <w:rPr>
          <w:noProof/>
        </w:rPr>
        <mc:AlternateContent>
          <mc:Choice Requires="wps">
            <w:drawing>
              <wp:anchor distT="0" distB="0" distL="114300" distR="114300" simplePos="0" relativeHeight="251684864" behindDoc="0" locked="0" layoutInCell="1" allowOverlap="1" wp14:anchorId="479675FD" wp14:editId="53D2C9CD">
                <wp:simplePos x="0" y="0"/>
                <wp:positionH relativeFrom="column">
                  <wp:posOffset>-402771</wp:posOffset>
                </wp:positionH>
                <wp:positionV relativeFrom="paragraph">
                  <wp:posOffset>83003</wp:posOffset>
                </wp:positionV>
                <wp:extent cx="2845525" cy="440871"/>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5525" cy="440871"/>
                        </a:xfrm>
                        <a:prstGeom prst="rect">
                          <a:avLst/>
                        </a:prstGeom>
                        <a:noFill/>
                        <a:ln w="9525">
                          <a:noFill/>
                          <a:miter lim="800000"/>
                          <a:headEnd/>
                          <a:tailEnd/>
                        </a:ln>
                      </wps:spPr>
                      <wps:txbx>
                        <w:txbxContent>
                          <w:p w14:paraId="33BFC3C9" w14:textId="5894967C" w:rsidR="006909C3" w:rsidRPr="000545A1" w:rsidRDefault="006909C3" w:rsidP="00A14374">
                            <w:pPr>
                              <w:rPr>
                                <w:b/>
                                <w:bCs/>
                                <w:szCs w:val="24"/>
                              </w:rPr>
                            </w:pPr>
                            <w:r w:rsidRPr="000545A1">
                              <w:rPr>
                                <w:b/>
                                <w:bCs/>
                                <w:szCs w:val="24"/>
                              </w:rPr>
                              <w:t>Original version prepared and presented by Emerging Workforce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9675FD" id="_x0000_s1035" type="#_x0000_t202" style="position:absolute;margin-left:-31.7pt;margin-top:6.55pt;width:224.05pt;height:34.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" filled="f" stroked="f">
                <v:textbox>
                  <w:txbxContent>
                    <w:p w14:paraId="33BFC3C9" w14:textId="5894967C" w:rsidR="006909C3" w:rsidRPr="000545A1" w:rsidRDefault="006909C3" w:rsidP="00A14374">
                      <w:pPr>
                        <w:rPr>
                          <w:b/>
                          <w:bCs/>
                          <w:szCs w:val="24"/>
                        </w:rPr>
                      </w:pPr>
                      <w:r w:rsidRPr="000545A1">
                        <w:rPr>
                          <w:b/>
                          <w:bCs/>
                          <w:szCs w:val="24"/>
                        </w:rPr>
                        <w:t>Original version prepared and presented by Emerging Workforce</w:t>
                      </w:r>
                    </w:p>
                  </w:txbxContent>
                </v:textbox>
              </v:shape>
            </w:pict>
          </mc:Fallback>
        </mc:AlternateContent>
      </w:r>
    </w:p>
    <w:sectPr w:rsidR="000C1040" w:rsidRPr="00A14374" w:rsidSect="009A5F92">
      <w:footerReference w:type="default" r:id="rId41"/>
      <w:pgSz w:w="12240" w:h="15840"/>
      <w:pgMar w:top="1166"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9F68" w14:textId="77777777" w:rsidR="00870454" w:rsidRDefault="00870454" w:rsidP="0092612F">
      <w:pPr>
        <w:spacing w:after="0" w:line="240" w:lineRule="auto"/>
      </w:pPr>
      <w:r>
        <w:separator/>
      </w:r>
    </w:p>
  </w:endnote>
  <w:endnote w:type="continuationSeparator" w:id="0">
    <w:p w14:paraId="220F5F87" w14:textId="77777777" w:rsidR="00870454" w:rsidRDefault="00870454" w:rsidP="00926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C5B90" w14:textId="0732BBD8" w:rsidR="006909C3" w:rsidRPr="009A5F92" w:rsidRDefault="006909C3" w:rsidP="00E46740">
    <w:pPr>
      <w:pStyle w:val="Footer"/>
      <w:rPr>
        <w:sz w:val="20"/>
        <w:szCs w:val="20"/>
      </w:rPr>
    </w:pPr>
    <w:r w:rsidRPr="009A5F92">
      <w:rPr>
        <w:sz w:val="20"/>
        <w:szCs w:val="20"/>
      </w:rPr>
      <w:t xml:space="preserve">                           </w:t>
    </w:r>
    <w:r>
      <w:rPr>
        <w:sz w:val="20"/>
        <w:szCs w:val="20"/>
      </w:rPr>
      <w:t xml:space="preserve">       </w:t>
    </w:r>
    <w:r w:rsidRPr="009A5F92">
      <w:rPr>
        <w:sz w:val="20"/>
        <w:szCs w:val="20"/>
      </w:rPr>
      <w:t xml:space="preserve">       </w:t>
    </w:r>
    <w:sdt>
      <w:sdtPr>
        <w:rPr>
          <w:sz w:val="20"/>
          <w:szCs w:val="20"/>
        </w:rPr>
        <w:id w:val="1478111033"/>
        <w:docPartObj>
          <w:docPartGallery w:val="Page Numbers (Bottom of Page)"/>
          <w:docPartUnique/>
        </w:docPartObj>
      </w:sdtPr>
      <w:sdtEndPr>
        <w:rPr>
          <w:noProof/>
        </w:rPr>
      </w:sdtEndPr>
      <w:sdtContent>
        <w:r>
          <w:rPr>
            <w:sz w:val="20"/>
            <w:szCs w:val="20"/>
          </w:rPr>
          <w:tab/>
        </w:r>
        <w:r w:rsidRPr="009A5F92">
          <w:rPr>
            <w:b/>
            <w:bCs/>
          </w:rPr>
          <w:fldChar w:fldCharType="begin"/>
        </w:r>
        <w:r w:rsidRPr="009A5F92">
          <w:rPr>
            <w:b/>
            <w:bCs/>
          </w:rPr>
          <w:instrText xml:space="preserve"> PAGE   \* MERGEFORMAT </w:instrText>
        </w:r>
        <w:r w:rsidRPr="009A5F92">
          <w:rPr>
            <w:b/>
            <w:bCs/>
          </w:rPr>
          <w:fldChar w:fldCharType="separate"/>
        </w:r>
        <w:r w:rsidR="00B118C4">
          <w:rPr>
            <w:b/>
            <w:bCs/>
            <w:noProof/>
          </w:rPr>
          <w:t>20</w:t>
        </w:r>
        <w:r w:rsidRPr="009A5F92">
          <w:rPr>
            <w:b/>
            <w:bCs/>
            <w:noProof/>
          </w:rPr>
          <w:fldChar w:fldCharType="end"/>
        </w:r>
        <w:r w:rsidRPr="009A5F92">
          <w:rPr>
            <w:noProof/>
            <w:sz w:val="20"/>
            <w:szCs w:val="20"/>
          </w:rPr>
          <w:t xml:space="preserve">                                              </w:t>
        </w:r>
        <w:r>
          <w:rPr>
            <w:noProof/>
            <w:sz w:val="20"/>
            <w:szCs w:val="20"/>
          </w:rPr>
          <w:t xml:space="preserve">                                 </w:t>
        </w:r>
        <w:r>
          <w:rPr>
            <w:noProof/>
            <w:sz w:val="20"/>
            <w:szCs w:val="20"/>
          </w:rPr>
          <w:tab/>
          <w:t>Month/Year</w:t>
        </w:r>
      </w:sdtContent>
    </w:sdt>
  </w:p>
  <w:p w14:paraId="2221CC6D" w14:textId="4523331B" w:rsidR="006909C3" w:rsidRPr="00660D1E" w:rsidRDefault="006909C3">
    <w:pPr>
      <w:pStyle w:val="Footer"/>
      <w:rPr>
        <w:color w:val="808080" w:themeColor="background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674B8" w14:textId="77777777" w:rsidR="00870454" w:rsidRDefault="00870454" w:rsidP="0092612F">
      <w:pPr>
        <w:spacing w:after="0" w:line="240" w:lineRule="auto"/>
      </w:pPr>
      <w:r>
        <w:separator/>
      </w:r>
    </w:p>
  </w:footnote>
  <w:footnote w:type="continuationSeparator" w:id="0">
    <w:p w14:paraId="706CDECF" w14:textId="77777777" w:rsidR="00870454" w:rsidRDefault="00870454" w:rsidP="009261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34375"/>
    <w:multiLevelType w:val="hybridMultilevel"/>
    <w:tmpl w:val="14707F52"/>
    <w:lvl w:ilvl="0" w:tplc="D6FE659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214299"/>
    <w:multiLevelType w:val="hybridMultilevel"/>
    <w:tmpl w:val="43743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CA75CB"/>
    <w:multiLevelType w:val="hybridMultilevel"/>
    <w:tmpl w:val="7EFAC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1C0320"/>
    <w:multiLevelType w:val="hybridMultilevel"/>
    <w:tmpl w:val="F5E4BA7E"/>
    <w:lvl w:ilvl="0" w:tplc="C716205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267BD2"/>
    <w:multiLevelType w:val="hybridMultilevel"/>
    <w:tmpl w:val="21B8F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D64EEF"/>
    <w:multiLevelType w:val="hybridMultilevel"/>
    <w:tmpl w:val="7486D5F8"/>
    <w:lvl w:ilvl="0" w:tplc="48D43F0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E3225E"/>
    <w:multiLevelType w:val="hybridMultilevel"/>
    <w:tmpl w:val="AF3C1778"/>
    <w:lvl w:ilvl="0" w:tplc="EF4E3B44">
      <w:start w:val="1"/>
      <w:numFmt w:val="bullet"/>
      <w:lvlText w:val=""/>
      <w:lvlJc w:val="left"/>
      <w:pPr>
        <w:ind w:left="720" w:hanging="360"/>
      </w:pPr>
      <w:rPr>
        <w:rFonts w:ascii="Wingdings" w:hAnsi="Wingdings" w:hint="default"/>
      </w:rPr>
    </w:lvl>
    <w:lvl w:ilvl="1" w:tplc="8A02DA92">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583E24"/>
    <w:multiLevelType w:val="hybridMultilevel"/>
    <w:tmpl w:val="946ED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1418042">
    <w:abstractNumId w:val="1"/>
  </w:num>
  <w:num w:numId="2" w16cid:durableId="806580948">
    <w:abstractNumId w:val="6"/>
  </w:num>
  <w:num w:numId="3" w16cid:durableId="1786001778">
    <w:abstractNumId w:val="2"/>
  </w:num>
  <w:num w:numId="4" w16cid:durableId="753282200">
    <w:abstractNumId w:val="4"/>
  </w:num>
  <w:num w:numId="5" w16cid:durableId="989214927">
    <w:abstractNumId w:val="7"/>
  </w:num>
  <w:num w:numId="6" w16cid:durableId="1896157200">
    <w:abstractNumId w:val="0"/>
  </w:num>
  <w:num w:numId="7" w16cid:durableId="387074857">
    <w:abstractNumId w:val="5"/>
  </w:num>
  <w:num w:numId="8" w16cid:durableId="7182835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E98"/>
    <w:rsid w:val="000137BD"/>
    <w:rsid w:val="00033798"/>
    <w:rsid w:val="000411DE"/>
    <w:rsid w:val="000426BC"/>
    <w:rsid w:val="00042E87"/>
    <w:rsid w:val="00043D2D"/>
    <w:rsid w:val="00044851"/>
    <w:rsid w:val="000512AB"/>
    <w:rsid w:val="000545A1"/>
    <w:rsid w:val="00065212"/>
    <w:rsid w:val="00073A90"/>
    <w:rsid w:val="00075E79"/>
    <w:rsid w:val="00091190"/>
    <w:rsid w:val="00096EE3"/>
    <w:rsid w:val="000A7707"/>
    <w:rsid w:val="000B5CCE"/>
    <w:rsid w:val="000C1040"/>
    <w:rsid w:val="000C4745"/>
    <w:rsid w:val="000C528E"/>
    <w:rsid w:val="000D6FFD"/>
    <w:rsid w:val="000E4910"/>
    <w:rsid w:val="000E6061"/>
    <w:rsid w:val="00105219"/>
    <w:rsid w:val="0011497C"/>
    <w:rsid w:val="0012158D"/>
    <w:rsid w:val="00126AD8"/>
    <w:rsid w:val="001274F4"/>
    <w:rsid w:val="001417D6"/>
    <w:rsid w:val="001419A5"/>
    <w:rsid w:val="0014727D"/>
    <w:rsid w:val="00151563"/>
    <w:rsid w:val="00165EB7"/>
    <w:rsid w:val="00166418"/>
    <w:rsid w:val="0018759A"/>
    <w:rsid w:val="00192D74"/>
    <w:rsid w:val="001B317F"/>
    <w:rsid w:val="001B338B"/>
    <w:rsid w:val="001B4086"/>
    <w:rsid w:val="001B42E4"/>
    <w:rsid w:val="001C6098"/>
    <w:rsid w:val="001C60B1"/>
    <w:rsid w:val="001F6AB4"/>
    <w:rsid w:val="001F75AE"/>
    <w:rsid w:val="002112D1"/>
    <w:rsid w:val="00214795"/>
    <w:rsid w:val="00221D16"/>
    <w:rsid w:val="002226FA"/>
    <w:rsid w:val="002249D3"/>
    <w:rsid w:val="00226D8B"/>
    <w:rsid w:val="00233747"/>
    <w:rsid w:val="00236965"/>
    <w:rsid w:val="00236FA1"/>
    <w:rsid w:val="002458CE"/>
    <w:rsid w:val="002459C8"/>
    <w:rsid w:val="002502C3"/>
    <w:rsid w:val="00253B2B"/>
    <w:rsid w:val="0026022F"/>
    <w:rsid w:val="00262023"/>
    <w:rsid w:val="00264397"/>
    <w:rsid w:val="00264525"/>
    <w:rsid w:val="00266A67"/>
    <w:rsid w:val="00277C2F"/>
    <w:rsid w:val="00281276"/>
    <w:rsid w:val="002976FC"/>
    <w:rsid w:val="00297AA5"/>
    <w:rsid w:val="002B2758"/>
    <w:rsid w:val="002C35C6"/>
    <w:rsid w:val="002C4C96"/>
    <w:rsid w:val="002D0B9E"/>
    <w:rsid w:val="002D2425"/>
    <w:rsid w:val="002D7556"/>
    <w:rsid w:val="002F05C9"/>
    <w:rsid w:val="002F32A2"/>
    <w:rsid w:val="002F70A8"/>
    <w:rsid w:val="00303EC4"/>
    <w:rsid w:val="00326D76"/>
    <w:rsid w:val="00331388"/>
    <w:rsid w:val="00333D7C"/>
    <w:rsid w:val="00336976"/>
    <w:rsid w:val="0035205C"/>
    <w:rsid w:val="0036128A"/>
    <w:rsid w:val="00361866"/>
    <w:rsid w:val="0037032E"/>
    <w:rsid w:val="00372D26"/>
    <w:rsid w:val="00383CA3"/>
    <w:rsid w:val="00384980"/>
    <w:rsid w:val="00387A42"/>
    <w:rsid w:val="00390153"/>
    <w:rsid w:val="003907A1"/>
    <w:rsid w:val="00394C30"/>
    <w:rsid w:val="003A0BF6"/>
    <w:rsid w:val="003A559A"/>
    <w:rsid w:val="003B7D1D"/>
    <w:rsid w:val="003D1DE3"/>
    <w:rsid w:val="003D7CFD"/>
    <w:rsid w:val="003E49E7"/>
    <w:rsid w:val="003E5C80"/>
    <w:rsid w:val="003F6D65"/>
    <w:rsid w:val="0040147F"/>
    <w:rsid w:val="00427014"/>
    <w:rsid w:val="00427DC5"/>
    <w:rsid w:val="004373A6"/>
    <w:rsid w:val="00443381"/>
    <w:rsid w:val="00446692"/>
    <w:rsid w:val="00450233"/>
    <w:rsid w:val="004511C4"/>
    <w:rsid w:val="00451C4A"/>
    <w:rsid w:val="0046152F"/>
    <w:rsid w:val="00462766"/>
    <w:rsid w:val="00464078"/>
    <w:rsid w:val="0046473D"/>
    <w:rsid w:val="0046535E"/>
    <w:rsid w:val="00466275"/>
    <w:rsid w:val="004850DE"/>
    <w:rsid w:val="004A67B9"/>
    <w:rsid w:val="004A7D91"/>
    <w:rsid w:val="004B03BA"/>
    <w:rsid w:val="004B74C8"/>
    <w:rsid w:val="004C3F4E"/>
    <w:rsid w:val="004C4329"/>
    <w:rsid w:val="004D18C2"/>
    <w:rsid w:val="004D76C1"/>
    <w:rsid w:val="004F55FC"/>
    <w:rsid w:val="004F6A96"/>
    <w:rsid w:val="004F6E67"/>
    <w:rsid w:val="00500B4E"/>
    <w:rsid w:val="005128C5"/>
    <w:rsid w:val="005260F9"/>
    <w:rsid w:val="005261E9"/>
    <w:rsid w:val="005335DB"/>
    <w:rsid w:val="00545A84"/>
    <w:rsid w:val="005551E8"/>
    <w:rsid w:val="00567D41"/>
    <w:rsid w:val="0057561F"/>
    <w:rsid w:val="005763F5"/>
    <w:rsid w:val="00585C9E"/>
    <w:rsid w:val="00591185"/>
    <w:rsid w:val="005A405A"/>
    <w:rsid w:val="005A6919"/>
    <w:rsid w:val="005B0255"/>
    <w:rsid w:val="005C1896"/>
    <w:rsid w:val="005C77E1"/>
    <w:rsid w:val="005D3C36"/>
    <w:rsid w:val="005D73F5"/>
    <w:rsid w:val="00610724"/>
    <w:rsid w:val="006124D8"/>
    <w:rsid w:val="00621AA2"/>
    <w:rsid w:val="00652D93"/>
    <w:rsid w:val="0066060A"/>
    <w:rsid w:val="00660D1E"/>
    <w:rsid w:val="00677650"/>
    <w:rsid w:val="0068683E"/>
    <w:rsid w:val="006909C3"/>
    <w:rsid w:val="0069160A"/>
    <w:rsid w:val="006964C7"/>
    <w:rsid w:val="006A1F5E"/>
    <w:rsid w:val="006A78BB"/>
    <w:rsid w:val="006B08A5"/>
    <w:rsid w:val="006B4B11"/>
    <w:rsid w:val="006B5917"/>
    <w:rsid w:val="006E69B7"/>
    <w:rsid w:val="006F26BC"/>
    <w:rsid w:val="006F72B8"/>
    <w:rsid w:val="00704435"/>
    <w:rsid w:val="007050DB"/>
    <w:rsid w:val="0071094F"/>
    <w:rsid w:val="00712FB7"/>
    <w:rsid w:val="0071769E"/>
    <w:rsid w:val="007310B4"/>
    <w:rsid w:val="00735C54"/>
    <w:rsid w:val="00760FE1"/>
    <w:rsid w:val="007741DA"/>
    <w:rsid w:val="00780068"/>
    <w:rsid w:val="0078111E"/>
    <w:rsid w:val="007875FF"/>
    <w:rsid w:val="00790A4A"/>
    <w:rsid w:val="0079287B"/>
    <w:rsid w:val="007A2887"/>
    <w:rsid w:val="007A494F"/>
    <w:rsid w:val="007A69A8"/>
    <w:rsid w:val="007A6D04"/>
    <w:rsid w:val="007B2DF4"/>
    <w:rsid w:val="007C0BA2"/>
    <w:rsid w:val="007C4CFC"/>
    <w:rsid w:val="007D40B4"/>
    <w:rsid w:val="007E6E2F"/>
    <w:rsid w:val="007E7DC3"/>
    <w:rsid w:val="007F28F6"/>
    <w:rsid w:val="008178E0"/>
    <w:rsid w:val="00823A7B"/>
    <w:rsid w:val="00826E03"/>
    <w:rsid w:val="00855A2B"/>
    <w:rsid w:val="0085631C"/>
    <w:rsid w:val="0086002D"/>
    <w:rsid w:val="00862E98"/>
    <w:rsid w:val="008637E2"/>
    <w:rsid w:val="0086786C"/>
    <w:rsid w:val="00870454"/>
    <w:rsid w:val="008723B9"/>
    <w:rsid w:val="008773BF"/>
    <w:rsid w:val="008777F3"/>
    <w:rsid w:val="00884F43"/>
    <w:rsid w:val="00887271"/>
    <w:rsid w:val="00893C97"/>
    <w:rsid w:val="00895B6C"/>
    <w:rsid w:val="008B166B"/>
    <w:rsid w:val="008B5377"/>
    <w:rsid w:val="008B6C3E"/>
    <w:rsid w:val="008D612A"/>
    <w:rsid w:val="008D7FDF"/>
    <w:rsid w:val="008F1C61"/>
    <w:rsid w:val="009057F2"/>
    <w:rsid w:val="0091354E"/>
    <w:rsid w:val="00916252"/>
    <w:rsid w:val="0092612F"/>
    <w:rsid w:val="0092744B"/>
    <w:rsid w:val="00933063"/>
    <w:rsid w:val="0095363E"/>
    <w:rsid w:val="00961F79"/>
    <w:rsid w:val="0096632E"/>
    <w:rsid w:val="00970C34"/>
    <w:rsid w:val="0097231B"/>
    <w:rsid w:val="00972C68"/>
    <w:rsid w:val="00980AD9"/>
    <w:rsid w:val="00980B49"/>
    <w:rsid w:val="0099434F"/>
    <w:rsid w:val="009A5C36"/>
    <w:rsid w:val="009A5F92"/>
    <w:rsid w:val="009B5672"/>
    <w:rsid w:val="009C2C10"/>
    <w:rsid w:val="009E0F2E"/>
    <w:rsid w:val="009E12DB"/>
    <w:rsid w:val="00A14374"/>
    <w:rsid w:val="00A27049"/>
    <w:rsid w:val="00A37636"/>
    <w:rsid w:val="00A53FFE"/>
    <w:rsid w:val="00A57766"/>
    <w:rsid w:val="00A64199"/>
    <w:rsid w:val="00A728F1"/>
    <w:rsid w:val="00A9400B"/>
    <w:rsid w:val="00AA414D"/>
    <w:rsid w:val="00AA5362"/>
    <w:rsid w:val="00AA53F0"/>
    <w:rsid w:val="00AA73F6"/>
    <w:rsid w:val="00AC2A94"/>
    <w:rsid w:val="00AC444D"/>
    <w:rsid w:val="00AD55E1"/>
    <w:rsid w:val="00AD6338"/>
    <w:rsid w:val="00AE2728"/>
    <w:rsid w:val="00AE77E9"/>
    <w:rsid w:val="00AF4A29"/>
    <w:rsid w:val="00B10082"/>
    <w:rsid w:val="00B1098E"/>
    <w:rsid w:val="00B118C4"/>
    <w:rsid w:val="00B143B3"/>
    <w:rsid w:val="00B176F5"/>
    <w:rsid w:val="00B27334"/>
    <w:rsid w:val="00B31438"/>
    <w:rsid w:val="00B34DAD"/>
    <w:rsid w:val="00B4486A"/>
    <w:rsid w:val="00B5159C"/>
    <w:rsid w:val="00B57DDE"/>
    <w:rsid w:val="00B601A1"/>
    <w:rsid w:val="00B64A68"/>
    <w:rsid w:val="00B9188A"/>
    <w:rsid w:val="00B920F8"/>
    <w:rsid w:val="00B9419C"/>
    <w:rsid w:val="00B964E0"/>
    <w:rsid w:val="00BA4DB0"/>
    <w:rsid w:val="00BC1184"/>
    <w:rsid w:val="00BC3652"/>
    <w:rsid w:val="00BC37BA"/>
    <w:rsid w:val="00BD2922"/>
    <w:rsid w:val="00BE0768"/>
    <w:rsid w:val="00BE77A4"/>
    <w:rsid w:val="00BF1772"/>
    <w:rsid w:val="00C007B6"/>
    <w:rsid w:val="00C0542C"/>
    <w:rsid w:val="00C056E3"/>
    <w:rsid w:val="00C077DE"/>
    <w:rsid w:val="00C2074B"/>
    <w:rsid w:val="00C25FD2"/>
    <w:rsid w:val="00C26601"/>
    <w:rsid w:val="00C3110B"/>
    <w:rsid w:val="00C3715A"/>
    <w:rsid w:val="00C44E93"/>
    <w:rsid w:val="00C62446"/>
    <w:rsid w:val="00C83EFB"/>
    <w:rsid w:val="00C9292A"/>
    <w:rsid w:val="00CA6EDF"/>
    <w:rsid w:val="00CB77BB"/>
    <w:rsid w:val="00CC32AD"/>
    <w:rsid w:val="00CC422E"/>
    <w:rsid w:val="00CD143C"/>
    <w:rsid w:val="00CD2CE8"/>
    <w:rsid w:val="00CD7D76"/>
    <w:rsid w:val="00CF1A46"/>
    <w:rsid w:val="00CF7A4D"/>
    <w:rsid w:val="00D13490"/>
    <w:rsid w:val="00D1464D"/>
    <w:rsid w:val="00D22748"/>
    <w:rsid w:val="00D317BE"/>
    <w:rsid w:val="00D33489"/>
    <w:rsid w:val="00D336A1"/>
    <w:rsid w:val="00D33776"/>
    <w:rsid w:val="00D52D53"/>
    <w:rsid w:val="00D57736"/>
    <w:rsid w:val="00D61B68"/>
    <w:rsid w:val="00D63F48"/>
    <w:rsid w:val="00D65469"/>
    <w:rsid w:val="00D66F18"/>
    <w:rsid w:val="00D84F9A"/>
    <w:rsid w:val="00D871BB"/>
    <w:rsid w:val="00D936E8"/>
    <w:rsid w:val="00D93746"/>
    <w:rsid w:val="00DA3954"/>
    <w:rsid w:val="00DD1D95"/>
    <w:rsid w:val="00DF27AD"/>
    <w:rsid w:val="00E01E71"/>
    <w:rsid w:val="00E0497F"/>
    <w:rsid w:val="00E11D50"/>
    <w:rsid w:val="00E33C68"/>
    <w:rsid w:val="00E45CAB"/>
    <w:rsid w:val="00E46740"/>
    <w:rsid w:val="00E51A09"/>
    <w:rsid w:val="00E65563"/>
    <w:rsid w:val="00E6732D"/>
    <w:rsid w:val="00E67B82"/>
    <w:rsid w:val="00E759BA"/>
    <w:rsid w:val="00E849C9"/>
    <w:rsid w:val="00E90C15"/>
    <w:rsid w:val="00EA2C01"/>
    <w:rsid w:val="00EA458B"/>
    <w:rsid w:val="00EC2EF1"/>
    <w:rsid w:val="00ED03AD"/>
    <w:rsid w:val="00ED0D13"/>
    <w:rsid w:val="00ED40E5"/>
    <w:rsid w:val="00EE557D"/>
    <w:rsid w:val="00EF43E0"/>
    <w:rsid w:val="00EF5926"/>
    <w:rsid w:val="00EF6515"/>
    <w:rsid w:val="00F23F1C"/>
    <w:rsid w:val="00F3169D"/>
    <w:rsid w:val="00F41274"/>
    <w:rsid w:val="00F42215"/>
    <w:rsid w:val="00F53CF6"/>
    <w:rsid w:val="00F540C6"/>
    <w:rsid w:val="00F549CA"/>
    <w:rsid w:val="00F64A03"/>
    <w:rsid w:val="00F70EB2"/>
    <w:rsid w:val="00F72C51"/>
    <w:rsid w:val="00F737E5"/>
    <w:rsid w:val="00F775A4"/>
    <w:rsid w:val="00F775CE"/>
    <w:rsid w:val="00F83352"/>
    <w:rsid w:val="00F912FC"/>
    <w:rsid w:val="00F94034"/>
    <w:rsid w:val="00FA781F"/>
    <w:rsid w:val="00FB2D24"/>
    <w:rsid w:val="00FE2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0CD02B"/>
  <w15:chartTrackingRefBased/>
  <w15:docId w15:val="{A71B6CD1-F8E7-4608-AE27-F25AAA13D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D1E"/>
  </w:style>
  <w:style w:type="paragraph" w:styleId="Heading1">
    <w:name w:val="heading 1"/>
    <w:basedOn w:val="Normal"/>
    <w:next w:val="Normal"/>
    <w:link w:val="Heading1Char"/>
    <w:autoRedefine/>
    <w:uiPriority w:val="9"/>
    <w:qFormat/>
    <w:rsid w:val="00652D93"/>
    <w:pPr>
      <w:keepNext/>
      <w:keepLines/>
      <w:spacing w:before="240" w:after="0"/>
      <w:outlineLvl w:val="0"/>
    </w:pPr>
    <w:rPr>
      <w:rFonts w:asciiTheme="majorHAnsi" w:eastAsiaTheme="majorEastAsia" w:hAnsiTheme="majorHAnsi" w:cstheme="majorBidi"/>
      <w:b/>
      <w:color w:val="538135" w:themeColor="accent6" w:themeShade="BF"/>
      <w:sz w:val="48"/>
      <w:szCs w:val="32"/>
    </w:rPr>
  </w:style>
  <w:style w:type="paragraph" w:styleId="Heading2">
    <w:name w:val="heading 2"/>
    <w:basedOn w:val="Normal"/>
    <w:next w:val="Normal"/>
    <w:link w:val="Heading2Char"/>
    <w:uiPriority w:val="9"/>
    <w:unhideWhenUsed/>
    <w:qFormat/>
    <w:rsid w:val="0033697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567D4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2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62E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2E98"/>
  </w:style>
  <w:style w:type="paragraph" w:styleId="ListParagraph">
    <w:name w:val="List Paragraph"/>
    <w:basedOn w:val="Normal"/>
    <w:uiPriority w:val="34"/>
    <w:qFormat/>
    <w:rsid w:val="00862E98"/>
    <w:pPr>
      <w:ind w:left="720"/>
      <w:contextualSpacing/>
    </w:pPr>
  </w:style>
  <w:style w:type="character" w:customStyle="1" w:styleId="Heading1Char">
    <w:name w:val="Heading 1 Char"/>
    <w:basedOn w:val="DefaultParagraphFont"/>
    <w:link w:val="Heading1"/>
    <w:uiPriority w:val="9"/>
    <w:rsid w:val="00652D93"/>
    <w:rPr>
      <w:rFonts w:asciiTheme="majorHAnsi" w:eastAsiaTheme="majorEastAsia" w:hAnsiTheme="majorHAnsi" w:cstheme="majorBidi"/>
      <w:b/>
      <w:color w:val="538135" w:themeColor="accent6" w:themeShade="BF"/>
      <w:sz w:val="48"/>
      <w:szCs w:val="32"/>
    </w:rPr>
  </w:style>
  <w:style w:type="character" w:styleId="Hyperlink">
    <w:name w:val="Hyperlink"/>
    <w:basedOn w:val="DefaultParagraphFont"/>
    <w:uiPriority w:val="99"/>
    <w:unhideWhenUsed/>
    <w:rsid w:val="009B5672"/>
    <w:rPr>
      <w:color w:val="0563C1" w:themeColor="hyperlink"/>
      <w:u w:val="single"/>
    </w:rPr>
  </w:style>
  <w:style w:type="character" w:customStyle="1" w:styleId="UnresolvedMention1">
    <w:name w:val="Unresolved Mention1"/>
    <w:basedOn w:val="DefaultParagraphFont"/>
    <w:uiPriority w:val="99"/>
    <w:semiHidden/>
    <w:unhideWhenUsed/>
    <w:rsid w:val="009B5672"/>
    <w:rPr>
      <w:color w:val="605E5C"/>
      <w:shd w:val="clear" w:color="auto" w:fill="E1DFDD"/>
    </w:rPr>
  </w:style>
  <w:style w:type="paragraph" w:styleId="Header">
    <w:name w:val="header"/>
    <w:basedOn w:val="Normal"/>
    <w:link w:val="HeaderChar"/>
    <w:uiPriority w:val="99"/>
    <w:unhideWhenUsed/>
    <w:rsid w:val="009261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612F"/>
  </w:style>
  <w:style w:type="paragraph" w:styleId="TOCHeading">
    <w:name w:val="TOC Heading"/>
    <w:basedOn w:val="Heading1"/>
    <w:next w:val="Normal"/>
    <w:uiPriority w:val="39"/>
    <w:unhideWhenUsed/>
    <w:qFormat/>
    <w:rsid w:val="00AF4A29"/>
    <w:pPr>
      <w:outlineLvl w:val="9"/>
    </w:pPr>
    <w:rPr>
      <w:b w:val="0"/>
      <w:color w:val="2F5496" w:themeColor="accent1" w:themeShade="BF"/>
      <w:sz w:val="32"/>
    </w:rPr>
  </w:style>
  <w:style w:type="paragraph" w:styleId="TOC1">
    <w:name w:val="toc 1"/>
    <w:basedOn w:val="Normal"/>
    <w:next w:val="Normal"/>
    <w:autoRedefine/>
    <w:uiPriority w:val="39"/>
    <w:unhideWhenUsed/>
    <w:rsid w:val="008723B9"/>
    <w:pPr>
      <w:tabs>
        <w:tab w:val="right" w:leader="dot" w:pos="9350"/>
      </w:tabs>
      <w:spacing w:after="100"/>
    </w:pPr>
    <w:rPr>
      <w:b/>
      <w:bCs/>
      <w:noProof/>
    </w:rPr>
  </w:style>
  <w:style w:type="paragraph" w:styleId="NoSpacing">
    <w:name w:val="No Spacing"/>
    <w:uiPriority w:val="1"/>
    <w:qFormat/>
    <w:rsid w:val="008723B9"/>
    <w:pPr>
      <w:spacing w:after="0" w:line="240" w:lineRule="auto"/>
    </w:pPr>
  </w:style>
  <w:style w:type="character" w:styleId="FollowedHyperlink">
    <w:name w:val="FollowedHyperlink"/>
    <w:basedOn w:val="DefaultParagraphFont"/>
    <w:uiPriority w:val="99"/>
    <w:semiHidden/>
    <w:unhideWhenUsed/>
    <w:rsid w:val="002976FC"/>
    <w:rPr>
      <w:color w:val="954F72" w:themeColor="followedHyperlink"/>
      <w:u w:val="single"/>
    </w:rPr>
  </w:style>
  <w:style w:type="paragraph" w:styleId="BalloonText">
    <w:name w:val="Balloon Text"/>
    <w:basedOn w:val="Normal"/>
    <w:link w:val="BalloonTextChar"/>
    <w:uiPriority w:val="99"/>
    <w:semiHidden/>
    <w:unhideWhenUsed/>
    <w:rsid w:val="002D24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425"/>
    <w:rPr>
      <w:rFonts w:ascii="Segoe UI" w:hAnsi="Segoe UI" w:cs="Segoe UI"/>
      <w:sz w:val="18"/>
      <w:szCs w:val="18"/>
    </w:rPr>
  </w:style>
  <w:style w:type="paragraph" w:customStyle="1" w:styleId="Default">
    <w:name w:val="Default"/>
    <w:rsid w:val="00073A90"/>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336976"/>
    <w:pPr>
      <w:spacing w:after="0" w:line="240" w:lineRule="auto"/>
    </w:pPr>
  </w:style>
  <w:style w:type="character" w:styleId="CommentReference">
    <w:name w:val="annotation reference"/>
    <w:basedOn w:val="DefaultParagraphFont"/>
    <w:uiPriority w:val="99"/>
    <w:semiHidden/>
    <w:unhideWhenUsed/>
    <w:rsid w:val="00336976"/>
    <w:rPr>
      <w:sz w:val="16"/>
      <w:szCs w:val="16"/>
    </w:rPr>
  </w:style>
  <w:style w:type="paragraph" w:styleId="CommentText">
    <w:name w:val="annotation text"/>
    <w:basedOn w:val="Normal"/>
    <w:link w:val="CommentTextChar"/>
    <w:uiPriority w:val="99"/>
    <w:unhideWhenUsed/>
    <w:rsid w:val="00336976"/>
    <w:pPr>
      <w:spacing w:line="240" w:lineRule="auto"/>
    </w:pPr>
    <w:rPr>
      <w:sz w:val="20"/>
      <w:szCs w:val="20"/>
    </w:rPr>
  </w:style>
  <w:style w:type="character" w:customStyle="1" w:styleId="CommentTextChar">
    <w:name w:val="Comment Text Char"/>
    <w:basedOn w:val="DefaultParagraphFont"/>
    <w:link w:val="CommentText"/>
    <w:uiPriority w:val="99"/>
    <w:rsid w:val="00336976"/>
    <w:rPr>
      <w:sz w:val="20"/>
      <w:szCs w:val="20"/>
    </w:rPr>
  </w:style>
  <w:style w:type="paragraph" w:styleId="CommentSubject">
    <w:name w:val="annotation subject"/>
    <w:basedOn w:val="CommentText"/>
    <w:next w:val="CommentText"/>
    <w:link w:val="CommentSubjectChar"/>
    <w:uiPriority w:val="99"/>
    <w:semiHidden/>
    <w:unhideWhenUsed/>
    <w:rsid w:val="00336976"/>
    <w:rPr>
      <w:b/>
      <w:bCs/>
    </w:rPr>
  </w:style>
  <w:style w:type="character" w:customStyle="1" w:styleId="CommentSubjectChar">
    <w:name w:val="Comment Subject Char"/>
    <w:basedOn w:val="CommentTextChar"/>
    <w:link w:val="CommentSubject"/>
    <w:uiPriority w:val="99"/>
    <w:semiHidden/>
    <w:rsid w:val="00336976"/>
    <w:rPr>
      <w:b/>
      <w:bCs/>
      <w:sz w:val="20"/>
      <w:szCs w:val="20"/>
    </w:rPr>
  </w:style>
  <w:style w:type="character" w:customStyle="1" w:styleId="Heading2Char">
    <w:name w:val="Heading 2 Char"/>
    <w:basedOn w:val="DefaultParagraphFont"/>
    <w:link w:val="Heading2"/>
    <w:uiPriority w:val="9"/>
    <w:rsid w:val="00336976"/>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567D41"/>
    <w:rPr>
      <w:rFonts w:asciiTheme="majorHAnsi" w:eastAsiaTheme="majorEastAsia" w:hAnsiTheme="majorHAnsi" w:cstheme="majorBidi"/>
      <w:i/>
      <w:iCs/>
      <w:color w:val="2F5496" w:themeColor="accent1" w:themeShade="BF"/>
    </w:rPr>
  </w:style>
  <w:style w:type="paragraph" w:styleId="TOC2">
    <w:name w:val="toc 2"/>
    <w:basedOn w:val="Normal"/>
    <w:next w:val="Normal"/>
    <w:autoRedefine/>
    <w:uiPriority w:val="39"/>
    <w:unhideWhenUsed/>
    <w:rsid w:val="001419A5"/>
    <w:pPr>
      <w:spacing w:after="100"/>
      <w:ind w:left="220"/>
    </w:pPr>
  </w:style>
  <w:style w:type="character" w:styleId="Emphasis">
    <w:name w:val="Emphasis"/>
    <w:basedOn w:val="DefaultParagraphFont"/>
    <w:uiPriority w:val="20"/>
    <w:qFormat/>
    <w:rsid w:val="001515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41090">
      <w:bodyDiv w:val="1"/>
      <w:marLeft w:val="0"/>
      <w:marRight w:val="0"/>
      <w:marTop w:val="0"/>
      <w:marBottom w:val="0"/>
      <w:divBdr>
        <w:top w:val="none" w:sz="0" w:space="0" w:color="auto"/>
        <w:left w:val="none" w:sz="0" w:space="0" w:color="auto"/>
        <w:bottom w:val="none" w:sz="0" w:space="0" w:color="auto"/>
        <w:right w:val="none" w:sz="0" w:space="0" w:color="auto"/>
      </w:divBdr>
    </w:div>
    <w:div w:id="741564569">
      <w:bodyDiv w:val="1"/>
      <w:marLeft w:val="0"/>
      <w:marRight w:val="0"/>
      <w:marTop w:val="0"/>
      <w:marBottom w:val="0"/>
      <w:divBdr>
        <w:top w:val="none" w:sz="0" w:space="0" w:color="auto"/>
        <w:left w:val="none" w:sz="0" w:space="0" w:color="auto"/>
        <w:bottom w:val="none" w:sz="0" w:space="0" w:color="auto"/>
        <w:right w:val="none" w:sz="0" w:space="0" w:color="auto"/>
      </w:divBdr>
    </w:div>
    <w:div w:id="847715436">
      <w:bodyDiv w:val="1"/>
      <w:marLeft w:val="0"/>
      <w:marRight w:val="0"/>
      <w:marTop w:val="0"/>
      <w:marBottom w:val="0"/>
      <w:divBdr>
        <w:top w:val="none" w:sz="0" w:space="0" w:color="auto"/>
        <w:left w:val="none" w:sz="0" w:space="0" w:color="auto"/>
        <w:bottom w:val="none" w:sz="0" w:space="0" w:color="auto"/>
        <w:right w:val="none" w:sz="0" w:space="0" w:color="auto"/>
      </w:divBdr>
    </w:div>
    <w:div w:id="907688468">
      <w:bodyDiv w:val="1"/>
      <w:marLeft w:val="0"/>
      <w:marRight w:val="0"/>
      <w:marTop w:val="0"/>
      <w:marBottom w:val="0"/>
      <w:divBdr>
        <w:top w:val="none" w:sz="0" w:space="0" w:color="auto"/>
        <w:left w:val="none" w:sz="0" w:space="0" w:color="auto"/>
        <w:bottom w:val="none" w:sz="0" w:space="0" w:color="auto"/>
        <w:right w:val="none" w:sz="0" w:space="0" w:color="auto"/>
      </w:divBdr>
    </w:div>
    <w:div w:id="1503157258">
      <w:bodyDiv w:val="1"/>
      <w:marLeft w:val="0"/>
      <w:marRight w:val="0"/>
      <w:marTop w:val="0"/>
      <w:marBottom w:val="0"/>
      <w:divBdr>
        <w:top w:val="none" w:sz="0" w:space="0" w:color="auto"/>
        <w:left w:val="none" w:sz="0" w:space="0" w:color="auto"/>
        <w:bottom w:val="none" w:sz="0" w:space="0" w:color="auto"/>
        <w:right w:val="none" w:sz="0" w:space="0" w:color="auto"/>
      </w:divBdr>
    </w:div>
    <w:div w:id="170316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cation.ky.gov/school/eap/Pages/default.aspx" TargetMode="External"/><Relationship Id="rId18" Type="http://schemas.openxmlformats.org/officeDocument/2006/relationships/hyperlink" Target="https://www.jefferson.kyschools.us/department/student-relations" TargetMode="External"/><Relationship Id="rId26" Type="http://schemas.openxmlformats.org/officeDocument/2006/relationships/hyperlink" Target="https://www.jefferson.kyschools.us/sites/default/files/Academies%20of%20Louisville%20School%20Map.pdf" TargetMode="External"/><Relationship Id="rId39" Type="http://schemas.openxmlformats.org/officeDocument/2006/relationships/hyperlink" Target="https://gedplusky.org/" TargetMode="External"/><Relationship Id="rId21" Type="http://schemas.openxmlformats.org/officeDocument/2006/relationships/hyperlink" Target="https://education.ky.gov/federal/fed/Documents/Kentucky%20Homeschool%20Information%20Packet.pdf" TargetMode="External"/><Relationship Id="rId34" Type="http://schemas.openxmlformats.org/officeDocument/2006/relationships/hyperlink" Target="https://www.jobcorps.gov/recruiting/enrollment-interest"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apps.legislature.ky.gov/recorddocuments/bill/22RS/hb194/bill.pdf" TargetMode="External"/><Relationship Id="rId20" Type="http://schemas.openxmlformats.org/officeDocument/2006/relationships/hyperlink" Target="https://www.jefferson.kyschools.us/sites/default/files/2015-16%20ESL%20Intake%20Flyer%2C%20ENGLISH.pdf" TargetMode="External"/><Relationship Id="rId29" Type="http://schemas.openxmlformats.org/officeDocument/2006/relationships/hyperlink" Target="http://yblky.org/"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jefferson.kyschools.us/department/academic-services-division/high-school/jefferson-county-public-schools-and-united-parcel" TargetMode="External"/><Relationship Id="rId32" Type="http://schemas.openxmlformats.org/officeDocument/2006/relationships/hyperlink" Target="https://www.kentuckianaworks.org/kmcc" TargetMode="External"/><Relationship Id="rId37" Type="http://schemas.openxmlformats.org/officeDocument/2006/relationships/hyperlink" Target="https://www.jefferson.kyschools.us/department/adult-continuing-education" TargetMode="External"/><Relationship Id="rId40" Type="http://schemas.openxmlformats.org/officeDocument/2006/relationships/hyperlink" Target="https://gedplusky.org/" TargetMode="External"/><Relationship Id="rId5" Type="http://schemas.openxmlformats.org/officeDocument/2006/relationships/customXml" Target="../customXml/item5.xml"/><Relationship Id="rId15" Type="http://schemas.openxmlformats.org/officeDocument/2006/relationships/hyperlink" Target="https://education.ky.gov/school/eap/Pages/default.aspx" TargetMode="External"/><Relationship Id="rId23" Type="http://schemas.openxmlformats.org/officeDocument/2006/relationships/hyperlink" Target="https://www.jmhs.com/about/" TargetMode="External"/><Relationship Id="rId28" Type="http://schemas.openxmlformats.org/officeDocument/2006/relationships/hyperlink" Target="https://education.ky.gov/CTE/cter/Pages/TRACK.aspx" TargetMode="External"/><Relationship Id="rId36" Type="http://schemas.openxmlformats.org/officeDocument/2006/relationships/hyperlink" Target="https://www.familieslearning.org/" TargetMode="External"/><Relationship Id="rId10" Type="http://schemas.openxmlformats.org/officeDocument/2006/relationships/footnotes" Target="footnotes.xml"/><Relationship Id="rId19" Type="http://schemas.openxmlformats.org/officeDocument/2006/relationships/hyperlink" Target="https://schools.jefferson.kyschools.us/Special/tapp/index.html" TargetMode="External"/><Relationship Id="rId31" Type="http://schemas.openxmlformats.org/officeDocument/2006/relationships/hyperlink" Target="https://www.kentuckianaworks.org/news/tag/Kentucky+Youth+Career+Cente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pps.legislature.ky.gov/recorddocuments/bill/22RS/hb194/bill.pdf" TargetMode="External"/><Relationship Id="rId22" Type="http://schemas.openxmlformats.org/officeDocument/2006/relationships/hyperlink" Target="https://www.excelhighschool.com/?kw=online%20high%20school%20online&amp;c=276145726546&amp;gclid=Cj0KCQjwk4yGBhDQARIsACGfAevJ8jBoBfyDAB-Pm7ZlaAac-dtgA83adzUDJHE05QzyoM5w7mK43e8aAnWJEALw_wcB" TargetMode="External"/><Relationship Id="rId27" Type="http://schemas.openxmlformats.org/officeDocument/2006/relationships/hyperlink" Target="https://www.youtube.com/playlist?list=PLqh7c7rfeyEN75eFbI5-WKzLqX2y1giI1" TargetMode="External"/><Relationship Id="rId30" Type="http://schemas.openxmlformats.org/officeDocument/2006/relationships/hyperlink" Target="https://www.goodwillky.org/goodwill-jctc-to-offer-free-educational-job-readiness-opportunity-with-new-lifelaunch-ignite-reentry-program/" TargetMode="External"/><Relationship Id="rId35" Type="http://schemas.openxmlformats.org/officeDocument/2006/relationships/hyperlink" Target="http://yblky.org/"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sites.google.com/jefferson.kyschools.us/thephoenixschoolofdiscovery/additional/counselors" TargetMode="External"/><Relationship Id="rId25" Type="http://schemas.openxmlformats.org/officeDocument/2006/relationships/hyperlink" Target="https://education.ky.gov/CTE/cter/Documents/KY-WBL-Manual.pdf" TargetMode="External"/><Relationship Id="rId33" Type="http://schemas.openxmlformats.org/officeDocument/2006/relationships/hyperlink" Target="https://www.benefits.gov/benefit/5931" TargetMode="External"/><Relationship Id="rId38" Type="http://schemas.openxmlformats.org/officeDocument/2006/relationships/hyperlink" Target="https://www.jefferson.kyschools.us/department/adult-continuing-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01C1181651E2AE43944C2788C8CE8C98" ma:contentTypeVersion="28" ma:contentTypeDescription="" ma:contentTypeScope="" ma:versionID="fc0def3392c66d049959331f04ea2c96">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720d7f5fda7b23ac01c203476e333904"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OCIS - Office of Continuous Improvement and Support</Accessibility_x0020_Office>
    <Accessibility_x0020_Audit_x0020_Status xmlns="3a62de7d-ba57-4f43-9dae-9623ba637be0">OK</Accessibility_x0020_Audit_x0020_Status>
    <Accessibility_x0020_Audience xmlns="3a62de7d-ba57-4f43-9dae-9623ba637be0">Public</Accessibility_x0020_Audienc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2022-08-30T04:00:00+00:00</Accessibility_x0020_Audit_x0020_Dat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2022-06-10T04:00:00+00:00</Publication_x0020_Date>
    <Audience1 xmlns="3a62de7d-ba57-4f43-9dae-9623ba637be0">
      <Value>1</Value>
      <Value>2</Value>
      <Value>3</Value>
      <Value>4</Value>
      <Value>5</Value>
      <Value>6</Value>
      <Value>7</Value>
      <Value>8</Value>
      <Value>9</Value>
      <Value>10</Value>
    </Audience1>
    <_dlc_DocId xmlns="3a62de7d-ba57-4f43-9dae-9623ba637be0">KYED-270-759</_dlc_DocId>
    <_dlc_DocIdUrl xmlns="3a62de7d-ba57-4f43-9dae-9623ba637be0">
      <Url>https://www.education.ky.gov/school/_layouts/15/DocIdRedir.aspx?ID=KYED-270-759</Url>
      <Description>KYED-270-759</Description>
    </_dlc_DocIdUrl>
  </documentManagement>
</p:properties>
</file>

<file path=customXml/itemProps1.xml><?xml version="1.0" encoding="utf-8"?>
<ds:datastoreItem xmlns:ds="http://schemas.openxmlformats.org/officeDocument/2006/customXml" ds:itemID="{4B97D361-3CC2-40E0-9D09-21CE5F9A7AF6}"/>
</file>

<file path=customXml/itemProps2.xml><?xml version="1.0" encoding="utf-8"?>
<ds:datastoreItem xmlns:ds="http://schemas.openxmlformats.org/officeDocument/2006/customXml" ds:itemID="{863DF184-4E33-471F-9D4A-06E8028B592B}">
  <ds:schemaRefs>
    <ds:schemaRef ds:uri="http://schemas.microsoft.com/sharepoint/v3/contenttype/forms"/>
  </ds:schemaRefs>
</ds:datastoreItem>
</file>

<file path=customXml/itemProps3.xml><?xml version="1.0" encoding="utf-8"?>
<ds:datastoreItem xmlns:ds="http://schemas.openxmlformats.org/officeDocument/2006/customXml" ds:itemID="{ACB456F0-1118-420B-8BC9-02DC4727E66F}">
  <ds:schemaRefs>
    <ds:schemaRef ds:uri="http://schemas.openxmlformats.org/officeDocument/2006/bibliography"/>
  </ds:schemaRefs>
</ds:datastoreItem>
</file>

<file path=customXml/itemProps4.xml><?xml version="1.0" encoding="utf-8"?>
<ds:datastoreItem xmlns:ds="http://schemas.openxmlformats.org/officeDocument/2006/customXml" ds:itemID="{F08CE138-9E6D-4AA1-AE61-DD920D6DC0EC}">
  <ds:schemaRefs>
    <ds:schemaRef ds:uri="http://schemas.microsoft.com/sharepoint/events"/>
  </ds:schemaRefs>
</ds:datastoreItem>
</file>

<file path=customXml/itemProps5.xml><?xml version="1.0" encoding="utf-8"?>
<ds:datastoreItem xmlns:ds="http://schemas.openxmlformats.org/officeDocument/2006/customXml" ds:itemID="{4E4F457E-D0DA-4CB0-89CE-C05D592AEF86}">
  <ds:schemaRefs>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www.w3.org/XML/1998/namespace"/>
    <ds:schemaRef ds:uri="http://purl.org/dc/terms/"/>
    <ds:schemaRef ds:uri="http://schemas.microsoft.com/sharepoint/v3"/>
    <ds:schemaRef ds:uri="3a62de7d-ba57-4f43-9dae-9623ba637be0"/>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4807</Words>
  <Characters>27401</Characters>
  <Application>Microsoft Office Word</Application>
  <DocSecurity>4</DocSecurity>
  <Lines>228</Lines>
  <Paragraphs>64</Paragraphs>
  <ScaleCrop>false</ScaleCrop>
  <HeadingPairs>
    <vt:vector size="2" baseType="variant">
      <vt:variant>
        <vt:lpstr>Title</vt:lpstr>
      </vt:variant>
      <vt:variant>
        <vt:i4>1</vt:i4>
      </vt:variant>
    </vt:vector>
  </HeadingPairs>
  <TitlesOfParts>
    <vt:vector size="1" baseType="lpstr">
      <vt:lpstr>Pathways to High School Graduation Template</vt:lpstr>
    </vt:vector>
  </TitlesOfParts>
  <Company/>
  <LinksUpToDate>false</LinksUpToDate>
  <CharactersWithSpaces>32144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Pathways to High School Graduation Template</dc:title>
  <dc:subject/>
  <dc:creator>Elizabeth Senn-Alvey</dc:creator>
  <cp:keywords/>
  <dc:description/>
  <cp:lastModifiedBy>Newton, Windy - Office of Continuous Improvement and Support</cp:lastModifiedBy>
  <cp:revision>2</cp:revision>
  <cp:lastPrinted>2022-05-27T14:47:00Z</cp:lastPrinted>
  <dcterms:created xsi:type="dcterms:W3CDTF">2022-08-30T12:36:00Z</dcterms:created>
  <dcterms:modified xsi:type="dcterms:W3CDTF">2022-08-30T12:36:00Z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0x0101001BEB557DBE01834EAB47A683706DCD5B0001C1181651E2AE43944C2788C8CE8C98</vt:lpwstr>
  </property>
  <property fmtid="{D5CDD505-2E9C-101B-9397-08002B2CF9AE}" pid="3" name="_dlc_DocIdItemGuid">
    <vt:lpwstr>bb03fbfe-7bfc-4e11-ab55-57a358975a89</vt:lpwstr>
  </property>
</Properties>
</file>