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962A4" w14:textId="5D42EF4E" w:rsidR="00503BE2" w:rsidRPr="006B5B7B" w:rsidRDefault="006B6C2E" w:rsidP="006B5B7B">
      <w:pPr>
        <w:pStyle w:val="Heading1"/>
        <w:jc w:val="center"/>
        <w:rPr>
          <w:rFonts w:asciiTheme="minorHAnsi" w:hAnsiTheme="minorHAnsi" w:cstheme="minorHAnsi"/>
        </w:rPr>
      </w:pPr>
      <w:r w:rsidRPr="006B5B7B">
        <w:rPr>
          <w:rFonts w:asciiTheme="minorHAnsi" w:hAnsiTheme="minorHAnsi" w:cstheme="minorHAnsi"/>
        </w:rPr>
        <w:t xml:space="preserve">Kentucky </w:t>
      </w:r>
      <w:r w:rsidR="00503BE2" w:rsidRPr="006B5B7B">
        <w:rPr>
          <w:rFonts w:asciiTheme="minorHAnsi" w:hAnsiTheme="minorHAnsi" w:cstheme="minorHAnsi"/>
        </w:rPr>
        <w:t xml:space="preserve">Written Notification </w:t>
      </w:r>
      <w:r w:rsidR="005E5AA0" w:rsidRPr="005E5AA0">
        <w:rPr>
          <w:rFonts w:asciiTheme="minorHAnsi" w:hAnsiTheme="minorHAnsi" w:cstheme="minorHAnsi"/>
        </w:rPr>
        <w:t>of</w:t>
      </w:r>
      <w:r w:rsidR="00503BE2" w:rsidRPr="006B5B7B">
        <w:rPr>
          <w:rFonts w:asciiTheme="minorHAnsi" w:hAnsiTheme="minorHAnsi" w:cstheme="minorHAnsi"/>
        </w:rPr>
        <w:t xml:space="preserve"> </w:t>
      </w:r>
      <w:r w:rsidR="0000302C">
        <w:rPr>
          <w:rFonts w:asciiTheme="minorHAnsi" w:hAnsiTheme="minorHAnsi" w:cstheme="minorHAnsi"/>
        </w:rPr>
        <w:t xml:space="preserve">a </w:t>
      </w:r>
      <w:r w:rsidR="00503BE2" w:rsidRPr="006B5B7B">
        <w:rPr>
          <w:rFonts w:asciiTheme="minorHAnsi" w:hAnsiTheme="minorHAnsi" w:cstheme="minorHAnsi"/>
        </w:rPr>
        <w:t>School Placement Decision</w:t>
      </w:r>
      <w:r w:rsidR="00313F28">
        <w:rPr>
          <w:rStyle w:val="FootnoteReference"/>
          <w:rFonts w:asciiTheme="minorHAnsi" w:hAnsiTheme="minorHAnsi" w:cstheme="minorHAnsi"/>
        </w:rPr>
        <w:footnoteReference w:id="1"/>
      </w:r>
    </w:p>
    <w:p w14:paraId="05B732F2" w14:textId="6387648A" w:rsidR="00E524E2" w:rsidRPr="002B6D12" w:rsidRDefault="007A013E" w:rsidP="008B26AB">
      <w:pPr>
        <w:spacing w:before="24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2B6D12">
        <w:rPr>
          <w:rFonts w:asciiTheme="minorHAnsi" w:hAnsiTheme="minorHAnsi" w:cstheme="minorHAnsi"/>
          <w:b/>
          <w:bCs/>
          <w:sz w:val="24"/>
          <w:szCs w:val="24"/>
        </w:rPr>
        <w:t>Purpose:</w:t>
      </w:r>
      <w:r w:rsidRPr="002B6D12">
        <w:rPr>
          <w:rFonts w:asciiTheme="minorHAnsi" w:hAnsiTheme="minorHAnsi" w:cstheme="minorHAnsi"/>
          <w:sz w:val="24"/>
          <w:szCs w:val="24"/>
        </w:rPr>
        <w:t xml:space="preserve"> </w:t>
      </w:r>
      <w:r w:rsidR="00A54EE6" w:rsidRPr="002B6D12">
        <w:rPr>
          <w:rFonts w:asciiTheme="minorHAnsi" w:hAnsiTheme="minorHAnsi" w:cstheme="minorHAnsi"/>
          <w:sz w:val="24"/>
          <w:szCs w:val="24"/>
        </w:rPr>
        <w:t xml:space="preserve">According to </w:t>
      </w:r>
      <w:hyperlink r:id="rId7" w:history="1">
        <w:r w:rsidR="00171BD5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42 U.S.C. § 11432(g)(</w:t>
        </w:r>
        <w:r w:rsidR="005E5AA0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3</w:t>
        </w:r>
        <w:r w:rsidR="00171BD5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)</w:t>
        </w:r>
        <w:r w:rsidR="005E5AA0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(b)</w:t>
        </w:r>
        <w:r w:rsidR="00B16B1E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(iii)</w:t>
        </w:r>
      </w:hyperlink>
      <w:r w:rsidR="00A54EE6" w:rsidRPr="002B6D12">
        <w:rPr>
          <w:rFonts w:asciiTheme="minorHAnsi" w:hAnsiTheme="minorHAnsi" w:cstheme="minorHAnsi"/>
          <w:color w:val="auto"/>
          <w:sz w:val="24"/>
          <w:szCs w:val="24"/>
        </w:rPr>
        <w:t xml:space="preserve">, </w:t>
      </w:r>
      <w:r w:rsidR="00A54EE6" w:rsidRPr="002B6D12">
        <w:rPr>
          <w:rFonts w:asciiTheme="minorHAnsi" w:hAnsiTheme="minorHAnsi" w:cstheme="minorHAnsi"/>
          <w:sz w:val="24"/>
          <w:szCs w:val="24"/>
        </w:rPr>
        <w:t>liaisons must notify families in writing if the best interest determination is not the school of origin, or</w:t>
      </w:r>
      <w:r w:rsidR="0055496B" w:rsidRPr="002B6D12">
        <w:rPr>
          <w:rFonts w:asciiTheme="minorHAnsi" w:hAnsiTheme="minorHAnsi" w:cstheme="minorHAnsi"/>
          <w:sz w:val="24"/>
          <w:szCs w:val="24"/>
        </w:rPr>
        <w:t xml:space="preserve"> when</w:t>
      </w:r>
      <w:r w:rsidR="00A54EE6" w:rsidRPr="002B6D12">
        <w:rPr>
          <w:rFonts w:asciiTheme="minorHAnsi" w:hAnsiTheme="minorHAnsi" w:cstheme="minorHAnsi"/>
          <w:sz w:val="24"/>
          <w:szCs w:val="24"/>
        </w:rPr>
        <w:t xml:space="preserve"> </w:t>
      </w:r>
      <w:r w:rsidR="0001679A" w:rsidRPr="002B6D12">
        <w:rPr>
          <w:rFonts w:asciiTheme="minorHAnsi" w:hAnsiTheme="minorHAnsi" w:cstheme="minorHAnsi"/>
          <w:sz w:val="24"/>
          <w:szCs w:val="24"/>
        </w:rPr>
        <w:t xml:space="preserve">the school </w:t>
      </w:r>
      <w:r w:rsidR="0055496B" w:rsidRPr="002B6D12">
        <w:rPr>
          <w:rFonts w:asciiTheme="minorHAnsi" w:hAnsiTheme="minorHAnsi" w:cstheme="minorHAnsi"/>
          <w:sz w:val="24"/>
          <w:szCs w:val="24"/>
        </w:rPr>
        <w:t>selected through the best interest determination</w:t>
      </w:r>
      <w:r w:rsidR="00A54EE6" w:rsidRPr="002B6D12">
        <w:rPr>
          <w:rFonts w:asciiTheme="minorHAnsi" w:hAnsiTheme="minorHAnsi" w:cstheme="minorHAnsi"/>
          <w:sz w:val="24"/>
          <w:szCs w:val="24"/>
        </w:rPr>
        <w:t xml:space="preserve"> is against the parent’s wishes. Information can be entered on the form and used as the required notification. </w:t>
      </w:r>
      <w:r w:rsidR="003F6833" w:rsidRPr="002B6D12">
        <w:rPr>
          <w:rFonts w:asciiTheme="minorHAnsi" w:hAnsiTheme="minorHAnsi" w:cstheme="minorHAnsi"/>
          <w:sz w:val="24"/>
          <w:szCs w:val="24"/>
        </w:rPr>
        <w:t xml:space="preserve">Likewise, this form </w:t>
      </w:r>
      <w:r w:rsidR="00A54EE6" w:rsidRPr="002B6D12">
        <w:rPr>
          <w:rFonts w:asciiTheme="minorHAnsi" w:hAnsiTheme="minorHAnsi" w:cstheme="minorHAnsi"/>
          <w:sz w:val="24"/>
          <w:szCs w:val="24"/>
        </w:rPr>
        <w:t xml:space="preserve">provides documentation that can be useful in the event of </w:t>
      </w:r>
      <w:r w:rsidR="002D4AFE" w:rsidRPr="002B6D12">
        <w:rPr>
          <w:rFonts w:asciiTheme="minorHAnsi" w:hAnsiTheme="minorHAnsi" w:cstheme="minorHAnsi"/>
          <w:sz w:val="24"/>
          <w:szCs w:val="24"/>
        </w:rPr>
        <w:t>a</w:t>
      </w:r>
      <w:r w:rsidR="00267860" w:rsidRPr="002B6D12">
        <w:rPr>
          <w:rFonts w:asciiTheme="minorHAnsi" w:hAnsiTheme="minorHAnsi" w:cstheme="minorHAnsi"/>
          <w:sz w:val="24"/>
          <w:szCs w:val="24"/>
        </w:rPr>
        <w:t xml:space="preserve"> </w:t>
      </w:r>
      <w:r w:rsidR="00A54EE6" w:rsidRPr="002B6D12">
        <w:rPr>
          <w:rFonts w:asciiTheme="minorHAnsi" w:hAnsiTheme="minorHAnsi" w:cstheme="minorHAnsi"/>
          <w:sz w:val="24"/>
          <w:szCs w:val="24"/>
        </w:rPr>
        <w:t>dispute</w:t>
      </w:r>
      <w:r w:rsidR="003F6833" w:rsidRPr="002B6D12">
        <w:rPr>
          <w:rFonts w:asciiTheme="minorHAnsi" w:hAnsiTheme="minorHAnsi" w:cstheme="minorHAnsi"/>
          <w:sz w:val="24"/>
          <w:szCs w:val="24"/>
        </w:rPr>
        <w:t>.</w:t>
      </w:r>
    </w:p>
    <w:p w14:paraId="2D70BD3F" w14:textId="4D601D2B" w:rsidR="008B26AB" w:rsidRPr="002B6D12" w:rsidRDefault="00503BE2" w:rsidP="008B26AB">
      <w:pPr>
        <w:spacing w:before="240"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2B6D12">
        <w:rPr>
          <w:rFonts w:asciiTheme="minorHAnsi" w:hAnsiTheme="minorHAnsi" w:cstheme="minorHAnsi"/>
          <w:iCs/>
          <w:sz w:val="24"/>
          <w:szCs w:val="24"/>
        </w:rPr>
        <w:t>In compliance with the McKinney-Vento Act</w:t>
      </w:r>
      <w:r w:rsidR="00A4774F" w:rsidRPr="002B6D12">
        <w:rPr>
          <w:rFonts w:asciiTheme="minorHAnsi" w:hAnsiTheme="minorHAnsi" w:cstheme="minorHAnsi"/>
          <w:iCs/>
          <w:sz w:val="24"/>
          <w:szCs w:val="24"/>
        </w:rPr>
        <w:t xml:space="preserve"> </w:t>
      </w:r>
      <w:r w:rsidR="009B7603" w:rsidRPr="002B6D12">
        <w:rPr>
          <w:rFonts w:asciiTheme="minorHAnsi" w:hAnsiTheme="minorHAnsi" w:cstheme="minorHAnsi"/>
          <w:iCs/>
          <w:sz w:val="24"/>
          <w:szCs w:val="24"/>
        </w:rPr>
        <w:t>(</w:t>
      </w:r>
      <w:hyperlink r:id="rId8" w:history="1">
        <w:r w:rsidR="000C0FCD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42 U.S.C. § 11432(g)(3)</w:t>
        </w:r>
        <w:r w:rsidR="009B7603" w:rsidRPr="002B6D12">
          <w:rPr>
            <w:rStyle w:val="Hyperlink"/>
            <w:rFonts w:asciiTheme="minorHAnsi" w:hAnsiTheme="minorHAnsi" w:cstheme="minorHAnsi"/>
            <w:bCs/>
            <w:iCs/>
            <w:sz w:val="24"/>
            <w:szCs w:val="24"/>
          </w:rPr>
          <w:t>(b)(iii)</w:t>
        </w:r>
      </w:hyperlink>
      <w:r w:rsidR="009B7603" w:rsidRPr="002B6D12">
        <w:rPr>
          <w:rStyle w:val="Hyperlink"/>
          <w:rFonts w:asciiTheme="minorHAnsi" w:hAnsiTheme="minorHAnsi" w:cstheme="minorHAnsi"/>
          <w:bCs/>
          <w:iCs/>
          <w:color w:val="auto"/>
          <w:sz w:val="24"/>
          <w:szCs w:val="24"/>
          <w:u w:val="none"/>
        </w:rPr>
        <w:t>)</w:t>
      </w:r>
      <w:r w:rsidRPr="002B6D12">
        <w:rPr>
          <w:rFonts w:asciiTheme="minorHAnsi" w:hAnsiTheme="minorHAnsi" w:cstheme="minorHAnsi"/>
          <w:iCs/>
          <w:color w:val="auto"/>
          <w:sz w:val="24"/>
          <w:szCs w:val="24"/>
        </w:rPr>
        <w:t xml:space="preserve">, </w:t>
      </w:r>
      <w:r w:rsidRPr="002B6D12">
        <w:rPr>
          <w:rFonts w:asciiTheme="minorHAnsi" w:hAnsiTheme="minorHAnsi" w:cstheme="minorHAnsi"/>
          <w:iCs/>
          <w:sz w:val="24"/>
          <w:szCs w:val="24"/>
        </w:rPr>
        <w:t>the following notification is provided to:</w:t>
      </w:r>
    </w:p>
    <w:p w14:paraId="74B39D94" w14:textId="5918DCCC" w:rsidR="00503BE2" w:rsidRPr="002B6D12" w:rsidRDefault="00503BE2" w:rsidP="008B26AB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Parent(s)/Guardian(s)</w:t>
      </w:r>
      <w:r w:rsidR="0076317E" w:rsidRPr="002B6D12">
        <w:rPr>
          <w:rFonts w:asciiTheme="minorHAnsi" w:hAnsiTheme="minorHAnsi" w:cstheme="minorHAnsi"/>
          <w:sz w:val="24"/>
          <w:szCs w:val="24"/>
        </w:rPr>
        <w:t>/Unaccompanied Youth:</w:t>
      </w:r>
      <w:r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854645113"/>
          <w:placeholder>
            <w:docPart w:val="DefaultPlaceholder_-1854013440"/>
          </w:placeholder>
          <w:showingPlcHdr/>
        </w:sdtPr>
        <w:sdtEndPr/>
        <w:sdtContent>
          <w:r w:rsidR="00825B0F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9B12F2D" w14:textId="26F0CDAF" w:rsidR="00503BE2" w:rsidRPr="002B6D12" w:rsidRDefault="00503BE2" w:rsidP="008B26AB">
      <w:p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Student</w:t>
      </w:r>
      <w:r w:rsidR="0076317E" w:rsidRPr="002B6D12">
        <w:rPr>
          <w:rFonts w:asciiTheme="minorHAnsi" w:hAnsiTheme="minorHAnsi" w:cstheme="minorHAnsi"/>
          <w:sz w:val="24"/>
          <w:szCs w:val="24"/>
        </w:rPr>
        <w:t>:</w:t>
      </w:r>
      <w:r w:rsidR="00825B0F"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50174671"/>
          <w:placeholder>
            <w:docPart w:val="DefaultPlaceholder_-1854013440"/>
          </w:placeholder>
          <w:showingPlcHdr/>
        </w:sdtPr>
        <w:sdtEndPr/>
        <w:sdtContent>
          <w:r w:rsidR="00825B0F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23124E2E" w14:textId="77777777" w:rsidR="006B6C2E" w:rsidRPr="002B6D12" w:rsidRDefault="006B6C2E" w:rsidP="008B26A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84A017E" w14:textId="4D14E024" w:rsidR="003D2D64" w:rsidRPr="002B6D12" w:rsidRDefault="003D2D64" w:rsidP="003D2D64">
      <w:pPr>
        <w:pStyle w:val="Heading2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Determination</w:t>
      </w:r>
    </w:p>
    <w:p w14:paraId="0D6BA74B" w14:textId="789C1E79" w:rsidR="00503BE2" w:rsidRPr="002B6D12" w:rsidRDefault="00503BE2" w:rsidP="008B26AB">
      <w:pPr>
        <w:spacing w:after="240"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 xml:space="preserve">After </w:t>
      </w:r>
      <w:r w:rsidR="006B6C2E" w:rsidRPr="002B6D12">
        <w:rPr>
          <w:rFonts w:asciiTheme="minorHAnsi" w:hAnsiTheme="minorHAnsi" w:cstheme="minorHAnsi"/>
          <w:sz w:val="24"/>
          <w:szCs w:val="24"/>
        </w:rPr>
        <w:t xml:space="preserve">a </w:t>
      </w:r>
      <w:r w:rsidRPr="002B6D12">
        <w:rPr>
          <w:rFonts w:asciiTheme="minorHAnsi" w:hAnsiTheme="minorHAnsi" w:cstheme="minorHAnsi"/>
          <w:sz w:val="24"/>
          <w:szCs w:val="24"/>
        </w:rPr>
        <w:t>revie</w:t>
      </w:r>
      <w:r w:rsidR="006B6C2E" w:rsidRPr="002B6D12">
        <w:rPr>
          <w:rFonts w:asciiTheme="minorHAnsi" w:hAnsiTheme="minorHAnsi" w:cstheme="minorHAnsi"/>
          <w:sz w:val="24"/>
          <w:szCs w:val="24"/>
        </w:rPr>
        <w:t>w of</w:t>
      </w:r>
      <w:r w:rsidRPr="002B6D12">
        <w:rPr>
          <w:rFonts w:asciiTheme="minorHAnsi" w:hAnsiTheme="minorHAnsi" w:cstheme="minorHAnsi"/>
          <w:sz w:val="24"/>
          <w:szCs w:val="24"/>
        </w:rPr>
        <w:t xml:space="preserve"> the current living situation of the student listed above</w:t>
      </w:r>
      <w:r w:rsidR="006B5B7B" w:rsidRPr="002B6D12">
        <w:rPr>
          <w:rFonts w:asciiTheme="minorHAnsi" w:hAnsiTheme="minorHAnsi" w:cstheme="minorHAnsi"/>
          <w:sz w:val="24"/>
          <w:szCs w:val="24"/>
        </w:rPr>
        <w:t>,</w:t>
      </w:r>
      <w:r w:rsidR="006B6C2E" w:rsidRPr="002B6D12">
        <w:rPr>
          <w:rFonts w:asciiTheme="minorHAnsi" w:hAnsiTheme="minorHAnsi" w:cstheme="minorHAnsi"/>
          <w:sz w:val="24"/>
          <w:szCs w:val="24"/>
        </w:rPr>
        <w:t xml:space="preserve"> it was </w:t>
      </w:r>
      <w:r w:rsidRPr="002B6D12">
        <w:rPr>
          <w:rFonts w:asciiTheme="minorHAnsi" w:hAnsiTheme="minorHAnsi" w:cstheme="minorHAnsi"/>
          <w:sz w:val="24"/>
          <w:szCs w:val="24"/>
        </w:rPr>
        <w:t>determined that:</w:t>
      </w:r>
    </w:p>
    <w:p w14:paraId="75FDA8D5" w14:textId="3F9F193E" w:rsidR="00503BE2" w:rsidRPr="002B6D12" w:rsidRDefault="004B3B4D" w:rsidP="008B26AB">
      <w:pPr>
        <w:spacing w:line="240" w:lineRule="auto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eastAsia="Arial Unicode MS" w:hAnsiTheme="minorHAnsi" w:cstheme="minorHAnsi"/>
            <w:sz w:val="24"/>
            <w:szCs w:val="24"/>
          </w:rPr>
          <w:id w:val="9742529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5B0F" w:rsidRPr="002B6D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2D13" w:rsidRPr="002B6D12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The student</w:t>
      </w:r>
      <w:r w:rsidR="00651EFF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252440" w:rsidRPr="002B6D12">
        <w:rPr>
          <w:rFonts w:asciiTheme="minorHAnsi" w:hAnsiTheme="minorHAnsi" w:cstheme="minorHAnsi"/>
          <w:b/>
          <w:sz w:val="24"/>
          <w:szCs w:val="24"/>
        </w:rPr>
        <w:t>qualifies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 for McKinney-Vento </w:t>
      </w:r>
      <w:r w:rsidR="006B6C2E" w:rsidRPr="002B6D12">
        <w:rPr>
          <w:rFonts w:asciiTheme="minorHAnsi" w:hAnsiTheme="minorHAnsi" w:cstheme="minorHAnsi"/>
          <w:b/>
          <w:sz w:val="24"/>
          <w:szCs w:val="24"/>
        </w:rPr>
        <w:t>services,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 and it is in the best interest of the student(s)</w:t>
      </w:r>
      <w:r w:rsidR="001A2D13" w:rsidRPr="002B6D12">
        <w:rPr>
          <w:rFonts w:asciiTheme="minorHAnsi" w:hAnsiTheme="minorHAnsi" w:cstheme="minorHAnsi"/>
          <w:b/>
          <w:sz w:val="24"/>
          <w:szCs w:val="24"/>
        </w:rPr>
        <w:t xml:space="preserve"> t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o remain in the </w:t>
      </w:r>
      <w:r w:rsidR="00651EFF" w:rsidRPr="002B6D12">
        <w:rPr>
          <w:rFonts w:asciiTheme="minorHAnsi" w:hAnsiTheme="minorHAnsi" w:cstheme="minorHAnsi"/>
          <w:b/>
          <w:sz w:val="24"/>
          <w:szCs w:val="24"/>
        </w:rPr>
        <w:t>s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chool of </w:t>
      </w:r>
      <w:r w:rsidR="00651EFF" w:rsidRPr="002B6D12">
        <w:rPr>
          <w:rFonts w:asciiTheme="minorHAnsi" w:hAnsiTheme="minorHAnsi" w:cstheme="minorHAnsi"/>
          <w:b/>
          <w:sz w:val="24"/>
          <w:szCs w:val="24"/>
        </w:rPr>
        <w:t>o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rigin</w:t>
      </w:r>
      <w:r w:rsidR="00503BE2"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2108841777"/>
          <w:placeholder>
            <w:docPart w:val="DefaultPlaceholder_-1854013440"/>
          </w:placeholder>
        </w:sdtPr>
        <w:sdtEndPr/>
        <w:sdtContent>
          <w:r w:rsidR="00825B0F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B6C426D" w14:textId="77777777" w:rsidR="00A714FA" w:rsidRPr="002B6D12" w:rsidRDefault="00A714FA" w:rsidP="00A714FA">
      <w:pPr>
        <w:pStyle w:val="ListParagraph"/>
        <w:numPr>
          <w:ilvl w:val="0"/>
          <w:numId w:val="2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 xml:space="preserve">This determination was based upon: </w:t>
      </w:r>
      <w:sdt>
        <w:sdtPr>
          <w:rPr>
            <w:rFonts w:asciiTheme="minorHAnsi" w:hAnsiTheme="minorHAnsi" w:cstheme="minorHAnsi"/>
            <w:sz w:val="24"/>
            <w:szCs w:val="24"/>
          </w:rPr>
          <w:id w:val="-2011592389"/>
          <w:placeholder>
            <w:docPart w:val="B4BAC9DB77BE492EB016B70F926F03A1"/>
          </w:placeholder>
          <w:showingPlcHdr/>
        </w:sdtPr>
        <w:sdtEndPr/>
        <w:sdtContent>
          <w:r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1F42E340" w14:textId="77311ACB" w:rsidR="00503BE2" w:rsidRPr="002B6D12" w:rsidRDefault="00503BE2" w:rsidP="008B26AB">
      <w:pPr>
        <w:numPr>
          <w:ilvl w:val="0"/>
          <w:numId w:val="2"/>
        </w:numPr>
        <w:spacing w:line="240" w:lineRule="auto"/>
        <w:contextualSpacing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The </w:t>
      </w:r>
      <w:r w:rsidR="004E53D2" w:rsidRPr="002B6D12">
        <w:rPr>
          <w:rFonts w:asciiTheme="minorHAnsi" w:eastAsia="Times New Roman" w:hAnsiTheme="minorHAnsi" w:cstheme="minorHAnsi"/>
          <w:iCs/>
          <w:sz w:val="24"/>
          <w:szCs w:val="24"/>
        </w:rPr>
        <w:t>local homeless liaison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will meet with</w:t>
      </w:r>
      <w:r w:rsidR="004E53D2"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you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to determine </w:t>
      </w:r>
      <w:r w:rsidR="00792A1E" w:rsidRPr="002B6D12">
        <w:rPr>
          <w:rFonts w:asciiTheme="minorHAnsi" w:eastAsia="Times New Roman" w:hAnsiTheme="minorHAnsi" w:cstheme="minorHAnsi"/>
          <w:iCs/>
          <w:sz w:val="24"/>
          <w:szCs w:val="24"/>
        </w:rPr>
        <w:t>your student’s needs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and how help can be coordinated for the </w:t>
      </w:r>
      <w:r w:rsidR="0076317E" w:rsidRPr="002B6D12">
        <w:rPr>
          <w:rFonts w:asciiTheme="minorHAnsi" w:eastAsia="Times New Roman" w:hAnsiTheme="minorHAnsi" w:cstheme="minorHAnsi"/>
          <w:iCs/>
          <w:sz w:val="24"/>
          <w:szCs w:val="24"/>
        </w:rPr>
        <w:t>reduction of barriers to learning and referrals to appropriate sources.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 </w:t>
      </w:r>
    </w:p>
    <w:p w14:paraId="6414C911" w14:textId="1EA0EBAE" w:rsidR="00503BE2" w:rsidRPr="002B6D12" w:rsidRDefault="00503BE2" w:rsidP="008B26AB">
      <w:pPr>
        <w:numPr>
          <w:ilvl w:val="0"/>
          <w:numId w:val="2"/>
        </w:numPr>
        <w:spacing w:line="240" w:lineRule="auto"/>
        <w:contextualSpacing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If your living situation changes, it is the responsibility of the Parent/Guardian/Student to inform the school of changes to your living situation.  If a more permanent </w:t>
      </w:r>
      <w:r w:rsidR="000F0CD7"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housing 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situation occurs, McKinney-Vento services </w:t>
      </w:r>
      <w:r w:rsidR="0076317E" w:rsidRPr="002B6D12">
        <w:rPr>
          <w:rFonts w:asciiTheme="minorHAnsi" w:eastAsia="Times New Roman" w:hAnsiTheme="minorHAnsi" w:cstheme="minorHAnsi"/>
          <w:iCs/>
          <w:sz w:val="24"/>
          <w:szCs w:val="24"/>
        </w:rPr>
        <w:t>will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still be provided for the remainder of the </w:t>
      </w:r>
      <w:r w:rsidR="006B6C2E" w:rsidRPr="002B6D12">
        <w:rPr>
          <w:rFonts w:asciiTheme="minorHAnsi" w:eastAsia="Times New Roman" w:hAnsiTheme="minorHAnsi" w:cstheme="minorHAnsi"/>
          <w:iCs/>
          <w:sz w:val="24"/>
          <w:szCs w:val="24"/>
        </w:rPr>
        <w:t>school year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. </w:t>
      </w:r>
    </w:p>
    <w:p w14:paraId="506939B8" w14:textId="059B6EE9" w:rsidR="00252440" w:rsidRPr="002B6D12" w:rsidRDefault="004B3B4D" w:rsidP="008B26AB">
      <w:pPr>
        <w:spacing w:before="240"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eastAsia="Arial Unicode MS" w:hAnsiTheme="minorHAnsi" w:cstheme="minorHAnsi"/>
            <w:sz w:val="24"/>
            <w:szCs w:val="24"/>
          </w:rPr>
          <w:id w:val="1096984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E53D2" w:rsidRPr="002B6D12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1A2D13" w:rsidRPr="002B6D12">
        <w:rPr>
          <w:rFonts w:asciiTheme="minorHAnsi" w:eastAsia="Arial Unicode MS" w:hAnsiTheme="minorHAnsi" w:cstheme="minorHAnsi"/>
          <w:sz w:val="24"/>
          <w:szCs w:val="24"/>
        </w:rPr>
        <w:t xml:space="preserve">  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The student</w:t>
      </w:r>
      <w:r w:rsidR="00252440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qualif</w:t>
      </w:r>
      <w:r w:rsidR="00252440" w:rsidRPr="002B6D12">
        <w:rPr>
          <w:rFonts w:asciiTheme="minorHAnsi" w:hAnsiTheme="minorHAnsi" w:cstheme="minorHAnsi"/>
          <w:b/>
          <w:sz w:val="24"/>
          <w:szCs w:val="24"/>
        </w:rPr>
        <w:t>ies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 for McKinney-Vento services, but it </w:t>
      </w:r>
      <w:r w:rsidR="00613EEE" w:rsidRPr="002B6D12">
        <w:rPr>
          <w:rFonts w:asciiTheme="minorHAnsi" w:hAnsiTheme="minorHAnsi" w:cstheme="minorHAnsi"/>
          <w:b/>
          <w:sz w:val="24"/>
          <w:szCs w:val="24"/>
        </w:rPr>
        <w:t>is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 not in the best interest of the</w:t>
      </w:r>
      <w:r w:rsidR="001A2D13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student</w:t>
      </w:r>
      <w:r w:rsidR="004817F8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E53D2" w:rsidRPr="002B6D12">
        <w:rPr>
          <w:rFonts w:asciiTheme="minorHAnsi" w:hAnsiTheme="minorHAnsi" w:cstheme="minorHAnsi"/>
          <w:b/>
          <w:sz w:val="24"/>
          <w:szCs w:val="24"/>
        </w:rPr>
        <w:t>to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 remain at the </w:t>
      </w:r>
      <w:r w:rsidR="004817F8" w:rsidRPr="002B6D12">
        <w:rPr>
          <w:rFonts w:asciiTheme="minorHAnsi" w:hAnsiTheme="minorHAnsi" w:cstheme="minorHAnsi"/>
          <w:b/>
          <w:sz w:val="24"/>
          <w:szCs w:val="24"/>
        </w:rPr>
        <w:t>s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 xml:space="preserve">chool of </w:t>
      </w:r>
      <w:r w:rsidR="004817F8" w:rsidRPr="002B6D12">
        <w:rPr>
          <w:rFonts w:asciiTheme="minorHAnsi" w:hAnsiTheme="minorHAnsi" w:cstheme="minorHAnsi"/>
          <w:b/>
          <w:sz w:val="24"/>
          <w:szCs w:val="24"/>
        </w:rPr>
        <w:t>o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rigin</w:t>
      </w:r>
      <w:r w:rsidR="004E53D2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b/>
            <w:sz w:val="24"/>
            <w:szCs w:val="24"/>
          </w:rPr>
          <w:id w:val="-312491260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4E53D2" w:rsidRPr="002B6D12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03BE2" w:rsidRPr="002B6D12">
        <w:rPr>
          <w:rFonts w:asciiTheme="minorHAnsi" w:hAnsiTheme="minorHAnsi" w:cstheme="minorHAnsi"/>
          <w:b/>
          <w:sz w:val="24"/>
          <w:szCs w:val="24"/>
        </w:rPr>
        <w:t>and will be supported in enrolling in their new Local Attendance Area School</w:t>
      </w:r>
      <w:r w:rsidR="004E53D2"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070917593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="004E53D2" w:rsidRPr="002B6D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42714E2C" w14:textId="77777777" w:rsidR="00C64D32" w:rsidRPr="002B6D12" w:rsidRDefault="00503BE2" w:rsidP="008B26A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Thi</w:t>
      </w:r>
      <w:r w:rsidR="002A6BA0" w:rsidRPr="002B6D12">
        <w:rPr>
          <w:rFonts w:asciiTheme="minorHAnsi" w:hAnsiTheme="minorHAnsi" w:cstheme="minorHAnsi"/>
          <w:sz w:val="24"/>
          <w:szCs w:val="24"/>
        </w:rPr>
        <w:t>s determination was based upon</w:t>
      </w:r>
      <w:r w:rsidR="004E53D2" w:rsidRPr="002B6D12">
        <w:rPr>
          <w:rFonts w:asciiTheme="minorHAnsi" w:hAnsiTheme="minorHAnsi" w:cstheme="minorHAnsi"/>
          <w:sz w:val="24"/>
          <w:szCs w:val="24"/>
        </w:rPr>
        <w:t>:</w:t>
      </w:r>
      <w:r w:rsidR="00C64D32"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923757163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60698308" w14:textId="1134B1A6" w:rsidR="00503BE2" w:rsidRPr="002B6D12" w:rsidRDefault="00503BE2" w:rsidP="008B26AB">
      <w:pPr>
        <w:pStyle w:val="ListParagraph"/>
        <w:numPr>
          <w:ilvl w:val="0"/>
          <w:numId w:val="7"/>
        </w:numPr>
        <w:spacing w:line="240" w:lineRule="auto"/>
        <w:rPr>
          <w:rFonts w:asciiTheme="minorHAnsi" w:hAnsiTheme="minorHAnsi" w:cstheme="minorHAnsi"/>
          <w:iCs/>
          <w:sz w:val="24"/>
          <w:szCs w:val="24"/>
        </w:rPr>
      </w:pPr>
      <w:r w:rsidRPr="002B6D12">
        <w:rPr>
          <w:rFonts w:asciiTheme="minorHAnsi" w:hAnsiTheme="minorHAnsi" w:cstheme="minorHAnsi"/>
          <w:iCs/>
          <w:sz w:val="24"/>
          <w:szCs w:val="24"/>
        </w:rPr>
        <w:t xml:space="preserve">The </w:t>
      </w:r>
      <w:r w:rsidR="006D3EE5" w:rsidRPr="002B6D12">
        <w:rPr>
          <w:rFonts w:asciiTheme="minorHAnsi" w:hAnsiTheme="minorHAnsi" w:cstheme="minorHAnsi"/>
          <w:iCs/>
          <w:sz w:val="24"/>
          <w:szCs w:val="24"/>
        </w:rPr>
        <w:t>l</w:t>
      </w:r>
      <w:r w:rsidR="00825B0F" w:rsidRPr="002B6D12">
        <w:rPr>
          <w:rFonts w:asciiTheme="minorHAnsi" w:hAnsiTheme="minorHAnsi" w:cstheme="minorHAnsi"/>
          <w:iCs/>
          <w:sz w:val="24"/>
          <w:szCs w:val="24"/>
        </w:rPr>
        <w:t>ocal homeless liaison</w:t>
      </w:r>
      <w:r w:rsidRPr="002B6D12">
        <w:rPr>
          <w:rFonts w:asciiTheme="minorHAnsi" w:hAnsiTheme="minorHAnsi" w:cstheme="minorHAnsi"/>
          <w:iCs/>
          <w:sz w:val="24"/>
          <w:szCs w:val="24"/>
        </w:rPr>
        <w:t xml:space="preserve"> will work with you to ensure this process/transition is as smooth as possible. </w:t>
      </w:r>
    </w:p>
    <w:p w14:paraId="4AD4A28C" w14:textId="77777777" w:rsidR="00503BE2" w:rsidRPr="002B6D12" w:rsidRDefault="00503BE2" w:rsidP="008B26AB">
      <w:pPr>
        <w:spacing w:line="240" w:lineRule="auto"/>
        <w:rPr>
          <w:rFonts w:asciiTheme="minorHAnsi" w:hAnsiTheme="minorHAnsi" w:cstheme="minorHAnsi"/>
          <w:sz w:val="24"/>
          <w:szCs w:val="24"/>
        </w:rPr>
      </w:pPr>
    </w:p>
    <w:p w14:paraId="1A0437B7" w14:textId="6FED9A98" w:rsidR="006B6C2E" w:rsidRPr="002B6D12" w:rsidRDefault="00503BE2" w:rsidP="003D2D64">
      <w:pPr>
        <w:pStyle w:val="Heading2"/>
        <w:spacing w:before="0" w:line="240" w:lineRule="auto"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Contact Information</w:t>
      </w:r>
    </w:p>
    <w:p w14:paraId="28491D4C" w14:textId="589BD6EC" w:rsidR="0046104F" w:rsidRPr="002B6D12" w:rsidRDefault="0046104F" w:rsidP="008B26AB">
      <w:pPr>
        <w:widowControl w:val="0"/>
        <w:spacing w:before="12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>Local Homeless Liaison Signature</w:t>
      </w:r>
      <w:r w:rsidR="00947799" w:rsidRPr="002B6D12">
        <w:rPr>
          <w:rFonts w:asciiTheme="minorHAnsi" w:hAnsiTheme="minorHAnsi" w:cstheme="minorHAnsi"/>
          <w:sz w:val="24"/>
          <w:szCs w:val="24"/>
        </w:rPr>
        <w:t>:</w:t>
      </w:r>
      <w:r w:rsidRPr="002B6D12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803965617"/>
          <w:placeholder>
            <w:docPart w:val="F43C3F3EA2B54EE986A8098CB07440C4"/>
          </w:placeholder>
          <w:showingPlcHdr/>
        </w:sdtPr>
        <w:sdtEndPr/>
        <w:sdtContent>
          <w:r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2B6D1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F2F42CB" w14:textId="032258C4" w:rsidR="00B853EE" w:rsidRPr="002B6D12" w:rsidRDefault="00B853EE" w:rsidP="008B26AB">
      <w:pPr>
        <w:widowControl w:val="0"/>
        <w:spacing w:before="120" w:line="240" w:lineRule="auto"/>
        <w:contextualSpacing/>
        <w:rPr>
          <w:rFonts w:asciiTheme="minorHAnsi" w:hAnsiTheme="minorHAnsi" w:cstheme="minorHAnsi"/>
          <w:b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 xml:space="preserve">Date: </w:t>
      </w:r>
      <w:sdt>
        <w:sdtPr>
          <w:rPr>
            <w:rFonts w:asciiTheme="minorHAnsi" w:hAnsiTheme="minorHAnsi" w:cstheme="minorHAnsi"/>
            <w:sz w:val="24"/>
            <w:szCs w:val="24"/>
          </w:rPr>
          <w:id w:val="-110359439"/>
          <w:placeholder>
            <w:docPart w:val="1A25F47754704AF3941468D0F102827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to enter a date.</w:t>
          </w:r>
        </w:sdtContent>
      </w:sdt>
    </w:p>
    <w:p w14:paraId="616EBE4D" w14:textId="10E12795" w:rsidR="00503BE2" w:rsidRPr="002B6D12" w:rsidRDefault="00503BE2" w:rsidP="008B26AB">
      <w:pPr>
        <w:widowControl w:val="0"/>
        <w:spacing w:before="12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 xml:space="preserve">Name:  </w:t>
      </w:r>
      <w:sdt>
        <w:sdtPr>
          <w:rPr>
            <w:rFonts w:asciiTheme="minorHAnsi" w:hAnsiTheme="minorHAnsi" w:cstheme="minorHAnsi"/>
            <w:sz w:val="24"/>
            <w:szCs w:val="24"/>
          </w:rPr>
          <w:id w:val="1078243863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  <w:r w:rsidRPr="002B6D12">
        <w:rPr>
          <w:rFonts w:asciiTheme="minorHAnsi" w:hAnsiTheme="minorHAnsi" w:cstheme="minorHAnsi"/>
          <w:sz w:val="24"/>
          <w:szCs w:val="24"/>
        </w:rPr>
        <w:br/>
        <w:t xml:space="preserve">Phone:  </w:t>
      </w:r>
      <w:sdt>
        <w:sdtPr>
          <w:rPr>
            <w:rFonts w:asciiTheme="minorHAnsi" w:hAnsiTheme="minorHAnsi" w:cstheme="minorHAnsi"/>
            <w:sz w:val="24"/>
            <w:szCs w:val="24"/>
          </w:rPr>
          <w:id w:val="466784284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70878AC7" w14:textId="377B510D" w:rsidR="00E43549" w:rsidRPr="002B6D12" w:rsidRDefault="00503BE2" w:rsidP="008B26AB">
      <w:pPr>
        <w:widowControl w:val="0"/>
        <w:spacing w:before="120" w:line="240" w:lineRule="auto"/>
        <w:contextualSpacing/>
        <w:rPr>
          <w:rFonts w:asciiTheme="minorHAnsi" w:hAnsiTheme="minorHAnsi" w:cstheme="minorHAnsi"/>
          <w:sz w:val="24"/>
          <w:szCs w:val="24"/>
        </w:rPr>
      </w:pPr>
      <w:r w:rsidRPr="002B6D12">
        <w:rPr>
          <w:rFonts w:asciiTheme="minorHAnsi" w:hAnsiTheme="minorHAnsi" w:cstheme="minorHAnsi"/>
          <w:sz w:val="24"/>
          <w:szCs w:val="24"/>
        </w:rPr>
        <w:t xml:space="preserve">Email:  </w:t>
      </w:r>
      <w:sdt>
        <w:sdtPr>
          <w:rPr>
            <w:rFonts w:asciiTheme="minorHAnsi" w:hAnsiTheme="minorHAnsi" w:cstheme="minorHAnsi"/>
            <w:sz w:val="24"/>
            <w:szCs w:val="24"/>
          </w:rPr>
          <w:id w:val="-1228765003"/>
          <w:placeholder>
            <w:docPart w:val="DefaultPlaceholder_-1854013440"/>
          </w:placeholder>
          <w:showingPlcHdr/>
        </w:sdtPr>
        <w:sdtEndPr/>
        <w:sdtContent>
          <w:r w:rsidR="004E53D2" w:rsidRPr="002B6D12">
            <w:rPr>
              <w:rStyle w:val="PlaceholderText"/>
              <w:rFonts w:asciiTheme="minorHAnsi" w:hAnsiTheme="minorHAnsi" w:cstheme="minorHAnsi"/>
              <w:sz w:val="24"/>
              <w:szCs w:val="24"/>
            </w:rPr>
            <w:t>Click or tap here to enter text.</w:t>
          </w:r>
        </w:sdtContent>
      </w:sdt>
    </w:p>
    <w:p w14:paraId="422FFACA" w14:textId="77777777" w:rsidR="00E41C38" w:rsidRDefault="00E41C38" w:rsidP="005D5252">
      <w:pPr>
        <w:pStyle w:val="Heading1"/>
        <w:jc w:val="center"/>
        <w:rPr>
          <w:rFonts w:asciiTheme="minorHAnsi" w:eastAsia="Times New Roman" w:hAnsiTheme="minorHAnsi" w:cstheme="minorHAnsi"/>
        </w:rPr>
      </w:pPr>
    </w:p>
    <w:p w14:paraId="0A5B327D" w14:textId="77777777" w:rsidR="00E91E26" w:rsidRDefault="00E91E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160" w:line="259" w:lineRule="auto"/>
        <w:rPr>
          <w:rFonts w:asciiTheme="minorHAnsi" w:eastAsia="Times New Roman" w:hAnsiTheme="minorHAnsi" w:cstheme="minorHAnsi"/>
          <w:color w:val="2E74B5" w:themeColor="accent1" w:themeShade="BF"/>
          <w:sz w:val="32"/>
          <w:szCs w:val="32"/>
        </w:rPr>
      </w:pPr>
      <w:r>
        <w:rPr>
          <w:rFonts w:asciiTheme="minorHAnsi" w:eastAsia="Times New Roman" w:hAnsiTheme="minorHAnsi" w:cstheme="minorHAnsi"/>
        </w:rPr>
        <w:br w:type="page"/>
      </w:r>
    </w:p>
    <w:p w14:paraId="751C659E" w14:textId="52B1CEE6" w:rsidR="00E43549" w:rsidRPr="005D5252" w:rsidRDefault="00825B0F" w:rsidP="005D5252">
      <w:pPr>
        <w:pStyle w:val="Heading1"/>
        <w:jc w:val="center"/>
        <w:rPr>
          <w:rFonts w:asciiTheme="minorHAnsi" w:eastAsia="Times New Roman" w:hAnsiTheme="minorHAnsi" w:cstheme="minorHAnsi"/>
        </w:rPr>
      </w:pPr>
      <w:r w:rsidRPr="005D5252">
        <w:rPr>
          <w:rFonts w:asciiTheme="minorHAnsi" w:eastAsia="Times New Roman" w:hAnsiTheme="minorHAnsi" w:cstheme="minorHAnsi"/>
        </w:rPr>
        <w:lastRenderedPageBreak/>
        <w:t>T</w:t>
      </w:r>
      <w:r w:rsidR="00E43549" w:rsidRPr="005D5252">
        <w:rPr>
          <w:rFonts w:asciiTheme="minorHAnsi" w:eastAsia="Times New Roman" w:hAnsiTheme="minorHAnsi" w:cstheme="minorHAnsi"/>
        </w:rPr>
        <w:t>he McKinney-Vento Act:  Parent-Student Rights</w:t>
      </w:r>
    </w:p>
    <w:p w14:paraId="1251B0EA" w14:textId="4D38C4D7" w:rsidR="00825B0F" w:rsidRPr="002B6D12" w:rsidRDefault="00DC7FCB" w:rsidP="00EC1ECC">
      <w:pPr>
        <w:shd w:val="clear" w:color="auto" w:fill="FFFFFF"/>
        <w:spacing w:before="240" w:after="420"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Kentucky</w:t>
      </w:r>
      <w:r w:rsidR="00825B0F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’s</w:t>
      </w:r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public schools </w:t>
      </w:r>
      <w:r w:rsidR="00825B0F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seek to </w:t>
      </w:r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provide an educational environment that treats all students with dignity and respect. Every student experiencing homelessness </w:t>
      </w:r>
      <w:r w:rsidR="00825B0F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has a right to </w:t>
      </w:r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access the same free and appropriate educational opportunities as students who are not homeless. This commitment to the educational rights of homeless children, youth, and unaccompanied </w:t>
      </w:r>
      <w:proofErr w:type="gramStart"/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youth,</w:t>
      </w:r>
      <w:proofErr w:type="gramEnd"/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appl</w:t>
      </w:r>
      <w:r w:rsidR="004A3367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ies</w:t>
      </w:r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to all services, programs, and activities provided or made available.</w:t>
      </w:r>
      <w:r w:rsidR="007039F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</w:t>
      </w:r>
      <w:r w:rsidR="00825B0F" w:rsidRPr="002B6D12">
        <w:rPr>
          <w:rFonts w:asciiTheme="minorHAnsi" w:hAnsiTheme="minorHAnsi" w:cstheme="minorHAnsi"/>
          <w:sz w:val="24"/>
          <w:szCs w:val="24"/>
        </w:rPr>
        <w:t xml:space="preserve">Please visit the Kentucky Department of Education’s website for the </w:t>
      </w:r>
      <w:hyperlink r:id="rId9" w:history="1">
        <w:r w:rsidR="00825B0F" w:rsidRPr="002B6D12">
          <w:rPr>
            <w:rStyle w:val="Hyperlink"/>
            <w:rFonts w:asciiTheme="minorHAnsi" w:hAnsiTheme="minorHAnsi" w:cstheme="minorHAnsi"/>
            <w:sz w:val="24"/>
            <w:szCs w:val="24"/>
          </w:rPr>
          <w:t>Education of Homeless Children and Youth</w:t>
        </w:r>
      </w:hyperlink>
      <w:r w:rsidR="00825B0F" w:rsidRPr="002B6D12">
        <w:rPr>
          <w:rFonts w:asciiTheme="minorHAnsi" w:hAnsiTheme="minorHAnsi" w:cstheme="minorHAnsi"/>
          <w:sz w:val="24"/>
          <w:szCs w:val="24"/>
        </w:rPr>
        <w:t xml:space="preserve"> or the </w:t>
      </w:r>
      <w:hyperlink r:id="rId10" w:history="1">
        <w:r w:rsidR="00825B0F" w:rsidRPr="002B6D12">
          <w:rPr>
            <w:rStyle w:val="Hyperlink"/>
            <w:rFonts w:asciiTheme="minorHAnsi" w:hAnsiTheme="minorHAnsi" w:cstheme="minorHAnsi"/>
            <w:sz w:val="24"/>
            <w:szCs w:val="24"/>
          </w:rPr>
          <w:t>National Center for Homeless Education</w:t>
        </w:r>
      </w:hyperlink>
      <w:r w:rsidR="00825B0F" w:rsidRPr="002B6D12">
        <w:rPr>
          <w:rFonts w:asciiTheme="minorHAnsi" w:hAnsiTheme="minorHAnsi" w:cstheme="minorHAnsi"/>
          <w:sz w:val="24"/>
          <w:szCs w:val="24"/>
        </w:rPr>
        <w:t xml:space="preserve"> for more information.</w:t>
      </w:r>
    </w:p>
    <w:p w14:paraId="2F8D7665" w14:textId="77777777" w:rsidR="00316F8B" w:rsidRPr="002B6D12" w:rsidRDefault="00E43549" w:rsidP="00CF4F2E">
      <w:p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A student may be considered </w:t>
      </w: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eligible for services under the McKinney-Vento Homeless Assistance Act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if he or she is presently living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in a situation that is not fixed, regular, </w:t>
      </w:r>
      <w:proofErr w:type="gramStart"/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and</w:t>
      </w:r>
      <w:proofErr w:type="gramEnd"/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adequate.  Examples of </w:t>
      </w:r>
      <w:r w:rsidR="00690D60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eligible 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living situations include</w:t>
      </w:r>
      <w:r w:rsidR="00825B0F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but are not limited to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:</w:t>
      </w:r>
    </w:p>
    <w:p w14:paraId="11DF6BF0" w14:textId="77777777" w:rsidR="00316F8B" w:rsidRPr="002B6D12" w:rsidRDefault="006045B2" w:rsidP="00316F8B">
      <w:pPr>
        <w:pStyle w:val="ListParagraph"/>
        <w:numPr>
          <w:ilvl w:val="0"/>
          <w:numId w:val="8"/>
        </w:numPr>
        <w:shd w:val="clear" w:color="auto" w:fill="FFFFFF"/>
        <w:spacing w:after="420"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Sharing the housing of others due to the loss of housing, economic hardship, or similar reason;</w:t>
      </w:r>
    </w:p>
    <w:p w14:paraId="21A06B0B" w14:textId="77777777" w:rsidR="00316F8B" w:rsidRPr="002B6D12" w:rsidRDefault="00E43549" w:rsidP="00316F8B">
      <w:pPr>
        <w:pStyle w:val="ListParagraph"/>
        <w:numPr>
          <w:ilvl w:val="0"/>
          <w:numId w:val="8"/>
        </w:numPr>
        <w:shd w:val="clear" w:color="auto" w:fill="FFFFFF"/>
        <w:spacing w:after="420"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In 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emergency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shelter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s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, or transitional living program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s;</w:t>
      </w:r>
    </w:p>
    <w:p w14:paraId="4CE51924" w14:textId="77777777" w:rsidR="00316F8B" w:rsidRPr="002B6D12" w:rsidRDefault="00E43549" w:rsidP="00316F8B">
      <w:pPr>
        <w:pStyle w:val="ListParagraph"/>
        <w:numPr>
          <w:ilvl w:val="0"/>
          <w:numId w:val="8"/>
        </w:numPr>
        <w:shd w:val="clear" w:color="auto" w:fill="FFFFFF"/>
        <w:spacing w:after="420"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In a hotel/motel, campground, or similar situation due to lack of alternative</w:t>
      </w:r>
      <w:r w:rsidR="00690D60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housing</w:t>
      </w:r>
      <w:r w:rsidR="006045B2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; or </w:t>
      </w:r>
    </w:p>
    <w:p w14:paraId="3E3159BC" w14:textId="687ADFB5" w:rsidR="006045B2" w:rsidRPr="002B6D12" w:rsidRDefault="006045B2" w:rsidP="00316F8B">
      <w:pPr>
        <w:pStyle w:val="ListParagraph"/>
        <w:numPr>
          <w:ilvl w:val="0"/>
          <w:numId w:val="8"/>
        </w:numPr>
        <w:shd w:val="clear" w:color="auto" w:fill="FFFFFF"/>
        <w:spacing w:after="420"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I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  <w:lang w:val="en-US"/>
        </w:rPr>
        <w:t>n cars, parks, public spaces, abandoned buildings, substandard housing, bus or train stations, or similar settings.</w:t>
      </w:r>
    </w:p>
    <w:p w14:paraId="7CC31A1F" w14:textId="77777777" w:rsidR="00E41C38" w:rsidRPr="002B6D12" w:rsidRDefault="00E41C38" w:rsidP="00E41C38">
      <w:pPr>
        <w:pStyle w:val="Heading2"/>
        <w:rPr>
          <w:rFonts w:asciiTheme="minorHAnsi" w:eastAsia="Times New Roman" w:hAnsiTheme="minorHAnsi" w:cstheme="minorHAnsi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sz w:val="24"/>
          <w:szCs w:val="24"/>
        </w:rPr>
        <w:t>Right to Appeal</w:t>
      </w:r>
    </w:p>
    <w:p w14:paraId="2B08A0DD" w14:textId="3B2473E9" w:rsidR="00E41C38" w:rsidRPr="002B6D12" w:rsidRDefault="00E41C38" w:rsidP="00E41C38">
      <w:pPr>
        <w:widowControl w:val="0"/>
        <w:spacing w:line="240" w:lineRule="auto"/>
        <w:rPr>
          <w:rFonts w:asciiTheme="minorHAnsi" w:eastAsia="Times New Roman" w:hAnsiTheme="minorHAnsi" w:cstheme="minorHAnsi"/>
          <w:iCs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For any unfavorable decision, you have the right to appeal  by contacting the district homeless liaison </w:t>
      </w:r>
      <w:r w:rsidR="008141A6" w:rsidRPr="002B6D12">
        <w:rPr>
          <w:rFonts w:asciiTheme="minorHAnsi" w:eastAsia="Times New Roman" w:hAnsiTheme="minorHAnsi" w:cstheme="minorHAnsi"/>
          <w:iCs/>
          <w:sz w:val="24"/>
          <w:szCs w:val="24"/>
        </w:rPr>
        <w:t>to dispute the decision</w:t>
      </w:r>
      <w:r w:rsidR="003934A0"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</w:t>
      </w:r>
      <w:r w:rsidR="003934A0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as guided by </w:t>
      </w:r>
      <w:hyperlink r:id="rId11" w:history="1">
        <w:r w:rsidR="003934A0" w:rsidRPr="002B6D12">
          <w:rPr>
            <w:rStyle w:val="Hyperlink"/>
            <w:rFonts w:asciiTheme="minorHAnsi" w:hAnsiTheme="minorHAnsi" w:cstheme="minorHAnsi"/>
            <w:sz w:val="24"/>
            <w:szCs w:val="24"/>
          </w:rPr>
          <w:t>704 KAR 7:090</w:t>
        </w:r>
      </w:hyperlink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>.  Additional written or verbal communication to support your position may be required to determine McKinney-Vento status and/or the student’s enrollment or continued enrollment in the requested school. The local homeless liaison will assist parents, guardians, or students in disputes</w:t>
      </w:r>
      <w:r w:rsidR="008C39CE" w:rsidRPr="002B6D12">
        <w:rPr>
          <w:rFonts w:asciiTheme="minorHAnsi" w:eastAsia="Times New Roman" w:hAnsiTheme="minorHAnsi" w:cstheme="minorHAnsi"/>
          <w:iCs/>
          <w:sz w:val="24"/>
          <w:szCs w:val="24"/>
        </w:rPr>
        <w:t>. The</w:t>
      </w:r>
      <w:r w:rsidR="00AA55C3" w:rsidRPr="002B6D12">
        <w:rPr>
          <w:rFonts w:asciiTheme="minorHAnsi" w:eastAsia="Times New Roman" w:hAnsiTheme="minorHAnsi" w:cstheme="minorHAnsi"/>
          <w:iCs/>
          <w:sz w:val="24"/>
          <w:szCs w:val="24"/>
        </w:rPr>
        <w:t xml:space="preserve"> stud</w:t>
      </w:r>
      <w:r w:rsidRPr="002B6D12">
        <w:rPr>
          <w:rFonts w:asciiTheme="minorHAnsi" w:eastAsia="Times New Roman" w:hAnsiTheme="minorHAnsi" w:cstheme="minorHAnsi"/>
          <w:iCs/>
          <w:sz w:val="24"/>
          <w:szCs w:val="24"/>
        </w:rPr>
        <w:t>ent has the right to enroll or continue enrollment in the requested school pending the resolution of the dispute.</w:t>
      </w:r>
    </w:p>
    <w:p w14:paraId="7D882D22" w14:textId="0DB9C6B4" w:rsidR="00E43549" w:rsidRPr="002B6D12" w:rsidRDefault="00E41C38" w:rsidP="00E41C38">
      <w:pPr>
        <w:widowControl w:val="0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i/>
          <w:sz w:val="24"/>
          <w:szCs w:val="24"/>
        </w:rPr>
        <w:br/>
      </w:r>
      <w:r w:rsidR="00E43549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According to the McKinney-Vento Act, eligible students have rights to:</w:t>
      </w:r>
    </w:p>
    <w:p w14:paraId="50C47405" w14:textId="77777777" w:rsidR="00316F8B" w:rsidRPr="002B6D12" w:rsidRDefault="00E43549" w:rsidP="006B6C2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Immediate enrollment: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 Documentation and immunization records cannot serve as a barrier to enrollment in school. </w:t>
      </w:r>
    </w:p>
    <w:p w14:paraId="39BF1085" w14:textId="77777777" w:rsidR="00316F8B" w:rsidRPr="002B6D12" w:rsidRDefault="00E43549" w:rsidP="00316F8B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School Selection: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 Eligible students have a right to select from the following schools:</w:t>
      </w:r>
    </w:p>
    <w:p w14:paraId="59C30AD0" w14:textId="77777777" w:rsidR="00316F8B" w:rsidRPr="002B6D12" w:rsidRDefault="00E43549" w:rsidP="00316F8B">
      <w:pPr>
        <w:pStyle w:val="ListParagraph"/>
        <w:numPr>
          <w:ilvl w:val="1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The school </w:t>
      </w:r>
      <w:r w:rsidR="00DC7FCB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they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attended when permanently housed (School of Origin)</w:t>
      </w:r>
    </w:p>
    <w:p w14:paraId="26A9AECF" w14:textId="77777777" w:rsidR="00316F8B" w:rsidRPr="002B6D12" w:rsidRDefault="00E43549" w:rsidP="00316F8B">
      <w:pPr>
        <w:pStyle w:val="ListParagraph"/>
        <w:numPr>
          <w:ilvl w:val="1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The school in which </w:t>
      </w:r>
      <w:r w:rsidR="00DC7FCB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they were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last enrolled (School of Origin)</w:t>
      </w:r>
    </w:p>
    <w:p w14:paraId="03FB2C60" w14:textId="77777777" w:rsidR="00316F8B" w:rsidRPr="002B6D12" w:rsidRDefault="00E43549" w:rsidP="006B6C2E">
      <w:pPr>
        <w:pStyle w:val="ListParagraph"/>
        <w:numPr>
          <w:ilvl w:val="1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The school in the attendance area in which the student currently resides (School of Residency) </w:t>
      </w:r>
    </w:p>
    <w:p w14:paraId="32B69E5B" w14:textId="77777777" w:rsidR="00316F8B" w:rsidRPr="002B6D12" w:rsidRDefault="00E43549" w:rsidP="006B6C2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Remain enrolled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 in </w:t>
      </w:r>
      <w:r w:rsidR="00DC7FCB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their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selected school for the duration of homelessness, or until the academic year upon which they are permanently housed.</w:t>
      </w:r>
    </w:p>
    <w:p w14:paraId="3C0D576A" w14:textId="7435E763" w:rsidR="00316F8B" w:rsidRPr="002B6D12" w:rsidRDefault="00E43549" w:rsidP="006B6C2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Participate in programs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 for which they are eligible</w:t>
      </w:r>
      <w:r w:rsidR="0076317E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including,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Title I </w:t>
      </w:r>
      <w:proofErr w:type="gramStart"/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tutoring</w:t>
      </w:r>
      <w:proofErr w:type="gramEnd"/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programs, Free Lunch in schools with the National School Lunch Program, Head </w:t>
      </w:r>
      <w:r w:rsidR="00B83641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Start Even</w:t>
      </w:r>
      <w:r w:rsidR="0076317E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Start Preschool Programs.</w:t>
      </w:r>
    </w:p>
    <w:p w14:paraId="7026C97A" w14:textId="77777777" w:rsidR="00316F8B" w:rsidRPr="002B6D12" w:rsidRDefault="00E43549" w:rsidP="006B6C2E">
      <w:pPr>
        <w:pStyle w:val="ListParagraph"/>
        <w:numPr>
          <w:ilvl w:val="0"/>
          <w:numId w:val="8"/>
        </w:numPr>
        <w:shd w:val="clear" w:color="auto" w:fill="FFFFFF"/>
        <w:spacing w:line="240" w:lineRule="auto"/>
        <w:rPr>
          <w:rFonts w:asciiTheme="minorHAnsi" w:eastAsia="Times New Roman" w:hAnsiTheme="minorHAnsi" w:cstheme="minorHAnsi"/>
          <w:color w:val="444444"/>
          <w:sz w:val="24"/>
          <w:szCs w:val="24"/>
        </w:rPr>
      </w:pPr>
      <w:r w:rsidRPr="002B6D12">
        <w:rPr>
          <w:rFonts w:asciiTheme="minorHAnsi" w:eastAsia="Times New Roman" w:hAnsiTheme="minorHAnsi" w:cstheme="minorHAnsi"/>
          <w:b/>
          <w:bCs/>
          <w:color w:val="444444"/>
          <w:sz w:val="24"/>
          <w:szCs w:val="24"/>
        </w:rPr>
        <w:t>Transportation Services: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 A McKinney-Vento eligible student attending </w:t>
      </w:r>
      <w:r w:rsidR="00DC7FCB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their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School of Origin has a right to transportation to and from the School of Origin</w:t>
      </w:r>
      <w:r w:rsidR="00825B0F"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 xml:space="preserve"> and extracurricular activities upon request</w:t>
      </w:r>
      <w:r w:rsidRPr="002B6D12">
        <w:rPr>
          <w:rFonts w:asciiTheme="minorHAnsi" w:eastAsia="Times New Roman" w:hAnsiTheme="minorHAnsi" w:cstheme="minorHAnsi"/>
          <w:color w:val="444444"/>
          <w:sz w:val="24"/>
          <w:szCs w:val="24"/>
        </w:rPr>
        <w:t>.</w:t>
      </w:r>
    </w:p>
    <w:sectPr w:rsidR="00316F8B" w:rsidRPr="002B6D12" w:rsidSect="00503BE2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85BD4" w14:textId="77777777" w:rsidR="00176099" w:rsidRDefault="00176099">
      <w:pPr>
        <w:spacing w:line="240" w:lineRule="auto"/>
      </w:pPr>
      <w:r>
        <w:separator/>
      </w:r>
    </w:p>
  </w:endnote>
  <w:endnote w:type="continuationSeparator" w:id="0">
    <w:p w14:paraId="2EB249BE" w14:textId="77777777" w:rsidR="00176099" w:rsidRDefault="001760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60937" w14:textId="77777777" w:rsidR="00176099" w:rsidRDefault="00176099">
      <w:pPr>
        <w:spacing w:line="240" w:lineRule="auto"/>
      </w:pPr>
      <w:r>
        <w:separator/>
      </w:r>
    </w:p>
  </w:footnote>
  <w:footnote w:type="continuationSeparator" w:id="0">
    <w:p w14:paraId="786EA02D" w14:textId="77777777" w:rsidR="00176099" w:rsidRDefault="00176099">
      <w:pPr>
        <w:spacing w:line="240" w:lineRule="auto"/>
      </w:pPr>
      <w:r>
        <w:continuationSeparator/>
      </w:r>
    </w:p>
  </w:footnote>
  <w:footnote w:id="1">
    <w:p w14:paraId="66AC5FB6" w14:textId="024AC694" w:rsidR="00313F28" w:rsidRPr="00C022DC" w:rsidRDefault="00313F28">
      <w:pPr>
        <w:pStyle w:val="FootnoteText"/>
        <w:rPr>
          <w:rFonts w:asciiTheme="minorHAnsi" w:hAnsiTheme="minorHAnsi" w:cstheme="minorHAnsi"/>
          <w:lang w:val="en-US"/>
        </w:rPr>
      </w:pPr>
      <w:r w:rsidRPr="00C022DC">
        <w:rPr>
          <w:rStyle w:val="FootnoteReference"/>
          <w:rFonts w:asciiTheme="minorHAnsi" w:hAnsiTheme="minorHAnsi" w:cstheme="minorHAnsi"/>
        </w:rPr>
        <w:footnoteRef/>
      </w:r>
      <w:r w:rsidRPr="00C022DC">
        <w:rPr>
          <w:rFonts w:asciiTheme="minorHAnsi" w:hAnsiTheme="minorHAnsi" w:cstheme="minorHAnsi"/>
        </w:rPr>
        <w:t xml:space="preserve"> </w:t>
      </w:r>
      <w:r w:rsidRPr="00C022DC">
        <w:rPr>
          <w:rFonts w:asciiTheme="minorHAnsi" w:hAnsiTheme="minorHAnsi" w:cstheme="minorHAnsi"/>
          <w:lang w:val="en-US"/>
        </w:rPr>
        <w:t xml:space="preserve">This form was </w:t>
      </w:r>
      <w:r w:rsidR="009F1710" w:rsidRPr="00C022DC">
        <w:rPr>
          <w:rFonts w:asciiTheme="minorHAnsi" w:hAnsiTheme="minorHAnsi" w:cstheme="minorHAnsi"/>
          <w:lang w:val="en-US"/>
        </w:rPr>
        <w:t>adapted from the Idaho</w:t>
      </w:r>
      <w:r w:rsidR="006E4287" w:rsidRPr="00C022DC">
        <w:rPr>
          <w:rFonts w:asciiTheme="minorHAnsi" w:hAnsiTheme="minorHAnsi" w:cstheme="minorHAnsi"/>
          <w:lang w:val="en-US"/>
        </w:rPr>
        <w:t xml:space="preserve"> form:</w:t>
      </w:r>
      <w:r w:rsidR="004C4BF1" w:rsidRPr="00C022DC">
        <w:rPr>
          <w:rFonts w:asciiTheme="minorHAnsi" w:hAnsiTheme="minorHAnsi" w:cstheme="minorHAnsi"/>
          <w:lang w:val="en-US"/>
        </w:rPr>
        <w:t xml:space="preserve"> </w:t>
      </w:r>
      <w:hyperlink r:id="rId1" w:history="1">
        <w:r w:rsidR="004C4BF1" w:rsidRPr="00C022DC">
          <w:rPr>
            <w:rStyle w:val="Hyperlink"/>
            <w:rFonts w:asciiTheme="minorHAnsi" w:hAnsiTheme="minorHAnsi" w:cstheme="minorHAnsi"/>
            <w:lang w:val="en-US"/>
          </w:rPr>
          <w:t>Written Notification of Eligibility and/or School Placement Decision</w:t>
        </w:r>
      </w:hyperlink>
      <w:r w:rsidR="006E4287" w:rsidRPr="00C022DC">
        <w:rPr>
          <w:rFonts w:asciiTheme="minorHAnsi" w:hAnsiTheme="minorHAnsi" w:cstheme="minorHAnsi"/>
          <w:lang w:val="en-US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DF4883"/>
    <w:multiLevelType w:val="multilevel"/>
    <w:tmpl w:val="FB22F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9206C"/>
    <w:multiLevelType w:val="hybridMultilevel"/>
    <w:tmpl w:val="EDBC0D86"/>
    <w:lvl w:ilvl="0" w:tplc="0EE487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3440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209A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6D42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46E8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B41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5658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FC86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F2AC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CBE253C"/>
    <w:multiLevelType w:val="multilevel"/>
    <w:tmpl w:val="6A9C6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33F4247"/>
    <w:multiLevelType w:val="multilevel"/>
    <w:tmpl w:val="FAF0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37766E50"/>
    <w:multiLevelType w:val="multilevel"/>
    <w:tmpl w:val="7ED8B28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151F27"/>
    <w:multiLevelType w:val="multilevel"/>
    <w:tmpl w:val="FAF0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3146661"/>
    <w:multiLevelType w:val="multilevel"/>
    <w:tmpl w:val="FAF0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7D20095E"/>
    <w:multiLevelType w:val="multilevel"/>
    <w:tmpl w:val="F9D86AB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7EFA12D2"/>
    <w:multiLevelType w:val="multilevel"/>
    <w:tmpl w:val="FAF086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902669043">
    <w:abstractNumId w:val="7"/>
  </w:num>
  <w:num w:numId="2" w16cid:durableId="389424838">
    <w:abstractNumId w:val="5"/>
  </w:num>
  <w:num w:numId="3" w16cid:durableId="910581545">
    <w:abstractNumId w:val="4"/>
  </w:num>
  <w:num w:numId="4" w16cid:durableId="731805630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5" w16cid:durableId="53060565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284316105">
    <w:abstractNumId w:val="1"/>
  </w:num>
  <w:num w:numId="7" w16cid:durableId="1723555172">
    <w:abstractNumId w:val="8"/>
  </w:num>
  <w:num w:numId="8" w16cid:durableId="1503281147">
    <w:abstractNumId w:val="6"/>
  </w:num>
  <w:num w:numId="9" w16cid:durableId="8758547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TaxNDM3sjQxMzM2MTRX0lEKTi0uzszPAykwqgUAHbO7nywAAAA="/>
  </w:docVars>
  <w:rsids>
    <w:rsidRoot w:val="00503BE2"/>
    <w:rsid w:val="0000302C"/>
    <w:rsid w:val="00014062"/>
    <w:rsid w:val="0001679A"/>
    <w:rsid w:val="000169E6"/>
    <w:rsid w:val="00033961"/>
    <w:rsid w:val="0004038E"/>
    <w:rsid w:val="000542CC"/>
    <w:rsid w:val="00091315"/>
    <w:rsid w:val="000C0FCD"/>
    <w:rsid w:val="000F0CD7"/>
    <w:rsid w:val="000F742D"/>
    <w:rsid w:val="00171BD5"/>
    <w:rsid w:val="00176099"/>
    <w:rsid w:val="001A2D13"/>
    <w:rsid w:val="001C1039"/>
    <w:rsid w:val="0023018D"/>
    <w:rsid w:val="002434C1"/>
    <w:rsid w:val="00252440"/>
    <w:rsid w:val="00253E3F"/>
    <w:rsid w:val="0025705C"/>
    <w:rsid w:val="00267860"/>
    <w:rsid w:val="00293E88"/>
    <w:rsid w:val="002A6BA0"/>
    <w:rsid w:val="002B6D12"/>
    <w:rsid w:val="002C486F"/>
    <w:rsid w:val="002D4AFE"/>
    <w:rsid w:val="00313F28"/>
    <w:rsid w:val="00316F8B"/>
    <w:rsid w:val="003313B4"/>
    <w:rsid w:val="003934A0"/>
    <w:rsid w:val="003D2D64"/>
    <w:rsid w:val="003F6833"/>
    <w:rsid w:val="00402090"/>
    <w:rsid w:val="0044351C"/>
    <w:rsid w:val="0046104F"/>
    <w:rsid w:val="00467F11"/>
    <w:rsid w:val="004817F8"/>
    <w:rsid w:val="00485A8B"/>
    <w:rsid w:val="004A3367"/>
    <w:rsid w:val="004C4BF1"/>
    <w:rsid w:val="004C5F30"/>
    <w:rsid w:val="004E53D2"/>
    <w:rsid w:val="00503BE2"/>
    <w:rsid w:val="00513787"/>
    <w:rsid w:val="00537E13"/>
    <w:rsid w:val="0055496B"/>
    <w:rsid w:val="00577415"/>
    <w:rsid w:val="005B72E9"/>
    <w:rsid w:val="005D5252"/>
    <w:rsid w:val="005E5AA0"/>
    <w:rsid w:val="006045B2"/>
    <w:rsid w:val="00613EEE"/>
    <w:rsid w:val="00624BA9"/>
    <w:rsid w:val="00651EFF"/>
    <w:rsid w:val="00665191"/>
    <w:rsid w:val="00690D60"/>
    <w:rsid w:val="006B14F5"/>
    <w:rsid w:val="006B5B7B"/>
    <w:rsid w:val="006B6C2E"/>
    <w:rsid w:val="006D3EE5"/>
    <w:rsid w:val="006E4287"/>
    <w:rsid w:val="007039F9"/>
    <w:rsid w:val="00743991"/>
    <w:rsid w:val="0074657F"/>
    <w:rsid w:val="0076317E"/>
    <w:rsid w:val="00764F67"/>
    <w:rsid w:val="00792A1E"/>
    <w:rsid w:val="00793EC6"/>
    <w:rsid w:val="007A013E"/>
    <w:rsid w:val="007E6115"/>
    <w:rsid w:val="008141A6"/>
    <w:rsid w:val="00825B0F"/>
    <w:rsid w:val="008515C7"/>
    <w:rsid w:val="008B18F6"/>
    <w:rsid w:val="008B26AB"/>
    <w:rsid w:val="008B5F7C"/>
    <w:rsid w:val="008C39CE"/>
    <w:rsid w:val="008F15D5"/>
    <w:rsid w:val="00947799"/>
    <w:rsid w:val="0099497F"/>
    <w:rsid w:val="009B7603"/>
    <w:rsid w:val="009C0CEA"/>
    <w:rsid w:val="009F1710"/>
    <w:rsid w:val="00A230D8"/>
    <w:rsid w:val="00A4774F"/>
    <w:rsid w:val="00A54EE6"/>
    <w:rsid w:val="00A714FA"/>
    <w:rsid w:val="00AA55C3"/>
    <w:rsid w:val="00AF505B"/>
    <w:rsid w:val="00B009F0"/>
    <w:rsid w:val="00B16B1E"/>
    <w:rsid w:val="00B36E9A"/>
    <w:rsid w:val="00B72554"/>
    <w:rsid w:val="00B83641"/>
    <w:rsid w:val="00B853EE"/>
    <w:rsid w:val="00BF6A92"/>
    <w:rsid w:val="00C022DC"/>
    <w:rsid w:val="00C64D32"/>
    <w:rsid w:val="00C7528F"/>
    <w:rsid w:val="00CA4134"/>
    <w:rsid w:val="00CF387C"/>
    <w:rsid w:val="00CF4F2E"/>
    <w:rsid w:val="00D1731A"/>
    <w:rsid w:val="00D5295A"/>
    <w:rsid w:val="00D636B0"/>
    <w:rsid w:val="00D839D0"/>
    <w:rsid w:val="00D91568"/>
    <w:rsid w:val="00DC4D13"/>
    <w:rsid w:val="00DC7FCB"/>
    <w:rsid w:val="00E32401"/>
    <w:rsid w:val="00E41C38"/>
    <w:rsid w:val="00E43549"/>
    <w:rsid w:val="00E524E2"/>
    <w:rsid w:val="00E65962"/>
    <w:rsid w:val="00E91E26"/>
    <w:rsid w:val="00EC1ECC"/>
    <w:rsid w:val="00EC6C48"/>
    <w:rsid w:val="00F01988"/>
    <w:rsid w:val="00F41A67"/>
    <w:rsid w:val="00FD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AFF8D1F"/>
  <w15:chartTrackingRefBased/>
  <w15:docId w15:val="{2E4D1273-3B20-4F5B-88D7-50552E76C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03BE2"/>
    <w:pPr>
      <w:pBdr>
        <w:top w:val="nil"/>
        <w:left w:val="nil"/>
        <w:bottom w:val="nil"/>
        <w:right w:val="nil"/>
        <w:between w:val="nil"/>
      </w:pBdr>
      <w:spacing w:after="0" w:line="276" w:lineRule="auto"/>
    </w:pPr>
    <w:rPr>
      <w:rFonts w:ascii="Arial" w:eastAsia="Arial" w:hAnsi="Arial" w:cs="Arial"/>
      <w:color w:val="000000"/>
      <w:lang w:val="e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5B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D6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6BA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6BA0"/>
    <w:rPr>
      <w:rFonts w:ascii="Segoe UI" w:eastAsia="Arial" w:hAnsi="Segoe UI" w:cs="Segoe UI"/>
      <w:color w:val="000000"/>
      <w:sz w:val="18"/>
      <w:szCs w:val="18"/>
      <w:lang w:val="en"/>
    </w:rPr>
  </w:style>
  <w:style w:type="paragraph" w:styleId="ListParagraph">
    <w:name w:val="List Paragraph"/>
    <w:basedOn w:val="Normal"/>
    <w:uiPriority w:val="34"/>
    <w:qFormat/>
    <w:rsid w:val="006045B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528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B5F7C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825B0F"/>
    <w:rPr>
      <w:color w:val="666666"/>
    </w:rPr>
  </w:style>
  <w:style w:type="character" w:customStyle="1" w:styleId="Heading1Char">
    <w:name w:val="Heading 1 Char"/>
    <w:basedOn w:val="DefaultParagraphFont"/>
    <w:link w:val="Heading1"/>
    <w:uiPriority w:val="9"/>
    <w:rsid w:val="006B5B7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"/>
    </w:rPr>
  </w:style>
  <w:style w:type="character" w:customStyle="1" w:styleId="Heading2Char">
    <w:name w:val="Heading 2 Char"/>
    <w:basedOn w:val="DefaultParagraphFont"/>
    <w:link w:val="Heading2"/>
    <w:uiPriority w:val="9"/>
    <w:rsid w:val="003D2D6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3F28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3F28"/>
    <w:rPr>
      <w:rFonts w:ascii="Arial" w:eastAsia="Arial" w:hAnsi="Arial" w:cs="Arial"/>
      <w:color w:val="000000"/>
      <w:sz w:val="20"/>
      <w:szCs w:val="20"/>
      <w:lang w:val="en"/>
    </w:rPr>
  </w:style>
  <w:style w:type="character" w:styleId="FootnoteReference">
    <w:name w:val="footnote reference"/>
    <w:basedOn w:val="DefaultParagraphFont"/>
    <w:uiPriority w:val="99"/>
    <w:semiHidden/>
    <w:unhideWhenUsed/>
    <w:rsid w:val="00313F28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36B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36B0"/>
    <w:rPr>
      <w:rFonts w:ascii="Arial" w:eastAsia="Arial" w:hAnsi="Arial" w:cs="Arial"/>
      <w:color w:val="000000"/>
      <w:lang w:val="en"/>
    </w:rPr>
  </w:style>
  <w:style w:type="paragraph" w:styleId="Footer">
    <w:name w:val="footer"/>
    <w:basedOn w:val="Normal"/>
    <w:link w:val="FooterChar"/>
    <w:uiPriority w:val="99"/>
    <w:unhideWhenUsed/>
    <w:rsid w:val="00D636B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36B0"/>
    <w:rPr>
      <w:rFonts w:ascii="Arial" w:eastAsia="Arial" w:hAnsi="Arial" w:cs="Arial"/>
      <w:color w:val="000000"/>
      <w:lang w:val="en"/>
    </w:rPr>
  </w:style>
  <w:style w:type="paragraph" w:styleId="Revision">
    <w:name w:val="Revision"/>
    <w:hidden/>
    <w:uiPriority w:val="99"/>
    <w:semiHidden/>
    <w:rsid w:val="00792A1E"/>
    <w:pPr>
      <w:spacing w:after="0" w:line="240" w:lineRule="auto"/>
    </w:pPr>
    <w:rPr>
      <w:rFonts w:ascii="Arial" w:eastAsia="Arial" w:hAnsi="Arial" w:cs="Arial"/>
      <w:color w:val="000000"/>
      <w:lang w:val="en"/>
    </w:rPr>
  </w:style>
  <w:style w:type="character" w:styleId="CommentReference">
    <w:name w:val="annotation reference"/>
    <w:basedOn w:val="DefaultParagraphFont"/>
    <w:uiPriority w:val="99"/>
    <w:semiHidden/>
    <w:unhideWhenUsed/>
    <w:rsid w:val="000F0C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CD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CD7"/>
    <w:rPr>
      <w:rFonts w:ascii="Arial" w:eastAsia="Arial" w:hAnsi="Arial" w:cs="Arial"/>
      <w:color w:val="000000"/>
      <w:sz w:val="20"/>
      <w:szCs w:val="20"/>
      <w:lang w:val="e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0C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0CD7"/>
    <w:rPr>
      <w:rFonts w:ascii="Arial" w:eastAsia="Arial" w:hAnsi="Arial" w:cs="Arial"/>
      <w:b/>
      <w:bCs/>
      <w:color w:val="000000"/>
      <w:sz w:val="20"/>
      <w:szCs w:val="20"/>
      <w:lang w:val="en"/>
    </w:rPr>
  </w:style>
  <w:style w:type="character" w:styleId="FollowedHyperlink">
    <w:name w:val="FollowedHyperlink"/>
    <w:basedOn w:val="DefaultParagraphFont"/>
    <w:uiPriority w:val="99"/>
    <w:semiHidden/>
    <w:unhideWhenUsed/>
    <w:rsid w:val="00F41A6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64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067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scode.house.gov/view.xhtml?path=/prelim@title42/chapter119/subchapter6/partB&amp;edition=prelim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yperlink" Target="http://uscode.house.gov/view.xhtml?path=/prelim@title42/chapter119/subchapter6/partB&amp;edition=prelim" TargetMode="External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ps.legislature.ky.gov/law/kar/titles/704/007/090/" TargetMode="Externa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hyperlink" Target="https://nche.ed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ucation.ky.gov/federal/progs/txc/Pages/default.aspx" TargetMode="External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sde.idaho.gov/federal-programs/homeless/files/Prog-33/McKinney-Vento-Written-Notification-Eligibility-and-Enrollment.doc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C0398-DD8B-47CA-A835-8A9A8B00A2BF}"/>
      </w:docPartPr>
      <w:docPartBody>
        <w:p w:rsidR="006C529C" w:rsidRDefault="00CF1F36">
          <w:r w:rsidRPr="007C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43C3F3EA2B54EE986A8098CB07440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3EFDC1-CE3B-4F7B-9F40-CB83952C1CE1}"/>
      </w:docPartPr>
      <w:docPartBody>
        <w:p w:rsidR="006C529C" w:rsidRDefault="006C529C" w:rsidP="006C529C">
          <w:pPr>
            <w:pStyle w:val="F43C3F3EA2B54EE986A8098CB07440C4"/>
          </w:pPr>
          <w:r w:rsidRPr="007C6DE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25F47754704AF3941468D0F10282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55A7D-DB5A-42F5-AC75-1CD469B1969E}"/>
      </w:docPartPr>
      <w:docPartBody>
        <w:p w:rsidR="006C529C" w:rsidRDefault="006C529C" w:rsidP="006C529C">
          <w:pPr>
            <w:pStyle w:val="1A25F47754704AF3941468D0F102827C"/>
          </w:pPr>
          <w:r w:rsidRPr="007C6DE9">
            <w:rPr>
              <w:rStyle w:val="PlaceholderText"/>
            </w:rPr>
            <w:t>Click or tap to enter a date.</w:t>
          </w:r>
        </w:p>
      </w:docPartBody>
    </w:docPart>
    <w:docPart>
      <w:docPartPr>
        <w:name w:val="B4BAC9DB77BE492EB016B70F926F03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BB6E6-DB97-4D78-B83D-B4789EB4A574}"/>
      </w:docPartPr>
      <w:docPartBody>
        <w:p w:rsidR="00C851A3" w:rsidRDefault="00C851A3" w:rsidP="00C851A3">
          <w:pPr>
            <w:pStyle w:val="B4BAC9DB77BE492EB016B70F926F03A1"/>
          </w:pPr>
          <w:r w:rsidRPr="007C6DE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F36"/>
    <w:rsid w:val="000C2445"/>
    <w:rsid w:val="00546598"/>
    <w:rsid w:val="00635293"/>
    <w:rsid w:val="006C529C"/>
    <w:rsid w:val="00C851A3"/>
    <w:rsid w:val="00CF1F36"/>
    <w:rsid w:val="00DD5E60"/>
    <w:rsid w:val="00E00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851A3"/>
    <w:rPr>
      <w:color w:val="666666"/>
    </w:rPr>
  </w:style>
  <w:style w:type="paragraph" w:customStyle="1" w:styleId="F43C3F3EA2B54EE986A8098CB07440C4">
    <w:name w:val="F43C3F3EA2B54EE986A8098CB07440C4"/>
    <w:rsid w:val="006C529C"/>
  </w:style>
  <w:style w:type="paragraph" w:customStyle="1" w:styleId="1A25F47754704AF3941468D0F102827C">
    <w:name w:val="1A25F47754704AF3941468D0F102827C"/>
    <w:rsid w:val="006C529C"/>
  </w:style>
  <w:style w:type="paragraph" w:customStyle="1" w:styleId="B4BAC9DB77BE492EB016B70F926F03A1">
    <w:name w:val="B4BAC9DB77BE492EB016B70F926F03A1"/>
    <w:rsid w:val="00C851A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KDE Document" ma:contentTypeID="0x0101001BEB557DBE01834EAB47A683706DCD5B0048884700D303AC469B8089A8A22AD405" ma:contentTypeVersion="27" ma:contentTypeDescription="" ma:contentTypeScope="" ma:versionID="de5614a61c420da8026f579399ba11b4">
  <xsd:schema xmlns:xsd="http://www.w3.org/2001/XMLSchema" xmlns:xs="http://www.w3.org/2001/XMLSchema" xmlns:p="http://schemas.microsoft.com/office/2006/metadata/properties" xmlns:ns1="http://schemas.microsoft.com/sharepoint/v3" xmlns:ns2="3a62de7d-ba57-4f43-9dae-9623ba637be0" targetNamespace="http://schemas.microsoft.com/office/2006/metadata/properties" ma:root="true" ma:fieldsID="44a856263853d3fede24b98c24483915" ns1:_="" ns2:_="">
    <xsd:import namespace="http://schemas.microsoft.com/sharepoint/v3"/>
    <xsd:import namespace="3a62de7d-ba57-4f43-9dae-9623ba637be0"/>
    <xsd:element name="properties">
      <xsd:complexType>
        <xsd:sequence>
          <xsd:element name="documentManagement">
            <xsd:complexType>
              <xsd:all>
                <xsd:element ref="ns2:Accessibility_x0020_Office" minOccurs="0"/>
                <xsd:element ref="ns2:Accessibility_x0020_Audience" minOccurs="0"/>
                <xsd:element ref="ns2:Accessibility_x0020_Audit_x0020_Date" minOccurs="0"/>
                <xsd:element ref="ns2:Accessibility_x0020_Audit_x0020_Status" minOccurs="0"/>
                <xsd:element ref="ns2:Accessibility_x0020_Target_x0020_Date" minOccurs="0"/>
                <xsd:element ref="ns2:Accessibility_x0020_Status" minOccurs="0"/>
                <xsd:element ref="ns2:Application_x0020_Status" minOccurs="0"/>
                <xsd:element ref="ns2:Application_x0020_Type" minOccurs="0"/>
                <xsd:element ref="ns1:RoutingRuleDescription" minOccurs="0"/>
                <xsd:element ref="ns2:Audience1" minOccurs="0"/>
                <xsd:element ref="ns2:Publication_x0020_Date"/>
                <xsd:element ref="ns1:PublishingStartDate" minOccurs="0"/>
                <xsd:element ref="ns1:PublishingExpirationDate" minOccurs="0"/>
                <xsd:element ref="ns2:Application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10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PublishingStartDate" ma:index="13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14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2de7d-ba57-4f43-9dae-9623ba637be0" elementFormDefault="qualified">
    <xsd:import namespace="http://schemas.microsoft.com/office/2006/documentManagement/types"/>
    <xsd:import namespace="http://schemas.microsoft.com/office/infopath/2007/PartnerControls"/>
    <xsd:element name="Accessibility_x0020_Office" ma:index="2" nillable="true" ma:displayName="Accessibility Office" ma:format="Dropdown" ma:internalName="Accessibility_x0020_Office">
      <xsd:simpleType>
        <xsd:restriction base="dms:Choice">
          <xsd:enumeration value="Commissioner's Office"/>
          <xsd:enumeration value="OAA - Office of Assessment and Accountability"/>
          <xsd:enumeration value="OCIS - Office of Continuous Improvement and Support"/>
          <xsd:enumeration value="OCTE - Career and Technical Education"/>
          <xsd:enumeration value="OELE- Office of Educator Licensure and Effectiveness"/>
          <xsd:enumeration value="OET - Office of Education Technology"/>
          <xsd:enumeration value="OFO - Office of Finance and Operations"/>
          <xsd:enumeration value="OLS - Office of Legal Services"/>
          <xsd:enumeration value="OSEEL - Office of Special Education and Early Learning"/>
          <xsd:enumeration value="OTL - Office of Teaching and Learning"/>
        </xsd:restriction>
      </xsd:simpleType>
    </xsd:element>
    <xsd:element name="Accessibility_x0020_Audience" ma:index="3" nillable="true" ma:displayName="Accessibility Audience" ma:format="Dropdown" ma:internalName="Accessibility_x0020_Audience">
      <xsd:simpleType>
        <xsd:restriction base="dms:Choice">
          <xsd:enumeration value="Public"/>
          <xsd:enumeration value="District"/>
        </xsd:restriction>
      </xsd:simpleType>
    </xsd:element>
    <xsd:element name="Accessibility_x0020_Audit_x0020_Date" ma:index="4" nillable="true" ma:displayName="Accessibility Audit Date" ma:format="DateOnly" ma:internalName="Accessibility_x0020_Audit_x0020_Date">
      <xsd:simpleType>
        <xsd:restriction base="dms:DateTime"/>
      </xsd:simpleType>
    </xsd:element>
    <xsd:element name="Accessibility_x0020_Audit_x0020_Status" ma:index="5" nillable="true" ma:displayName="Accessibility Audit Status" ma:format="Dropdown" ma:internalName="Accessibility_x0020_Audit_x0020_Status">
      <xsd:simpleType>
        <xsd:restriction base="dms:Choice">
          <xsd:enumeration value="OK"/>
          <xsd:enumeration value="Minor"/>
          <xsd:enumeration value="Major"/>
        </xsd:restriction>
      </xsd:simpleType>
    </xsd:element>
    <xsd:element name="Accessibility_x0020_Target_x0020_Date" ma:index="6" nillable="true" ma:displayName="Accessibility Target Date" ma:format="DateOnly" ma:internalName="Accessibility_x0020_Target_x0020_Date">
      <xsd:simpleType>
        <xsd:restriction base="dms:DateTime"/>
      </xsd:simpleType>
    </xsd:element>
    <xsd:element name="Accessibility_x0020_Status" ma:index="7" nillable="true" ma:displayName="Accessibility Status" ma:format="Dropdown" ma:internalName="Accessibility_x0020_Status1" ma:readOnly="false">
      <xsd:simpleType>
        <xsd:restriction base="dms:Choice">
          <xsd:enumeration value="Remove"/>
          <xsd:enumeration value="Remediate"/>
          <xsd:enumeration value="Update"/>
          <xsd:enumeration value="Accessible"/>
          <xsd:enumeration value="Undue Burden"/>
          <xsd:enumeration value="Not KDE Owned"/>
        </xsd:restriction>
      </xsd:simpleType>
    </xsd:element>
    <xsd:element name="Application_x0020_Status" ma:index="8" nillable="true" ma:displayName="Application Status" ma:format="Dropdown" ma:internalName="Application_x0020_Status">
      <xsd:simpleType>
        <xsd:restriction base="dms:Choice">
          <xsd:enumeration value="Approved"/>
          <xsd:enumeration value="Denied"/>
        </xsd:restriction>
      </xsd:simpleType>
    </xsd:element>
    <xsd:element name="Application_x0020_Type" ma:index="9" nillable="true" ma:displayName="Application Type" ma:format="Dropdown" ma:internalName="Application_x0020_Type">
      <xsd:simpleType>
        <xsd:restriction base="dms:Choice">
          <xsd:enumeration value="Original"/>
          <xsd:enumeration value="Amendment"/>
          <xsd:enumeration value="Year 3 Budget"/>
          <xsd:enumeration value="Addendum"/>
          <xsd:enumeration value="Budget Update"/>
        </xsd:restriction>
      </xsd:simpleType>
    </xsd:element>
    <xsd:element name="Audience1" ma:index="11" nillable="true" ma:displayName="Audience" ma:list="{9f2d68f0-dc6b-4e06-b19d-b8792e70efe6}" ma:internalName="Audience1" ma:showField="Title" ma:web="3a62de7d-ba57-4f43-9dae-9623ba637b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Date" ma:index="12" ma:displayName="Publication Date" ma:default="[today]" ma:format="DateOnly" ma:internalName="Publication_x0020_Date" ma:readOnly="false">
      <xsd:simpleType>
        <xsd:restriction base="dms:DateTime"/>
      </xsd:simpleType>
    </xsd:element>
    <xsd:element name="Application_x0020_Date" ma:index="15" nillable="true" ma:displayName="Application Date" ma:format="DateOnly" ma:internalName="Application_x0020_Date">
      <xsd:simpleType>
        <xsd:restriction base="dms:DateTime"/>
      </xsd:simpleType>
    </xsd:element>
    <xsd:element name="_dlc_DocId" ma:index="21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3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cessibility_x0020_Office xmlns="3a62de7d-ba57-4f43-9dae-9623ba637be0">OCIS - Office of Continuous Improvement and Support</Accessibility_x0020_Office>
    <Accessibility_x0020_Audit_x0020_Status xmlns="3a62de7d-ba57-4f43-9dae-9623ba637be0">OK</Accessibility_x0020_Audit_x0020_Status>
    <Accessibility_x0020_Audience xmlns="3a62de7d-ba57-4f43-9dae-9623ba637be0">Public</Accessibility_x0020_Audience>
    <Accessibility_x0020_Status xmlns="3a62de7d-ba57-4f43-9dae-9623ba637be0">Accessible</Accessibility_x0020_Status>
    <Application_x0020_Type xmlns="3a62de7d-ba57-4f43-9dae-9623ba637be0" xsi:nil="true"/>
    <Application_x0020_Date xmlns="3a62de7d-ba57-4f43-9dae-9623ba637be0" xsi:nil="true"/>
    <Accessibility_x0020_Target_x0020_Date xmlns="3a62de7d-ba57-4f43-9dae-9623ba637be0" xsi:nil="true"/>
    <Application_x0020_Status xmlns="3a62de7d-ba57-4f43-9dae-9623ba637be0" xsi:nil="true"/>
    <Accessibility_x0020_Audit_x0020_Date xmlns="3a62de7d-ba57-4f43-9dae-9623ba637be0">2023-12-14T05:00:00+00:00</Accessibility_x0020_Audit_x0020_Date>
    <RoutingRuleDescription xmlns="http://schemas.microsoft.com/sharepoint/v3" xsi:nil="true"/>
    <PublishingExpirationDate xmlns="http://schemas.microsoft.com/sharepoint/v3" xsi:nil="true"/>
    <PublishingStartDate xmlns="http://schemas.microsoft.com/sharepoint/v3" xsi:nil="true"/>
    <Publication_x0020_Date xmlns="3a62de7d-ba57-4f43-9dae-9623ba637be0">2023-12-14T05:00:00+00:00</Publication_x0020_Date>
    <Audience1 xmlns="3a62de7d-ba57-4f43-9dae-9623ba637be0">
      <Value>1</Value>
      <Value>2</Value>
      <Value>3</Value>
      <Value>4</Value>
      <Value>5</Value>
      <Value>6</Value>
      <Value>7</Value>
      <Value>8</Value>
      <Value>9</Value>
      <Value>10</Value>
    </Audience1>
    <_dlc_DocId xmlns="3a62de7d-ba57-4f43-9dae-9623ba637be0">KYED-352-161</_dlc_DocId>
    <_dlc_DocIdUrl xmlns="3a62de7d-ba57-4f43-9dae-9623ba637be0">
      <Url>https://www.education.ky.gov/federal/progs/txc/_layouts/15/DocIdRedir.aspx?ID=KYED-352-161</Url>
      <Description>KYED-352-161</Description>
    </_dlc_DocIdUrl>
  </documentManagement>
</p:properties>
</file>

<file path=customXml/itemProps1.xml><?xml version="1.0" encoding="utf-8"?>
<ds:datastoreItem xmlns:ds="http://schemas.openxmlformats.org/officeDocument/2006/customXml" ds:itemID="{DFF1783D-38CA-4417-84AC-C3730F75D3EB}"/>
</file>

<file path=customXml/itemProps2.xml><?xml version="1.0" encoding="utf-8"?>
<ds:datastoreItem xmlns:ds="http://schemas.openxmlformats.org/officeDocument/2006/customXml" ds:itemID="{AB4562BC-0460-4AD3-9907-C1AC28737C25}"/>
</file>

<file path=customXml/itemProps3.xml><?xml version="1.0" encoding="utf-8"?>
<ds:datastoreItem xmlns:ds="http://schemas.openxmlformats.org/officeDocument/2006/customXml" ds:itemID="{DA87F81E-8D6F-4F65-9055-A5FD9C98A7A9}"/>
</file>

<file path=customXml/itemProps4.xml><?xml version="1.0" encoding="utf-8"?>
<ds:datastoreItem xmlns:ds="http://schemas.openxmlformats.org/officeDocument/2006/customXml" ds:itemID="{228AAC81-437F-48AC-8CE2-B1308BDD57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Department of Education</Company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Kentucky Written Notification of a School Placement Decision</dc:title>
  <dc:subject/>
  <dc:creator>Suzanne Peck</dc:creator>
  <cp:keywords/>
  <dc:description/>
  <cp:lastModifiedBy>Spalding, Windy - Office of Continuous Improvement and Support</cp:lastModifiedBy>
  <cp:revision>2</cp:revision>
  <cp:lastPrinted>2018-10-03T16:22:00Z</cp:lastPrinted>
  <dcterms:created xsi:type="dcterms:W3CDTF">2023-12-14T15:46:00Z</dcterms:created>
  <dcterms:modified xsi:type="dcterms:W3CDTF">2023-12-14T15:46:00Z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e14681a538ea616c4925a1118cb5b904538ba693ec2c7791f39d70fa649d9f6b</vt:lpwstr>
  </property>
  <property fmtid="{D5CDD505-2E9C-101B-9397-08002B2CF9AE}" pid="3" name="ContentTypeId">
    <vt:lpwstr>0x0101001BEB557DBE01834EAB47A683706DCD5B0048884700D303AC469B8089A8A22AD405</vt:lpwstr>
  </property>
  <property fmtid="{D5CDD505-2E9C-101B-9397-08002B2CF9AE}" pid="4" name="_dlc_DocIdItemGuid">
    <vt:lpwstr>a549db7a-b213-424a-bd73-a727dfcf6da0</vt:lpwstr>
  </property>
</Properties>
</file>