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AD87" w14:textId="17888093" w:rsidR="00EB7049" w:rsidRPr="002D30EF" w:rsidRDefault="00EB7049" w:rsidP="00EB7049">
      <w:pPr>
        <w:rPr>
          <w:i/>
          <w:iCs/>
          <w:sz w:val="24"/>
          <w:szCs w:val="24"/>
        </w:rPr>
      </w:pPr>
      <w:r w:rsidRPr="002D30EF">
        <w:rPr>
          <w:i/>
          <w:iCs/>
          <w:sz w:val="24"/>
          <w:szCs w:val="24"/>
        </w:rPr>
        <w:t xml:space="preserve">This template may be customized by </w:t>
      </w:r>
      <w:r>
        <w:rPr>
          <w:i/>
          <w:iCs/>
          <w:sz w:val="24"/>
          <w:szCs w:val="24"/>
        </w:rPr>
        <w:t xml:space="preserve">schools receiving Title I funds by completing all highlighted fields. </w:t>
      </w:r>
      <w:r w:rsidR="007550D4">
        <w:rPr>
          <w:i/>
          <w:iCs/>
          <w:sz w:val="24"/>
          <w:szCs w:val="24"/>
        </w:rPr>
        <w:t xml:space="preserve">Schools are not required to use this template </w:t>
      </w:r>
      <w:r w:rsidR="001F3A18">
        <w:rPr>
          <w:i/>
          <w:iCs/>
          <w:sz w:val="24"/>
          <w:szCs w:val="24"/>
        </w:rPr>
        <w:t xml:space="preserve">provided by the Kentucky Department of Education (KDE) </w:t>
      </w:r>
      <w:r>
        <w:rPr>
          <w:i/>
          <w:iCs/>
          <w:sz w:val="24"/>
          <w:szCs w:val="24"/>
        </w:rPr>
        <w:t xml:space="preserve">Please note that removing information and/or not completing highlighted fields will result in the </w:t>
      </w:r>
      <w:r w:rsidR="00BA6CDA">
        <w:rPr>
          <w:i/>
          <w:iCs/>
          <w:sz w:val="24"/>
          <w:szCs w:val="24"/>
        </w:rPr>
        <w:t>compact</w:t>
      </w:r>
      <w:r>
        <w:rPr>
          <w:i/>
          <w:iCs/>
          <w:sz w:val="24"/>
          <w:szCs w:val="24"/>
        </w:rPr>
        <w:t xml:space="preserve"> not meeting ESSA requirements. Schools may add information at their discretion.</w:t>
      </w:r>
      <w:r w:rsidR="006C4267">
        <w:rPr>
          <w:i/>
          <w:iCs/>
          <w:sz w:val="24"/>
          <w:szCs w:val="24"/>
        </w:rPr>
        <w:t xml:space="preserve"> Refer to </w:t>
      </w:r>
      <w:r w:rsidR="001F3A18">
        <w:rPr>
          <w:i/>
          <w:iCs/>
          <w:sz w:val="24"/>
          <w:szCs w:val="24"/>
        </w:rPr>
        <w:t>KDE’s</w:t>
      </w:r>
      <w:r w:rsidR="006C4267">
        <w:rPr>
          <w:i/>
          <w:iCs/>
          <w:sz w:val="24"/>
          <w:szCs w:val="24"/>
        </w:rPr>
        <w:t xml:space="preserve"> </w:t>
      </w:r>
      <w:hyperlink r:id="rId5" w:history="1">
        <w:r w:rsidR="006C4267" w:rsidRPr="00C20AE8">
          <w:rPr>
            <w:rStyle w:val="Hyperlink"/>
            <w:i/>
            <w:iCs/>
            <w:color w:val="0000FF"/>
            <w:sz w:val="24"/>
            <w:szCs w:val="24"/>
          </w:rPr>
          <w:t>Effective School-Family Compact Checklist</w:t>
        </w:r>
      </w:hyperlink>
      <w:r w:rsidR="00C20AE8">
        <w:rPr>
          <w:i/>
          <w:iCs/>
          <w:sz w:val="24"/>
          <w:szCs w:val="24"/>
        </w:rPr>
        <w:t xml:space="preserve"> for best practices which may be included in the compact</w:t>
      </w:r>
      <w:r w:rsidR="00CD7CD3">
        <w:rPr>
          <w:i/>
          <w:iCs/>
          <w:sz w:val="24"/>
          <w:szCs w:val="24"/>
        </w:rPr>
        <w:t>.</w:t>
      </w:r>
      <w:r w:rsidR="00B73E5B">
        <w:rPr>
          <w:i/>
          <w:iCs/>
          <w:sz w:val="24"/>
          <w:szCs w:val="24"/>
        </w:rPr>
        <w:t xml:space="preserve"> </w:t>
      </w:r>
      <w:r w:rsidR="00C0207E">
        <w:rPr>
          <w:i/>
          <w:iCs/>
          <w:sz w:val="24"/>
          <w:szCs w:val="24"/>
        </w:rPr>
        <w:t>Distributing the compact to parents at the beginning of the school year will help establish expectations and set the tone for the remainder of the year.</w:t>
      </w:r>
    </w:p>
    <w:p w14:paraId="0205F90B" w14:textId="28AFF934" w:rsidR="00C505A8" w:rsidRPr="00105E46" w:rsidRDefault="00C505A8" w:rsidP="00C505A8">
      <w:pPr>
        <w:jc w:val="center"/>
        <w:rPr>
          <w:b/>
          <w:bCs/>
          <w:sz w:val="24"/>
          <w:szCs w:val="24"/>
        </w:rPr>
      </w:pPr>
      <w:r w:rsidRPr="00105E46">
        <w:rPr>
          <w:b/>
          <w:bCs/>
          <w:sz w:val="24"/>
          <w:szCs w:val="24"/>
          <w:highlight w:val="yellow"/>
        </w:rPr>
        <w:t>[School Name]</w:t>
      </w:r>
      <w:r w:rsidRPr="00105E46">
        <w:rPr>
          <w:b/>
          <w:bCs/>
          <w:sz w:val="24"/>
          <w:szCs w:val="24"/>
        </w:rPr>
        <w:t xml:space="preserve"> Title I, Part A </w:t>
      </w:r>
      <w:r w:rsidR="00BA6CDA">
        <w:rPr>
          <w:b/>
          <w:bCs/>
          <w:sz w:val="24"/>
          <w:szCs w:val="24"/>
        </w:rPr>
        <w:t>School-Family Compact</w:t>
      </w:r>
    </w:p>
    <w:p w14:paraId="27CAE4AE" w14:textId="7F4FA68B" w:rsidR="00C505A8" w:rsidRPr="00105E46" w:rsidRDefault="00C505A8" w:rsidP="00C505A8">
      <w:pPr>
        <w:jc w:val="center"/>
        <w:rPr>
          <w:b/>
          <w:bCs/>
          <w:sz w:val="24"/>
          <w:szCs w:val="24"/>
        </w:rPr>
      </w:pPr>
      <w:r w:rsidRPr="00105E46">
        <w:rPr>
          <w:b/>
          <w:bCs/>
          <w:sz w:val="24"/>
          <w:szCs w:val="24"/>
          <w:highlight w:val="yellow"/>
        </w:rPr>
        <w:t>[School Year Here</w:t>
      </w:r>
      <w:r w:rsidR="00504AFD" w:rsidRPr="00105E46">
        <w:rPr>
          <w:b/>
          <w:bCs/>
          <w:sz w:val="24"/>
          <w:szCs w:val="24"/>
          <w:highlight w:val="yellow"/>
        </w:rPr>
        <w:t>]</w:t>
      </w:r>
    </w:p>
    <w:p w14:paraId="4BABE902" w14:textId="6E030AF5" w:rsidR="00B6072D" w:rsidRDefault="007D47CE" w:rsidP="00504AFD">
      <w:pPr>
        <w:rPr>
          <w:sz w:val="24"/>
          <w:szCs w:val="24"/>
        </w:rPr>
      </w:pPr>
      <w:r>
        <w:rPr>
          <w:sz w:val="24"/>
          <w:szCs w:val="24"/>
        </w:rPr>
        <w:t>Section 1116(</w:t>
      </w:r>
      <w:r w:rsidR="0028006B">
        <w:rPr>
          <w:sz w:val="24"/>
          <w:szCs w:val="24"/>
        </w:rPr>
        <w:t>d</w:t>
      </w:r>
      <w:r>
        <w:rPr>
          <w:sz w:val="24"/>
          <w:szCs w:val="24"/>
        </w:rPr>
        <w:t>) of the Every Student Succeeds Act (ESSA)</w:t>
      </w:r>
      <w:r w:rsidR="00AD09D4">
        <w:rPr>
          <w:sz w:val="24"/>
          <w:szCs w:val="24"/>
        </w:rPr>
        <w:t xml:space="preserve"> states that schools served under Title I, Part A must jointly develop with, and distribute to, parents and family members of participating children</w:t>
      </w:r>
      <w:r w:rsidR="00B024A0">
        <w:rPr>
          <w:sz w:val="24"/>
          <w:szCs w:val="24"/>
        </w:rPr>
        <w:t xml:space="preserve"> a written </w:t>
      </w:r>
      <w:r w:rsidR="00F24AF4">
        <w:rPr>
          <w:sz w:val="24"/>
          <w:szCs w:val="24"/>
        </w:rPr>
        <w:t>school-family compact</w:t>
      </w:r>
      <w:r w:rsidR="00846B3A">
        <w:rPr>
          <w:sz w:val="24"/>
          <w:szCs w:val="24"/>
        </w:rPr>
        <w:t xml:space="preserve">. The </w:t>
      </w:r>
      <w:r w:rsidR="00F24AF4">
        <w:rPr>
          <w:sz w:val="24"/>
          <w:szCs w:val="24"/>
        </w:rPr>
        <w:t>compact</w:t>
      </w:r>
      <w:r w:rsidR="00846B3A">
        <w:rPr>
          <w:sz w:val="24"/>
          <w:szCs w:val="24"/>
        </w:rPr>
        <w:t xml:space="preserve"> </w:t>
      </w:r>
      <w:r w:rsidR="003010C1">
        <w:rPr>
          <w:sz w:val="24"/>
          <w:szCs w:val="24"/>
        </w:rPr>
        <w:t>outlines how parents, the entire school staff and students will share the responsibility for improved student academic achievement</w:t>
      </w:r>
      <w:r w:rsidR="0055260C">
        <w:rPr>
          <w:sz w:val="24"/>
          <w:szCs w:val="24"/>
        </w:rPr>
        <w:t xml:space="preserve"> and the means by which the school and parents will build and develop a partnership to help children achieve Kentucky’s high standards</w:t>
      </w:r>
      <w:r w:rsidR="004468F6">
        <w:rPr>
          <w:sz w:val="24"/>
          <w:szCs w:val="24"/>
        </w:rPr>
        <w:t>.</w:t>
      </w:r>
      <w:r w:rsidR="00461B89">
        <w:rPr>
          <w:sz w:val="24"/>
          <w:szCs w:val="24"/>
        </w:rPr>
        <w:t xml:space="preserve"> The term “parent” </w:t>
      </w:r>
      <w:r w:rsidR="00A93772">
        <w:rPr>
          <w:sz w:val="24"/>
          <w:szCs w:val="24"/>
        </w:rPr>
        <w:t>refers to parents, guardians, family members and caregivers.</w:t>
      </w:r>
      <w:r w:rsidR="0018560C">
        <w:rPr>
          <w:sz w:val="24"/>
          <w:szCs w:val="24"/>
        </w:rPr>
        <w:t xml:space="preserve"> The </w:t>
      </w:r>
      <w:r w:rsidR="0018560C" w:rsidRPr="0018560C">
        <w:rPr>
          <w:sz w:val="24"/>
          <w:szCs w:val="24"/>
        </w:rPr>
        <w:t>Kentucky Department of Education</w:t>
      </w:r>
      <w:r w:rsidR="0018560C">
        <w:rPr>
          <w:sz w:val="24"/>
          <w:szCs w:val="24"/>
        </w:rPr>
        <w:t xml:space="preserve"> requires the compact </w:t>
      </w:r>
      <w:r w:rsidR="0072378B">
        <w:rPr>
          <w:sz w:val="24"/>
          <w:szCs w:val="24"/>
        </w:rPr>
        <w:t>to be</w:t>
      </w:r>
      <w:r w:rsidR="0018560C">
        <w:rPr>
          <w:sz w:val="24"/>
          <w:szCs w:val="24"/>
        </w:rPr>
        <w:t xml:space="preserve"> signed by</w:t>
      </w:r>
      <w:r w:rsidR="0079368A">
        <w:rPr>
          <w:sz w:val="24"/>
          <w:szCs w:val="24"/>
        </w:rPr>
        <w:t xml:space="preserve"> all involved parties.</w:t>
      </w:r>
    </w:p>
    <w:p w14:paraId="3E63DFF8" w14:textId="77777777" w:rsidR="008F4917" w:rsidRPr="00DC4E8C" w:rsidRDefault="008F4917" w:rsidP="00504AFD">
      <w:pPr>
        <w:rPr>
          <w:b/>
          <w:bCs/>
          <w:sz w:val="24"/>
          <w:szCs w:val="24"/>
        </w:rPr>
      </w:pPr>
      <w:r w:rsidRPr="00DC4E8C">
        <w:rPr>
          <w:b/>
          <w:bCs/>
          <w:sz w:val="24"/>
          <w:szCs w:val="24"/>
        </w:rPr>
        <w:t>School Responsibilities</w:t>
      </w:r>
    </w:p>
    <w:p w14:paraId="159504CF" w14:textId="0EC918AE" w:rsidR="00D67F7A" w:rsidRDefault="004B1C16" w:rsidP="00504AFD">
      <w:pPr>
        <w:rPr>
          <w:sz w:val="24"/>
          <w:szCs w:val="24"/>
        </w:rPr>
      </w:pPr>
      <w:r w:rsidRPr="000A7DD9">
        <w:rPr>
          <w:sz w:val="24"/>
          <w:szCs w:val="24"/>
          <w:highlight w:val="yellow"/>
        </w:rPr>
        <w:t>[</w:t>
      </w:r>
      <w:r w:rsidR="00DC4E8C" w:rsidRPr="000A7DD9">
        <w:rPr>
          <w:sz w:val="24"/>
          <w:szCs w:val="24"/>
          <w:highlight w:val="yellow"/>
        </w:rPr>
        <w:t>Describe</w:t>
      </w:r>
      <w:r w:rsidR="000A7DD9">
        <w:rPr>
          <w:sz w:val="24"/>
          <w:szCs w:val="24"/>
          <w:highlight w:val="yellow"/>
        </w:rPr>
        <w:t xml:space="preserve"> or list</w:t>
      </w:r>
      <w:r w:rsidR="00DC4E8C" w:rsidRPr="000A7DD9">
        <w:rPr>
          <w:sz w:val="24"/>
          <w:szCs w:val="24"/>
          <w:highlight w:val="yellow"/>
        </w:rPr>
        <w:t xml:space="preserve"> </w:t>
      </w:r>
      <w:r w:rsidR="001025CD" w:rsidRPr="000A7DD9">
        <w:rPr>
          <w:sz w:val="24"/>
          <w:szCs w:val="24"/>
          <w:highlight w:val="yellow"/>
        </w:rPr>
        <w:t xml:space="preserve">specific actions which support </w:t>
      </w:r>
      <w:r w:rsidR="00DC4E8C" w:rsidRPr="000A7DD9">
        <w:rPr>
          <w:sz w:val="24"/>
          <w:szCs w:val="24"/>
          <w:highlight w:val="yellow"/>
        </w:rPr>
        <w:t>the school’s responsibility to provide high-quality curriculum</w:t>
      </w:r>
      <w:r w:rsidR="001025CD" w:rsidRPr="000A7DD9">
        <w:rPr>
          <w:sz w:val="24"/>
          <w:szCs w:val="24"/>
          <w:highlight w:val="yellow"/>
        </w:rPr>
        <w:t xml:space="preserve"> and instruction in a supportive and effective learning environment that enables children to </w:t>
      </w:r>
      <w:r w:rsidR="00D67F7A" w:rsidRPr="000A7DD9">
        <w:rPr>
          <w:sz w:val="24"/>
          <w:szCs w:val="24"/>
          <w:highlight w:val="yellow"/>
        </w:rPr>
        <w:t>meet Kentucky’s challenging academic standards.]</w:t>
      </w:r>
    </w:p>
    <w:p w14:paraId="1069B347" w14:textId="77777777" w:rsidR="00D67F7A" w:rsidRPr="00D67F7A" w:rsidRDefault="00D67F7A" w:rsidP="00504AFD">
      <w:pPr>
        <w:rPr>
          <w:b/>
          <w:bCs/>
          <w:sz w:val="24"/>
          <w:szCs w:val="24"/>
        </w:rPr>
      </w:pPr>
      <w:r w:rsidRPr="00D67F7A">
        <w:rPr>
          <w:b/>
          <w:bCs/>
          <w:sz w:val="24"/>
          <w:szCs w:val="24"/>
        </w:rPr>
        <w:t>Parent/Family Responsibilities</w:t>
      </w:r>
    </w:p>
    <w:p w14:paraId="3163690B" w14:textId="364B419B" w:rsidR="00F566B4" w:rsidRDefault="000A7DD9" w:rsidP="00504AFD">
      <w:pPr>
        <w:rPr>
          <w:sz w:val="24"/>
          <w:szCs w:val="24"/>
        </w:rPr>
      </w:pPr>
      <w:r w:rsidRPr="002530C2">
        <w:rPr>
          <w:sz w:val="24"/>
          <w:szCs w:val="24"/>
          <w:highlight w:val="yellow"/>
        </w:rPr>
        <w:t>[Describe or list specific ways in which parents</w:t>
      </w:r>
      <w:r w:rsidR="002530C2" w:rsidRPr="002530C2">
        <w:rPr>
          <w:sz w:val="24"/>
          <w:szCs w:val="24"/>
          <w:highlight w:val="yellow"/>
        </w:rPr>
        <w:t xml:space="preserve"> will be responsible for supporting their children’s learning, volunteering in their child’s classroom and participating (as appropriate) in decisions relating to the education of their children and positive use of extracurricular time.]</w:t>
      </w:r>
    </w:p>
    <w:p w14:paraId="3FB16417" w14:textId="43EFB197" w:rsidR="002530C2" w:rsidRPr="002530C2" w:rsidRDefault="002530C2" w:rsidP="00504AFD">
      <w:pPr>
        <w:rPr>
          <w:b/>
          <w:bCs/>
          <w:sz w:val="24"/>
          <w:szCs w:val="24"/>
        </w:rPr>
      </w:pPr>
      <w:r w:rsidRPr="002530C2">
        <w:rPr>
          <w:b/>
          <w:bCs/>
          <w:sz w:val="24"/>
          <w:szCs w:val="24"/>
        </w:rPr>
        <w:t>Student Responsibilities</w:t>
      </w:r>
    </w:p>
    <w:p w14:paraId="1841FB1D" w14:textId="62BE6E40" w:rsidR="002530C2" w:rsidRPr="00F566B4" w:rsidRDefault="002530C2" w:rsidP="00504AFD">
      <w:pPr>
        <w:rPr>
          <w:sz w:val="24"/>
          <w:szCs w:val="24"/>
        </w:rPr>
      </w:pPr>
      <w:r w:rsidRPr="00C909E2">
        <w:rPr>
          <w:sz w:val="24"/>
          <w:szCs w:val="24"/>
          <w:highlight w:val="yellow"/>
        </w:rPr>
        <w:t xml:space="preserve">[Describe or list </w:t>
      </w:r>
      <w:r w:rsidR="00C90AA8" w:rsidRPr="00C909E2">
        <w:rPr>
          <w:sz w:val="24"/>
          <w:szCs w:val="24"/>
          <w:highlight w:val="yellow"/>
        </w:rPr>
        <w:t xml:space="preserve">the age-appropriate </w:t>
      </w:r>
      <w:r w:rsidR="00C909E2" w:rsidRPr="00C909E2">
        <w:rPr>
          <w:sz w:val="24"/>
          <w:szCs w:val="24"/>
          <w:highlight w:val="yellow"/>
        </w:rPr>
        <w:t>responsibilities students have regarding their own academic achievement.]</w:t>
      </w:r>
    </w:p>
    <w:p w14:paraId="27E8A531" w14:textId="552AA7FB" w:rsidR="006064A3" w:rsidRPr="006064A3" w:rsidRDefault="00B236CF" w:rsidP="006064A3">
      <w:pPr>
        <w:rPr>
          <w:b/>
          <w:bCs/>
          <w:sz w:val="24"/>
          <w:szCs w:val="24"/>
        </w:rPr>
      </w:pPr>
      <w:r>
        <w:rPr>
          <w:b/>
          <w:bCs/>
          <w:sz w:val="24"/>
          <w:szCs w:val="24"/>
        </w:rPr>
        <w:t>Signatures</w:t>
      </w:r>
    </w:p>
    <w:p w14:paraId="574D5005" w14:textId="1F0981D3" w:rsidR="00B236CF" w:rsidRDefault="00A40680" w:rsidP="00F10C5C">
      <w:pPr>
        <w:spacing w:after="0"/>
        <w:rPr>
          <w:sz w:val="24"/>
          <w:szCs w:val="24"/>
          <w:u w:val="single"/>
        </w:rPr>
      </w:pPr>
      <w:r>
        <w:rPr>
          <w:sz w:val="24"/>
          <w:szCs w:val="24"/>
        </w:rPr>
        <w:t>____________________________________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1D3899" w14:textId="1BD9FBE3" w:rsidR="00D90D2B" w:rsidRPr="00D90D2B" w:rsidRDefault="00902437" w:rsidP="00C9013E">
      <w:pPr>
        <w:rPr>
          <w:sz w:val="24"/>
          <w:szCs w:val="24"/>
        </w:rPr>
      </w:pPr>
      <w:r>
        <w:rPr>
          <w:sz w:val="24"/>
          <w:szCs w:val="24"/>
        </w:rPr>
        <w:t>Teacher signature</w:t>
      </w:r>
      <w:r w:rsidR="00F10C5C">
        <w:rPr>
          <w:sz w:val="24"/>
          <w:szCs w:val="24"/>
        </w:rPr>
        <w:tab/>
      </w:r>
      <w:r w:rsidR="00F10C5C">
        <w:rPr>
          <w:sz w:val="24"/>
          <w:szCs w:val="24"/>
        </w:rPr>
        <w:tab/>
      </w:r>
      <w:r w:rsidR="00F10C5C">
        <w:rPr>
          <w:sz w:val="24"/>
          <w:szCs w:val="24"/>
        </w:rPr>
        <w:tab/>
      </w:r>
      <w:r>
        <w:rPr>
          <w:sz w:val="24"/>
          <w:szCs w:val="24"/>
        </w:rPr>
        <w:tab/>
      </w:r>
      <w:r>
        <w:rPr>
          <w:sz w:val="24"/>
          <w:szCs w:val="24"/>
        </w:rPr>
        <w:tab/>
        <w:t>Parent signature</w:t>
      </w:r>
    </w:p>
    <w:p w14:paraId="75205A41" w14:textId="33F42409" w:rsidR="00A40680" w:rsidRDefault="00A40680" w:rsidP="00F10C5C">
      <w:pPr>
        <w:spacing w:after="0"/>
        <w:rPr>
          <w:sz w:val="24"/>
          <w:szCs w:val="24"/>
          <w:u w:val="single"/>
        </w:rPr>
      </w:pPr>
      <w:r>
        <w:rPr>
          <w:sz w:val="24"/>
          <w:szCs w:val="24"/>
        </w:rPr>
        <w:t>____________________________________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4BB8CD" w14:textId="519F1684" w:rsidR="00F10C5C" w:rsidRPr="00F10C5C" w:rsidRDefault="00902437" w:rsidP="00C9013E">
      <w:pPr>
        <w:rPr>
          <w:sz w:val="24"/>
          <w:szCs w:val="24"/>
        </w:rPr>
      </w:pPr>
      <w:r>
        <w:rPr>
          <w:sz w:val="24"/>
          <w:szCs w:val="24"/>
        </w:rPr>
        <w:t>Student signature</w:t>
      </w:r>
      <w:r w:rsidR="00F10C5C" w:rsidRPr="00F10C5C">
        <w:rPr>
          <w:sz w:val="24"/>
          <w:szCs w:val="24"/>
        </w:rPr>
        <w:t xml:space="preserve"> (as appropriate)</w:t>
      </w:r>
      <w:r w:rsidR="001F3A18">
        <w:rPr>
          <w:sz w:val="24"/>
          <w:szCs w:val="24"/>
        </w:rPr>
        <w:tab/>
      </w:r>
      <w:r w:rsidR="001F3A18">
        <w:rPr>
          <w:sz w:val="24"/>
          <w:szCs w:val="24"/>
        </w:rPr>
        <w:tab/>
      </w:r>
      <w:r w:rsidR="001F3A18">
        <w:rPr>
          <w:sz w:val="24"/>
          <w:szCs w:val="24"/>
        </w:rPr>
        <w:tab/>
        <w:t>Principal signature</w:t>
      </w:r>
    </w:p>
    <w:p w14:paraId="27154CE6" w14:textId="65570AFC" w:rsidR="00C9013E" w:rsidRPr="00C9013E" w:rsidRDefault="00C9013E" w:rsidP="00C9013E">
      <w:pPr>
        <w:rPr>
          <w:sz w:val="24"/>
          <w:szCs w:val="24"/>
        </w:rPr>
      </w:pPr>
      <w:r>
        <w:rPr>
          <w:sz w:val="24"/>
          <w:szCs w:val="24"/>
        </w:rPr>
        <w:t xml:space="preserve">The </w:t>
      </w:r>
      <w:r w:rsidR="002530C2">
        <w:rPr>
          <w:sz w:val="24"/>
          <w:szCs w:val="24"/>
        </w:rPr>
        <w:t>compact</w:t>
      </w:r>
      <w:r>
        <w:rPr>
          <w:sz w:val="24"/>
          <w:szCs w:val="24"/>
        </w:rPr>
        <w:t xml:space="preserve"> was last reviewed and/or revised on: </w:t>
      </w:r>
      <w:r w:rsidRPr="00C9013E">
        <w:rPr>
          <w:sz w:val="24"/>
          <w:szCs w:val="24"/>
          <w:highlight w:val="yellow"/>
        </w:rPr>
        <w:t>[Date]</w:t>
      </w:r>
    </w:p>
    <w:sectPr w:rsidR="00C9013E" w:rsidRPr="00C9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9D6"/>
    <w:multiLevelType w:val="hybridMultilevel"/>
    <w:tmpl w:val="7DD84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50CE"/>
    <w:multiLevelType w:val="hybridMultilevel"/>
    <w:tmpl w:val="7DD84F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B78A4"/>
    <w:multiLevelType w:val="hybridMultilevel"/>
    <w:tmpl w:val="686676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485EB5"/>
    <w:multiLevelType w:val="hybridMultilevel"/>
    <w:tmpl w:val="6866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22485"/>
    <w:multiLevelType w:val="hybridMultilevel"/>
    <w:tmpl w:val="F4060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825202">
    <w:abstractNumId w:val="3"/>
  </w:num>
  <w:num w:numId="2" w16cid:durableId="1819808772">
    <w:abstractNumId w:val="2"/>
  </w:num>
  <w:num w:numId="3" w16cid:durableId="1180043806">
    <w:abstractNumId w:val="4"/>
  </w:num>
  <w:num w:numId="4" w16cid:durableId="2041275899">
    <w:abstractNumId w:val="1"/>
  </w:num>
  <w:num w:numId="5" w16cid:durableId="108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A8"/>
    <w:rsid w:val="000014D0"/>
    <w:rsid w:val="00014F43"/>
    <w:rsid w:val="00044D20"/>
    <w:rsid w:val="000511A4"/>
    <w:rsid w:val="00065823"/>
    <w:rsid w:val="00072029"/>
    <w:rsid w:val="00094B01"/>
    <w:rsid w:val="000A7DD9"/>
    <w:rsid w:val="000E2889"/>
    <w:rsid w:val="000E61E6"/>
    <w:rsid w:val="001025CD"/>
    <w:rsid w:val="00105D9F"/>
    <w:rsid w:val="00105E46"/>
    <w:rsid w:val="0011739C"/>
    <w:rsid w:val="00146F07"/>
    <w:rsid w:val="001536D1"/>
    <w:rsid w:val="00155358"/>
    <w:rsid w:val="00171A45"/>
    <w:rsid w:val="00173CB5"/>
    <w:rsid w:val="00175586"/>
    <w:rsid w:val="0018560C"/>
    <w:rsid w:val="0019059D"/>
    <w:rsid w:val="001B39B9"/>
    <w:rsid w:val="001D109A"/>
    <w:rsid w:val="001F3A18"/>
    <w:rsid w:val="00234521"/>
    <w:rsid w:val="00237DA5"/>
    <w:rsid w:val="002530C2"/>
    <w:rsid w:val="00254F94"/>
    <w:rsid w:val="00266304"/>
    <w:rsid w:val="0028006B"/>
    <w:rsid w:val="00294622"/>
    <w:rsid w:val="002A7CDB"/>
    <w:rsid w:val="002B010A"/>
    <w:rsid w:val="002F25BD"/>
    <w:rsid w:val="003010C1"/>
    <w:rsid w:val="00310FCE"/>
    <w:rsid w:val="00320739"/>
    <w:rsid w:val="00323A5B"/>
    <w:rsid w:val="00357DDB"/>
    <w:rsid w:val="00390D76"/>
    <w:rsid w:val="003B7CEB"/>
    <w:rsid w:val="003B7E70"/>
    <w:rsid w:val="003C761E"/>
    <w:rsid w:val="004254AF"/>
    <w:rsid w:val="004468F6"/>
    <w:rsid w:val="00461471"/>
    <w:rsid w:val="00461B89"/>
    <w:rsid w:val="00471505"/>
    <w:rsid w:val="00486EE9"/>
    <w:rsid w:val="004B1C16"/>
    <w:rsid w:val="004C645F"/>
    <w:rsid w:val="00504AFD"/>
    <w:rsid w:val="00516AC9"/>
    <w:rsid w:val="005363C3"/>
    <w:rsid w:val="0055260C"/>
    <w:rsid w:val="00565CDB"/>
    <w:rsid w:val="005A3A86"/>
    <w:rsid w:val="005C475F"/>
    <w:rsid w:val="005F430C"/>
    <w:rsid w:val="006064A3"/>
    <w:rsid w:val="00643A0B"/>
    <w:rsid w:val="00667ABA"/>
    <w:rsid w:val="006C4267"/>
    <w:rsid w:val="006F223C"/>
    <w:rsid w:val="0072378B"/>
    <w:rsid w:val="00741BA6"/>
    <w:rsid w:val="00742170"/>
    <w:rsid w:val="007550D4"/>
    <w:rsid w:val="00787034"/>
    <w:rsid w:val="0079368A"/>
    <w:rsid w:val="007A4B7E"/>
    <w:rsid w:val="007C6C69"/>
    <w:rsid w:val="007D0EC0"/>
    <w:rsid w:val="007D47CE"/>
    <w:rsid w:val="007E1C57"/>
    <w:rsid w:val="00817F55"/>
    <w:rsid w:val="0082582D"/>
    <w:rsid w:val="00826FE4"/>
    <w:rsid w:val="00846B3A"/>
    <w:rsid w:val="008643A0"/>
    <w:rsid w:val="008738AA"/>
    <w:rsid w:val="0087652C"/>
    <w:rsid w:val="00886033"/>
    <w:rsid w:val="008C6596"/>
    <w:rsid w:val="008D6F71"/>
    <w:rsid w:val="008E2477"/>
    <w:rsid w:val="008F4917"/>
    <w:rsid w:val="00902437"/>
    <w:rsid w:val="00906AA8"/>
    <w:rsid w:val="00927372"/>
    <w:rsid w:val="00957357"/>
    <w:rsid w:val="009A5DA0"/>
    <w:rsid w:val="009D438F"/>
    <w:rsid w:val="00A031A5"/>
    <w:rsid w:val="00A40680"/>
    <w:rsid w:val="00A430A0"/>
    <w:rsid w:val="00A85FCF"/>
    <w:rsid w:val="00A93772"/>
    <w:rsid w:val="00A96A79"/>
    <w:rsid w:val="00AC04BD"/>
    <w:rsid w:val="00AD09D4"/>
    <w:rsid w:val="00AE5476"/>
    <w:rsid w:val="00B024A0"/>
    <w:rsid w:val="00B236CF"/>
    <w:rsid w:val="00B44D7C"/>
    <w:rsid w:val="00B4594E"/>
    <w:rsid w:val="00B6072D"/>
    <w:rsid w:val="00B73E5B"/>
    <w:rsid w:val="00BA067C"/>
    <w:rsid w:val="00BA6CDA"/>
    <w:rsid w:val="00C0207E"/>
    <w:rsid w:val="00C05F26"/>
    <w:rsid w:val="00C20AE8"/>
    <w:rsid w:val="00C505A8"/>
    <w:rsid w:val="00C9013E"/>
    <w:rsid w:val="00C909E2"/>
    <w:rsid w:val="00C90AA8"/>
    <w:rsid w:val="00C9141B"/>
    <w:rsid w:val="00CC4A02"/>
    <w:rsid w:val="00CD0419"/>
    <w:rsid w:val="00CD7CD3"/>
    <w:rsid w:val="00CF5907"/>
    <w:rsid w:val="00D04B64"/>
    <w:rsid w:val="00D330DA"/>
    <w:rsid w:val="00D54414"/>
    <w:rsid w:val="00D67F7A"/>
    <w:rsid w:val="00D8390E"/>
    <w:rsid w:val="00D8792E"/>
    <w:rsid w:val="00D90D2B"/>
    <w:rsid w:val="00DA06AB"/>
    <w:rsid w:val="00DA3385"/>
    <w:rsid w:val="00DB73DA"/>
    <w:rsid w:val="00DC4E8C"/>
    <w:rsid w:val="00DC5793"/>
    <w:rsid w:val="00DE5757"/>
    <w:rsid w:val="00E32DAE"/>
    <w:rsid w:val="00E34B80"/>
    <w:rsid w:val="00E4218E"/>
    <w:rsid w:val="00E70EA5"/>
    <w:rsid w:val="00EB7049"/>
    <w:rsid w:val="00EC5F78"/>
    <w:rsid w:val="00ED5E59"/>
    <w:rsid w:val="00EF3DB7"/>
    <w:rsid w:val="00F10C5C"/>
    <w:rsid w:val="00F20EAA"/>
    <w:rsid w:val="00F24AF4"/>
    <w:rsid w:val="00F30416"/>
    <w:rsid w:val="00F37D20"/>
    <w:rsid w:val="00F53B85"/>
    <w:rsid w:val="00F566B4"/>
    <w:rsid w:val="00FE43E6"/>
    <w:rsid w:val="00FF4636"/>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E8D5"/>
  <w15:chartTrackingRefBased/>
  <w15:docId w15:val="{49D348AF-E77A-46FC-8F43-E1F59FC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FD"/>
    <w:pPr>
      <w:ind w:left="720"/>
      <w:contextualSpacing/>
    </w:pPr>
  </w:style>
  <w:style w:type="character" w:styleId="CommentReference">
    <w:name w:val="annotation reference"/>
    <w:basedOn w:val="DefaultParagraphFont"/>
    <w:uiPriority w:val="99"/>
    <w:semiHidden/>
    <w:unhideWhenUsed/>
    <w:rsid w:val="005C475F"/>
    <w:rPr>
      <w:sz w:val="16"/>
      <w:szCs w:val="16"/>
    </w:rPr>
  </w:style>
  <w:style w:type="paragraph" w:styleId="CommentText">
    <w:name w:val="annotation text"/>
    <w:basedOn w:val="Normal"/>
    <w:link w:val="CommentTextChar"/>
    <w:uiPriority w:val="99"/>
    <w:unhideWhenUsed/>
    <w:rsid w:val="005C475F"/>
    <w:pPr>
      <w:spacing w:line="240" w:lineRule="auto"/>
    </w:pPr>
    <w:rPr>
      <w:sz w:val="20"/>
      <w:szCs w:val="20"/>
    </w:rPr>
  </w:style>
  <w:style w:type="character" w:customStyle="1" w:styleId="CommentTextChar">
    <w:name w:val="Comment Text Char"/>
    <w:basedOn w:val="DefaultParagraphFont"/>
    <w:link w:val="CommentText"/>
    <w:uiPriority w:val="99"/>
    <w:rsid w:val="005C475F"/>
    <w:rPr>
      <w:sz w:val="20"/>
      <w:szCs w:val="20"/>
    </w:rPr>
  </w:style>
  <w:style w:type="paragraph" w:styleId="CommentSubject">
    <w:name w:val="annotation subject"/>
    <w:basedOn w:val="CommentText"/>
    <w:next w:val="CommentText"/>
    <w:link w:val="CommentSubjectChar"/>
    <w:uiPriority w:val="99"/>
    <w:semiHidden/>
    <w:unhideWhenUsed/>
    <w:rsid w:val="005C475F"/>
    <w:rPr>
      <w:b/>
      <w:bCs/>
    </w:rPr>
  </w:style>
  <w:style w:type="character" w:customStyle="1" w:styleId="CommentSubjectChar">
    <w:name w:val="Comment Subject Char"/>
    <w:basedOn w:val="CommentTextChar"/>
    <w:link w:val="CommentSubject"/>
    <w:uiPriority w:val="99"/>
    <w:semiHidden/>
    <w:rsid w:val="005C475F"/>
    <w:rPr>
      <w:b/>
      <w:bCs/>
      <w:sz w:val="20"/>
      <w:szCs w:val="20"/>
    </w:rPr>
  </w:style>
  <w:style w:type="character" w:styleId="Hyperlink">
    <w:name w:val="Hyperlink"/>
    <w:basedOn w:val="DefaultParagraphFont"/>
    <w:uiPriority w:val="99"/>
    <w:unhideWhenUsed/>
    <w:rsid w:val="00C20AE8"/>
    <w:rPr>
      <w:color w:val="0563C1" w:themeColor="hyperlink"/>
      <w:u w:val="single"/>
    </w:rPr>
  </w:style>
  <w:style w:type="character" w:styleId="UnresolvedMention">
    <w:name w:val="Unresolved Mention"/>
    <w:basedOn w:val="DefaultParagraphFont"/>
    <w:uiPriority w:val="99"/>
    <w:semiHidden/>
    <w:unhideWhenUsed/>
    <w:rsid w:val="00C20AE8"/>
    <w:rPr>
      <w:color w:val="605E5C"/>
      <w:shd w:val="clear" w:color="auto" w:fill="E1DFDD"/>
    </w:rPr>
  </w:style>
  <w:style w:type="paragraph" w:styleId="Revision">
    <w:name w:val="Revision"/>
    <w:hidden/>
    <w:uiPriority w:val="99"/>
    <w:semiHidden/>
    <w:rsid w:val="00171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education.ky.gov/federal/progs/tia/Documents/Effective%20School-Family%20Compact%20Checklist.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A6F720AFBB364242A082ED99584E41F2" ma:contentTypeVersion="27" ma:contentTypeDescription="" ma:contentTypeScope="" ma:versionID="101e68af9fd3a7200a454398c78240a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8f450eecffc930aced072179f4e980a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2024-04-01T04:00:00+00:00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2024-04-25T04:00:00+00:00</Publication_x0020_Date>
    <Audience1 xmlns="3a62de7d-ba57-4f43-9dae-9623ba637be0">
      <Value>1</Value>
      <Value>2</Value>
      <Value>3</Value>
      <Value>4</Value>
      <Value>5</Value>
      <Value>6</Value>
      <Value>7</Value>
      <Value>8</Value>
      <Value>9</Value>
      <Value>10</Value>
    </Audience1>
    <_dlc_DocId xmlns="3a62de7d-ba57-4f43-9dae-9623ba637be0">KYED-368-363</_dlc_DocId>
    <_dlc_DocIdUrl xmlns="3a62de7d-ba57-4f43-9dae-9623ba637be0">
      <Url>https://www.education.ky.gov/federal/progs/tia/_layouts/15/DocIdRedir.aspx?ID=KYED-368-363</Url>
      <Description>KYED-368-363</Description>
    </_dlc_DocIdUrl>
  </documentManagement>
</p:properties>
</file>

<file path=customXml/itemProps1.xml><?xml version="1.0" encoding="utf-8"?>
<ds:datastoreItem xmlns:ds="http://schemas.openxmlformats.org/officeDocument/2006/customXml" ds:itemID="{7F2C5136-07BD-4FB9-B79F-59149BD52C3C}"/>
</file>

<file path=customXml/itemProps2.xml><?xml version="1.0" encoding="utf-8"?>
<ds:datastoreItem xmlns:ds="http://schemas.openxmlformats.org/officeDocument/2006/customXml" ds:itemID="{2F242DEE-6D03-4AAC-B6E9-9C7678C51DED}"/>
</file>

<file path=customXml/itemProps3.xml><?xml version="1.0" encoding="utf-8"?>
<ds:datastoreItem xmlns:ds="http://schemas.openxmlformats.org/officeDocument/2006/customXml" ds:itemID="{3C8DBF06-1518-4D9B-BFE6-1118A49A10CA}"/>
</file>

<file path=customXml/itemProps4.xml><?xml version="1.0" encoding="utf-8"?>
<ds:datastoreItem xmlns:ds="http://schemas.openxmlformats.org/officeDocument/2006/customXml" ds:itemID="{EB9FECDF-65F3-49F6-B689-CB6D75DBF03A}"/>
</file>

<file path=docProps/app.xml><?xml version="1.0" encoding="utf-8"?>
<Properties xmlns="http://schemas.openxmlformats.org/officeDocument/2006/extended-properties" xmlns:vt="http://schemas.openxmlformats.org/officeDocument/2006/docPropsVTypes">
  <Template>Normal</Template>
  <TotalTime>55</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Compact Template</dc:title>
  <dc:subject/>
  <dc:creator>Sudduth, Erin - Division of School and Program Improvement</dc:creator>
  <cp:keywords/>
  <dc:description/>
  <cp:lastModifiedBy>Sudduth, Erin - Division of School and Program Improvement</cp:lastModifiedBy>
  <cp:revision>6</cp:revision>
  <dcterms:created xsi:type="dcterms:W3CDTF">2024-04-05T13:29:00Z</dcterms:created>
  <dcterms:modified xsi:type="dcterms:W3CDTF">2024-04-05T14:46:00Z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0x0101001BEB557DBE01834EAB47A683706DCD5B00A6F720AFBB364242A082ED99584E41F2</vt:lpwstr>
  </property>
  <property fmtid="{D5CDD505-2E9C-101B-9397-08002B2CF9AE}" pid="3" name="_dlc_DocIdItemGuid">
    <vt:lpwstr>b4e3ede3-b753-4d6c-8f97-c1dbb2f9e57b</vt:lpwstr>
  </property>
</Properties>
</file>