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8149" w14:textId="1E9549B6" w:rsidR="009D5901" w:rsidRPr="001E308D" w:rsidRDefault="001066BA" w:rsidP="001066BA">
      <w:pPr>
        <w:pStyle w:val="Heading1"/>
        <w:jc w:val="center"/>
        <w:rPr>
          <w:rFonts w:ascii="Arial" w:hAnsi="Arial" w:cs="Arial"/>
        </w:rPr>
      </w:pPr>
      <w:r w:rsidRPr="001E308D">
        <w:rPr>
          <w:rFonts w:ascii="Arial" w:hAnsi="Arial" w:cs="Arial"/>
        </w:rPr>
        <w:t xml:space="preserve">Inspection </w:t>
      </w:r>
      <w:r w:rsidR="005B23AE" w:rsidRPr="001E308D">
        <w:rPr>
          <w:rFonts w:ascii="Arial" w:hAnsi="Arial" w:cs="Arial"/>
        </w:rPr>
        <w:t>Report</w:t>
      </w:r>
      <w:r w:rsidRPr="001E308D">
        <w:rPr>
          <w:rFonts w:ascii="Arial" w:hAnsi="Arial" w:cs="Arial"/>
        </w:rPr>
        <w:t xml:space="preserve"> Instructions</w:t>
      </w:r>
    </w:p>
    <w:p w14:paraId="47257406" w14:textId="0A873B9D" w:rsidR="000B6797" w:rsidRPr="001E308D" w:rsidRDefault="00D13528" w:rsidP="00D13528">
      <w:pPr>
        <w:pStyle w:val="NormalWeb"/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color w:val="223942"/>
          <w:sz w:val="23"/>
          <w:szCs w:val="23"/>
        </w:rPr>
        <w:t xml:space="preserve">The monthly inspection </w:t>
      </w:r>
      <w:r w:rsidR="005B23AE" w:rsidRPr="001E308D">
        <w:rPr>
          <w:rFonts w:ascii="Arial" w:hAnsi="Arial" w:cs="Arial"/>
          <w:color w:val="223942"/>
          <w:sz w:val="23"/>
          <w:szCs w:val="23"/>
        </w:rPr>
        <w:t>reports</w:t>
      </w:r>
      <w:r w:rsidRPr="001E308D">
        <w:rPr>
          <w:rFonts w:ascii="Arial" w:hAnsi="Arial" w:cs="Arial"/>
          <w:color w:val="223942"/>
          <w:sz w:val="23"/>
          <w:szCs w:val="23"/>
        </w:rPr>
        <w:t xml:space="preserve"> for </w:t>
      </w:r>
      <w:r w:rsidR="007F6A57" w:rsidRPr="001E308D">
        <w:rPr>
          <w:rFonts w:ascii="Arial" w:hAnsi="Arial" w:cs="Arial"/>
          <w:color w:val="223942"/>
          <w:sz w:val="23"/>
          <w:szCs w:val="23"/>
        </w:rPr>
        <w:t xml:space="preserve">School </w:t>
      </w:r>
      <w:r w:rsidRPr="001E308D">
        <w:rPr>
          <w:rFonts w:ascii="Arial" w:hAnsi="Arial" w:cs="Arial"/>
          <w:color w:val="223942"/>
          <w:sz w:val="23"/>
          <w:szCs w:val="23"/>
        </w:rPr>
        <w:t xml:space="preserve">Buses, Board-Owned Vehicles (BOV) and Privately-Owned Vehicles (POV) </w:t>
      </w:r>
      <w:r w:rsidR="002576B9" w:rsidRPr="001E308D">
        <w:rPr>
          <w:rFonts w:ascii="Arial" w:hAnsi="Arial" w:cs="Arial"/>
          <w:color w:val="223942"/>
          <w:sz w:val="23"/>
          <w:szCs w:val="23"/>
        </w:rPr>
        <w:t>were revised in 2022</w:t>
      </w:r>
      <w:r w:rsidRPr="001E308D">
        <w:rPr>
          <w:rFonts w:ascii="Arial" w:hAnsi="Arial" w:cs="Arial"/>
          <w:color w:val="223942"/>
          <w:sz w:val="23"/>
          <w:szCs w:val="23"/>
        </w:rPr>
        <w:t>.</w:t>
      </w:r>
      <w:r w:rsidR="007F6A57" w:rsidRPr="001E308D">
        <w:rPr>
          <w:rFonts w:ascii="Arial" w:hAnsi="Arial" w:cs="Arial"/>
          <w:color w:val="223942"/>
          <w:sz w:val="23"/>
          <w:szCs w:val="23"/>
        </w:rPr>
        <w:t xml:space="preserve"> </w:t>
      </w:r>
      <w:r w:rsidRPr="001E308D">
        <w:rPr>
          <w:rFonts w:ascii="Arial" w:hAnsi="Arial" w:cs="Arial"/>
          <w:color w:val="223942"/>
          <w:sz w:val="23"/>
          <w:szCs w:val="23"/>
        </w:rPr>
        <w:t xml:space="preserve">KDE has incorporated feedback from school districts. The documents use a fillable PDF format for those who use online record keeping. However, if you prefer to print it out, you can still do so. </w:t>
      </w:r>
      <w:r w:rsidR="000F5494" w:rsidRPr="001E308D">
        <w:rPr>
          <w:rFonts w:ascii="Arial" w:hAnsi="Arial" w:cs="Arial"/>
          <w:color w:val="223942"/>
          <w:sz w:val="23"/>
          <w:szCs w:val="23"/>
        </w:rPr>
        <w:t xml:space="preserve">Please follow the instructions listed below. </w:t>
      </w:r>
      <w:r w:rsidRPr="001E308D">
        <w:rPr>
          <w:rFonts w:ascii="Arial" w:hAnsi="Arial" w:cs="Arial"/>
          <w:color w:val="223942"/>
          <w:sz w:val="23"/>
          <w:szCs w:val="23"/>
        </w:rPr>
        <w:t xml:space="preserve">The KDE format for the BOV and POV </w:t>
      </w:r>
      <w:r w:rsidR="006013B7">
        <w:rPr>
          <w:rFonts w:ascii="Arial" w:hAnsi="Arial" w:cs="Arial"/>
          <w:color w:val="223942"/>
          <w:sz w:val="23"/>
          <w:szCs w:val="23"/>
        </w:rPr>
        <w:t>reports</w:t>
      </w:r>
      <w:r w:rsidRPr="001E308D">
        <w:rPr>
          <w:rFonts w:ascii="Arial" w:hAnsi="Arial" w:cs="Arial"/>
          <w:color w:val="223942"/>
          <w:sz w:val="23"/>
          <w:szCs w:val="23"/>
        </w:rPr>
        <w:t xml:space="preserve"> </w:t>
      </w:r>
      <w:proofErr w:type="gramStart"/>
      <w:r w:rsidRPr="001E308D">
        <w:rPr>
          <w:rFonts w:ascii="Arial" w:hAnsi="Arial" w:cs="Arial"/>
          <w:color w:val="223942"/>
          <w:sz w:val="23"/>
          <w:szCs w:val="23"/>
        </w:rPr>
        <w:t>are</w:t>
      </w:r>
      <w:proofErr w:type="gramEnd"/>
      <w:r w:rsidRPr="001E308D">
        <w:rPr>
          <w:rFonts w:ascii="Arial" w:hAnsi="Arial" w:cs="Arial"/>
          <w:color w:val="223942"/>
          <w:sz w:val="23"/>
          <w:szCs w:val="23"/>
        </w:rPr>
        <w:t xml:space="preserve"> not required. However, there </w:t>
      </w:r>
      <w:r w:rsidRPr="001E308D">
        <w:rPr>
          <w:rFonts w:ascii="Arial" w:hAnsi="Arial" w:cs="Arial"/>
          <w:b/>
          <w:bCs/>
          <w:color w:val="223942"/>
          <w:sz w:val="23"/>
          <w:szCs w:val="23"/>
          <w:u w:val="single"/>
        </w:rPr>
        <w:t>must</w:t>
      </w:r>
      <w:r w:rsidRPr="001E308D">
        <w:rPr>
          <w:rFonts w:ascii="Arial" w:hAnsi="Arial" w:cs="Arial"/>
          <w:color w:val="223942"/>
          <w:sz w:val="23"/>
          <w:szCs w:val="23"/>
        </w:rPr>
        <w:t xml:space="preserve"> be some type of documentation for these vehicles showing they have been inspected.</w:t>
      </w:r>
    </w:p>
    <w:p w14:paraId="335490FB" w14:textId="553AE629" w:rsidR="009D5901" w:rsidRDefault="000B6797" w:rsidP="00D13528">
      <w:pPr>
        <w:pStyle w:val="NormalWeb"/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b/>
          <w:bCs/>
          <w:noProof/>
          <w:sz w:val="23"/>
          <w:szCs w:val="23"/>
          <w:highlight w:val="yellow"/>
        </w:rPr>
        <w:t>NOTE</w:t>
      </w:r>
      <w:r w:rsidRPr="001E308D">
        <w:rPr>
          <w:rFonts w:ascii="Arial" w:hAnsi="Arial" w:cs="Arial"/>
          <w:noProof/>
          <w:sz w:val="23"/>
          <w:szCs w:val="23"/>
          <w:highlight w:val="yellow"/>
        </w:rPr>
        <w:t xml:space="preserve">: You </w:t>
      </w:r>
      <w:r w:rsidRPr="001E308D">
        <w:rPr>
          <w:rFonts w:ascii="Arial" w:hAnsi="Arial" w:cs="Arial"/>
          <w:b/>
          <w:bCs/>
          <w:noProof/>
          <w:sz w:val="23"/>
          <w:szCs w:val="23"/>
          <w:highlight w:val="yellow"/>
          <w:u w:val="single"/>
        </w:rPr>
        <w:t>MUST</w:t>
      </w:r>
      <w:r w:rsidRPr="001E308D">
        <w:rPr>
          <w:rFonts w:ascii="Arial" w:hAnsi="Arial" w:cs="Arial"/>
          <w:noProof/>
          <w:sz w:val="23"/>
          <w:szCs w:val="23"/>
          <w:highlight w:val="yellow"/>
        </w:rPr>
        <w:t xml:space="preserve"> have Adobe Reader Version 11 or newer to properly view the Inspection </w:t>
      </w:r>
      <w:r w:rsidR="005B23AE" w:rsidRPr="001E308D">
        <w:rPr>
          <w:rFonts w:ascii="Arial" w:hAnsi="Arial" w:cs="Arial"/>
          <w:noProof/>
          <w:sz w:val="23"/>
          <w:szCs w:val="23"/>
          <w:highlight w:val="yellow"/>
        </w:rPr>
        <w:t>Reports</w:t>
      </w:r>
      <w:r w:rsidRPr="001E308D">
        <w:rPr>
          <w:rFonts w:ascii="Arial" w:hAnsi="Arial" w:cs="Arial"/>
          <w:noProof/>
          <w:sz w:val="23"/>
          <w:szCs w:val="23"/>
          <w:highlight w:val="yellow"/>
        </w:rPr>
        <w:t xml:space="preserve">. If you need an updated version of Adobe, please contact your </w:t>
      </w:r>
      <w:r w:rsidR="002576B9" w:rsidRPr="001E308D">
        <w:rPr>
          <w:rFonts w:ascii="Arial" w:hAnsi="Arial" w:cs="Arial"/>
          <w:noProof/>
          <w:sz w:val="23"/>
          <w:szCs w:val="23"/>
          <w:highlight w:val="yellow"/>
        </w:rPr>
        <w:t>school d</w:t>
      </w:r>
      <w:r w:rsidRPr="001E308D">
        <w:rPr>
          <w:rFonts w:ascii="Arial" w:hAnsi="Arial" w:cs="Arial"/>
          <w:noProof/>
          <w:sz w:val="23"/>
          <w:szCs w:val="23"/>
          <w:highlight w:val="yellow"/>
        </w:rPr>
        <w:t xml:space="preserve">istrict’s </w:t>
      </w:r>
      <w:hyperlink r:id="rId11" w:history="1">
        <w:r w:rsidR="005B23AE" w:rsidRPr="001E308D">
          <w:rPr>
            <w:rStyle w:val="Hyperlink"/>
            <w:rFonts w:ascii="Arial" w:hAnsi="Arial" w:cs="Arial"/>
            <w:noProof/>
            <w:sz w:val="23"/>
            <w:szCs w:val="23"/>
            <w:highlight w:val="yellow"/>
          </w:rPr>
          <w:t>WebApps Admin Point of Contact (</w:t>
        </w:r>
        <w:r w:rsidRPr="001E308D">
          <w:rPr>
            <w:rStyle w:val="Hyperlink"/>
            <w:rFonts w:ascii="Arial" w:hAnsi="Arial" w:cs="Arial"/>
            <w:noProof/>
            <w:sz w:val="23"/>
            <w:szCs w:val="23"/>
            <w:highlight w:val="yellow"/>
          </w:rPr>
          <w:t>WAAPOC</w:t>
        </w:r>
        <w:r w:rsidR="005B23AE" w:rsidRPr="001E308D">
          <w:rPr>
            <w:rStyle w:val="Hyperlink"/>
            <w:rFonts w:ascii="Arial" w:hAnsi="Arial" w:cs="Arial"/>
            <w:noProof/>
            <w:sz w:val="23"/>
            <w:szCs w:val="23"/>
            <w:highlight w:val="yellow"/>
          </w:rPr>
          <w:t>)</w:t>
        </w:r>
      </w:hyperlink>
      <w:r w:rsidRPr="001E308D">
        <w:rPr>
          <w:rFonts w:ascii="Arial" w:hAnsi="Arial" w:cs="Arial"/>
          <w:noProof/>
          <w:sz w:val="23"/>
          <w:szCs w:val="23"/>
          <w:highlight w:val="yellow"/>
        </w:rPr>
        <w:t>.</w:t>
      </w:r>
    </w:p>
    <w:p w14:paraId="47705032" w14:textId="77777777" w:rsidR="001E308D" w:rsidRPr="001E308D" w:rsidRDefault="001E308D" w:rsidP="00D13528">
      <w:pPr>
        <w:pStyle w:val="NormalWeb"/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</w:p>
    <w:p w14:paraId="2B67BB00" w14:textId="21AB7708" w:rsidR="00AF5B24" w:rsidRPr="006013B7" w:rsidRDefault="00C95E84" w:rsidP="001E308D">
      <w:pPr>
        <w:pStyle w:val="Heading2"/>
        <w:rPr>
          <w:color w:val="auto"/>
        </w:rPr>
      </w:pPr>
      <w:r w:rsidRPr="006013B7">
        <w:rPr>
          <w:color w:val="auto"/>
        </w:rPr>
        <w:t xml:space="preserve">HOW TO PRINT </w:t>
      </w:r>
      <w:r w:rsidR="005D05B9" w:rsidRPr="006013B7">
        <w:rPr>
          <w:color w:val="auto"/>
        </w:rPr>
        <w:t xml:space="preserve">INSPECTION </w:t>
      </w:r>
      <w:r w:rsidR="001E308D" w:rsidRPr="006013B7">
        <w:rPr>
          <w:color w:val="auto"/>
        </w:rPr>
        <w:t>REPORTS</w:t>
      </w:r>
    </w:p>
    <w:p w14:paraId="28BF5D23" w14:textId="77777777" w:rsidR="00C03629" w:rsidRPr="001E308D" w:rsidRDefault="005D05B9" w:rsidP="005D05B9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color w:val="223942"/>
          <w:sz w:val="23"/>
          <w:szCs w:val="23"/>
        </w:rPr>
        <w:t xml:space="preserve">Go to </w:t>
      </w:r>
      <w:r w:rsidR="00592047" w:rsidRPr="001E308D">
        <w:rPr>
          <w:rFonts w:ascii="Arial" w:hAnsi="Arial" w:cs="Arial"/>
          <w:color w:val="223942"/>
          <w:sz w:val="23"/>
          <w:szCs w:val="23"/>
        </w:rPr>
        <w:t xml:space="preserve">KDE’s </w:t>
      </w:r>
      <w:hyperlink r:id="rId12" w:history="1">
        <w:r w:rsidR="00F83F6D" w:rsidRPr="001E308D">
          <w:rPr>
            <w:rStyle w:val="Hyperlink"/>
            <w:rFonts w:ascii="Arial" w:hAnsi="Arial" w:cs="Arial"/>
            <w:sz w:val="23"/>
            <w:szCs w:val="23"/>
          </w:rPr>
          <w:t xml:space="preserve">Pupil Transportation </w:t>
        </w:r>
        <w:r w:rsidR="00592047" w:rsidRPr="001E308D">
          <w:rPr>
            <w:rStyle w:val="Hyperlink"/>
            <w:rFonts w:ascii="Arial" w:hAnsi="Arial" w:cs="Arial"/>
            <w:sz w:val="23"/>
            <w:szCs w:val="23"/>
          </w:rPr>
          <w:t xml:space="preserve">Inspector </w:t>
        </w:r>
        <w:r w:rsidR="00F83F6D" w:rsidRPr="001E308D">
          <w:rPr>
            <w:rStyle w:val="Hyperlink"/>
            <w:rFonts w:ascii="Arial" w:hAnsi="Arial" w:cs="Arial"/>
            <w:sz w:val="23"/>
            <w:szCs w:val="23"/>
          </w:rPr>
          <w:t xml:space="preserve">SharePoint </w:t>
        </w:r>
        <w:r w:rsidR="00592047" w:rsidRPr="001E308D">
          <w:rPr>
            <w:rStyle w:val="Hyperlink"/>
            <w:rFonts w:ascii="Arial" w:hAnsi="Arial" w:cs="Arial"/>
            <w:sz w:val="23"/>
            <w:szCs w:val="23"/>
          </w:rPr>
          <w:t>webpage</w:t>
        </w:r>
      </w:hyperlink>
    </w:p>
    <w:p w14:paraId="4D75CC47" w14:textId="34308E8E" w:rsidR="005C3FBD" w:rsidRPr="001E308D" w:rsidRDefault="00C03629" w:rsidP="005D05B9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color w:val="223942"/>
          <w:sz w:val="23"/>
          <w:szCs w:val="23"/>
        </w:rPr>
        <w:t xml:space="preserve">Under </w:t>
      </w:r>
      <w:r w:rsidR="005C3FBD" w:rsidRPr="001E308D">
        <w:rPr>
          <w:rFonts w:ascii="Arial" w:hAnsi="Arial" w:cs="Arial"/>
          <w:color w:val="223942"/>
          <w:sz w:val="23"/>
          <w:szCs w:val="23"/>
        </w:rPr>
        <w:t>Technician</w:t>
      </w:r>
      <w:r w:rsidRPr="001E308D">
        <w:rPr>
          <w:rFonts w:ascii="Arial" w:hAnsi="Arial" w:cs="Arial"/>
          <w:color w:val="223942"/>
          <w:sz w:val="23"/>
          <w:szCs w:val="23"/>
        </w:rPr>
        <w:t xml:space="preserve"> Corner, </w:t>
      </w:r>
      <w:r w:rsidR="005C3FBD" w:rsidRPr="001E308D">
        <w:rPr>
          <w:rFonts w:ascii="Arial" w:hAnsi="Arial" w:cs="Arial"/>
          <w:color w:val="223942"/>
          <w:sz w:val="23"/>
          <w:szCs w:val="23"/>
        </w:rPr>
        <w:t>select</w:t>
      </w:r>
      <w:r w:rsidRPr="001E308D">
        <w:rPr>
          <w:rFonts w:ascii="Arial" w:hAnsi="Arial" w:cs="Arial"/>
          <w:color w:val="223942"/>
          <w:sz w:val="23"/>
          <w:szCs w:val="23"/>
        </w:rPr>
        <w:t xml:space="preserve"> the </w:t>
      </w:r>
      <w:hyperlink r:id="rId13" w:history="1">
        <w:r w:rsidRPr="008637F9">
          <w:rPr>
            <w:rStyle w:val="Hyperlink"/>
            <w:rFonts w:ascii="Arial" w:hAnsi="Arial" w:cs="Arial"/>
            <w:sz w:val="23"/>
            <w:szCs w:val="23"/>
          </w:rPr>
          <w:t>Inspection</w:t>
        </w:r>
        <w:r w:rsidR="005C3FBD" w:rsidRPr="008637F9">
          <w:rPr>
            <w:rStyle w:val="Hyperlink"/>
            <w:rFonts w:ascii="Arial" w:hAnsi="Arial" w:cs="Arial"/>
            <w:sz w:val="23"/>
            <w:szCs w:val="23"/>
          </w:rPr>
          <w:t xml:space="preserve"> Reports folder</w:t>
        </w:r>
      </w:hyperlink>
      <w:r w:rsidR="005C3FBD" w:rsidRPr="001E308D">
        <w:rPr>
          <w:rFonts w:ascii="Arial" w:hAnsi="Arial" w:cs="Arial"/>
          <w:color w:val="223942"/>
          <w:sz w:val="23"/>
          <w:szCs w:val="23"/>
        </w:rPr>
        <w:t>.</w:t>
      </w:r>
    </w:p>
    <w:p w14:paraId="290A28CB" w14:textId="204E05FF" w:rsidR="005D05B9" w:rsidRPr="001E308D" w:rsidRDefault="00D33613" w:rsidP="005D05B9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color w:val="223942"/>
          <w:sz w:val="23"/>
          <w:szCs w:val="23"/>
        </w:rPr>
        <w:t xml:space="preserve">Select the </w:t>
      </w:r>
      <w:hyperlink r:id="rId14" w:history="1">
        <w:r w:rsidRPr="007C6537">
          <w:rPr>
            <w:rStyle w:val="Hyperlink"/>
            <w:rFonts w:ascii="Arial" w:hAnsi="Arial" w:cs="Arial"/>
            <w:sz w:val="23"/>
            <w:szCs w:val="23"/>
          </w:rPr>
          <w:t>School Bus and Vehicle Inspection Reports folder</w:t>
        </w:r>
      </w:hyperlink>
      <w:r w:rsidRPr="001E308D">
        <w:rPr>
          <w:rFonts w:ascii="Arial" w:hAnsi="Arial" w:cs="Arial"/>
          <w:color w:val="223942"/>
          <w:sz w:val="23"/>
          <w:szCs w:val="23"/>
        </w:rPr>
        <w:t>.</w:t>
      </w:r>
    </w:p>
    <w:p w14:paraId="2878C731" w14:textId="5AE122F9" w:rsidR="00985C76" w:rsidRPr="001E308D" w:rsidRDefault="001E308D" w:rsidP="00985C76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color w:val="223942"/>
          <w:sz w:val="23"/>
          <w:szCs w:val="23"/>
        </w:rPr>
        <w:t>Select the inspection report</w:t>
      </w:r>
      <w:r w:rsidR="004418D6" w:rsidRPr="001E308D">
        <w:rPr>
          <w:rFonts w:ascii="Arial" w:hAnsi="Arial" w:cs="Arial"/>
          <w:color w:val="223942"/>
          <w:sz w:val="23"/>
          <w:szCs w:val="23"/>
        </w:rPr>
        <w:t xml:space="preserve"> you </w:t>
      </w:r>
      <w:r w:rsidRPr="001E308D">
        <w:rPr>
          <w:rFonts w:ascii="Arial" w:hAnsi="Arial" w:cs="Arial"/>
          <w:color w:val="223942"/>
          <w:sz w:val="23"/>
          <w:szCs w:val="23"/>
        </w:rPr>
        <w:t>wish</w:t>
      </w:r>
      <w:r w:rsidR="004418D6" w:rsidRPr="001E308D">
        <w:rPr>
          <w:rFonts w:ascii="Arial" w:hAnsi="Arial" w:cs="Arial"/>
          <w:color w:val="223942"/>
          <w:sz w:val="23"/>
          <w:szCs w:val="23"/>
        </w:rPr>
        <w:t xml:space="preserve"> to view.</w:t>
      </w:r>
    </w:p>
    <w:p w14:paraId="3B10E8EF" w14:textId="4F17ADE6" w:rsidR="00335696" w:rsidRPr="001E308D" w:rsidRDefault="004611B1" w:rsidP="005D05B9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noProof/>
          <w:sz w:val="23"/>
          <w:szCs w:val="23"/>
        </w:rPr>
        <w:t xml:space="preserve">Once the inspection </w:t>
      </w:r>
      <w:r w:rsidR="001E308D" w:rsidRPr="001E308D">
        <w:rPr>
          <w:rFonts w:ascii="Arial" w:hAnsi="Arial" w:cs="Arial"/>
          <w:noProof/>
          <w:sz w:val="23"/>
          <w:szCs w:val="23"/>
        </w:rPr>
        <w:t>report</w:t>
      </w:r>
      <w:r w:rsidRPr="001E308D">
        <w:rPr>
          <w:rFonts w:ascii="Arial" w:hAnsi="Arial" w:cs="Arial"/>
          <w:noProof/>
          <w:sz w:val="23"/>
          <w:szCs w:val="23"/>
        </w:rPr>
        <w:t xml:space="preserve"> is opened, click the </w:t>
      </w:r>
      <w:r w:rsidRPr="001E308D">
        <w:rPr>
          <w:rFonts w:ascii="Arial" w:hAnsi="Arial" w:cs="Arial"/>
          <w:b/>
          <w:bCs/>
          <w:noProof/>
          <w:sz w:val="23"/>
          <w:szCs w:val="23"/>
        </w:rPr>
        <w:t>Print</w:t>
      </w:r>
      <w:r w:rsidR="00511153" w:rsidRPr="001E308D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332FDE97" wp14:editId="2E968864">
            <wp:extent cx="396240" cy="251459"/>
            <wp:effectExtent l="0" t="0" r="3810" b="0"/>
            <wp:docPr id="1" name="Picture 1" descr="Icon of a pr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 of a printer"/>
                    <pic:cNvPicPr/>
                  </pic:nvPicPr>
                  <pic:blipFill rotWithShape="1">
                    <a:blip r:embed="rId15"/>
                    <a:srcRect l="-13461" t="18182" r="13461" b="21818"/>
                    <a:stretch/>
                  </pic:blipFill>
                  <pic:spPr bwMode="auto">
                    <a:xfrm>
                      <a:off x="0" y="0"/>
                      <a:ext cx="396275" cy="251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E308D">
        <w:rPr>
          <w:rFonts w:ascii="Arial" w:hAnsi="Arial" w:cs="Arial"/>
          <w:noProof/>
          <w:sz w:val="23"/>
          <w:szCs w:val="23"/>
        </w:rPr>
        <w:t xml:space="preserve">button on your browser. </w:t>
      </w:r>
      <w:r w:rsidR="002D729C" w:rsidRPr="001E308D">
        <w:rPr>
          <w:rFonts w:ascii="Arial" w:hAnsi="Arial" w:cs="Arial"/>
          <w:noProof/>
          <w:sz w:val="23"/>
          <w:szCs w:val="23"/>
        </w:rPr>
        <w:t>(</w:t>
      </w:r>
      <w:r w:rsidR="00993279" w:rsidRPr="001E308D">
        <w:rPr>
          <w:rFonts w:ascii="Arial" w:hAnsi="Arial" w:cs="Arial"/>
          <w:noProof/>
          <w:sz w:val="23"/>
          <w:szCs w:val="23"/>
        </w:rPr>
        <w:t>The</w:t>
      </w:r>
      <w:r w:rsidR="002D729C" w:rsidRPr="001E308D">
        <w:rPr>
          <w:rFonts w:ascii="Arial" w:hAnsi="Arial" w:cs="Arial"/>
          <w:noProof/>
          <w:sz w:val="23"/>
          <w:szCs w:val="23"/>
        </w:rPr>
        <w:t xml:space="preserve"> look of the print icon may vary based on your web browser).</w:t>
      </w:r>
    </w:p>
    <w:p w14:paraId="0A7A1B24" w14:textId="77777777" w:rsidR="00DD1389" w:rsidRPr="001E308D" w:rsidRDefault="00DD1389" w:rsidP="00DD1389">
      <w:pPr>
        <w:pStyle w:val="NormalWeb"/>
        <w:spacing w:before="0" w:beforeAutospacing="0" w:after="225" w:afterAutospacing="0"/>
        <w:rPr>
          <w:rFonts w:ascii="Arial" w:hAnsi="Arial" w:cs="Arial"/>
          <w:b/>
          <w:bCs/>
          <w:color w:val="223942"/>
          <w:sz w:val="23"/>
          <w:szCs w:val="23"/>
        </w:rPr>
      </w:pPr>
    </w:p>
    <w:p w14:paraId="0963E637" w14:textId="161AAD04" w:rsidR="00DD1389" w:rsidRPr="006013B7" w:rsidRDefault="00DD1389" w:rsidP="001E308D">
      <w:pPr>
        <w:pStyle w:val="Heading2"/>
        <w:rPr>
          <w:color w:val="auto"/>
        </w:rPr>
      </w:pPr>
      <w:r w:rsidRPr="006013B7">
        <w:rPr>
          <w:color w:val="auto"/>
        </w:rPr>
        <w:t xml:space="preserve">HOW TO </w:t>
      </w:r>
      <w:r w:rsidR="00E75469" w:rsidRPr="006013B7">
        <w:rPr>
          <w:color w:val="auto"/>
        </w:rPr>
        <w:t>COMPLETE THE</w:t>
      </w:r>
      <w:r w:rsidRPr="006013B7">
        <w:rPr>
          <w:color w:val="auto"/>
        </w:rPr>
        <w:t xml:space="preserve"> INSPECTION </w:t>
      </w:r>
      <w:r w:rsidR="001E308D" w:rsidRPr="006013B7">
        <w:rPr>
          <w:color w:val="auto"/>
        </w:rPr>
        <w:t>REPORTS</w:t>
      </w:r>
      <w:r w:rsidR="00E75469" w:rsidRPr="006013B7">
        <w:rPr>
          <w:color w:val="auto"/>
        </w:rPr>
        <w:t xml:space="preserve"> </w:t>
      </w:r>
      <w:r w:rsidR="007C6537" w:rsidRPr="006013B7">
        <w:rPr>
          <w:color w:val="auto"/>
        </w:rPr>
        <w:t xml:space="preserve">ONLINE </w:t>
      </w:r>
      <w:r w:rsidR="00E75469" w:rsidRPr="006013B7">
        <w:rPr>
          <w:color w:val="auto"/>
        </w:rPr>
        <w:t>VIA FILLABLE FORM</w:t>
      </w:r>
    </w:p>
    <w:p w14:paraId="7F300325" w14:textId="77777777" w:rsidR="008637F9" w:rsidRPr="001E308D" w:rsidRDefault="008637F9" w:rsidP="008637F9">
      <w:pPr>
        <w:pStyle w:val="NormalWeb"/>
        <w:numPr>
          <w:ilvl w:val="0"/>
          <w:numId w:val="4"/>
        </w:numPr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color w:val="223942"/>
          <w:sz w:val="23"/>
          <w:szCs w:val="23"/>
        </w:rPr>
        <w:t xml:space="preserve">Go to KDE’s </w:t>
      </w:r>
      <w:hyperlink r:id="rId16" w:history="1">
        <w:r w:rsidRPr="001E308D">
          <w:rPr>
            <w:rStyle w:val="Hyperlink"/>
            <w:rFonts w:ascii="Arial" w:hAnsi="Arial" w:cs="Arial"/>
            <w:sz w:val="23"/>
            <w:szCs w:val="23"/>
          </w:rPr>
          <w:t>Pupil Transportation Inspector SharePoint webpage</w:t>
        </w:r>
      </w:hyperlink>
    </w:p>
    <w:p w14:paraId="6FF58BDD" w14:textId="77777777" w:rsidR="008637F9" w:rsidRPr="001E308D" w:rsidRDefault="008637F9" w:rsidP="008637F9">
      <w:pPr>
        <w:pStyle w:val="NormalWeb"/>
        <w:numPr>
          <w:ilvl w:val="0"/>
          <w:numId w:val="4"/>
        </w:numPr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color w:val="223942"/>
          <w:sz w:val="23"/>
          <w:szCs w:val="23"/>
        </w:rPr>
        <w:t xml:space="preserve">Under Technician Corner, select the </w:t>
      </w:r>
      <w:hyperlink r:id="rId17" w:history="1">
        <w:r w:rsidRPr="008637F9">
          <w:rPr>
            <w:rStyle w:val="Hyperlink"/>
            <w:rFonts w:ascii="Arial" w:hAnsi="Arial" w:cs="Arial"/>
            <w:sz w:val="23"/>
            <w:szCs w:val="23"/>
          </w:rPr>
          <w:t>Inspection Reports folder</w:t>
        </w:r>
      </w:hyperlink>
      <w:r w:rsidRPr="001E308D">
        <w:rPr>
          <w:rFonts w:ascii="Arial" w:hAnsi="Arial" w:cs="Arial"/>
          <w:color w:val="223942"/>
          <w:sz w:val="23"/>
          <w:szCs w:val="23"/>
        </w:rPr>
        <w:t>.</w:t>
      </w:r>
    </w:p>
    <w:p w14:paraId="3A038D01" w14:textId="77777777" w:rsidR="008637F9" w:rsidRPr="001E308D" w:rsidRDefault="008637F9" w:rsidP="008637F9">
      <w:pPr>
        <w:pStyle w:val="NormalWeb"/>
        <w:numPr>
          <w:ilvl w:val="0"/>
          <w:numId w:val="4"/>
        </w:numPr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color w:val="223942"/>
          <w:sz w:val="23"/>
          <w:szCs w:val="23"/>
        </w:rPr>
        <w:t xml:space="preserve">Select the </w:t>
      </w:r>
      <w:hyperlink r:id="rId18" w:history="1">
        <w:r w:rsidRPr="007C6537">
          <w:rPr>
            <w:rStyle w:val="Hyperlink"/>
            <w:rFonts w:ascii="Arial" w:hAnsi="Arial" w:cs="Arial"/>
            <w:sz w:val="23"/>
            <w:szCs w:val="23"/>
          </w:rPr>
          <w:t>School Bus and Vehicle Inspection Reports folder</w:t>
        </w:r>
      </w:hyperlink>
      <w:r w:rsidRPr="001E308D">
        <w:rPr>
          <w:rFonts w:ascii="Arial" w:hAnsi="Arial" w:cs="Arial"/>
          <w:color w:val="223942"/>
          <w:sz w:val="23"/>
          <w:szCs w:val="23"/>
        </w:rPr>
        <w:t>.</w:t>
      </w:r>
    </w:p>
    <w:p w14:paraId="78FAA681" w14:textId="77777777" w:rsidR="008637F9" w:rsidRDefault="008637F9" w:rsidP="008637F9">
      <w:pPr>
        <w:pStyle w:val="NormalWeb"/>
        <w:numPr>
          <w:ilvl w:val="0"/>
          <w:numId w:val="4"/>
        </w:numPr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color w:val="223942"/>
          <w:sz w:val="23"/>
          <w:szCs w:val="23"/>
        </w:rPr>
        <w:t>Select the inspection report you wish to view.</w:t>
      </w:r>
    </w:p>
    <w:p w14:paraId="52361CA6" w14:textId="495FDF35" w:rsidR="00E72A72" w:rsidRPr="008637F9" w:rsidRDefault="00F72F9C" w:rsidP="008637F9">
      <w:pPr>
        <w:pStyle w:val="NormalWeb"/>
        <w:numPr>
          <w:ilvl w:val="0"/>
          <w:numId w:val="4"/>
        </w:numPr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8637F9">
        <w:rPr>
          <w:rFonts w:ascii="Arial" w:hAnsi="Arial" w:cs="Arial"/>
          <w:noProof/>
          <w:sz w:val="23"/>
          <w:szCs w:val="23"/>
        </w:rPr>
        <w:t xml:space="preserve">Once the inspection </w:t>
      </w:r>
      <w:r w:rsidR="008637F9">
        <w:rPr>
          <w:rFonts w:ascii="Arial" w:hAnsi="Arial" w:cs="Arial"/>
          <w:noProof/>
          <w:sz w:val="23"/>
          <w:szCs w:val="23"/>
        </w:rPr>
        <w:t>report</w:t>
      </w:r>
      <w:r w:rsidRPr="008637F9">
        <w:rPr>
          <w:rFonts w:ascii="Arial" w:hAnsi="Arial" w:cs="Arial"/>
          <w:noProof/>
          <w:sz w:val="23"/>
          <w:szCs w:val="23"/>
        </w:rPr>
        <w:t xml:space="preserve"> is opened, click the </w:t>
      </w:r>
      <w:r w:rsidR="0034696C" w:rsidRPr="008637F9">
        <w:rPr>
          <w:rFonts w:ascii="Arial" w:hAnsi="Arial" w:cs="Arial"/>
          <w:b/>
          <w:bCs/>
          <w:noProof/>
          <w:sz w:val="23"/>
          <w:szCs w:val="23"/>
        </w:rPr>
        <w:t>Save</w:t>
      </w:r>
      <w:r w:rsidR="00FC2400" w:rsidRPr="008637F9">
        <w:rPr>
          <w:rFonts w:ascii="Arial" w:hAnsi="Arial" w:cs="Arial"/>
          <w:noProof/>
        </w:rPr>
        <w:t xml:space="preserve"> </w:t>
      </w:r>
      <w:r w:rsidR="00FC2400" w:rsidRPr="001E308D">
        <w:rPr>
          <w:rFonts w:ascii="Arial" w:hAnsi="Arial" w:cs="Arial"/>
          <w:b/>
          <w:bCs/>
          <w:noProof/>
          <w:sz w:val="23"/>
          <w:szCs w:val="23"/>
        </w:rPr>
        <w:drawing>
          <wp:inline distT="0" distB="0" distL="0" distR="0" wp14:anchorId="50E74513" wp14:editId="3D3FAE14">
            <wp:extent cx="312447" cy="274344"/>
            <wp:effectExtent l="0" t="0" r="0" b="0"/>
            <wp:docPr id="24" name="Picture 24" descr="Icon of a pr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 of a printer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2447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96C" w:rsidRPr="008637F9">
        <w:rPr>
          <w:rFonts w:ascii="Arial" w:hAnsi="Arial" w:cs="Arial"/>
          <w:noProof/>
          <w:sz w:val="23"/>
          <w:szCs w:val="23"/>
        </w:rPr>
        <w:t xml:space="preserve"> </w:t>
      </w:r>
      <w:r w:rsidRPr="008637F9">
        <w:rPr>
          <w:rFonts w:ascii="Arial" w:hAnsi="Arial" w:cs="Arial"/>
          <w:noProof/>
          <w:sz w:val="23"/>
          <w:szCs w:val="23"/>
        </w:rPr>
        <w:t>button on your browser. (</w:t>
      </w:r>
      <w:r w:rsidR="00993279" w:rsidRPr="008637F9">
        <w:rPr>
          <w:rFonts w:ascii="Arial" w:hAnsi="Arial" w:cs="Arial"/>
          <w:noProof/>
          <w:sz w:val="23"/>
          <w:szCs w:val="23"/>
        </w:rPr>
        <w:t>The</w:t>
      </w:r>
      <w:r w:rsidRPr="008637F9">
        <w:rPr>
          <w:rFonts w:ascii="Arial" w:hAnsi="Arial" w:cs="Arial"/>
          <w:noProof/>
          <w:sz w:val="23"/>
          <w:szCs w:val="23"/>
        </w:rPr>
        <w:t xml:space="preserve"> look of the print icon may vary based on your web browser).</w:t>
      </w:r>
    </w:p>
    <w:p w14:paraId="4EF5C1C7" w14:textId="2DC407F0" w:rsidR="00C56CB3" w:rsidRPr="001E308D" w:rsidRDefault="00C56CB3" w:rsidP="0034696C">
      <w:pPr>
        <w:pStyle w:val="NormalWeb"/>
        <w:numPr>
          <w:ilvl w:val="0"/>
          <w:numId w:val="4"/>
        </w:numPr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noProof/>
          <w:sz w:val="23"/>
          <w:szCs w:val="23"/>
        </w:rPr>
        <w:t xml:space="preserve">Select where on your computer you would like to save the file and rename your file and click </w:t>
      </w:r>
      <w:r w:rsidR="007E23DB" w:rsidRPr="001E308D">
        <w:rPr>
          <w:rFonts w:ascii="Arial" w:hAnsi="Arial" w:cs="Arial"/>
          <w:b/>
          <w:bCs/>
          <w:noProof/>
          <w:sz w:val="23"/>
          <w:szCs w:val="23"/>
        </w:rPr>
        <w:t>Save</w:t>
      </w:r>
      <w:r w:rsidR="007E23DB" w:rsidRPr="001E308D">
        <w:rPr>
          <w:rFonts w:ascii="Arial" w:hAnsi="Arial" w:cs="Arial"/>
          <w:noProof/>
          <w:sz w:val="23"/>
          <w:szCs w:val="23"/>
        </w:rPr>
        <w:t>.</w:t>
      </w:r>
    </w:p>
    <w:p w14:paraId="54714D57" w14:textId="382D6C1D" w:rsidR="008A717E" w:rsidRPr="001E308D" w:rsidRDefault="008A717E" w:rsidP="0034696C">
      <w:pPr>
        <w:pStyle w:val="NormalWeb"/>
        <w:numPr>
          <w:ilvl w:val="0"/>
          <w:numId w:val="4"/>
        </w:numPr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noProof/>
          <w:sz w:val="23"/>
          <w:szCs w:val="23"/>
        </w:rPr>
        <w:lastRenderedPageBreak/>
        <w:t xml:space="preserve">Go to the location of where you saved your file, right-click and click </w:t>
      </w:r>
      <w:r w:rsidRPr="001E308D">
        <w:rPr>
          <w:rFonts w:ascii="Arial" w:hAnsi="Arial" w:cs="Arial"/>
          <w:b/>
          <w:bCs/>
          <w:noProof/>
          <w:sz w:val="23"/>
          <w:szCs w:val="23"/>
        </w:rPr>
        <w:t>Open</w:t>
      </w:r>
      <w:r w:rsidRPr="001E308D">
        <w:rPr>
          <w:rFonts w:ascii="Arial" w:hAnsi="Arial" w:cs="Arial"/>
          <w:noProof/>
          <w:sz w:val="23"/>
          <w:szCs w:val="23"/>
        </w:rPr>
        <w:t>.</w:t>
      </w:r>
    </w:p>
    <w:p w14:paraId="0167548F" w14:textId="10019E1F" w:rsidR="00DD1389" w:rsidRPr="001E308D" w:rsidRDefault="00085412" w:rsidP="0034696C">
      <w:pPr>
        <w:pStyle w:val="NormalWeb"/>
        <w:spacing w:before="0" w:beforeAutospacing="0" w:after="225" w:afterAutospacing="0"/>
        <w:ind w:left="36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b/>
          <w:bCs/>
          <w:noProof/>
          <w:sz w:val="23"/>
          <w:szCs w:val="23"/>
        </w:rPr>
        <w:t>NOTE</w:t>
      </w:r>
      <w:r w:rsidRPr="001E308D">
        <w:rPr>
          <w:rFonts w:ascii="Arial" w:hAnsi="Arial" w:cs="Arial"/>
          <w:noProof/>
          <w:sz w:val="23"/>
          <w:szCs w:val="23"/>
        </w:rPr>
        <w:t xml:space="preserve">: </w:t>
      </w:r>
      <w:r w:rsidR="00B82292" w:rsidRPr="001E308D">
        <w:rPr>
          <w:rFonts w:ascii="Arial" w:hAnsi="Arial" w:cs="Arial"/>
          <w:noProof/>
          <w:sz w:val="23"/>
          <w:szCs w:val="23"/>
        </w:rPr>
        <w:t xml:space="preserve">You should be able to properly complete the fillable inspection </w:t>
      </w:r>
      <w:r w:rsidR="008637F9">
        <w:rPr>
          <w:rFonts w:ascii="Arial" w:hAnsi="Arial" w:cs="Arial"/>
          <w:noProof/>
          <w:sz w:val="23"/>
          <w:szCs w:val="23"/>
        </w:rPr>
        <w:t>report</w:t>
      </w:r>
      <w:r w:rsidR="00B82292" w:rsidRPr="001E308D">
        <w:rPr>
          <w:rFonts w:ascii="Arial" w:hAnsi="Arial" w:cs="Arial"/>
          <w:noProof/>
          <w:sz w:val="23"/>
          <w:szCs w:val="23"/>
        </w:rPr>
        <w:t xml:space="preserve">. </w:t>
      </w:r>
      <w:r w:rsidR="00A51C5E" w:rsidRPr="001E308D">
        <w:rPr>
          <w:rFonts w:ascii="Arial" w:hAnsi="Arial" w:cs="Arial"/>
          <w:noProof/>
          <w:sz w:val="23"/>
          <w:szCs w:val="23"/>
        </w:rPr>
        <w:t>Below</w:t>
      </w:r>
      <w:r w:rsidR="00CB134E" w:rsidRPr="001E308D">
        <w:rPr>
          <w:rFonts w:ascii="Arial" w:hAnsi="Arial" w:cs="Arial"/>
          <w:noProof/>
          <w:sz w:val="23"/>
          <w:szCs w:val="23"/>
        </w:rPr>
        <w:t xml:space="preserve"> is an example of what a BOV inspection </w:t>
      </w:r>
      <w:r w:rsidR="006013B7">
        <w:rPr>
          <w:rFonts w:ascii="Arial" w:hAnsi="Arial" w:cs="Arial"/>
          <w:noProof/>
          <w:sz w:val="23"/>
          <w:szCs w:val="23"/>
        </w:rPr>
        <w:t>report</w:t>
      </w:r>
      <w:r w:rsidR="00CB134E" w:rsidRPr="001E308D">
        <w:rPr>
          <w:rFonts w:ascii="Arial" w:hAnsi="Arial" w:cs="Arial"/>
          <w:noProof/>
          <w:sz w:val="23"/>
          <w:szCs w:val="23"/>
        </w:rPr>
        <w:t xml:space="preserve"> should look like. Notice how the drop-boxes have a red box around them. That means </w:t>
      </w:r>
      <w:r w:rsidR="000F12FF" w:rsidRPr="001E308D">
        <w:rPr>
          <w:rFonts w:ascii="Arial" w:hAnsi="Arial" w:cs="Arial"/>
          <w:noProof/>
          <w:sz w:val="23"/>
          <w:szCs w:val="23"/>
        </w:rPr>
        <w:t xml:space="preserve">you are required to </w:t>
      </w:r>
      <w:r w:rsidR="009579E8">
        <w:rPr>
          <w:rFonts w:ascii="Arial" w:hAnsi="Arial" w:cs="Arial"/>
          <w:noProof/>
          <w:sz w:val="23"/>
          <w:szCs w:val="23"/>
        </w:rPr>
        <w:t>select</w:t>
      </w:r>
      <w:r w:rsidR="000F12FF" w:rsidRPr="001E308D">
        <w:rPr>
          <w:rFonts w:ascii="Arial" w:hAnsi="Arial" w:cs="Arial"/>
          <w:noProof/>
          <w:sz w:val="23"/>
          <w:szCs w:val="23"/>
        </w:rPr>
        <w:t xml:space="preserve"> one of the drop-down box selections. If you do not see </w:t>
      </w:r>
      <w:r w:rsidR="005162F6" w:rsidRPr="001E308D">
        <w:rPr>
          <w:rFonts w:ascii="Arial" w:hAnsi="Arial" w:cs="Arial"/>
          <w:noProof/>
          <w:sz w:val="23"/>
          <w:szCs w:val="23"/>
        </w:rPr>
        <w:t xml:space="preserve">the red box around the drop-down box, </w:t>
      </w:r>
      <w:r w:rsidRPr="001E308D">
        <w:rPr>
          <w:rFonts w:ascii="Arial" w:hAnsi="Arial" w:cs="Arial"/>
          <w:noProof/>
          <w:sz w:val="23"/>
          <w:szCs w:val="23"/>
        </w:rPr>
        <w:t xml:space="preserve">please contact Carl Meehan or Mikala Ferguson </w:t>
      </w:r>
      <w:r w:rsidR="009579E8">
        <w:rPr>
          <w:rFonts w:ascii="Arial" w:hAnsi="Arial" w:cs="Arial"/>
          <w:noProof/>
          <w:sz w:val="23"/>
          <w:szCs w:val="23"/>
        </w:rPr>
        <w:t>via</w:t>
      </w:r>
      <w:r w:rsidRPr="001E308D">
        <w:rPr>
          <w:rFonts w:ascii="Arial" w:hAnsi="Arial" w:cs="Arial"/>
          <w:noProof/>
          <w:sz w:val="23"/>
          <w:szCs w:val="23"/>
        </w:rPr>
        <w:t xml:space="preserve"> email or telephone</w:t>
      </w:r>
      <w:r w:rsidR="009579E8">
        <w:rPr>
          <w:rFonts w:ascii="Arial" w:hAnsi="Arial" w:cs="Arial"/>
          <w:noProof/>
          <w:sz w:val="23"/>
          <w:szCs w:val="23"/>
        </w:rPr>
        <w:t>. You can view their contact information below.</w:t>
      </w:r>
      <w:r w:rsidR="009F30FC" w:rsidRPr="001E308D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4586C2C8" wp14:editId="06FDEB3F">
            <wp:extent cx="5943600" cy="3121025"/>
            <wp:effectExtent l="0" t="0" r="0" b="3175"/>
            <wp:docPr id="20" name="Picture 20" descr="Screenshot of the preventative maintenance inspection report for 9-passenger or less board owned vehicles. On the screenshot, required fillable form fields are outlined in the color red notating they must be comple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creenshot of the preventative maintenance inspection report for 9-passenger or less board owned vehicles. On the screenshot, required fillable form fields are outlined in the color red notating they must be completed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7B512" w14:textId="3E60FFF8" w:rsidR="001B0BAF" w:rsidRPr="001E308D" w:rsidRDefault="00085412" w:rsidP="00085412">
      <w:pPr>
        <w:pStyle w:val="NormalWeb"/>
        <w:spacing w:before="0" w:beforeAutospacing="0" w:after="225" w:afterAutospacing="0"/>
        <w:rPr>
          <w:rFonts w:ascii="Arial" w:hAnsi="Arial" w:cs="Arial"/>
          <w:noProof/>
          <w:sz w:val="23"/>
          <w:szCs w:val="23"/>
        </w:rPr>
      </w:pPr>
      <w:r w:rsidRPr="001E308D">
        <w:rPr>
          <w:rFonts w:ascii="Arial" w:hAnsi="Arial" w:cs="Arial"/>
          <w:b/>
          <w:bCs/>
          <w:noProof/>
          <w:sz w:val="23"/>
          <w:szCs w:val="23"/>
        </w:rPr>
        <w:t>NOTE</w:t>
      </w:r>
      <w:r w:rsidRPr="001E308D">
        <w:rPr>
          <w:rFonts w:ascii="Arial" w:hAnsi="Arial" w:cs="Arial"/>
          <w:noProof/>
          <w:sz w:val="23"/>
          <w:szCs w:val="23"/>
        </w:rPr>
        <w:t xml:space="preserve">: </w:t>
      </w:r>
      <w:r w:rsidR="00AE38D8" w:rsidRPr="001E308D">
        <w:rPr>
          <w:rFonts w:ascii="Arial" w:hAnsi="Arial" w:cs="Arial"/>
          <w:noProof/>
          <w:sz w:val="23"/>
          <w:szCs w:val="23"/>
        </w:rPr>
        <w:t>Below is an example of what the drop-down box selection</w:t>
      </w:r>
      <w:r w:rsidR="005B2C84" w:rsidRPr="001E308D">
        <w:rPr>
          <w:rFonts w:ascii="Arial" w:hAnsi="Arial" w:cs="Arial"/>
          <w:noProof/>
          <w:sz w:val="23"/>
          <w:szCs w:val="23"/>
        </w:rPr>
        <w:t xml:space="preserve">s are. If you do not see a checkmark listed on your </w:t>
      </w:r>
      <w:r w:rsidR="009579E8">
        <w:rPr>
          <w:rFonts w:ascii="Arial" w:hAnsi="Arial" w:cs="Arial"/>
          <w:noProof/>
          <w:sz w:val="23"/>
          <w:szCs w:val="23"/>
        </w:rPr>
        <w:t>report,p</w:t>
      </w:r>
      <w:r w:rsidR="005B2C84" w:rsidRPr="001E308D">
        <w:rPr>
          <w:rFonts w:ascii="Arial" w:hAnsi="Arial" w:cs="Arial"/>
          <w:noProof/>
          <w:sz w:val="23"/>
          <w:szCs w:val="23"/>
        </w:rPr>
        <w:t xml:space="preserve">lease contact Mikala Ferguson or Carl Meehan at the </w:t>
      </w:r>
      <w:r w:rsidR="001B0BAF" w:rsidRPr="001E308D">
        <w:rPr>
          <w:rFonts w:ascii="Arial" w:hAnsi="Arial" w:cs="Arial"/>
          <w:noProof/>
          <w:sz w:val="23"/>
          <w:szCs w:val="23"/>
        </w:rPr>
        <w:t>email or telephone number listed below.</w:t>
      </w:r>
    </w:p>
    <w:p w14:paraId="293BB31F" w14:textId="3D9A777D" w:rsidR="009F30FC" w:rsidRPr="001E308D" w:rsidRDefault="001B0BAF" w:rsidP="001B0BAF">
      <w:pPr>
        <w:pStyle w:val="NormalWeb"/>
        <w:spacing w:before="0" w:beforeAutospacing="0" w:after="225" w:afterAutospacing="0"/>
        <w:ind w:left="720"/>
        <w:jc w:val="center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71C58B70" wp14:editId="0FC8F7CE">
            <wp:extent cx="2034716" cy="1577477"/>
            <wp:effectExtent l="0" t="0" r="3810" b="3810"/>
            <wp:docPr id="21" name="Picture 21" descr="Screenshot of a drop-down box showing options for a checkmark, O, N/A and X as notated on the inspection repo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creenshot of a drop-down box showing options for a checkmark, O, N/A and X as notated on the inspection reports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34716" cy="15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CF872" w14:textId="77777777" w:rsidR="00DD1389" w:rsidRPr="001E308D" w:rsidRDefault="00DD1389" w:rsidP="00DD1389">
      <w:pPr>
        <w:pStyle w:val="NormalWeb"/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</w:p>
    <w:p w14:paraId="6FA7805F" w14:textId="07F4C15D" w:rsidR="00F552FF" w:rsidRPr="001E308D" w:rsidRDefault="00F552FF" w:rsidP="00D13528">
      <w:pPr>
        <w:pStyle w:val="NormalWeb"/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</w:p>
    <w:p w14:paraId="53AAC235" w14:textId="77777777" w:rsidR="00F552FF" w:rsidRPr="001E308D" w:rsidRDefault="00F552FF" w:rsidP="00D13528">
      <w:pPr>
        <w:pStyle w:val="NormalWeb"/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</w:p>
    <w:p w14:paraId="3DEED328" w14:textId="37E9470C" w:rsidR="001144E9" w:rsidRPr="009C4107" w:rsidRDefault="00F552FF" w:rsidP="009C4107">
      <w:pPr>
        <w:pStyle w:val="NormalWeb"/>
        <w:spacing w:before="0" w:beforeAutospacing="0" w:after="225" w:afterAutospacing="0"/>
        <w:rPr>
          <w:rFonts w:ascii="Arial" w:hAnsi="Arial" w:cs="Arial"/>
          <w:color w:val="223942"/>
          <w:sz w:val="23"/>
          <w:szCs w:val="23"/>
        </w:rPr>
      </w:pPr>
      <w:r w:rsidRPr="001E308D">
        <w:rPr>
          <w:rFonts w:ascii="Arial" w:hAnsi="Arial" w:cs="Arial"/>
          <w:color w:val="223942"/>
          <w:sz w:val="23"/>
          <w:szCs w:val="23"/>
        </w:rPr>
        <w:t xml:space="preserve">If you have any questions, please </w:t>
      </w:r>
      <w:hyperlink r:id="rId22" w:history="1">
        <w:r w:rsidR="00D13528" w:rsidRPr="001E308D">
          <w:rPr>
            <w:rStyle w:val="Hyperlink"/>
            <w:rFonts w:ascii="Arial" w:hAnsi="Arial" w:cs="Arial"/>
            <w:sz w:val="23"/>
            <w:szCs w:val="23"/>
          </w:rPr>
          <w:t>email Carl Meehan</w:t>
        </w:r>
      </w:hyperlink>
      <w:r w:rsidR="00D13528" w:rsidRPr="001E308D">
        <w:rPr>
          <w:rFonts w:ascii="Arial" w:hAnsi="Arial" w:cs="Arial"/>
          <w:color w:val="223942"/>
          <w:sz w:val="23"/>
          <w:szCs w:val="23"/>
        </w:rPr>
        <w:t xml:space="preserve"> or call </w:t>
      </w:r>
      <w:r w:rsidRPr="001E308D">
        <w:rPr>
          <w:rFonts w:ascii="Arial" w:hAnsi="Arial" w:cs="Arial"/>
          <w:color w:val="223942"/>
          <w:sz w:val="23"/>
          <w:szCs w:val="23"/>
        </w:rPr>
        <w:t xml:space="preserve">Carl at </w:t>
      </w:r>
      <w:r w:rsidR="00D13528" w:rsidRPr="001E308D">
        <w:rPr>
          <w:rFonts w:ascii="Arial" w:hAnsi="Arial" w:cs="Arial"/>
          <w:color w:val="223942"/>
          <w:sz w:val="23"/>
          <w:szCs w:val="23"/>
        </w:rPr>
        <w:t>(502)-564-5279</w:t>
      </w:r>
      <w:r w:rsidR="002C5925" w:rsidRPr="001E308D">
        <w:rPr>
          <w:rFonts w:ascii="Arial" w:hAnsi="Arial" w:cs="Arial"/>
          <w:color w:val="223942"/>
          <w:sz w:val="23"/>
          <w:szCs w:val="23"/>
        </w:rPr>
        <w:t xml:space="preserve"> </w:t>
      </w:r>
      <w:r w:rsidRPr="001E308D">
        <w:rPr>
          <w:rFonts w:ascii="Arial" w:hAnsi="Arial" w:cs="Arial"/>
          <w:color w:val="223942"/>
          <w:sz w:val="23"/>
          <w:szCs w:val="23"/>
        </w:rPr>
        <w:t>E</w:t>
      </w:r>
      <w:r w:rsidR="00D13528" w:rsidRPr="001E308D">
        <w:rPr>
          <w:rFonts w:ascii="Arial" w:hAnsi="Arial" w:cs="Arial"/>
          <w:color w:val="223942"/>
          <w:sz w:val="23"/>
          <w:szCs w:val="23"/>
        </w:rPr>
        <w:t>xt. 4442</w:t>
      </w:r>
      <w:r w:rsidRPr="001E308D">
        <w:rPr>
          <w:rFonts w:ascii="Arial" w:hAnsi="Arial" w:cs="Arial"/>
          <w:color w:val="223942"/>
          <w:sz w:val="23"/>
          <w:szCs w:val="23"/>
        </w:rPr>
        <w:t xml:space="preserve"> or </w:t>
      </w:r>
      <w:hyperlink r:id="rId23" w:history="1">
        <w:r w:rsidRPr="001E308D">
          <w:rPr>
            <w:rStyle w:val="Hyperlink"/>
            <w:rFonts w:ascii="Arial" w:hAnsi="Arial" w:cs="Arial"/>
            <w:sz w:val="23"/>
            <w:szCs w:val="23"/>
          </w:rPr>
          <w:t>email Mikala Ferguson</w:t>
        </w:r>
      </w:hyperlink>
      <w:r w:rsidRPr="001E308D">
        <w:rPr>
          <w:rFonts w:ascii="Arial" w:hAnsi="Arial" w:cs="Arial"/>
          <w:color w:val="223942"/>
          <w:sz w:val="23"/>
          <w:szCs w:val="23"/>
        </w:rPr>
        <w:t xml:space="preserve"> or call Mikala at </w:t>
      </w:r>
      <w:r w:rsidR="002C5925" w:rsidRPr="001E308D">
        <w:rPr>
          <w:rFonts w:ascii="Arial" w:hAnsi="Arial" w:cs="Arial"/>
          <w:color w:val="223942"/>
          <w:sz w:val="23"/>
          <w:szCs w:val="23"/>
        </w:rPr>
        <w:t>(502) 564-5279 Ext. 4451.</w:t>
      </w:r>
    </w:p>
    <w:sectPr w:rsidR="001144E9" w:rsidRPr="009C4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5C69" w14:textId="77777777" w:rsidR="00D426E1" w:rsidRDefault="00D426E1" w:rsidP="009D5901">
      <w:pPr>
        <w:spacing w:after="0" w:line="240" w:lineRule="auto"/>
      </w:pPr>
      <w:r>
        <w:separator/>
      </w:r>
    </w:p>
  </w:endnote>
  <w:endnote w:type="continuationSeparator" w:id="0">
    <w:p w14:paraId="55278C9A" w14:textId="77777777" w:rsidR="00D426E1" w:rsidRDefault="00D426E1" w:rsidP="009D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9652" w14:textId="77777777" w:rsidR="00D426E1" w:rsidRDefault="00D426E1" w:rsidP="009D5901">
      <w:pPr>
        <w:spacing w:after="0" w:line="240" w:lineRule="auto"/>
      </w:pPr>
      <w:r>
        <w:separator/>
      </w:r>
    </w:p>
  </w:footnote>
  <w:footnote w:type="continuationSeparator" w:id="0">
    <w:p w14:paraId="4B7E501F" w14:textId="77777777" w:rsidR="00D426E1" w:rsidRDefault="00D426E1" w:rsidP="009D5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4E3C"/>
    <w:multiLevelType w:val="hybridMultilevel"/>
    <w:tmpl w:val="99CA8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D002E"/>
    <w:multiLevelType w:val="hybridMultilevel"/>
    <w:tmpl w:val="2C86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E795E"/>
    <w:multiLevelType w:val="hybridMultilevel"/>
    <w:tmpl w:val="99CA8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10626"/>
    <w:multiLevelType w:val="hybridMultilevel"/>
    <w:tmpl w:val="99CA8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131204">
    <w:abstractNumId w:val="1"/>
  </w:num>
  <w:num w:numId="2" w16cid:durableId="2011911707">
    <w:abstractNumId w:val="2"/>
  </w:num>
  <w:num w:numId="3" w16cid:durableId="814953642">
    <w:abstractNumId w:val="0"/>
  </w:num>
  <w:num w:numId="4" w16cid:durableId="160242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E9"/>
    <w:rsid w:val="000069B7"/>
    <w:rsid w:val="00013ABF"/>
    <w:rsid w:val="00085412"/>
    <w:rsid w:val="000B50AB"/>
    <w:rsid w:val="000B6797"/>
    <w:rsid w:val="000F12FF"/>
    <w:rsid w:val="000F5494"/>
    <w:rsid w:val="001066BA"/>
    <w:rsid w:val="001144E9"/>
    <w:rsid w:val="001600AE"/>
    <w:rsid w:val="001A3780"/>
    <w:rsid w:val="001A7123"/>
    <w:rsid w:val="001B0BAF"/>
    <w:rsid w:val="001E308D"/>
    <w:rsid w:val="0025173A"/>
    <w:rsid w:val="00254D09"/>
    <w:rsid w:val="002576B9"/>
    <w:rsid w:val="002C4BDA"/>
    <w:rsid w:val="002C5925"/>
    <w:rsid w:val="002D729C"/>
    <w:rsid w:val="0030700F"/>
    <w:rsid w:val="00335696"/>
    <w:rsid w:val="00344B96"/>
    <w:rsid w:val="0034696C"/>
    <w:rsid w:val="00356278"/>
    <w:rsid w:val="003A0876"/>
    <w:rsid w:val="003A45E5"/>
    <w:rsid w:val="003A694C"/>
    <w:rsid w:val="003B5B2E"/>
    <w:rsid w:val="004047AA"/>
    <w:rsid w:val="004418D6"/>
    <w:rsid w:val="00441E32"/>
    <w:rsid w:val="00446AC2"/>
    <w:rsid w:val="004611B1"/>
    <w:rsid w:val="004807E7"/>
    <w:rsid w:val="00491CCB"/>
    <w:rsid w:val="00492290"/>
    <w:rsid w:val="004B09FF"/>
    <w:rsid w:val="004E39AA"/>
    <w:rsid w:val="00511153"/>
    <w:rsid w:val="005162F6"/>
    <w:rsid w:val="005238DF"/>
    <w:rsid w:val="005325ED"/>
    <w:rsid w:val="0054063B"/>
    <w:rsid w:val="00573683"/>
    <w:rsid w:val="00592047"/>
    <w:rsid w:val="005B23AE"/>
    <w:rsid w:val="005B2C84"/>
    <w:rsid w:val="005C3FBD"/>
    <w:rsid w:val="005D05B9"/>
    <w:rsid w:val="005F20E8"/>
    <w:rsid w:val="005F71D8"/>
    <w:rsid w:val="006013B7"/>
    <w:rsid w:val="006036CF"/>
    <w:rsid w:val="00614E72"/>
    <w:rsid w:val="006A2941"/>
    <w:rsid w:val="006F10A8"/>
    <w:rsid w:val="00775A6F"/>
    <w:rsid w:val="007C6537"/>
    <w:rsid w:val="007E23DB"/>
    <w:rsid w:val="007E45DF"/>
    <w:rsid w:val="007E76F6"/>
    <w:rsid w:val="007F6A57"/>
    <w:rsid w:val="008637F9"/>
    <w:rsid w:val="00867576"/>
    <w:rsid w:val="008A717E"/>
    <w:rsid w:val="009579E8"/>
    <w:rsid w:val="00985C76"/>
    <w:rsid w:val="00993279"/>
    <w:rsid w:val="009A5CD5"/>
    <w:rsid w:val="009C4107"/>
    <w:rsid w:val="009D5901"/>
    <w:rsid w:val="009F30FC"/>
    <w:rsid w:val="00A376C7"/>
    <w:rsid w:val="00A45546"/>
    <w:rsid w:val="00A50DAA"/>
    <w:rsid w:val="00A51C5E"/>
    <w:rsid w:val="00AD0176"/>
    <w:rsid w:val="00AE38D8"/>
    <w:rsid w:val="00AF5B24"/>
    <w:rsid w:val="00B405C3"/>
    <w:rsid w:val="00B40CD8"/>
    <w:rsid w:val="00B57C3F"/>
    <w:rsid w:val="00B82292"/>
    <w:rsid w:val="00B91A77"/>
    <w:rsid w:val="00B970B8"/>
    <w:rsid w:val="00BC3112"/>
    <w:rsid w:val="00BE7347"/>
    <w:rsid w:val="00C03629"/>
    <w:rsid w:val="00C56CB3"/>
    <w:rsid w:val="00C95E84"/>
    <w:rsid w:val="00CB134E"/>
    <w:rsid w:val="00CB15F3"/>
    <w:rsid w:val="00CC3458"/>
    <w:rsid w:val="00D10EE5"/>
    <w:rsid w:val="00D13528"/>
    <w:rsid w:val="00D33613"/>
    <w:rsid w:val="00D426E1"/>
    <w:rsid w:val="00D428EF"/>
    <w:rsid w:val="00D42FDD"/>
    <w:rsid w:val="00D93194"/>
    <w:rsid w:val="00D934B4"/>
    <w:rsid w:val="00DD1389"/>
    <w:rsid w:val="00E00245"/>
    <w:rsid w:val="00E1569B"/>
    <w:rsid w:val="00E30C4C"/>
    <w:rsid w:val="00E45FFF"/>
    <w:rsid w:val="00E57E72"/>
    <w:rsid w:val="00E72A72"/>
    <w:rsid w:val="00E75469"/>
    <w:rsid w:val="00E86BC5"/>
    <w:rsid w:val="00F31189"/>
    <w:rsid w:val="00F552FF"/>
    <w:rsid w:val="00F6583B"/>
    <w:rsid w:val="00F72F9C"/>
    <w:rsid w:val="00F80508"/>
    <w:rsid w:val="00F83F6D"/>
    <w:rsid w:val="00FB03ED"/>
    <w:rsid w:val="00F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D6D4"/>
  <w15:chartTrackingRefBased/>
  <w15:docId w15:val="{9BEC1D66-3F53-4B38-8B43-6B028C35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Web"/>
    <w:next w:val="Normal"/>
    <w:link w:val="Heading1Char"/>
    <w:uiPriority w:val="9"/>
    <w:qFormat/>
    <w:rsid w:val="001066BA"/>
    <w:pPr>
      <w:spacing w:before="0" w:beforeAutospacing="0" w:after="225" w:afterAutospacing="0"/>
      <w:outlineLvl w:val="0"/>
    </w:pPr>
    <w:rPr>
      <w:rFonts w:ascii="Helvetica" w:eastAsiaTheme="majorEastAsia" w:hAnsi="Helvetica" w:cs="Helvetica"/>
      <w:b/>
      <w:bCs/>
      <w:spacing w:val="-10"/>
      <w:kern w:val="28"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1E308D"/>
    <w:pPr>
      <w:spacing w:before="0" w:beforeAutospacing="0" w:after="225" w:afterAutospacing="0"/>
      <w:outlineLvl w:val="1"/>
    </w:pPr>
    <w:rPr>
      <w:rFonts w:ascii="Arial" w:hAnsi="Arial" w:cs="Arial"/>
      <w:b/>
      <w:bCs/>
      <w:color w:val="22394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54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070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405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D1352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C59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9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5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901"/>
  </w:style>
  <w:style w:type="paragraph" w:styleId="Footer">
    <w:name w:val="footer"/>
    <w:basedOn w:val="Normal"/>
    <w:link w:val="FooterChar"/>
    <w:uiPriority w:val="99"/>
    <w:unhideWhenUsed/>
    <w:rsid w:val="009D5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01"/>
  </w:style>
  <w:style w:type="character" w:customStyle="1" w:styleId="Heading1Char">
    <w:name w:val="Heading 1 Char"/>
    <w:basedOn w:val="DefaultParagraphFont"/>
    <w:link w:val="Heading1"/>
    <w:uiPriority w:val="9"/>
    <w:rsid w:val="001066BA"/>
    <w:rPr>
      <w:rFonts w:ascii="Helvetica" w:eastAsiaTheme="majorEastAsia" w:hAnsi="Helvetica" w:cs="Helvetica"/>
      <w:b/>
      <w:bCs/>
      <w:spacing w:val="-10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E308D"/>
    <w:rPr>
      <w:rFonts w:ascii="Arial" w:hAnsi="Arial" w:cs="Arial"/>
      <w:b/>
      <w:bCs/>
      <w:color w:val="22394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ffkyschools.sharepoint.com/sites/kde/pupiltransportation/4hourupdate/Inspection%20Reports" TargetMode="External"/><Relationship Id="rId18" Type="http://schemas.openxmlformats.org/officeDocument/2006/relationships/hyperlink" Target="https://staffkyschools.sharepoint.com/sites/kde/pupiltransportation/4hourupdate/Inspection%20Reports/School%20Bus%20and%20Vehicle%20Inspection%20Reports" TargetMode="Externa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staffkyschools.sharepoint.com/sites/kde/pupiltransportation/SitePages/School%20Bus%20Inspectors.aspx" TargetMode="External"/><Relationship Id="rId17" Type="http://schemas.openxmlformats.org/officeDocument/2006/relationships/hyperlink" Target="https://staffkyschools.sharepoint.com/sites/kde/pupiltransportation/4hourupdate/Inspection%20Repor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kyschools.sharepoint.com/sites/kde/pupiltransportation/SitePages/School%20Bus%20Inspectors.aspx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lications.education.ky.gov/sdci/Other.asp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mailto:mikala.ferguson@education.ky.gov?subject=Revised%20Inspection%20Form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ffkyschools.sharepoint.com/sites/kde/pupiltransportation/4hourupdate/Inspection%20Reports/School%20Bus%20and%20Vehicle%20Inspection%20Reports" TargetMode="External"/><Relationship Id="rId22" Type="http://schemas.openxmlformats.org/officeDocument/2006/relationships/hyperlink" Target="mailto:carl.meehan@education.ky.gov?subject=Revised%20Inspection%20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3462191FC9E1254A8A9867507152D4A5" ma:contentTypeVersion="28" ma:contentTypeDescription="" ma:contentTypeScope="" ma:versionID="5640b80a592d8fda412f94dbd5100832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51f3bc7745b65db0910c188a0fd9060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2024-01-22T05:00:00+00:00</Publication_x0020_Date>
    <Audience1 xmlns="3a62de7d-ba57-4f43-9dae-9623ba637be0"/>
    <_dlc_DocId xmlns="3a62de7d-ba57-4f43-9dae-9623ba637be0">KYED-250-468</_dlc_DocId>
    <_dlc_DocIdUrl xmlns="3a62de7d-ba57-4f43-9dae-9623ba637be0">
      <Url>https://www.education.ky.gov/districts/trans/_layouts/15/DocIdRedir.aspx?ID=KYED-250-468</Url>
      <Description>KYED-250-468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610598-9DD5-4303-8C71-5C6BDACE2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D6EB1-E6D9-4574-964E-E9E36C2D2D91}"/>
</file>

<file path=customXml/itemProps3.xml><?xml version="1.0" encoding="utf-8"?>
<ds:datastoreItem xmlns:ds="http://schemas.openxmlformats.org/officeDocument/2006/customXml" ds:itemID="{67D715DD-B6D6-4921-BAA5-A95F874E6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EF764-B5CE-4702-9EEC-71D826A74E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950864-C1B0-475D-94A9-B3DE0A380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Report Instructions</dc:title>
  <dc:subject/>
  <dc:creator>Ferguson, Mikala - Division of District Support</dc:creator>
  <cp:keywords/>
  <dc:description/>
  <cp:lastModifiedBy>Ferguson, Mikala - Division of District Support</cp:lastModifiedBy>
  <cp:revision>2</cp:revision>
  <dcterms:created xsi:type="dcterms:W3CDTF">2024-01-22T15:24:00Z</dcterms:created>
  <dcterms:modified xsi:type="dcterms:W3CDTF">2024-01-22T15:24:00Z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0x0101001BEB557DBE01834EAB47A683706DCD5B003462191FC9E1254A8A9867507152D4A5</vt:lpwstr>
  </property>
  <property fmtid="{D5CDD505-2E9C-101B-9397-08002B2CF9AE}" pid="3" name="_dlc_DocIdItemGuid">
    <vt:lpwstr>06c27994-31a7-4a4e-b70c-a89101a9770d</vt:lpwstr>
  </property>
</Properties>
</file>