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8.xml" ContentType="application/vnd.openxmlformats-officedocument.wordprocessingml.footer+xml"/>
  <Override PartName="/word/footer4.xml" ContentType="application/vnd.openxmlformats-officedocument.wordprocessingml.footer+xml"/>
  <Override PartName="/word/footer6.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7.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FBA17" w14:textId="77777777" w:rsidR="004A0465" w:rsidRDefault="00A16C44">
      <w:pPr>
        <w:pStyle w:val="BodyText"/>
        <w:ind w:left="3186"/>
        <w:rPr>
          <w:rFonts w:ascii="Times New Roman"/>
          <w:sz w:val="20"/>
        </w:rPr>
      </w:pPr>
      <w:r>
        <w:rPr>
          <w:rFonts w:ascii="Times New Roman"/>
          <w:noProof/>
          <w:sz w:val="20"/>
        </w:rPr>
        <w:drawing>
          <wp:inline distT="0" distB="0" distL="0" distR="0" wp14:anchorId="7540140D" wp14:editId="364E1BA7">
            <wp:extent cx="2819402" cy="47244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2819402" cy="472440"/>
                    </a:xfrm>
                    <a:prstGeom prst="rect">
                      <a:avLst/>
                    </a:prstGeom>
                  </pic:spPr>
                </pic:pic>
              </a:graphicData>
            </a:graphic>
          </wp:inline>
        </w:drawing>
      </w:r>
    </w:p>
    <w:p w14:paraId="3772C52B" w14:textId="77777777" w:rsidR="004A0465" w:rsidRDefault="004A0465">
      <w:pPr>
        <w:pStyle w:val="BodyText"/>
        <w:spacing w:before="244"/>
        <w:rPr>
          <w:rFonts w:ascii="Times New Roman"/>
          <w:sz w:val="36"/>
        </w:rPr>
      </w:pPr>
    </w:p>
    <w:p w14:paraId="4902E108" w14:textId="77777777" w:rsidR="004A0465" w:rsidRDefault="00A16C44">
      <w:pPr>
        <w:pStyle w:val="Title"/>
        <w:rPr>
          <w:b w:val="0"/>
        </w:rPr>
      </w:pPr>
      <w:r>
        <w:t>REQUEST</w:t>
      </w:r>
      <w:r>
        <w:rPr>
          <w:spacing w:val="-3"/>
        </w:rPr>
        <w:t xml:space="preserve"> </w:t>
      </w:r>
      <w:r>
        <w:t>FOR</w:t>
      </w:r>
      <w:r>
        <w:rPr>
          <w:spacing w:val="-4"/>
        </w:rPr>
        <w:t xml:space="preserve"> </w:t>
      </w:r>
      <w:r>
        <w:t>APPLICATION</w:t>
      </w:r>
      <w:r>
        <w:rPr>
          <w:spacing w:val="-3"/>
        </w:rPr>
        <w:t xml:space="preserve"> </w:t>
      </w:r>
      <w:r w:rsidRPr="005C00A8">
        <w:rPr>
          <w:bCs w:val="0"/>
          <w:spacing w:val="-2"/>
        </w:rPr>
        <w:t>(RFA)</w:t>
      </w:r>
    </w:p>
    <w:p w14:paraId="0E7FC4A7" w14:textId="77777777" w:rsidR="004A0465" w:rsidRDefault="004A0465">
      <w:pPr>
        <w:pStyle w:val="BodyText"/>
        <w:spacing w:before="1"/>
        <w:rPr>
          <w:sz w:val="36"/>
        </w:rPr>
      </w:pPr>
    </w:p>
    <w:p w14:paraId="56A7FEDA" w14:textId="77777777" w:rsidR="004A0465" w:rsidRDefault="00A16C44">
      <w:pPr>
        <w:pStyle w:val="Heading1"/>
        <w:ind w:left="1984" w:right="1984"/>
      </w:pPr>
      <w:r>
        <w:rPr>
          <w:color w:val="4F81BC"/>
        </w:rPr>
        <w:t>READING</w:t>
      </w:r>
      <w:r>
        <w:rPr>
          <w:color w:val="4F81BC"/>
          <w:spacing w:val="-11"/>
        </w:rPr>
        <w:t xml:space="preserve"> </w:t>
      </w:r>
      <w:r>
        <w:rPr>
          <w:color w:val="4F81BC"/>
        </w:rPr>
        <w:t>DIAGNOSTIC</w:t>
      </w:r>
      <w:r>
        <w:rPr>
          <w:color w:val="4F81BC"/>
          <w:spacing w:val="-9"/>
        </w:rPr>
        <w:t xml:space="preserve"> </w:t>
      </w:r>
      <w:r>
        <w:rPr>
          <w:color w:val="4F81BC"/>
        </w:rPr>
        <w:t>AND</w:t>
      </w:r>
      <w:r>
        <w:rPr>
          <w:color w:val="4F81BC"/>
          <w:spacing w:val="-9"/>
        </w:rPr>
        <w:t xml:space="preserve"> </w:t>
      </w:r>
      <w:r>
        <w:rPr>
          <w:color w:val="4F81BC"/>
        </w:rPr>
        <w:t>INTERVENTION</w:t>
      </w:r>
      <w:r>
        <w:rPr>
          <w:color w:val="4F81BC"/>
          <w:spacing w:val="-9"/>
        </w:rPr>
        <w:t xml:space="preserve"> </w:t>
      </w:r>
      <w:r>
        <w:rPr>
          <w:color w:val="4F81BC"/>
        </w:rPr>
        <w:t>FUND READ TO ACHIEVE (RTA) GRANT</w:t>
      </w:r>
    </w:p>
    <w:p w14:paraId="05E8D647" w14:textId="77777777" w:rsidR="004A0465" w:rsidRDefault="004A0465">
      <w:pPr>
        <w:pStyle w:val="BodyText"/>
        <w:rPr>
          <w:b/>
          <w:sz w:val="20"/>
        </w:rPr>
      </w:pPr>
    </w:p>
    <w:p w14:paraId="5071168B" w14:textId="77777777" w:rsidR="004A0465" w:rsidRDefault="004A0465">
      <w:pPr>
        <w:pStyle w:val="BodyText"/>
        <w:spacing w:before="20"/>
        <w:rPr>
          <w:b/>
          <w:sz w:val="20"/>
        </w:rPr>
      </w:pPr>
    </w:p>
    <w:tbl>
      <w:tblPr>
        <w:tblW w:w="0" w:type="auto"/>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680"/>
        <w:gridCol w:w="4680"/>
      </w:tblGrid>
      <w:tr w:rsidR="004A0465" w14:paraId="1D5FEE9D" w14:textId="77777777" w:rsidTr="00955832">
        <w:trPr>
          <w:trHeight w:val="1660"/>
        </w:trPr>
        <w:tc>
          <w:tcPr>
            <w:tcW w:w="4680" w:type="dxa"/>
          </w:tcPr>
          <w:p w14:paraId="1939F4CB" w14:textId="77777777" w:rsidR="004A0465" w:rsidRDefault="00A16C44">
            <w:pPr>
              <w:pStyle w:val="TableParagraph"/>
              <w:spacing w:line="480" w:lineRule="auto"/>
              <w:ind w:left="1343" w:right="645" w:firstLine="472"/>
              <w:rPr>
                <w:b/>
                <w:color w:val="C00000"/>
                <w:spacing w:val="-2"/>
                <w:sz w:val="24"/>
              </w:rPr>
            </w:pPr>
            <w:r>
              <w:rPr>
                <w:b/>
                <w:spacing w:val="-2"/>
                <w:sz w:val="24"/>
              </w:rPr>
              <w:t xml:space="preserve">Deadline: </w:t>
            </w:r>
            <w:r>
              <w:rPr>
                <w:b/>
                <w:color w:val="C00000"/>
                <w:spacing w:val="-2"/>
                <w:sz w:val="24"/>
              </w:rPr>
              <w:t>November</w:t>
            </w:r>
            <w:r>
              <w:rPr>
                <w:b/>
                <w:color w:val="C00000"/>
                <w:spacing w:val="-15"/>
                <w:sz w:val="24"/>
              </w:rPr>
              <w:t xml:space="preserve"> </w:t>
            </w:r>
            <w:r>
              <w:rPr>
                <w:b/>
                <w:color w:val="C00000"/>
                <w:spacing w:val="-2"/>
                <w:sz w:val="24"/>
              </w:rPr>
              <w:t>3,</w:t>
            </w:r>
            <w:r>
              <w:rPr>
                <w:b/>
                <w:color w:val="C00000"/>
                <w:spacing w:val="-15"/>
                <w:sz w:val="24"/>
              </w:rPr>
              <w:t xml:space="preserve"> </w:t>
            </w:r>
            <w:r>
              <w:rPr>
                <w:b/>
                <w:color w:val="C00000"/>
                <w:spacing w:val="-2"/>
                <w:sz w:val="24"/>
              </w:rPr>
              <w:t>2025</w:t>
            </w:r>
          </w:p>
          <w:p w14:paraId="057A3932" w14:textId="0C2E94DA" w:rsidR="00F024FA" w:rsidRDefault="00F024FA">
            <w:pPr>
              <w:pStyle w:val="TableParagraph"/>
              <w:spacing w:line="480" w:lineRule="auto"/>
              <w:ind w:left="1343" w:right="645" w:firstLine="472"/>
              <w:rPr>
                <w:b/>
                <w:sz w:val="24"/>
              </w:rPr>
            </w:pPr>
            <w:r w:rsidRPr="00F024FA">
              <w:rPr>
                <w:b/>
                <w:color w:val="C00000"/>
                <w:spacing w:val="-2"/>
                <w:sz w:val="24"/>
              </w:rPr>
              <w:t>4 PM ET</w:t>
            </w:r>
          </w:p>
        </w:tc>
        <w:tc>
          <w:tcPr>
            <w:tcW w:w="4680" w:type="dxa"/>
          </w:tcPr>
          <w:p w14:paraId="0003BC4F" w14:textId="77777777" w:rsidR="004A0465" w:rsidRDefault="00A16C44">
            <w:pPr>
              <w:pStyle w:val="TableParagraph"/>
              <w:ind w:left="350" w:right="309"/>
              <w:jc w:val="center"/>
              <w:rPr>
                <w:b/>
                <w:sz w:val="24"/>
              </w:rPr>
            </w:pPr>
            <w:r>
              <w:rPr>
                <w:b/>
                <w:sz w:val="24"/>
              </w:rPr>
              <w:t>Issued</w:t>
            </w:r>
            <w:r>
              <w:rPr>
                <w:b/>
                <w:spacing w:val="-1"/>
                <w:sz w:val="24"/>
              </w:rPr>
              <w:t xml:space="preserve"> </w:t>
            </w:r>
            <w:r>
              <w:rPr>
                <w:b/>
                <w:spacing w:val="-5"/>
                <w:sz w:val="24"/>
              </w:rPr>
              <w:t>by:</w:t>
            </w:r>
          </w:p>
          <w:p w14:paraId="2A5BC34B" w14:textId="77777777" w:rsidR="004A0465" w:rsidRDefault="00A16C44">
            <w:pPr>
              <w:pStyle w:val="TableParagraph"/>
              <w:spacing w:before="41" w:line="312" w:lineRule="auto"/>
              <w:ind w:left="352" w:right="309"/>
              <w:jc w:val="center"/>
            </w:pPr>
            <w:r>
              <w:rPr>
                <w:b/>
                <w:sz w:val="24"/>
              </w:rPr>
              <w:t>Kentucky</w:t>
            </w:r>
            <w:r>
              <w:rPr>
                <w:b/>
                <w:spacing w:val="-19"/>
                <w:sz w:val="24"/>
              </w:rPr>
              <w:t xml:space="preserve"> </w:t>
            </w:r>
            <w:r>
              <w:rPr>
                <w:b/>
                <w:sz w:val="24"/>
              </w:rPr>
              <w:t>Department</w:t>
            </w:r>
            <w:r>
              <w:rPr>
                <w:b/>
                <w:spacing w:val="-17"/>
                <w:sz w:val="24"/>
              </w:rPr>
              <w:t xml:space="preserve"> </w:t>
            </w:r>
            <w:r>
              <w:rPr>
                <w:b/>
                <w:sz w:val="24"/>
              </w:rPr>
              <w:t>of</w:t>
            </w:r>
            <w:r>
              <w:rPr>
                <w:b/>
                <w:spacing w:val="-16"/>
                <w:sz w:val="24"/>
              </w:rPr>
              <w:t xml:space="preserve"> </w:t>
            </w:r>
            <w:r>
              <w:rPr>
                <w:b/>
                <w:sz w:val="24"/>
              </w:rPr>
              <w:t xml:space="preserve">Education </w:t>
            </w:r>
            <w:r>
              <w:rPr>
                <w:sz w:val="24"/>
              </w:rPr>
              <w:t xml:space="preserve">Office of Teaching and Learning </w:t>
            </w:r>
            <w:r>
              <w:t>Division of Program Standards</w:t>
            </w:r>
          </w:p>
        </w:tc>
      </w:tr>
      <w:tr w:rsidR="004A0465" w14:paraId="47EE0D79" w14:textId="77777777" w:rsidTr="00955832">
        <w:trPr>
          <w:trHeight w:val="2155"/>
        </w:trPr>
        <w:tc>
          <w:tcPr>
            <w:tcW w:w="4680" w:type="dxa"/>
          </w:tcPr>
          <w:p w14:paraId="0451C096" w14:textId="77777777" w:rsidR="004A0465" w:rsidRDefault="00A16C44">
            <w:pPr>
              <w:pStyle w:val="TableParagraph"/>
              <w:spacing w:before="98"/>
              <w:ind w:left="345" w:right="311"/>
              <w:jc w:val="center"/>
              <w:rPr>
                <w:b/>
                <w:sz w:val="24"/>
              </w:rPr>
            </w:pPr>
            <w:r>
              <w:rPr>
                <w:b/>
                <w:sz w:val="24"/>
              </w:rPr>
              <w:t>Email</w:t>
            </w:r>
            <w:r>
              <w:rPr>
                <w:b/>
                <w:spacing w:val="-2"/>
                <w:sz w:val="24"/>
              </w:rPr>
              <w:t xml:space="preserve"> </w:t>
            </w:r>
            <w:r>
              <w:rPr>
                <w:b/>
                <w:sz w:val="24"/>
              </w:rPr>
              <w:t>All</w:t>
            </w:r>
            <w:r>
              <w:rPr>
                <w:b/>
                <w:spacing w:val="-2"/>
                <w:sz w:val="24"/>
              </w:rPr>
              <w:t xml:space="preserve"> </w:t>
            </w:r>
            <w:r>
              <w:rPr>
                <w:b/>
                <w:sz w:val="24"/>
              </w:rPr>
              <w:t>Questions</w:t>
            </w:r>
            <w:r>
              <w:rPr>
                <w:b/>
                <w:spacing w:val="-2"/>
                <w:sz w:val="24"/>
              </w:rPr>
              <w:t xml:space="preserve"> </w:t>
            </w:r>
            <w:r>
              <w:rPr>
                <w:b/>
                <w:spacing w:val="-5"/>
                <w:sz w:val="24"/>
              </w:rPr>
              <w:t>to:</w:t>
            </w:r>
          </w:p>
          <w:p w14:paraId="30059447" w14:textId="77777777" w:rsidR="004A0465" w:rsidRDefault="00A16C44">
            <w:pPr>
              <w:pStyle w:val="TableParagraph"/>
              <w:spacing w:line="324" w:lineRule="auto"/>
              <w:ind w:left="837" w:right="797" w:hanging="3"/>
              <w:jc w:val="center"/>
              <w:rPr>
                <w:sz w:val="24"/>
              </w:rPr>
            </w:pPr>
            <w:r>
              <w:rPr>
                <w:sz w:val="24"/>
              </w:rPr>
              <w:t xml:space="preserve">KDE Procurement Branch </w:t>
            </w:r>
            <w:hyperlink r:id="rId11">
              <w:r>
                <w:rPr>
                  <w:color w:val="0000FF"/>
                  <w:spacing w:val="-2"/>
                  <w:sz w:val="24"/>
                  <w:u w:val="single" w:color="0000FF"/>
                </w:rPr>
                <w:t>KDERFP@education.ky.gov</w:t>
              </w:r>
            </w:hyperlink>
          </w:p>
          <w:p w14:paraId="63B11100" w14:textId="14F0A87F" w:rsidR="004A0465" w:rsidRPr="00955832" w:rsidRDefault="00A16C44">
            <w:pPr>
              <w:pStyle w:val="TableParagraph"/>
              <w:ind w:left="345" w:right="309"/>
              <w:jc w:val="center"/>
              <w:rPr>
                <w:b/>
                <w:bCs/>
                <w:spacing w:val="-2"/>
              </w:rPr>
            </w:pPr>
            <w:r>
              <w:t>(Questions</w:t>
            </w:r>
            <w:r>
              <w:rPr>
                <w:spacing w:val="-7"/>
              </w:rPr>
              <w:t xml:space="preserve"> </w:t>
            </w:r>
            <w:r w:rsidR="00C72F31">
              <w:t>only</w:t>
            </w:r>
            <w:r>
              <w:rPr>
                <w:spacing w:val="-8"/>
              </w:rPr>
              <w:t xml:space="preserve"> </w:t>
            </w:r>
            <w:r>
              <w:t>accepted</w:t>
            </w:r>
            <w:r>
              <w:rPr>
                <w:spacing w:val="-9"/>
              </w:rPr>
              <w:t xml:space="preserve"> </w:t>
            </w:r>
            <w:r>
              <w:t xml:space="preserve">via </w:t>
            </w:r>
            <w:r w:rsidR="00721C3B">
              <w:t>e</w:t>
            </w:r>
            <w:r w:rsidRPr="00955832">
              <w:rPr>
                <w:spacing w:val="-2"/>
              </w:rPr>
              <w:t>mail)</w:t>
            </w:r>
          </w:p>
          <w:p w14:paraId="6116399D" w14:textId="54E794B7" w:rsidR="00955832" w:rsidRDefault="00955832">
            <w:pPr>
              <w:pStyle w:val="TableParagraph"/>
              <w:ind w:left="345" w:right="309"/>
              <w:jc w:val="center"/>
            </w:pPr>
            <w:r w:rsidRPr="00955832">
              <w:rPr>
                <w:b/>
                <w:bCs/>
                <w:color w:val="C00000"/>
                <w:spacing w:val="-2"/>
              </w:rPr>
              <w:t>By 4 PM ET on September 23, 2025</w:t>
            </w:r>
          </w:p>
        </w:tc>
        <w:tc>
          <w:tcPr>
            <w:tcW w:w="4680" w:type="dxa"/>
          </w:tcPr>
          <w:p w14:paraId="2CAD235D" w14:textId="77777777" w:rsidR="004A0465" w:rsidRDefault="00A16C44">
            <w:pPr>
              <w:pStyle w:val="TableParagraph"/>
              <w:spacing w:before="98"/>
              <w:ind w:left="827" w:firstLine="184"/>
              <w:rPr>
                <w:b/>
                <w:sz w:val="24"/>
              </w:rPr>
            </w:pPr>
            <w:r>
              <w:rPr>
                <w:b/>
                <w:sz w:val="24"/>
              </w:rPr>
              <w:t>Submit</w:t>
            </w:r>
            <w:r>
              <w:rPr>
                <w:b/>
                <w:spacing w:val="-10"/>
                <w:sz w:val="24"/>
              </w:rPr>
              <w:t xml:space="preserve"> </w:t>
            </w:r>
            <w:r>
              <w:rPr>
                <w:b/>
                <w:sz w:val="24"/>
              </w:rPr>
              <w:t>Applications</w:t>
            </w:r>
            <w:r>
              <w:rPr>
                <w:b/>
                <w:spacing w:val="-9"/>
                <w:sz w:val="24"/>
              </w:rPr>
              <w:t xml:space="preserve"> </w:t>
            </w:r>
            <w:r>
              <w:rPr>
                <w:b/>
                <w:spacing w:val="-5"/>
                <w:sz w:val="24"/>
              </w:rPr>
              <w:t>to:</w:t>
            </w:r>
          </w:p>
          <w:p w14:paraId="09326CC6" w14:textId="77777777" w:rsidR="004A0465" w:rsidRDefault="00A16C44">
            <w:pPr>
              <w:pStyle w:val="TableParagraph"/>
              <w:spacing w:before="2" w:line="550" w:lineRule="atLeast"/>
              <w:ind w:left="482" w:right="307" w:firstLine="345"/>
              <w:rPr>
                <w:sz w:val="24"/>
              </w:rPr>
            </w:pPr>
            <w:hyperlink r:id="rId12">
              <w:r>
                <w:rPr>
                  <w:color w:val="0000FF"/>
                  <w:spacing w:val="-2"/>
                  <w:sz w:val="24"/>
                  <w:u w:val="single" w:color="0000FF"/>
                </w:rPr>
                <w:t>KDERFP@education.ky.gov</w:t>
              </w:r>
            </w:hyperlink>
            <w:r>
              <w:rPr>
                <w:color w:val="0000FF"/>
                <w:spacing w:val="-2"/>
                <w:sz w:val="24"/>
              </w:rPr>
              <w:t xml:space="preserve"> </w:t>
            </w:r>
            <w:r>
              <w:rPr>
                <w:sz w:val="24"/>
              </w:rPr>
              <w:t>(Only</w:t>
            </w:r>
            <w:r>
              <w:rPr>
                <w:spacing w:val="-8"/>
                <w:sz w:val="24"/>
              </w:rPr>
              <w:t xml:space="preserve"> </w:t>
            </w:r>
            <w:r>
              <w:rPr>
                <w:sz w:val="24"/>
              </w:rPr>
              <w:t>electronic</w:t>
            </w:r>
            <w:r>
              <w:rPr>
                <w:spacing w:val="-10"/>
                <w:sz w:val="24"/>
              </w:rPr>
              <w:t xml:space="preserve"> </w:t>
            </w:r>
            <w:r>
              <w:rPr>
                <w:sz w:val="24"/>
              </w:rPr>
              <w:t>applications</w:t>
            </w:r>
            <w:r>
              <w:rPr>
                <w:spacing w:val="-8"/>
                <w:sz w:val="24"/>
              </w:rPr>
              <w:t xml:space="preserve"> </w:t>
            </w:r>
            <w:r>
              <w:rPr>
                <w:sz w:val="24"/>
              </w:rPr>
              <w:t>will</w:t>
            </w:r>
            <w:r>
              <w:rPr>
                <w:spacing w:val="-8"/>
                <w:sz w:val="24"/>
              </w:rPr>
              <w:t xml:space="preserve"> </w:t>
            </w:r>
            <w:r>
              <w:rPr>
                <w:sz w:val="24"/>
              </w:rPr>
              <w:t>be</w:t>
            </w:r>
          </w:p>
          <w:p w14:paraId="6E838E11" w14:textId="77777777" w:rsidR="004A0465" w:rsidRDefault="00A16C44">
            <w:pPr>
              <w:pStyle w:val="TableParagraph"/>
              <w:spacing w:before="2"/>
              <w:ind w:left="1823"/>
              <w:rPr>
                <w:sz w:val="24"/>
              </w:rPr>
            </w:pPr>
            <w:r>
              <w:rPr>
                <w:spacing w:val="-2"/>
                <w:sz w:val="24"/>
              </w:rPr>
              <w:t>accepted)</w:t>
            </w:r>
          </w:p>
        </w:tc>
      </w:tr>
    </w:tbl>
    <w:p w14:paraId="1287B8FF" w14:textId="77777777" w:rsidR="004A0465" w:rsidRDefault="004A0465">
      <w:pPr>
        <w:pStyle w:val="BodyText"/>
        <w:spacing w:before="82"/>
        <w:rPr>
          <w:b/>
          <w:sz w:val="24"/>
        </w:rPr>
      </w:pPr>
    </w:p>
    <w:p w14:paraId="7BD0C089" w14:textId="77777777" w:rsidR="004A0465" w:rsidRDefault="00A16C44">
      <w:pPr>
        <w:pStyle w:val="Heading2"/>
        <w:spacing w:before="1"/>
        <w:ind w:left="0"/>
        <w:jc w:val="center"/>
      </w:pPr>
      <w:r>
        <w:t>Specific</w:t>
      </w:r>
      <w:r>
        <w:rPr>
          <w:spacing w:val="-3"/>
        </w:rPr>
        <w:t xml:space="preserve"> </w:t>
      </w:r>
      <w:r>
        <w:rPr>
          <w:spacing w:val="-2"/>
        </w:rPr>
        <w:t>Instructions:</w:t>
      </w:r>
    </w:p>
    <w:p w14:paraId="127746ED" w14:textId="3B860830" w:rsidR="004A0465" w:rsidRDefault="00A16C44">
      <w:pPr>
        <w:spacing w:before="81" w:line="242" w:lineRule="auto"/>
        <w:ind w:left="515" w:right="510"/>
        <w:jc w:val="center"/>
        <w:rPr>
          <w:sz w:val="24"/>
        </w:rPr>
      </w:pPr>
      <w:r>
        <w:rPr>
          <w:sz w:val="24"/>
          <w:u w:val="single"/>
        </w:rPr>
        <w:t>Failure</w:t>
      </w:r>
      <w:r>
        <w:rPr>
          <w:spacing w:val="-2"/>
          <w:sz w:val="24"/>
          <w:u w:val="single"/>
        </w:rPr>
        <w:t xml:space="preserve"> </w:t>
      </w:r>
      <w:r>
        <w:rPr>
          <w:sz w:val="24"/>
          <w:u w:val="single"/>
        </w:rPr>
        <w:t>to</w:t>
      </w:r>
      <w:r>
        <w:rPr>
          <w:spacing w:val="-4"/>
          <w:sz w:val="24"/>
          <w:u w:val="single"/>
        </w:rPr>
        <w:t xml:space="preserve"> </w:t>
      </w:r>
      <w:r>
        <w:rPr>
          <w:sz w:val="24"/>
          <w:u w:val="single"/>
        </w:rPr>
        <w:t>follow</w:t>
      </w:r>
      <w:r>
        <w:rPr>
          <w:spacing w:val="-3"/>
          <w:sz w:val="24"/>
          <w:u w:val="single"/>
        </w:rPr>
        <w:t xml:space="preserve"> </w:t>
      </w:r>
      <w:r>
        <w:rPr>
          <w:sz w:val="24"/>
          <w:u w:val="single"/>
        </w:rPr>
        <w:t>these</w:t>
      </w:r>
      <w:r>
        <w:rPr>
          <w:spacing w:val="-4"/>
          <w:sz w:val="24"/>
          <w:u w:val="single"/>
        </w:rPr>
        <w:t xml:space="preserve"> </w:t>
      </w:r>
      <w:r>
        <w:rPr>
          <w:sz w:val="24"/>
          <w:u w:val="single"/>
        </w:rPr>
        <w:t>specific</w:t>
      </w:r>
      <w:r>
        <w:rPr>
          <w:spacing w:val="-3"/>
          <w:sz w:val="24"/>
          <w:u w:val="single"/>
        </w:rPr>
        <w:t xml:space="preserve"> </w:t>
      </w:r>
      <w:r>
        <w:rPr>
          <w:sz w:val="24"/>
          <w:u w:val="single"/>
        </w:rPr>
        <w:t>instructions</w:t>
      </w:r>
      <w:r>
        <w:rPr>
          <w:spacing w:val="-3"/>
          <w:sz w:val="24"/>
          <w:u w:val="single"/>
        </w:rPr>
        <w:t xml:space="preserve"> </w:t>
      </w:r>
      <w:r>
        <w:rPr>
          <w:sz w:val="24"/>
          <w:u w:val="single"/>
        </w:rPr>
        <w:t>will</w:t>
      </w:r>
      <w:r>
        <w:rPr>
          <w:spacing w:val="-3"/>
          <w:sz w:val="24"/>
          <w:u w:val="single"/>
        </w:rPr>
        <w:t xml:space="preserve"> </w:t>
      </w:r>
      <w:r>
        <w:rPr>
          <w:sz w:val="24"/>
          <w:u w:val="single"/>
        </w:rPr>
        <w:t>deem</w:t>
      </w:r>
      <w:r>
        <w:rPr>
          <w:spacing w:val="-2"/>
          <w:sz w:val="24"/>
          <w:u w:val="single"/>
        </w:rPr>
        <w:t xml:space="preserve"> </w:t>
      </w:r>
      <w:r>
        <w:rPr>
          <w:sz w:val="24"/>
          <w:u w:val="single"/>
        </w:rPr>
        <w:t>an</w:t>
      </w:r>
      <w:r>
        <w:rPr>
          <w:spacing w:val="-2"/>
          <w:sz w:val="24"/>
          <w:u w:val="single"/>
        </w:rPr>
        <w:t xml:space="preserve"> </w:t>
      </w:r>
      <w:r>
        <w:rPr>
          <w:sz w:val="24"/>
          <w:u w:val="single"/>
        </w:rPr>
        <w:t>applicant’s</w:t>
      </w:r>
      <w:r>
        <w:rPr>
          <w:spacing w:val="-3"/>
          <w:sz w:val="24"/>
          <w:u w:val="single"/>
        </w:rPr>
        <w:t xml:space="preserve"> </w:t>
      </w:r>
      <w:r>
        <w:rPr>
          <w:sz w:val="24"/>
          <w:u w:val="single"/>
        </w:rPr>
        <w:t>response</w:t>
      </w:r>
      <w:r>
        <w:rPr>
          <w:spacing w:val="-2"/>
          <w:sz w:val="24"/>
          <w:u w:val="single"/>
        </w:rPr>
        <w:t xml:space="preserve"> </w:t>
      </w:r>
      <w:r w:rsidR="005C00A8">
        <w:rPr>
          <w:sz w:val="24"/>
          <w:u w:val="single"/>
        </w:rPr>
        <w:t>non-responsive</w:t>
      </w:r>
      <w:r>
        <w:rPr>
          <w:sz w:val="24"/>
          <w:u w:val="single"/>
        </w:rPr>
        <w:t xml:space="preserve"> and will not be scored.</w:t>
      </w:r>
    </w:p>
    <w:p w14:paraId="04E8AF05" w14:textId="77777777" w:rsidR="004A0465" w:rsidRDefault="004A0465">
      <w:pPr>
        <w:pStyle w:val="BodyText"/>
        <w:spacing w:before="101"/>
      </w:pPr>
    </w:p>
    <w:p w14:paraId="6D8EF9C7" w14:textId="77777777" w:rsidR="004A0465" w:rsidRDefault="00A16C44">
      <w:pPr>
        <w:pStyle w:val="ListParagraph"/>
        <w:numPr>
          <w:ilvl w:val="0"/>
          <w:numId w:val="14"/>
        </w:numPr>
        <w:tabs>
          <w:tab w:val="left" w:pos="1437"/>
          <w:tab w:val="left" w:pos="1439"/>
        </w:tabs>
        <w:ind w:right="1309"/>
      </w:pPr>
      <w:r>
        <w:t>A</w:t>
      </w:r>
      <w:r>
        <w:rPr>
          <w:spacing w:val="-3"/>
        </w:rPr>
        <w:t xml:space="preserve"> </w:t>
      </w:r>
      <w:r>
        <w:t>public</w:t>
      </w:r>
      <w:r>
        <w:rPr>
          <w:spacing w:val="-2"/>
        </w:rPr>
        <w:t xml:space="preserve"> </w:t>
      </w:r>
      <w:r>
        <w:t>school</w:t>
      </w:r>
      <w:r>
        <w:rPr>
          <w:spacing w:val="-3"/>
        </w:rPr>
        <w:t xml:space="preserve"> </w:t>
      </w:r>
      <w:r>
        <w:t>that</w:t>
      </w:r>
      <w:r>
        <w:rPr>
          <w:spacing w:val="-3"/>
        </w:rPr>
        <w:t xml:space="preserve"> </w:t>
      </w:r>
      <w:r>
        <w:t>enrolls</w:t>
      </w:r>
      <w:r>
        <w:rPr>
          <w:spacing w:val="-2"/>
        </w:rPr>
        <w:t xml:space="preserve"> </w:t>
      </w:r>
      <w:r>
        <w:t>primary</w:t>
      </w:r>
      <w:r>
        <w:rPr>
          <w:spacing w:val="-5"/>
        </w:rPr>
        <w:t xml:space="preserve"> </w:t>
      </w:r>
      <w:r>
        <w:t>students,</w:t>
      </w:r>
      <w:r>
        <w:rPr>
          <w:spacing w:val="-1"/>
        </w:rPr>
        <w:t xml:space="preserve"> </w:t>
      </w:r>
      <w:r>
        <w:t>including</w:t>
      </w:r>
      <w:r>
        <w:rPr>
          <w:spacing w:val="-3"/>
        </w:rPr>
        <w:t xml:space="preserve"> </w:t>
      </w:r>
      <w:r>
        <w:t>the</w:t>
      </w:r>
      <w:r>
        <w:rPr>
          <w:spacing w:val="-3"/>
        </w:rPr>
        <w:t xml:space="preserve"> </w:t>
      </w:r>
      <w:r>
        <w:t>Kentucky</w:t>
      </w:r>
      <w:r>
        <w:rPr>
          <w:spacing w:val="-5"/>
        </w:rPr>
        <w:t xml:space="preserve"> </w:t>
      </w:r>
      <w:r>
        <w:t>School</w:t>
      </w:r>
      <w:r>
        <w:rPr>
          <w:spacing w:val="-3"/>
        </w:rPr>
        <w:t xml:space="preserve"> </w:t>
      </w:r>
      <w:r>
        <w:t>for</w:t>
      </w:r>
      <w:r>
        <w:rPr>
          <w:spacing w:val="-4"/>
        </w:rPr>
        <w:t xml:space="preserve"> </w:t>
      </w:r>
      <w:r>
        <w:t>the Blind (KSB) and</w:t>
      </w:r>
      <w:r>
        <w:rPr>
          <w:spacing w:val="-3"/>
        </w:rPr>
        <w:t xml:space="preserve"> </w:t>
      </w:r>
      <w:r>
        <w:t>the</w:t>
      </w:r>
      <w:r>
        <w:rPr>
          <w:spacing w:val="-1"/>
        </w:rPr>
        <w:t xml:space="preserve"> </w:t>
      </w:r>
      <w:r>
        <w:t>Kentucky School</w:t>
      </w:r>
      <w:r>
        <w:rPr>
          <w:spacing w:val="-4"/>
        </w:rPr>
        <w:t xml:space="preserve"> </w:t>
      </w:r>
      <w:r>
        <w:t>for</w:t>
      </w:r>
      <w:r>
        <w:rPr>
          <w:spacing w:val="-2"/>
        </w:rPr>
        <w:t xml:space="preserve"> </w:t>
      </w:r>
      <w:r>
        <w:t>the</w:t>
      </w:r>
      <w:r>
        <w:rPr>
          <w:spacing w:val="-3"/>
        </w:rPr>
        <w:t xml:space="preserve"> </w:t>
      </w:r>
      <w:r>
        <w:t>Deaf</w:t>
      </w:r>
      <w:r>
        <w:rPr>
          <w:spacing w:val="-1"/>
        </w:rPr>
        <w:t xml:space="preserve"> </w:t>
      </w:r>
      <w:r>
        <w:t>(KSD), shall</w:t>
      </w:r>
      <w:r>
        <w:rPr>
          <w:spacing w:val="-1"/>
        </w:rPr>
        <w:t xml:space="preserve"> </w:t>
      </w:r>
      <w:r>
        <w:t>be</w:t>
      </w:r>
      <w:r>
        <w:rPr>
          <w:spacing w:val="-3"/>
        </w:rPr>
        <w:t xml:space="preserve"> </w:t>
      </w:r>
      <w:r>
        <w:t>eligible</w:t>
      </w:r>
      <w:r>
        <w:rPr>
          <w:spacing w:val="-1"/>
        </w:rPr>
        <w:t xml:space="preserve"> </w:t>
      </w:r>
      <w:r>
        <w:t>to</w:t>
      </w:r>
      <w:r>
        <w:rPr>
          <w:spacing w:val="-1"/>
        </w:rPr>
        <w:t xml:space="preserve"> </w:t>
      </w:r>
      <w:r>
        <w:t>apply.</w:t>
      </w:r>
    </w:p>
    <w:p w14:paraId="21113284" w14:textId="77777777" w:rsidR="004A0465" w:rsidRDefault="00A16C44">
      <w:pPr>
        <w:pStyle w:val="ListParagraph"/>
        <w:numPr>
          <w:ilvl w:val="0"/>
          <w:numId w:val="14"/>
        </w:numPr>
        <w:tabs>
          <w:tab w:val="left" w:pos="1438"/>
          <w:tab w:val="left" w:pos="1440"/>
        </w:tabs>
        <w:spacing w:before="1"/>
        <w:ind w:left="1440" w:right="1322"/>
      </w:pPr>
      <w:r>
        <w:t>Each</w:t>
      </w:r>
      <w:r>
        <w:rPr>
          <w:spacing w:val="-3"/>
        </w:rPr>
        <w:t xml:space="preserve"> </w:t>
      </w:r>
      <w:r>
        <w:t>eligible</w:t>
      </w:r>
      <w:r>
        <w:rPr>
          <w:spacing w:val="-3"/>
        </w:rPr>
        <w:t xml:space="preserve"> </w:t>
      </w:r>
      <w:r>
        <w:t>public</w:t>
      </w:r>
      <w:r>
        <w:rPr>
          <w:spacing w:val="-2"/>
        </w:rPr>
        <w:t xml:space="preserve"> </w:t>
      </w:r>
      <w:r>
        <w:t>school</w:t>
      </w:r>
      <w:r>
        <w:rPr>
          <w:spacing w:val="-3"/>
        </w:rPr>
        <w:t xml:space="preserve"> </w:t>
      </w:r>
      <w:r>
        <w:t>must</w:t>
      </w:r>
      <w:r>
        <w:rPr>
          <w:spacing w:val="-1"/>
        </w:rPr>
        <w:t xml:space="preserve"> </w:t>
      </w:r>
      <w:r>
        <w:t>submit</w:t>
      </w:r>
      <w:r>
        <w:rPr>
          <w:spacing w:val="-3"/>
        </w:rPr>
        <w:t xml:space="preserve"> </w:t>
      </w:r>
      <w:r>
        <w:t>a</w:t>
      </w:r>
      <w:r>
        <w:rPr>
          <w:spacing w:val="-3"/>
        </w:rPr>
        <w:t xml:space="preserve"> </w:t>
      </w:r>
      <w:r>
        <w:t>separate</w:t>
      </w:r>
      <w:r>
        <w:rPr>
          <w:spacing w:val="-3"/>
        </w:rPr>
        <w:t xml:space="preserve"> </w:t>
      </w:r>
      <w:r>
        <w:t>application.</w:t>
      </w:r>
      <w:r>
        <w:rPr>
          <w:spacing w:val="-1"/>
        </w:rPr>
        <w:t xml:space="preserve"> </w:t>
      </w:r>
      <w:r>
        <w:t>The</w:t>
      </w:r>
      <w:r>
        <w:rPr>
          <w:spacing w:val="-5"/>
        </w:rPr>
        <w:t xml:space="preserve"> </w:t>
      </w:r>
      <w:r>
        <w:t>fiscal</w:t>
      </w:r>
      <w:r>
        <w:rPr>
          <w:spacing w:val="-8"/>
        </w:rPr>
        <w:t xml:space="preserve"> </w:t>
      </w:r>
      <w:r>
        <w:t>agent</w:t>
      </w:r>
      <w:r>
        <w:rPr>
          <w:spacing w:val="-4"/>
        </w:rPr>
        <w:t xml:space="preserve"> </w:t>
      </w:r>
      <w:r>
        <w:t>for the application must be a local public school district.</w:t>
      </w:r>
    </w:p>
    <w:p w14:paraId="2BCBC919" w14:textId="77777777" w:rsidR="004A0465" w:rsidRDefault="00A16C44">
      <w:pPr>
        <w:pStyle w:val="ListParagraph"/>
        <w:numPr>
          <w:ilvl w:val="0"/>
          <w:numId w:val="14"/>
        </w:numPr>
        <w:tabs>
          <w:tab w:val="left" w:pos="1438"/>
          <w:tab w:val="left" w:pos="1440"/>
        </w:tabs>
        <w:spacing w:line="242" w:lineRule="auto"/>
        <w:ind w:left="1440" w:right="1616"/>
      </w:pPr>
      <w:r>
        <w:t>The</w:t>
      </w:r>
      <w:r>
        <w:rPr>
          <w:spacing w:val="-3"/>
        </w:rPr>
        <w:t xml:space="preserve"> </w:t>
      </w:r>
      <w:r>
        <w:t>Kentucky</w:t>
      </w:r>
      <w:r>
        <w:rPr>
          <w:spacing w:val="-5"/>
        </w:rPr>
        <w:t xml:space="preserve"> </w:t>
      </w:r>
      <w:r>
        <w:t>Department</w:t>
      </w:r>
      <w:r>
        <w:rPr>
          <w:spacing w:val="-1"/>
        </w:rPr>
        <w:t xml:space="preserve"> </w:t>
      </w:r>
      <w:r>
        <w:t>of</w:t>
      </w:r>
      <w:r>
        <w:rPr>
          <w:spacing w:val="-1"/>
        </w:rPr>
        <w:t xml:space="preserve"> </w:t>
      </w:r>
      <w:r>
        <w:t>Education</w:t>
      </w:r>
      <w:r>
        <w:rPr>
          <w:spacing w:val="-3"/>
        </w:rPr>
        <w:t xml:space="preserve"> </w:t>
      </w:r>
      <w:r>
        <w:t>(KDE)</w:t>
      </w:r>
      <w:r>
        <w:rPr>
          <w:spacing w:val="-4"/>
        </w:rPr>
        <w:t xml:space="preserve"> </w:t>
      </w:r>
      <w:r>
        <w:t>reserves</w:t>
      </w:r>
      <w:r>
        <w:rPr>
          <w:spacing w:val="-5"/>
        </w:rPr>
        <w:t xml:space="preserve"> </w:t>
      </w:r>
      <w:r>
        <w:t>the</w:t>
      </w:r>
      <w:r>
        <w:rPr>
          <w:spacing w:val="-5"/>
        </w:rPr>
        <w:t xml:space="preserve"> </w:t>
      </w:r>
      <w:r>
        <w:t>right</w:t>
      </w:r>
      <w:r>
        <w:rPr>
          <w:spacing w:val="-3"/>
        </w:rPr>
        <w:t xml:space="preserve"> </w:t>
      </w:r>
      <w:r>
        <w:t>to</w:t>
      </w:r>
      <w:r>
        <w:rPr>
          <w:spacing w:val="-5"/>
        </w:rPr>
        <w:t xml:space="preserve"> </w:t>
      </w:r>
      <w:r>
        <w:t>waive</w:t>
      </w:r>
      <w:r>
        <w:rPr>
          <w:spacing w:val="-5"/>
        </w:rPr>
        <w:t xml:space="preserve"> </w:t>
      </w:r>
      <w:r>
        <w:t>minor technical issues.</w:t>
      </w:r>
    </w:p>
    <w:p w14:paraId="43EE8113" w14:textId="77777777" w:rsidR="004A0465" w:rsidRDefault="00A16C44">
      <w:pPr>
        <w:pStyle w:val="ListParagraph"/>
        <w:numPr>
          <w:ilvl w:val="0"/>
          <w:numId w:val="14"/>
        </w:numPr>
        <w:tabs>
          <w:tab w:val="left" w:pos="1438"/>
          <w:tab w:val="left" w:pos="1440"/>
        </w:tabs>
        <w:spacing w:line="242" w:lineRule="auto"/>
        <w:ind w:left="1440" w:right="1482"/>
      </w:pPr>
      <w:r>
        <w:t>Applicants</w:t>
      </w:r>
      <w:r>
        <w:rPr>
          <w:spacing w:val="-3"/>
        </w:rPr>
        <w:t xml:space="preserve"> </w:t>
      </w:r>
      <w:r>
        <w:t>are</w:t>
      </w:r>
      <w:r>
        <w:rPr>
          <w:spacing w:val="-5"/>
        </w:rPr>
        <w:t xml:space="preserve"> </w:t>
      </w:r>
      <w:r>
        <w:t>responsible</w:t>
      </w:r>
      <w:r>
        <w:rPr>
          <w:spacing w:val="-4"/>
        </w:rPr>
        <w:t xml:space="preserve"> </w:t>
      </w:r>
      <w:r>
        <w:t>for</w:t>
      </w:r>
      <w:r>
        <w:rPr>
          <w:spacing w:val="-4"/>
        </w:rPr>
        <w:t xml:space="preserve"> </w:t>
      </w:r>
      <w:r>
        <w:t>monitoring</w:t>
      </w:r>
      <w:r>
        <w:rPr>
          <w:spacing w:val="-4"/>
        </w:rPr>
        <w:t xml:space="preserve"> </w:t>
      </w:r>
      <w:r>
        <w:t>KDE’s</w:t>
      </w:r>
      <w:r>
        <w:rPr>
          <w:spacing w:val="-5"/>
        </w:rPr>
        <w:t xml:space="preserve"> </w:t>
      </w:r>
      <w:r>
        <w:t>Competitive</w:t>
      </w:r>
      <w:r>
        <w:rPr>
          <w:spacing w:val="-5"/>
        </w:rPr>
        <w:t xml:space="preserve"> </w:t>
      </w:r>
      <w:r>
        <w:t>Grants</w:t>
      </w:r>
      <w:r>
        <w:rPr>
          <w:spacing w:val="-5"/>
        </w:rPr>
        <w:t xml:space="preserve"> </w:t>
      </w:r>
      <w:r>
        <w:t>webpage</w:t>
      </w:r>
      <w:r>
        <w:rPr>
          <w:spacing w:val="-4"/>
        </w:rPr>
        <w:t xml:space="preserve"> </w:t>
      </w:r>
      <w:r>
        <w:t>for amendments and updates to the posted RFA and supporting materials.</w:t>
      </w:r>
    </w:p>
    <w:p w14:paraId="2FDA8A33" w14:textId="77777777" w:rsidR="004A0465" w:rsidRDefault="00A16C44">
      <w:pPr>
        <w:pStyle w:val="ListParagraph"/>
        <w:numPr>
          <w:ilvl w:val="0"/>
          <w:numId w:val="14"/>
        </w:numPr>
        <w:tabs>
          <w:tab w:val="left" w:pos="1437"/>
          <w:tab w:val="left" w:pos="1439"/>
        </w:tabs>
        <w:ind w:right="1531"/>
      </w:pPr>
      <w:r>
        <w:t>Plagiarism</w:t>
      </w:r>
      <w:r>
        <w:rPr>
          <w:spacing w:val="-2"/>
        </w:rPr>
        <w:t xml:space="preserve"> </w:t>
      </w:r>
      <w:r>
        <w:t>is</w:t>
      </w:r>
      <w:r>
        <w:rPr>
          <w:spacing w:val="-3"/>
        </w:rPr>
        <w:t xml:space="preserve"> </w:t>
      </w:r>
      <w:r>
        <w:t>strictly</w:t>
      </w:r>
      <w:r>
        <w:rPr>
          <w:spacing w:val="-6"/>
        </w:rPr>
        <w:t xml:space="preserve"> </w:t>
      </w:r>
      <w:r>
        <w:t>prohibited.</w:t>
      </w:r>
      <w:r>
        <w:rPr>
          <w:spacing w:val="-2"/>
        </w:rPr>
        <w:t xml:space="preserve"> </w:t>
      </w:r>
      <w:r>
        <w:t>The</w:t>
      </w:r>
      <w:r>
        <w:rPr>
          <w:spacing w:val="-4"/>
        </w:rPr>
        <w:t xml:space="preserve"> </w:t>
      </w:r>
      <w:r>
        <w:t>use</w:t>
      </w:r>
      <w:r>
        <w:rPr>
          <w:spacing w:val="-4"/>
        </w:rPr>
        <w:t xml:space="preserve"> </w:t>
      </w:r>
      <w:r>
        <w:t>of</w:t>
      </w:r>
      <w:r>
        <w:rPr>
          <w:spacing w:val="-2"/>
        </w:rPr>
        <w:t xml:space="preserve"> </w:t>
      </w:r>
      <w:r>
        <w:t>AI</w:t>
      </w:r>
      <w:r>
        <w:rPr>
          <w:spacing w:val="-5"/>
        </w:rPr>
        <w:t xml:space="preserve"> </w:t>
      </w:r>
      <w:r>
        <w:t>to</w:t>
      </w:r>
      <w:r>
        <w:rPr>
          <w:spacing w:val="-4"/>
        </w:rPr>
        <w:t xml:space="preserve"> </w:t>
      </w:r>
      <w:r>
        <w:t>generate</w:t>
      </w:r>
      <w:r>
        <w:rPr>
          <w:spacing w:val="-6"/>
        </w:rPr>
        <w:t xml:space="preserve"> </w:t>
      </w:r>
      <w:r>
        <w:t>application</w:t>
      </w:r>
      <w:r>
        <w:rPr>
          <w:spacing w:val="-4"/>
        </w:rPr>
        <w:t xml:space="preserve"> </w:t>
      </w:r>
      <w:r>
        <w:t>content</w:t>
      </w:r>
      <w:r>
        <w:rPr>
          <w:spacing w:val="-2"/>
        </w:rPr>
        <w:t xml:space="preserve"> </w:t>
      </w:r>
      <w:r>
        <w:t>will also be considered plagiarism.</w:t>
      </w:r>
    </w:p>
    <w:p w14:paraId="6DF48743" w14:textId="77777777" w:rsidR="004A0465" w:rsidRDefault="004A0465">
      <w:pPr>
        <w:pStyle w:val="ListParagraph"/>
        <w:sectPr w:rsidR="004A0465">
          <w:footerReference w:type="default" r:id="rId13"/>
          <w:type w:val="continuous"/>
          <w:pgSz w:w="12240" w:h="15840"/>
          <w:pgMar w:top="1740" w:right="720" w:bottom="1040" w:left="720" w:header="0" w:footer="854" w:gutter="0"/>
          <w:pgNumType w:start="1"/>
          <w:cols w:space="720"/>
        </w:sectPr>
      </w:pPr>
    </w:p>
    <w:p w14:paraId="58F61325" w14:textId="77777777" w:rsidR="004A0465" w:rsidRDefault="00A16C44">
      <w:pPr>
        <w:pStyle w:val="Heading1"/>
        <w:spacing w:before="79"/>
        <w:ind w:left="1037" w:right="1627"/>
      </w:pPr>
      <w:r>
        <w:rPr>
          <w:color w:val="4F81BC"/>
        </w:rPr>
        <w:lastRenderedPageBreak/>
        <w:t>Read</w:t>
      </w:r>
      <w:r>
        <w:rPr>
          <w:color w:val="4F81BC"/>
          <w:spacing w:val="-5"/>
        </w:rPr>
        <w:t xml:space="preserve"> </w:t>
      </w:r>
      <w:r>
        <w:rPr>
          <w:color w:val="4F81BC"/>
        </w:rPr>
        <w:t>to</w:t>
      </w:r>
      <w:r>
        <w:rPr>
          <w:color w:val="4F81BC"/>
          <w:spacing w:val="-6"/>
        </w:rPr>
        <w:t xml:space="preserve"> </w:t>
      </w:r>
      <w:r>
        <w:rPr>
          <w:color w:val="4F81BC"/>
        </w:rPr>
        <w:t>Achieve:</w:t>
      </w:r>
      <w:r>
        <w:rPr>
          <w:color w:val="4F81BC"/>
          <w:spacing w:val="-9"/>
        </w:rPr>
        <w:t xml:space="preserve"> </w:t>
      </w:r>
      <w:r>
        <w:rPr>
          <w:color w:val="4F81BC"/>
        </w:rPr>
        <w:t>Reading</w:t>
      </w:r>
      <w:r>
        <w:rPr>
          <w:color w:val="4F81BC"/>
          <w:spacing w:val="-6"/>
        </w:rPr>
        <w:t xml:space="preserve"> </w:t>
      </w:r>
      <w:r>
        <w:rPr>
          <w:color w:val="4F81BC"/>
        </w:rPr>
        <w:t>Diagnostic</w:t>
      </w:r>
      <w:r>
        <w:rPr>
          <w:color w:val="4F81BC"/>
          <w:spacing w:val="-5"/>
        </w:rPr>
        <w:t xml:space="preserve"> </w:t>
      </w:r>
      <w:r>
        <w:rPr>
          <w:color w:val="4F81BC"/>
        </w:rPr>
        <w:t>and</w:t>
      </w:r>
      <w:r>
        <w:rPr>
          <w:color w:val="4F81BC"/>
          <w:spacing w:val="-6"/>
        </w:rPr>
        <w:t xml:space="preserve"> </w:t>
      </w:r>
      <w:r>
        <w:rPr>
          <w:color w:val="4F81BC"/>
        </w:rPr>
        <w:t>Intervention</w:t>
      </w:r>
      <w:r>
        <w:rPr>
          <w:color w:val="4F81BC"/>
          <w:spacing w:val="-6"/>
        </w:rPr>
        <w:t xml:space="preserve"> </w:t>
      </w:r>
      <w:r>
        <w:rPr>
          <w:color w:val="4F81BC"/>
          <w:spacing w:val="-2"/>
        </w:rPr>
        <w:t>Grant</w:t>
      </w:r>
    </w:p>
    <w:p w14:paraId="73494B61" w14:textId="6F7CD73E" w:rsidR="004A0465" w:rsidRDefault="00A16C44">
      <w:pPr>
        <w:spacing w:before="254"/>
        <w:ind w:left="1969" w:right="2562"/>
        <w:jc w:val="center"/>
        <w:rPr>
          <w:b/>
          <w:sz w:val="28"/>
        </w:rPr>
      </w:pPr>
      <w:r>
        <w:rPr>
          <w:b/>
          <w:sz w:val="28"/>
        </w:rPr>
        <w:t>Solicitation Schedule</w:t>
      </w:r>
    </w:p>
    <w:p w14:paraId="71FDF650" w14:textId="77777777" w:rsidR="004A0465" w:rsidRDefault="004A0465">
      <w:pPr>
        <w:pStyle w:val="BodyText"/>
        <w:spacing w:before="45" w:after="1"/>
        <w:rPr>
          <w:b/>
          <w:sz w:val="20"/>
        </w:rPr>
      </w:pP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2278"/>
        <w:gridCol w:w="2506"/>
        <w:gridCol w:w="2190"/>
      </w:tblGrid>
      <w:tr w:rsidR="004A0465" w14:paraId="59A388A4" w14:textId="77777777" w:rsidTr="00D1138C">
        <w:trPr>
          <w:trHeight w:val="275"/>
        </w:trPr>
        <w:tc>
          <w:tcPr>
            <w:tcW w:w="2604" w:type="dxa"/>
          </w:tcPr>
          <w:p w14:paraId="36DF48D5" w14:textId="77777777" w:rsidR="004A0465" w:rsidRDefault="00A16C44">
            <w:pPr>
              <w:pStyle w:val="TableParagraph"/>
              <w:spacing w:line="255" w:lineRule="exact"/>
              <w:ind w:left="743"/>
              <w:rPr>
                <w:b/>
                <w:sz w:val="24"/>
              </w:rPr>
            </w:pPr>
            <w:r>
              <w:rPr>
                <w:b/>
                <w:spacing w:val="-4"/>
                <w:sz w:val="24"/>
              </w:rPr>
              <w:t>Date</w:t>
            </w:r>
          </w:p>
        </w:tc>
        <w:tc>
          <w:tcPr>
            <w:tcW w:w="2278" w:type="dxa"/>
          </w:tcPr>
          <w:p w14:paraId="2EF9F144" w14:textId="77777777" w:rsidR="004A0465" w:rsidRDefault="00A16C44">
            <w:pPr>
              <w:pStyle w:val="TableParagraph"/>
              <w:spacing w:line="255" w:lineRule="exact"/>
              <w:ind w:left="513"/>
              <w:rPr>
                <w:b/>
                <w:sz w:val="24"/>
              </w:rPr>
            </w:pPr>
            <w:r>
              <w:rPr>
                <w:b/>
                <w:spacing w:val="-2"/>
                <w:sz w:val="24"/>
              </w:rPr>
              <w:t>Event</w:t>
            </w:r>
          </w:p>
        </w:tc>
        <w:tc>
          <w:tcPr>
            <w:tcW w:w="2506" w:type="dxa"/>
          </w:tcPr>
          <w:p w14:paraId="45A98808" w14:textId="77777777" w:rsidR="004A0465" w:rsidRDefault="00A16C44">
            <w:pPr>
              <w:pStyle w:val="TableParagraph"/>
              <w:spacing w:line="255" w:lineRule="exact"/>
              <w:ind w:left="325"/>
              <w:rPr>
                <w:b/>
                <w:sz w:val="24"/>
              </w:rPr>
            </w:pPr>
            <w:r>
              <w:rPr>
                <w:b/>
                <w:spacing w:val="-2"/>
                <w:sz w:val="24"/>
              </w:rPr>
              <w:t>Location</w:t>
            </w:r>
          </w:p>
        </w:tc>
        <w:tc>
          <w:tcPr>
            <w:tcW w:w="2190" w:type="dxa"/>
          </w:tcPr>
          <w:p w14:paraId="13D47BF1" w14:textId="77777777" w:rsidR="004A0465" w:rsidRDefault="00A16C44">
            <w:pPr>
              <w:pStyle w:val="TableParagraph"/>
              <w:spacing w:line="255" w:lineRule="exact"/>
              <w:ind w:left="197"/>
              <w:rPr>
                <w:b/>
                <w:sz w:val="24"/>
              </w:rPr>
            </w:pPr>
            <w:r>
              <w:rPr>
                <w:b/>
                <w:spacing w:val="-2"/>
                <w:sz w:val="24"/>
              </w:rPr>
              <w:t>Participation</w:t>
            </w:r>
          </w:p>
        </w:tc>
      </w:tr>
      <w:tr w:rsidR="004A0465" w14:paraId="26C58AB2" w14:textId="77777777" w:rsidTr="00D1138C">
        <w:trPr>
          <w:trHeight w:val="506"/>
        </w:trPr>
        <w:tc>
          <w:tcPr>
            <w:tcW w:w="2604" w:type="dxa"/>
          </w:tcPr>
          <w:p w14:paraId="1E93CECC" w14:textId="104508A9" w:rsidR="004A0465" w:rsidRDefault="00A16C44" w:rsidP="00B21878">
            <w:pPr>
              <w:pStyle w:val="TableParagraph"/>
              <w:ind w:left="107"/>
            </w:pPr>
            <w:r>
              <w:t>September</w:t>
            </w:r>
            <w:r>
              <w:rPr>
                <w:spacing w:val="-5"/>
              </w:rPr>
              <w:t xml:space="preserve"> </w:t>
            </w:r>
            <w:r w:rsidR="00CE5D32">
              <w:rPr>
                <w:spacing w:val="-5"/>
              </w:rPr>
              <w:t>8</w:t>
            </w:r>
            <w:r>
              <w:rPr>
                <w:spacing w:val="-5"/>
              </w:rPr>
              <w:t>,</w:t>
            </w:r>
            <w:r w:rsidR="00B21878">
              <w:rPr>
                <w:spacing w:val="-5"/>
              </w:rPr>
              <w:t xml:space="preserve"> </w:t>
            </w:r>
            <w:r>
              <w:rPr>
                <w:spacing w:val="-4"/>
              </w:rPr>
              <w:t>2025</w:t>
            </w:r>
          </w:p>
        </w:tc>
        <w:tc>
          <w:tcPr>
            <w:tcW w:w="2278" w:type="dxa"/>
          </w:tcPr>
          <w:p w14:paraId="27713B0F" w14:textId="77777777" w:rsidR="004A0465" w:rsidRDefault="00A16C44">
            <w:pPr>
              <w:pStyle w:val="TableParagraph"/>
              <w:ind w:left="107"/>
            </w:pPr>
            <w:r>
              <w:t>RFA</w:t>
            </w:r>
            <w:r>
              <w:rPr>
                <w:spacing w:val="-3"/>
              </w:rPr>
              <w:t xml:space="preserve"> </w:t>
            </w:r>
            <w:r>
              <w:rPr>
                <w:spacing w:val="-2"/>
              </w:rPr>
              <w:t>released</w:t>
            </w:r>
          </w:p>
        </w:tc>
        <w:tc>
          <w:tcPr>
            <w:tcW w:w="2506" w:type="dxa"/>
          </w:tcPr>
          <w:p w14:paraId="3DF364D9" w14:textId="77777777" w:rsidR="004A0465" w:rsidRDefault="00A16C44">
            <w:pPr>
              <w:pStyle w:val="TableParagraph"/>
              <w:ind w:left="107"/>
            </w:pPr>
            <w:r>
              <w:rPr>
                <w:spacing w:val="-2"/>
              </w:rPr>
              <w:t>Online</w:t>
            </w:r>
          </w:p>
        </w:tc>
        <w:tc>
          <w:tcPr>
            <w:tcW w:w="2190" w:type="dxa"/>
          </w:tcPr>
          <w:p w14:paraId="3D70ADBA" w14:textId="77777777" w:rsidR="004A0465" w:rsidRDefault="00A16C44">
            <w:pPr>
              <w:pStyle w:val="TableParagraph"/>
              <w:ind w:left="106"/>
            </w:pPr>
            <w:r>
              <w:rPr>
                <w:spacing w:val="-5"/>
              </w:rPr>
              <w:t>N/A</w:t>
            </w:r>
          </w:p>
        </w:tc>
      </w:tr>
      <w:tr w:rsidR="004A0465" w14:paraId="5287E3CF" w14:textId="77777777" w:rsidTr="004A0433">
        <w:trPr>
          <w:trHeight w:val="1176"/>
        </w:trPr>
        <w:tc>
          <w:tcPr>
            <w:tcW w:w="2604" w:type="dxa"/>
          </w:tcPr>
          <w:p w14:paraId="0F0E6B95" w14:textId="3F7EE54B" w:rsidR="004A0465" w:rsidRDefault="00A16C44" w:rsidP="00B21878">
            <w:pPr>
              <w:pStyle w:val="TableParagraph"/>
              <w:ind w:left="107"/>
            </w:pPr>
            <w:r>
              <w:t>September</w:t>
            </w:r>
            <w:r>
              <w:rPr>
                <w:spacing w:val="-5"/>
              </w:rPr>
              <w:t xml:space="preserve"> </w:t>
            </w:r>
            <w:r w:rsidR="00CE5D32">
              <w:rPr>
                <w:spacing w:val="-5"/>
              </w:rPr>
              <w:t>16</w:t>
            </w:r>
            <w:r>
              <w:rPr>
                <w:spacing w:val="-5"/>
              </w:rPr>
              <w:t>,</w:t>
            </w:r>
            <w:r w:rsidR="00B21878">
              <w:rPr>
                <w:spacing w:val="-5"/>
              </w:rPr>
              <w:t xml:space="preserve"> </w:t>
            </w:r>
            <w:r>
              <w:rPr>
                <w:spacing w:val="-4"/>
              </w:rPr>
              <w:t>2025</w:t>
            </w:r>
          </w:p>
        </w:tc>
        <w:tc>
          <w:tcPr>
            <w:tcW w:w="2278" w:type="dxa"/>
          </w:tcPr>
          <w:p w14:paraId="3741DAC4" w14:textId="77777777" w:rsidR="004A0465" w:rsidRDefault="00A16C44" w:rsidP="00D1138C">
            <w:pPr>
              <w:pStyle w:val="TableParagraph"/>
              <w:ind w:left="107"/>
            </w:pPr>
            <w:r>
              <w:rPr>
                <w:spacing w:val="-2"/>
              </w:rPr>
              <w:t>Technical assistance webinar</w:t>
            </w:r>
          </w:p>
        </w:tc>
        <w:tc>
          <w:tcPr>
            <w:tcW w:w="2506" w:type="dxa"/>
          </w:tcPr>
          <w:p w14:paraId="2F17E443" w14:textId="6F6C929C" w:rsidR="006C536D" w:rsidRPr="006C536D" w:rsidRDefault="00A16C44" w:rsidP="006C536D">
            <w:pPr>
              <w:rPr>
                <w:rFonts w:ascii="Times New Roman" w:eastAsia="Times New Roman" w:hAnsi="Times New Roman" w:cs="Times New Roman"/>
                <w:sz w:val="24"/>
                <w:szCs w:val="24"/>
              </w:rPr>
            </w:pPr>
            <w:r>
              <w:rPr>
                <w:spacing w:val="-2"/>
              </w:rPr>
              <w:t xml:space="preserve">Online </w:t>
            </w:r>
            <w:hyperlink r:id="rId14" w:tgtFrame="_blank" w:history="1">
              <w:r w:rsidR="006C536D">
                <w:rPr>
                  <w:rFonts w:ascii="Times New Roman" w:eastAsia="Times New Roman" w:hAnsi="Times New Roman" w:cs="Times New Roman"/>
                  <w:color w:val="0000FF"/>
                  <w:sz w:val="24"/>
                  <w:szCs w:val="24"/>
                  <w:u w:val="single"/>
                </w:rPr>
                <w:t>Read to Achieve Technical Assistance Session Link September 16 9 AM</w:t>
              </w:r>
            </w:hyperlink>
          </w:p>
          <w:p w14:paraId="6502B0D9" w14:textId="429CBD80" w:rsidR="004A0465" w:rsidRDefault="004A0465">
            <w:pPr>
              <w:pStyle w:val="TableParagraph"/>
              <w:spacing w:before="1"/>
              <w:ind w:left="107"/>
            </w:pPr>
          </w:p>
        </w:tc>
        <w:tc>
          <w:tcPr>
            <w:tcW w:w="2190" w:type="dxa"/>
          </w:tcPr>
          <w:p w14:paraId="334754AB" w14:textId="77777777" w:rsidR="004A0465" w:rsidRDefault="00A16C44" w:rsidP="004A0433">
            <w:pPr>
              <w:pStyle w:val="TableParagraph"/>
              <w:ind w:left="106" w:right="120"/>
            </w:pPr>
            <w:r>
              <w:t xml:space="preserve">Attending the TA session is </w:t>
            </w:r>
            <w:r>
              <w:rPr>
                <w:spacing w:val="-2"/>
              </w:rPr>
              <w:t>strongly recommended</w:t>
            </w:r>
          </w:p>
        </w:tc>
      </w:tr>
      <w:tr w:rsidR="004A0465" w14:paraId="553D2967" w14:textId="77777777" w:rsidTr="00D1138C">
        <w:trPr>
          <w:trHeight w:val="528"/>
        </w:trPr>
        <w:tc>
          <w:tcPr>
            <w:tcW w:w="2604" w:type="dxa"/>
          </w:tcPr>
          <w:p w14:paraId="7BA5352D" w14:textId="1AB8B8C9" w:rsidR="004A0465" w:rsidRDefault="00A16C44" w:rsidP="00B21878">
            <w:pPr>
              <w:pStyle w:val="TableParagraph"/>
              <w:spacing w:before="2" w:line="252" w:lineRule="exact"/>
              <w:ind w:left="107"/>
            </w:pPr>
            <w:r>
              <w:t>September</w:t>
            </w:r>
            <w:r>
              <w:rPr>
                <w:spacing w:val="-5"/>
              </w:rPr>
              <w:t xml:space="preserve"> </w:t>
            </w:r>
            <w:r w:rsidR="00CE5D32">
              <w:rPr>
                <w:spacing w:val="-5"/>
              </w:rPr>
              <w:t>23</w:t>
            </w:r>
            <w:r>
              <w:rPr>
                <w:spacing w:val="-5"/>
              </w:rPr>
              <w:t>,</w:t>
            </w:r>
            <w:r w:rsidR="00B21878">
              <w:rPr>
                <w:spacing w:val="-5"/>
              </w:rPr>
              <w:t xml:space="preserve"> </w:t>
            </w:r>
            <w:r>
              <w:rPr>
                <w:spacing w:val="-4"/>
              </w:rPr>
              <w:t>2025</w:t>
            </w:r>
          </w:p>
        </w:tc>
        <w:tc>
          <w:tcPr>
            <w:tcW w:w="2278" w:type="dxa"/>
          </w:tcPr>
          <w:p w14:paraId="0BF60AA5" w14:textId="77777777" w:rsidR="004A0465" w:rsidRDefault="00A16C44" w:rsidP="00D1138C">
            <w:pPr>
              <w:pStyle w:val="TableParagraph"/>
              <w:spacing w:before="2"/>
              <w:ind w:left="107" w:right="96"/>
            </w:pPr>
            <w:r>
              <w:rPr>
                <w:spacing w:val="-2"/>
              </w:rPr>
              <w:t>Questions deadline</w:t>
            </w:r>
          </w:p>
        </w:tc>
        <w:tc>
          <w:tcPr>
            <w:tcW w:w="2506" w:type="dxa"/>
          </w:tcPr>
          <w:p w14:paraId="790302D3" w14:textId="77777777" w:rsidR="004A0465" w:rsidRDefault="00A16C44">
            <w:pPr>
              <w:pStyle w:val="TableParagraph"/>
              <w:spacing w:before="2"/>
              <w:ind w:left="107"/>
            </w:pPr>
            <w:r>
              <w:rPr>
                <w:spacing w:val="-4"/>
              </w:rPr>
              <w:t>Email</w:t>
            </w:r>
          </w:p>
        </w:tc>
        <w:tc>
          <w:tcPr>
            <w:tcW w:w="2190" w:type="dxa"/>
          </w:tcPr>
          <w:p w14:paraId="03906346" w14:textId="77777777" w:rsidR="004A0465" w:rsidRDefault="00A16C44">
            <w:pPr>
              <w:pStyle w:val="TableParagraph"/>
              <w:spacing w:before="2"/>
              <w:ind w:left="106"/>
            </w:pPr>
            <w:r>
              <w:rPr>
                <w:spacing w:val="-5"/>
              </w:rPr>
              <w:t>N/A</w:t>
            </w:r>
          </w:p>
        </w:tc>
      </w:tr>
      <w:tr w:rsidR="004A0465" w14:paraId="685F70FD" w14:textId="77777777" w:rsidTr="00D1138C">
        <w:trPr>
          <w:trHeight w:val="506"/>
        </w:trPr>
        <w:tc>
          <w:tcPr>
            <w:tcW w:w="2604" w:type="dxa"/>
          </w:tcPr>
          <w:p w14:paraId="54E76FD8" w14:textId="3F6F5C90" w:rsidR="004A0465" w:rsidRDefault="00A16C44" w:rsidP="00B21878">
            <w:pPr>
              <w:pStyle w:val="TableParagraph"/>
              <w:spacing w:line="252" w:lineRule="exact"/>
              <w:ind w:left="107"/>
            </w:pPr>
            <w:r>
              <w:t>September</w:t>
            </w:r>
            <w:r>
              <w:rPr>
                <w:spacing w:val="-5"/>
              </w:rPr>
              <w:t xml:space="preserve"> </w:t>
            </w:r>
            <w:r w:rsidR="00CE5D32">
              <w:rPr>
                <w:spacing w:val="-5"/>
              </w:rPr>
              <w:t>26</w:t>
            </w:r>
            <w:r>
              <w:rPr>
                <w:spacing w:val="-5"/>
              </w:rPr>
              <w:t>,</w:t>
            </w:r>
            <w:r w:rsidR="00B21878">
              <w:rPr>
                <w:spacing w:val="-5"/>
              </w:rPr>
              <w:t xml:space="preserve"> </w:t>
            </w:r>
            <w:r>
              <w:rPr>
                <w:spacing w:val="-4"/>
              </w:rPr>
              <w:t>2025</w:t>
            </w:r>
          </w:p>
        </w:tc>
        <w:tc>
          <w:tcPr>
            <w:tcW w:w="2278" w:type="dxa"/>
          </w:tcPr>
          <w:p w14:paraId="4DBA8730" w14:textId="77777777" w:rsidR="004A0465" w:rsidRDefault="00A16C44">
            <w:pPr>
              <w:pStyle w:val="TableParagraph"/>
              <w:ind w:left="107"/>
            </w:pPr>
            <w:r>
              <w:t>FAQ</w:t>
            </w:r>
            <w:r>
              <w:rPr>
                <w:spacing w:val="-2"/>
              </w:rPr>
              <w:t xml:space="preserve"> posted</w:t>
            </w:r>
          </w:p>
        </w:tc>
        <w:tc>
          <w:tcPr>
            <w:tcW w:w="2506" w:type="dxa"/>
          </w:tcPr>
          <w:p w14:paraId="07E10E7D" w14:textId="77777777" w:rsidR="004A0465" w:rsidRDefault="00A16C44">
            <w:pPr>
              <w:pStyle w:val="TableParagraph"/>
              <w:ind w:left="107"/>
            </w:pPr>
            <w:r>
              <w:rPr>
                <w:spacing w:val="-2"/>
              </w:rPr>
              <w:t>Online</w:t>
            </w:r>
          </w:p>
        </w:tc>
        <w:tc>
          <w:tcPr>
            <w:tcW w:w="2190" w:type="dxa"/>
          </w:tcPr>
          <w:p w14:paraId="5FF580EA" w14:textId="40EF906E" w:rsidR="004A0465" w:rsidRDefault="00E719E9">
            <w:pPr>
              <w:pStyle w:val="TableParagraph"/>
              <w:ind w:left="106"/>
            </w:pPr>
            <w:r>
              <w:rPr>
                <w:spacing w:val="-2"/>
              </w:rPr>
              <w:t>R</w:t>
            </w:r>
            <w:r w:rsidR="00A16C44">
              <w:rPr>
                <w:spacing w:val="-2"/>
              </w:rPr>
              <w:t>ecommended</w:t>
            </w:r>
          </w:p>
        </w:tc>
      </w:tr>
      <w:tr w:rsidR="004A0465" w14:paraId="42C9CC79" w14:textId="77777777" w:rsidTr="00D1138C">
        <w:trPr>
          <w:trHeight w:val="501"/>
        </w:trPr>
        <w:tc>
          <w:tcPr>
            <w:tcW w:w="2604" w:type="dxa"/>
          </w:tcPr>
          <w:p w14:paraId="0216914B" w14:textId="3EE578E3" w:rsidR="004A0465" w:rsidRDefault="00A16C44" w:rsidP="00B21878">
            <w:pPr>
              <w:pStyle w:val="TableParagraph"/>
              <w:spacing w:line="252" w:lineRule="exact"/>
              <w:ind w:left="107"/>
            </w:pPr>
            <w:r w:rsidRPr="00B21878">
              <w:t>November</w:t>
            </w:r>
            <w:r w:rsidRPr="00B21878">
              <w:rPr>
                <w:spacing w:val="-7"/>
              </w:rPr>
              <w:t xml:space="preserve"> </w:t>
            </w:r>
            <w:r w:rsidRPr="00B21878">
              <w:rPr>
                <w:spacing w:val="-5"/>
              </w:rPr>
              <w:t>3,</w:t>
            </w:r>
            <w:r w:rsidR="00B21878" w:rsidRPr="00B21878">
              <w:rPr>
                <w:spacing w:val="-5"/>
              </w:rPr>
              <w:t xml:space="preserve"> </w:t>
            </w:r>
            <w:r w:rsidRPr="00B21878">
              <w:rPr>
                <w:spacing w:val="-4"/>
              </w:rPr>
              <w:t>2025</w:t>
            </w:r>
          </w:p>
        </w:tc>
        <w:tc>
          <w:tcPr>
            <w:tcW w:w="2278" w:type="dxa"/>
          </w:tcPr>
          <w:p w14:paraId="36D08A77" w14:textId="77777777" w:rsidR="004A0465" w:rsidRDefault="00A16C44" w:rsidP="00D1138C">
            <w:pPr>
              <w:pStyle w:val="TableParagraph"/>
              <w:ind w:left="107" w:right="6"/>
            </w:pPr>
            <w:r>
              <w:rPr>
                <w:spacing w:val="-2"/>
              </w:rPr>
              <w:t>Application deadline</w:t>
            </w:r>
          </w:p>
        </w:tc>
        <w:tc>
          <w:tcPr>
            <w:tcW w:w="2506" w:type="dxa"/>
          </w:tcPr>
          <w:p w14:paraId="795CD51D" w14:textId="77777777" w:rsidR="004A0465" w:rsidRDefault="00A16C44">
            <w:pPr>
              <w:pStyle w:val="TableParagraph"/>
              <w:ind w:left="107"/>
            </w:pPr>
            <w:r>
              <w:t>Send</w:t>
            </w:r>
            <w:r>
              <w:rPr>
                <w:spacing w:val="-2"/>
              </w:rPr>
              <w:t xml:space="preserve"> </w:t>
            </w:r>
            <w:r>
              <w:t>to</w:t>
            </w:r>
            <w:r>
              <w:rPr>
                <w:spacing w:val="-2"/>
              </w:rPr>
              <w:t xml:space="preserve"> </w:t>
            </w:r>
            <w:r>
              <w:rPr>
                <w:spacing w:val="-5"/>
              </w:rPr>
              <w:t>KDE</w:t>
            </w:r>
          </w:p>
        </w:tc>
        <w:tc>
          <w:tcPr>
            <w:tcW w:w="2190" w:type="dxa"/>
          </w:tcPr>
          <w:p w14:paraId="7968C13A" w14:textId="77777777" w:rsidR="004A0465" w:rsidRDefault="00A16C44">
            <w:pPr>
              <w:pStyle w:val="TableParagraph"/>
              <w:ind w:left="106"/>
              <w:rPr>
                <w:b/>
              </w:rPr>
            </w:pPr>
            <w:r>
              <w:rPr>
                <w:b/>
                <w:spacing w:val="-2"/>
              </w:rPr>
              <w:t>Required</w:t>
            </w:r>
          </w:p>
        </w:tc>
      </w:tr>
      <w:tr w:rsidR="004A0465" w14:paraId="59F34C48" w14:textId="77777777" w:rsidTr="00D1138C">
        <w:trPr>
          <w:trHeight w:val="636"/>
        </w:trPr>
        <w:tc>
          <w:tcPr>
            <w:tcW w:w="2604" w:type="dxa"/>
          </w:tcPr>
          <w:p w14:paraId="31342255" w14:textId="6384FCD9" w:rsidR="004A0465" w:rsidRDefault="00A16C44" w:rsidP="00B21878">
            <w:pPr>
              <w:pStyle w:val="TableParagraph"/>
              <w:ind w:left="107"/>
            </w:pPr>
            <w:r>
              <w:t>November</w:t>
            </w:r>
            <w:r>
              <w:rPr>
                <w:spacing w:val="-9"/>
              </w:rPr>
              <w:t xml:space="preserve"> </w:t>
            </w:r>
            <w:r>
              <w:t>18-</w:t>
            </w:r>
            <w:r>
              <w:rPr>
                <w:spacing w:val="-5"/>
              </w:rPr>
              <w:t>21,</w:t>
            </w:r>
            <w:r w:rsidR="00B21878">
              <w:rPr>
                <w:spacing w:val="-5"/>
              </w:rPr>
              <w:t xml:space="preserve"> </w:t>
            </w:r>
            <w:r>
              <w:rPr>
                <w:spacing w:val="-4"/>
              </w:rPr>
              <w:t>2025</w:t>
            </w:r>
          </w:p>
        </w:tc>
        <w:tc>
          <w:tcPr>
            <w:tcW w:w="2278" w:type="dxa"/>
          </w:tcPr>
          <w:p w14:paraId="3815D7FE" w14:textId="41D273A0" w:rsidR="004A0465" w:rsidRDefault="00D1138C" w:rsidP="00D1138C">
            <w:pPr>
              <w:pStyle w:val="TableParagraph"/>
              <w:ind w:left="107" w:right="96"/>
            </w:pPr>
            <w:r>
              <w:rPr>
                <w:spacing w:val="-2"/>
              </w:rPr>
              <w:t>Application review</w:t>
            </w:r>
            <w:r w:rsidR="00A16C44">
              <w:rPr>
                <w:spacing w:val="-16"/>
              </w:rPr>
              <w:t xml:space="preserve"> </w:t>
            </w:r>
            <w:r w:rsidR="00A16C44">
              <w:t xml:space="preserve">and </w:t>
            </w:r>
            <w:r w:rsidR="00A16C44">
              <w:rPr>
                <w:spacing w:val="-2"/>
              </w:rPr>
              <w:t>scoring</w:t>
            </w:r>
          </w:p>
        </w:tc>
        <w:tc>
          <w:tcPr>
            <w:tcW w:w="2506" w:type="dxa"/>
          </w:tcPr>
          <w:p w14:paraId="390BFF32" w14:textId="77777777" w:rsidR="004A0465" w:rsidRDefault="00A16C44">
            <w:pPr>
              <w:pStyle w:val="TableParagraph"/>
              <w:ind w:left="107"/>
            </w:pPr>
            <w:r>
              <w:rPr>
                <w:spacing w:val="-2"/>
              </w:rPr>
              <w:t>Online</w:t>
            </w:r>
          </w:p>
        </w:tc>
        <w:tc>
          <w:tcPr>
            <w:tcW w:w="2190" w:type="dxa"/>
          </w:tcPr>
          <w:p w14:paraId="1C49E56D" w14:textId="77777777" w:rsidR="004A0465" w:rsidRDefault="00A16C44">
            <w:pPr>
              <w:pStyle w:val="TableParagraph"/>
              <w:ind w:left="106"/>
            </w:pPr>
            <w:r>
              <w:rPr>
                <w:spacing w:val="-5"/>
              </w:rPr>
              <w:t>N/A</w:t>
            </w:r>
          </w:p>
        </w:tc>
      </w:tr>
      <w:tr w:rsidR="004A0465" w14:paraId="472A2EDC" w14:textId="77777777" w:rsidTr="00D1138C">
        <w:trPr>
          <w:trHeight w:val="1140"/>
        </w:trPr>
        <w:tc>
          <w:tcPr>
            <w:tcW w:w="2604" w:type="dxa"/>
          </w:tcPr>
          <w:p w14:paraId="65C23D25" w14:textId="77777777" w:rsidR="004A0465" w:rsidRDefault="00A16C44">
            <w:pPr>
              <w:pStyle w:val="TableParagraph"/>
              <w:ind w:left="107"/>
            </w:pPr>
            <w:r>
              <w:t>January</w:t>
            </w:r>
            <w:r>
              <w:rPr>
                <w:spacing w:val="-5"/>
              </w:rPr>
              <w:t xml:space="preserve"> </w:t>
            </w:r>
            <w:r>
              <w:t>22,</w:t>
            </w:r>
            <w:r>
              <w:rPr>
                <w:spacing w:val="-2"/>
              </w:rPr>
              <w:t xml:space="preserve"> </w:t>
            </w:r>
            <w:r>
              <w:rPr>
                <w:spacing w:val="-4"/>
              </w:rPr>
              <w:t>2026</w:t>
            </w:r>
          </w:p>
        </w:tc>
        <w:tc>
          <w:tcPr>
            <w:tcW w:w="2278" w:type="dxa"/>
          </w:tcPr>
          <w:p w14:paraId="67B0B039" w14:textId="652EEA59" w:rsidR="004A0465" w:rsidRDefault="00A16C44" w:rsidP="008E7AD5">
            <w:pPr>
              <w:pStyle w:val="TableParagraph"/>
              <w:ind w:left="107" w:right="6"/>
            </w:pPr>
            <w:r>
              <w:t>Awardees are posted</w:t>
            </w:r>
            <w:r>
              <w:rPr>
                <w:spacing w:val="-16"/>
              </w:rPr>
              <w:t xml:space="preserve"> </w:t>
            </w:r>
            <w:r>
              <w:t>to</w:t>
            </w:r>
            <w:r>
              <w:rPr>
                <w:spacing w:val="-15"/>
              </w:rPr>
              <w:t xml:space="preserve"> </w:t>
            </w:r>
            <w:hyperlink r:id="rId15">
              <w:r w:rsidR="005C00A8">
                <w:rPr>
                  <w:color w:val="0000FF"/>
                  <w:u w:val="single" w:color="0000FF"/>
                </w:rPr>
                <w:t>the KDE</w:t>
              </w:r>
            </w:hyperlink>
            <w:r>
              <w:rPr>
                <w:color w:val="0000FF"/>
              </w:rPr>
              <w:t xml:space="preserve"> </w:t>
            </w:r>
            <w:hyperlink r:id="rId16">
              <w:r>
                <w:rPr>
                  <w:color w:val="0000FF"/>
                  <w:spacing w:val="-2"/>
                  <w:u w:val="single" w:color="0000FF"/>
                </w:rPr>
                <w:t>Competitive</w:t>
              </w:r>
            </w:hyperlink>
            <w:r>
              <w:rPr>
                <w:color w:val="0000FF"/>
                <w:spacing w:val="-2"/>
              </w:rPr>
              <w:t xml:space="preserve"> </w:t>
            </w:r>
            <w:hyperlink r:id="rId17">
              <w:r>
                <w:rPr>
                  <w:color w:val="0000FF"/>
                  <w:u w:val="single" w:color="0000FF"/>
                </w:rPr>
                <w:t>Grant Awards</w:t>
              </w:r>
            </w:hyperlink>
            <w:r>
              <w:rPr>
                <w:color w:val="0000FF"/>
              </w:rPr>
              <w:t xml:space="preserve"> </w:t>
            </w:r>
            <w:r>
              <w:rPr>
                <w:spacing w:val="-2"/>
              </w:rPr>
              <w:t>webpage.</w:t>
            </w:r>
          </w:p>
        </w:tc>
        <w:tc>
          <w:tcPr>
            <w:tcW w:w="2506" w:type="dxa"/>
          </w:tcPr>
          <w:p w14:paraId="0065573F" w14:textId="77777777" w:rsidR="004A0465" w:rsidRDefault="00A16C44">
            <w:pPr>
              <w:pStyle w:val="TableParagraph"/>
              <w:ind w:left="107"/>
            </w:pPr>
            <w:r>
              <w:rPr>
                <w:spacing w:val="-2"/>
              </w:rPr>
              <w:t>Online</w:t>
            </w:r>
          </w:p>
        </w:tc>
        <w:tc>
          <w:tcPr>
            <w:tcW w:w="2190" w:type="dxa"/>
          </w:tcPr>
          <w:p w14:paraId="4AD0CBE0" w14:textId="77777777" w:rsidR="004A0465" w:rsidRDefault="00A16C44">
            <w:pPr>
              <w:pStyle w:val="TableParagraph"/>
              <w:ind w:left="106"/>
            </w:pPr>
            <w:r>
              <w:rPr>
                <w:spacing w:val="-5"/>
              </w:rPr>
              <w:t>N/A</w:t>
            </w:r>
          </w:p>
        </w:tc>
      </w:tr>
      <w:tr w:rsidR="004A0465" w14:paraId="602D28F8" w14:textId="77777777" w:rsidTr="00D1138C">
        <w:trPr>
          <w:trHeight w:val="757"/>
        </w:trPr>
        <w:tc>
          <w:tcPr>
            <w:tcW w:w="2604" w:type="dxa"/>
          </w:tcPr>
          <w:p w14:paraId="38549805" w14:textId="77777777" w:rsidR="004A0465" w:rsidRDefault="00A16C44">
            <w:pPr>
              <w:pStyle w:val="TableParagraph"/>
              <w:ind w:left="107" w:right="341"/>
            </w:pPr>
            <w:r>
              <w:rPr>
                <w:spacing w:val="-2"/>
              </w:rPr>
              <w:t xml:space="preserve">January/February </w:t>
            </w:r>
            <w:r>
              <w:rPr>
                <w:spacing w:val="-4"/>
              </w:rPr>
              <w:t>2026</w:t>
            </w:r>
          </w:p>
        </w:tc>
        <w:tc>
          <w:tcPr>
            <w:tcW w:w="2278" w:type="dxa"/>
          </w:tcPr>
          <w:p w14:paraId="2058D973" w14:textId="77777777" w:rsidR="004A0465" w:rsidRDefault="00A16C44" w:rsidP="00D1138C">
            <w:pPr>
              <w:pStyle w:val="TableParagraph"/>
              <w:ind w:left="107"/>
            </w:pPr>
            <w:r>
              <w:t>MOA</w:t>
            </w:r>
            <w:r>
              <w:rPr>
                <w:spacing w:val="-16"/>
              </w:rPr>
              <w:t xml:space="preserve"> </w:t>
            </w:r>
            <w:r>
              <w:t>process (KDE</w:t>
            </w:r>
            <w:r>
              <w:rPr>
                <w:spacing w:val="-2"/>
              </w:rPr>
              <w:t xml:space="preserve"> </w:t>
            </w:r>
            <w:r>
              <w:t>&amp;</w:t>
            </w:r>
            <w:r>
              <w:rPr>
                <w:spacing w:val="-1"/>
              </w:rPr>
              <w:t xml:space="preserve"> </w:t>
            </w:r>
            <w:r>
              <w:rPr>
                <w:spacing w:val="-4"/>
              </w:rPr>
              <w:t>LEA)</w:t>
            </w:r>
          </w:p>
        </w:tc>
        <w:tc>
          <w:tcPr>
            <w:tcW w:w="2506" w:type="dxa"/>
          </w:tcPr>
          <w:p w14:paraId="0B9ADE42" w14:textId="77777777" w:rsidR="004A0465" w:rsidRDefault="00A16C44">
            <w:pPr>
              <w:pStyle w:val="TableParagraph"/>
              <w:ind w:left="107"/>
            </w:pPr>
            <w:r>
              <w:rPr>
                <w:spacing w:val="-5"/>
              </w:rPr>
              <w:t>N/A</w:t>
            </w:r>
          </w:p>
        </w:tc>
        <w:tc>
          <w:tcPr>
            <w:tcW w:w="2190" w:type="dxa"/>
          </w:tcPr>
          <w:p w14:paraId="4F4D3669" w14:textId="77777777" w:rsidR="004A0465" w:rsidRDefault="00A16C44">
            <w:pPr>
              <w:pStyle w:val="TableParagraph"/>
              <w:ind w:left="106"/>
            </w:pPr>
            <w:r>
              <w:rPr>
                <w:spacing w:val="-2"/>
              </w:rPr>
              <w:t>Districts</w:t>
            </w:r>
          </w:p>
        </w:tc>
      </w:tr>
      <w:tr w:rsidR="004A0465" w14:paraId="6F7B8526" w14:textId="77777777" w:rsidTr="00D1138C">
        <w:trPr>
          <w:trHeight w:val="564"/>
        </w:trPr>
        <w:tc>
          <w:tcPr>
            <w:tcW w:w="2604" w:type="dxa"/>
          </w:tcPr>
          <w:p w14:paraId="3F898F3B" w14:textId="77777777" w:rsidR="004A0465" w:rsidRDefault="00A16C44">
            <w:pPr>
              <w:pStyle w:val="TableParagraph"/>
              <w:ind w:left="107"/>
            </w:pPr>
            <w:r>
              <w:t>July</w:t>
            </w:r>
            <w:r>
              <w:rPr>
                <w:spacing w:val="-2"/>
              </w:rPr>
              <w:t xml:space="preserve"> </w:t>
            </w:r>
            <w:r>
              <w:t>1,</w:t>
            </w:r>
            <w:r>
              <w:rPr>
                <w:spacing w:val="-1"/>
              </w:rPr>
              <w:t xml:space="preserve"> </w:t>
            </w:r>
            <w:r>
              <w:rPr>
                <w:spacing w:val="-4"/>
              </w:rPr>
              <w:t>2026</w:t>
            </w:r>
          </w:p>
        </w:tc>
        <w:tc>
          <w:tcPr>
            <w:tcW w:w="2278" w:type="dxa"/>
          </w:tcPr>
          <w:p w14:paraId="1B489BCF" w14:textId="77777777" w:rsidR="004A0465" w:rsidRDefault="00A16C44" w:rsidP="00D1138C">
            <w:pPr>
              <w:pStyle w:val="TableParagraph"/>
              <w:ind w:left="107" w:right="96"/>
            </w:pPr>
            <w:r>
              <w:rPr>
                <w:spacing w:val="-2"/>
              </w:rPr>
              <w:t xml:space="preserve">Funding </w:t>
            </w:r>
            <w:r>
              <w:t>available</w:t>
            </w:r>
            <w:r>
              <w:rPr>
                <w:spacing w:val="-16"/>
              </w:rPr>
              <w:t xml:space="preserve"> </w:t>
            </w:r>
            <w:r>
              <w:t>to</w:t>
            </w:r>
          </w:p>
          <w:p w14:paraId="4B8E11B7" w14:textId="77777777" w:rsidR="004A0465" w:rsidRDefault="00A16C44">
            <w:pPr>
              <w:pStyle w:val="TableParagraph"/>
              <w:spacing w:line="232" w:lineRule="exact"/>
              <w:ind w:left="107"/>
            </w:pPr>
            <w:r>
              <w:rPr>
                <w:spacing w:val="-5"/>
              </w:rPr>
              <w:t>LEA</w:t>
            </w:r>
          </w:p>
        </w:tc>
        <w:tc>
          <w:tcPr>
            <w:tcW w:w="2506" w:type="dxa"/>
          </w:tcPr>
          <w:p w14:paraId="244A7831" w14:textId="77777777" w:rsidR="004A0465" w:rsidRDefault="00A16C44">
            <w:pPr>
              <w:pStyle w:val="TableParagraph"/>
              <w:ind w:left="107"/>
            </w:pPr>
            <w:r>
              <w:rPr>
                <w:spacing w:val="-5"/>
              </w:rPr>
              <w:t>N/A</w:t>
            </w:r>
          </w:p>
        </w:tc>
        <w:tc>
          <w:tcPr>
            <w:tcW w:w="2190" w:type="dxa"/>
          </w:tcPr>
          <w:p w14:paraId="57F1BA0E" w14:textId="77777777" w:rsidR="004A0465" w:rsidRDefault="00A16C44">
            <w:pPr>
              <w:pStyle w:val="TableParagraph"/>
              <w:ind w:left="106"/>
            </w:pPr>
            <w:r>
              <w:rPr>
                <w:spacing w:val="-2"/>
              </w:rPr>
              <w:t>Districts</w:t>
            </w:r>
          </w:p>
        </w:tc>
      </w:tr>
    </w:tbl>
    <w:p w14:paraId="47E2A4C0" w14:textId="77777777" w:rsidR="005F07D5" w:rsidRDefault="005F07D5">
      <w:pPr>
        <w:spacing w:before="80"/>
        <w:ind w:left="720"/>
        <w:rPr>
          <w:b/>
          <w:color w:val="4F81BC"/>
          <w:sz w:val="24"/>
        </w:rPr>
      </w:pPr>
    </w:p>
    <w:p w14:paraId="279921B4" w14:textId="2807A21B" w:rsidR="004A0465" w:rsidRDefault="00A16C44">
      <w:pPr>
        <w:spacing w:before="80"/>
        <w:ind w:left="720"/>
        <w:rPr>
          <w:b/>
          <w:sz w:val="24"/>
        </w:rPr>
      </w:pPr>
      <w:r>
        <w:rPr>
          <w:b/>
          <w:color w:val="4F81BC"/>
          <w:sz w:val="24"/>
        </w:rPr>
        <w:t>Background</w:t>
      </w:r>
      <w:r>
        <w:rPr>
          <w:b/>
          <w:color w:val="4F81BC"/>
          <w:spacing w:val="-3"/>
          <w:sz w:val="24"/>
        </w:rPr>
        <w:t xml:space="preserve"> </w:t>
      </w:r>
      <w:r>
        <w:rPr>
          <w:b/>
          <w:color w:val="4F81BC"/>
          <w:sz w:val="24"/>
        </w:rPr>
        <w:t>and</w:t>
      </w:r>
      <w:r>
        <w:rPr>
          <w:b/>
          <w:color w:val="4F81BC"/>
          <w:spacing w:val="-3"/>
          <w:sz w:val="24"/>
        </w:rPr>
        <w:t xml:space="preserve"> </w:t>
      </w:r>
      <w:r>
        <w:rPr>
          <w:b/>
          <w:color w:val="4F81BC"/>
          <w:spacing w:val="-2"/>
          <w:sz w:val="24"/>
        </w:rPr>
        <w:t>Purpose</w:t>
      </w:r>
    </w:p>
    <w:p w14:paraId="38AECCC9" w14:textId="77777777" w:rsidR="004A0465" w:rsidRDefault="00A16C44">
      <w:pPr>
        <w:pStyle w:val="BodyText"/>
        <w:spacing w:before="2"/>
        <w:ind w:left="719" w:right="761"/>
      </w:pPr>
      <w:r>
        <w:t>The Office of Teaching and Learning is issuing a Request for Application (RFA) for Kentucky public school districts</w:t>
      </w:r>
      <w:r>
        <w:rPr>
          <w:spacing w:val="-1"/>
        </w:rPr>
        <w:t xml:space="preserve"> </w:t>
      </w:r>
      <w:r>
        <w:t>to</w:t>
      </w:r>
      <w:r>
        <w:rPr>
          <w:spacing w:val="-1"/>
        </w:rPr>
        <w:t xml:space="preserve"> </w:t>
      </w:r>
      <w:r>
        <w:t>apply on behalf of individual schools. KSB</w:t>
      </w:r>
      <w:r>
        <w:rPr>
          <w:spacing w:val="-1"/>
        </w:rPr>
        <w:t xml:space="preserve"> </w:t>
      </w:r>
      <w:r>
        <w:t>and KSD are also eligible to apply.</w:t>
      </w:r>
      <w:r>
        <w:rPr>
          <w:spacing w:val="-1"/>
        </w:rPr>
        <w:t xml:space="preserve"> </w:t>
      </w:r>
      <w:r>
        <w:t>As</w:t>
      </w:r>
      <w:r>
        <w:rPr>
          <w:spacing w:val="-4"/>
        </w:rPr>
        <w:t xml:space="preserve"> </w:t>
      </w:r>
      <w:r>
        <w:t>specified</w:t>
      </w:r>
      <w:r>
        <w:rPr>
          <w:spacing w:val="-2"/>
        </w:rPr>
        <w:t xml:space="preserve"> </w:t>
      </w:r>
      <w:r>
        <w:t>in</w:t>
      </w:r>
      <w:r>
        <w:rPr>
          <w:spacing w:val="-2"/>
        </w:rPr>
        <w:t xml:space="preserve"> </w:t>
      </w:r>
      <w:hyperlink r:id="rId18">
        <w:r>
          <w:rPr>
            <w:color w:val="0000FF"/>
            <w:u w:val="single" w:color="0000FF"/>
          </w:rPr>
          <w:t>KRS</w:t>
        </w:r>
        <w:r>
          <w:rPr>
            <w:color w:val="0000FF"/>
            <w:spacing w:val="-2"/>
            <w:u w:val="single" w:color="0000FF"/>
          </w:rPr>
          <w:t xml:space="preserve"> </w:t>
        </w:r>
        <w:r>
          <w:rPr>
            <w:color w:val="0000FF"/>
            <w:u w:val="single" w:color="0000FF"/>
          </w:rPr>
          <w:t>158.792</w:t>
        </w:r>
        <w:r>
          <w:t>,</w:t>
        </w:r>
      </w:hyperlink>
      <w:r>
        <w:rPr>
          <w:spacing w:val="-2"/>
        </w:rPr>
        <w:t xml:space="preserve"> </w:t>
      </w:r>
      <w:r>
        <w:t>the</w:t>
      </w:r>
      <w:r>
        <w:rPr>
          <w:spacing w:val="-2"/>
        </w:rPr>
        <w:t xml:space="preserve"> </w:t>
      </w:r>
      <w:r>
        <w:t>Reading</w:t>
      </w:r>
      <w:r>
        <w:rPr>
          <w:spacing w:val="-4"/>
        </w:rPr>
        <w:t xml:space="preserve"> </w:t>
      </w:r>
      <w:r>
        <w:t>Diagnostic</w:t>
      </w:r>
      <w:r>
        <w:rPr>
          <w:spacing w:val="-2"/>
        </w:rPr>
        <w:t xml:space="preserve"> </w:t>
      </w:r>
      <w:r>
        <w:t>and</w:t>
      </w:r>
      <w:r>
        <w:rPr>
          <w:spacing w:val="-4"/>
        </w:rPr>
        <w:t xml:space="preserve"> </w:t>
      </w:r>
      <w:r>
        <w:t>Intervention</w:t>
      </w:r>
      <w:r>
        <w:rPr>
          <w:spacing w:val="-1"/>
        </w:rPr>
        <w:t xml:space="preserve"> </w:t>
      </w:r>
      <w:r>
        <w:t>Fund</w:t>
      </w:r>
      <w:r>
        <w:rPr>
          <w:spacing w:val="-2"/>
        </w:rPr>
        <w:t xml:space="preserve"> </w:t>
      </w:r>
      <w:r>
        <w:t>is</w:t>
      </w:r>
      <w:r>
        <w:rPr>
          <w:spacing w:val="-4"/>
        </w:rPr>
        <w:t xml:space="preserve"> </w:t>
      </w:r>
      <w:r>
        <w:t>created</w:t>
      </w:r>
      <w:r>
        <w:rPr>
          <w:spacing w:val="-4"/>
        </w:rPr>
        <w:t xml:space="preserve"> </w:t>
      </w:r>
      <w:r>
        <w:t>to help teachers and library media specialists improve the reading skills of struggling readers in kindergarten through grade three (3) reading at low levels and needing accelerated learning.</w:t>
      </w:r>
    </w:p>
    <w:p w14:paraId="24F2FF0E" w14:textId="77777777" w:rsidR="004A0465" w:rsidRDefault="00A16C44">
      <w:pPr>
        <w:pStyle w:val="BodyText"/>
        <w:ind w:left="720" w:right="1357"/>
      </w:pPr>
      <w:r>
        <w:t>Schools</w:t>
      </w:r>
      <w:r>
        <w:rPr>
          <w:spacing w:val="-1"/>
        </w:rPr>
        <w:t xml:space="preserve"> </w:t>
      </w:r>
      <w:r>
        <w:t>awarded</w:t>
      </w:r>
      <w:r>
        <w:rPr>
          <w:spacing w:val="-4"/>
        </w:rPr>
        <w:t xml:space="preserve"> </w:t>
      </w:r>
      <w:r>
        <w:t>the</w:t>
      </w:r>
      <w:r>
        <w:rPr>
          <w:spacing w:val="-2"/>
        </w:rPr>
        <w:t xml:space="preserve"> </w:t>
      </w:r>
      <w:r>
        <w:t>RTA</w:t>
      </w:r>
      <w:r>
        <w:rPr>
          <w:spacing w:val="-2"/>
        </w:rPr>
        <w:t xml:space="preserve"> </w:t>
      </w:r>
      <w:r>
        <w:t>grant</w:t>
      </w:r>
      <w:r>
        <w:rPr>
          <w:spacing w:val="-5"/>
        </w:rPr>
        <w:t xml:space="preserve"> </w:t>
      </w:r>
      <w:r>
        <w:t>must</w:t>
      </w:r>
      <w:r>
        <w:rPr>
          <w:spacing w:val="-2"/>
        </w:rPr>
        <w:t xml:space="preserve"> </w:t>
      </w:r>
      <w:r>
        <w:t>ensure</w:t>
      </w:r>
      <w:r>
        <w:rPr>
          <w:spacing w:val="-1"/>
        </w:rPr>
        <w:t xml:space="preserve"> </w:t>
      </w:r>
      <w:r>
        <w:t>a</w:t>
      </w:r>
      <w:r>
        <w:rPr>
          <w:spacing w:val="-4"/>
        </w:rPr>
        <w:t xml:space="preserve"> </w:t>
      </w:r>
      <w:r>
        <w:t>tiered</w:t>
      </w:r>
      <w:r>
        <w:rPr>
          <w:spacing w:val="-2"/>
        </w:rPr>
        <w:t xml:space="preserve"> </w:t>
      </w:r>
      <w:r>
        <w:t>delivery</w:t>
      </w:r>
      <w:r>
        <w:rPr>
          <w:spacing w:val="-4"/>
        </w:rPr>
        <w:t xml:space="preserve"> </w:t>
      </w:r>
      <w:r>
        <w:t>system</w:t>
      </w:r>
      <w:r>
        <w:rPr>
          <w:spacing w:val="-3"/>
        </w:rPr>
        <w:t xml:space="preserve"> </w:t>
      </w:r>
      <w:r>
        <w:t>with</w:t>
      </w:r>
      <w:r>
        <w:rPr>
          <w:spacing w:val="-2"/>
        </w:rPr>
        <w:t xml:space="preserve"> </w:t>
      </w:r>
      <w:r>
        <w:t>a</w:t>
      </w:r>
      <w:r>
        <w:rPr>
          <w:spacing w:val="-2"/>
        </w:rPr>
        <w:t xml:space="preserve"> </w:t>
      </w:r>
      <w:r>
        <w:t>continuum</w:t>
      </w:r>
      <w:r>
        <w:rPr>
          <w:spacing w:val="-3"/>
        </w:rPr>
        <w:t xml:space="preserve"> </w:t>
      </w:r>
      <w:r>
        <w:t>of evidence-based instruction, intervention and support.</w:t>
      </w:r>
    </w:p>
    <w:p w14:paraId="4C885433" w14:textId="77777777" w:rsidR="00D1138C" w:rsidRDefault="00D1138C">
      <w:pPr>
        <w:pStyle w:val="Heading2"/>
        <w:jc w:val="both"/>
        <w:rPr>
          <w:color w:val="4F81BC"/>
          <w:u w:val="single" w:color="4F81BC"/>
        </w:rPr>
      </w:pPr>
    </w:p>
    <w:p w14:paraId="512FFB6D" w14:textId="44780C9A" w:rsidR="004A0465" w:rsidRDefault="00A16C44">
      <w:pPr>
        <w:pStyle w:val="Heading2"/>
        <w:jc w:val="both"/>
      </w:pPr>
      <w:r>
        <w:rPr>
          <w:color w:val="4F81BC"/>
          <w:u w:val="single" w:color="4F81BC"/>
        </w:rPr>
        <w:t>Read</w:t>
      </w:r>
      <w:r>
        <w:rPr>
          <w:color w:val="4F81BC"/>
          <w:spacing w:val="-1"/>
          <w:u w:val="single" w:color="4F81BC"/>
        </w:rPr>
        <w:t xml:space="preserve"> </w:t>
      </w:r>
      <w:r>
        <w:rPr>
          <w:color w:val="4F81BC"/>
          <w:u w:val="single" w:color="4F81BC"/>
        </w:rPr>
        <w:t>to</w:t>
      </w:r>
      <w:r>
        <w:rPr>
          <w:color w:val="4F81BC"/>
          <w:spacing w:val="-1"/>
          <w:u w:val="single" w:color="4F81BC"/>
        </w:rPr>
        <w:t xml:space="preserve"> </w:t>
      </w:r>
      <w:r>
        <w:rPr>
          <w:color w:val="4F81BC"/>
          <w:u w:val="single" w:color="4F81BC"/>
        </w:rPr>
        <w:t xml:space="preserve">Achieve </w:t>
      </w:r>
      <w:r>
        <w:rPr>
          <w:color w:val="4F81BC"/>
          <w:spacing w:val="-2"/>
          <w:u w:val="single" w:color="4F81BC"/>
        </w:rPr>
        <w:t>Funding</w:t>
      </w:r>
    </w:p>
    <w:p w14:paraId="38CD58E5" w14:textId="7405FBB9" w:rsidR="004A0465" w:rsidRDefault="00A16C44">
      <w:pPr>
        <w:pStyle w:val="BodyText"/>
        <w:spacing w:before="100"/>
        <w:ind w:left="720" w:right="1009" w:hanging="1"/>
        <w:jc w:val="both"/>
      </w:pPr>
      <w:r>
        <w:t>The</w:t>
      </w:r>
      <w:r>
        <w:rPr>
          <w:spacing w:val="-3"/>
        </w:rPr>
        <w:t xml:space="preserve"> </w:t>
      </w:r>
      <w:r>
        <w:t>Kentucky</w:t>
      </w:r>
      <w:r>
        <w:rPr>
          <w:spacing w:val="-5"/>
        </w:rPr>
        <w:t xml:space="preserve"> </w:t>
      </w:r>
      <w:r>
        <w:t>Department</w:t>
      </w:r>
      <w:r>
        <w:rPr>
          <w:spacing w:val="-2"/>
        </w:rPr>
        <w:t xml:space="preserve"> </w:t>
      </w:r>
      <w:r>
        <w:t>of</w:t>
      </w:r>
      <w:r>
        <w:rPr>
          <w:spacing w:val="-2"/>
        </w:rPr>
        <w:t xml:space="preserve"> </w:t>
      </w:r>
      <w:r>
        <w:t>Education</w:t>
      </w:r>
      <w:r>
        <w:rPr>
          <w:spacing w:val="-3"/>
        </w:rPr>
        <w:t xml:space="preserve"> </w:t>
      </w:r>
      <w:r>
        <w:t>(KDE)</w:t>
      </w:r>
      <w:r>
        <w:rPr>
          <w:spacing w:val="-4"/>
        </w:rPr>
        <w:t xml:space="preserve"> </w:t>
      </w:r>
      <w:r>
        <w:t>anticipates</w:t>
      </w:r>
      <w:r>
        <w:rPr>
          <w:spacing w:val="-5"/>
        </w:rPr>
        <w:t xml:space="preserve"> </w:t>
      </w:r>
      <w:r>
        <w:t>funding</w:t>
      </w:r>
      <w:r>
        <w:rPr>
          <w:spacing w:val="-3"/>
        </w:rPr>
        <w:t xml:space="preserve"> </w:t>
      </w:r>
      <w:r>
        <w:t>approximately</w:t>
      </w:r>
      <w:r>
        <w:rPr>
          <w:spacing w:val="-3"/>
        </w:rPr>
        <w:t xml:space="preserve"> </w:t>
      </w:r>
      <w:r>
        <w:t>150</w:t>
      </w:r>
      <w:r>
        <w:rPr>
          <w:spacing w:val="-3"/>
        </w:rPr>
        <w:t xml:space="preserve"> </w:t>
      </w:r>
      <w:r>
        <w:t>schools at $70,000 per year for a two-year period to support the following:</w:t>
      </w:r>
    </w:p>
    <w:p w14:paraId="38D809EE" w14:textId="77777777" w:rsidR="004A0465" w:rsidRDefault="00A16C44">
      <w:pPr>
        <w:pStyle w:val="ListParagraph"/>
        <w:numPr>
          <w:ilvl w:val="0"/>
          <w:numId w:val="13"/>
        </w:numPr>
        <w:tabs>
          <w:tab w:val="left" w:pos="1695"/>
          <w:tab w:val="left" w:pos="1699"/>
        </w:tabs>
        <w:ind w:right="2347" w:hanging="360"/>
        <w:jc w:val="both"/>
      </w:pPr>
      <w:r>
        <w:t>School-wide</w:t>
      </w:r>
      <w:r>
        <w:rPr>
          <w:spacing w:val="-3"/>
        </w:rPr>
        <w:t xml:space="preserve"> </w:t>
      </w:r>
      <w:r>
        <w:t>use</w:t>
      </w:r>
      <w:r>
        <w:rPr>
          <w:spacing w:val="-3"/>
        </w:rPr>
        <w:t xml:space="preserve"> </w:t>
      </w:r>
      <w:r>
        <w:t>of</w:t>
      </w:r>
      <w:r>
        <w:rPr>
          <w:spacing w:val="-3"/>
        </w:rPr>
        <w:t xml:space="preserve"> </w:t>
      </w:r>
      <w:r>
        <w:t>a</w:t>
      </w:r>
      <w:r>
        <w:rPr>
          <w:spacing w:val="-5"/>
        </w:rPr>
        <w:t xml:space="preserve"> </w:t>
      </w:r>
      <w:r>
        <w:t>multi-tiered</w:t>
      </w:r>
      <w:r>
        <w:rPr>
          <w:spacing w:val="-5"/>
        </w:rPr>
        <w:t xml:space="preserve"> </w:t>
      </w:r>
      <w:r>
        <w:t>system</w:t>
      </w:r>
      <w:r>
        <w:rPr>
          <w:spacing w:val="-4"/>
        </w:rPr>
        <w:t xml:space="preserve"> </w:t>
      </w:r>
      <w:r>
        <w:t>of</w:t>
      </w:r>
      <w:r>
        <w:rPr>
          <w:spacing w:val="-3"/>
        </w:rPr>
        <w:t xml:space="preserve"> </w:t>
      </w:r>
      <w:r>
        <w:t>supports</w:t>
      </w:r>
      <w:r>
        <w:rPr>
          <w:spacing w:val="-5"/>
        </w:rPr>
        <w:t xml:space="preserve"> </w:t>
      </w:r>
      <w:r>
        <w:t>for</w:t>
      </w:r>
      <w:r>
        <w:rPr>
          <w:spacing w:val="-1"/>
        </w:rPr>
        <w:t xml:space="preserve"> </w:t>
      </w:r>
      <w:r>
        <w:t>students</w:t>
      </w:r>
      <w:r>
        <w:rPr>
          <w:spacing w:val="-2"/>
        </w:rPr>
        <w:t xml:space="preserve"> </w:t>
      </w:r>
      <w:r>
        <w:t>in</w:t>
      </w:r>
      <w:r>
        <w:rPr>
          <w:spacing w:val="-3"/>
        </w:rPr>
        <w:t xml:space="preserve"> </w:t>
      </w:r>
      <w:r>
        <w:t>K through</w:t>
      </w:r>
      <w:r>
        <w:rPr>
          <w:spacing w:val="-3"/>
        </w:rPr>
        <w:t xml:space="preserve"> </w:t>
      </w:r>
      <w:r>
        <w:t>grade</w:t>
      </w:r>
      <w:r>
        <w:rPr>
          <w:spacing w:val="-3"/>
        </w:rPr>
        <w:t xml:space="preserve"> </w:t>
      </w:r>
      <w:r>
        <w:t>3</w:t>
      </w:r>
      <w:r>
        <w:rPr>
          <w:spacing w:val="-3"/>
        </w:rPr>
        <w:t xml:space="preserve"> </w:t>
      </w:r>
      <w:r>
        <w:t>that</w:t>
      </w:r>
      <w:r>
        <w:rPr>
          <w:spacing w:val="-1"/>
        </w:rPr>
        <w:t xml:space="preserve"> </w:t>
      </w:r>
      <w:r>
        <w:t>includes a</w:t>
      </w:r>
      <w:r>
        <w:rPr>
          <w:spacing w:val="-3"/>
        </w:rPr>
        <w:t xml:space="preserve"> </w:t>
      </w:r>
      <w:r>
        <w:t>tiered</w:t>
      </w:r>
      <w:r>
        <w:rPr>
          <w:spacing w:val="-3"/>
        </w:rPr>
        <w:t xml:space="preserve"> </w:t>
      </w:r>
      <w:r>
        <w:t>continuum</w:t>
      </w:r>
      <w:r>
        <w:rPr>
          <w:spacing w:val="-2"/>
        </w:rPr>
        <w:t xml:space="preserve"> </w:t>
      </w:r>
      <w:r>
        <w:t>of interventions</w:t>
      </w:r>
      <w:r>
        <w:rPr>
          <w:spacing w:val="-3"/>
        </w:rPr>
        <w:t xml:space="preserve"> </w:t>
      </w:r>
      <w:r>
        <w:t xml:space="preserve">with varying levels of intensity and duration per </w:t>
      </w:r>
      <w:hyperlink r:id="rId19">
        <w:r>
          <w:rPr>
            <w:color w:val="0000FF"/>
            <w:u w:val="single" w:color="0000FF"/>
          </w:rPr>
          <w:t>KRS 158.305 (2)</w:t>
        </w:r>
      </w:hyperlink>
      <w:r>
        <w:t>; and</w:t>
      </w:r>
    </w:p>
    <w:p w14:paraId="5301C6E7" w14:textId="77777777" w:rsidR="004A0465" w:rsidRDefault="00A16C44">
      <w:pPr>
        <w:pStyle w:val="ListParagraph"/>
        <w:numPr>
          <w:ilvl w:val="0"/>
          <w:numId w:val="13"/>
        </w:numPr>
        <w:tabs>
          <w:tab w:val="left" w:pos="1695"/>
          <w:tab w:val="left" w:pos="1699"/>
        </w:tabs>
        <w:ind w:right="2431" w:hanging="360"/>
      </w:pPr>
      <w:r>
        <w:t>High-Quality Curriculum Based Professional Learning (CBPL) for administrators and K-3 reading instructional staff in their approved, comprehensive</w:t>
      </w:r>
      <w:r>
        <w:rPr>
          <w:spacing w:val="-5"/>
        </w:rPr>
        <w:t xml:space="preserve"> </w:t>
      </w:r>
      <w:r>
        <w:t>schoolwide</w:t>
      </w:r>
      <w:r>
        <w:rPr>
          <w:spacing w:val="-6"/>
        </w:rPr>
        <w:t xml:space="preserve"> </w:t>
      </w:r>
      <w:r>
        <w:t>reading</w:t>
      </w:r>
      <w:r>
        <w:rPr>
          <w:spacing w:val="-6"/>
        </w:rPr>
        <w:t xml:space="preserve"> </w:t>
      </w:r>
      <w:r>
        <w:t>program</w:t>
      </w:r>
      <w:r>
        <w:rPr>
          <w:spacing w:val="-3"/>
        </w:rPr>
        <w:t xml:space="preserve"> </w:t>
      </w:r>
      <w:r>
        <w:t>aligned</w:t>
      </w:r>
      <w:r>
        <w:rPr>
          <w:spacing w:val="-6"/>
        </w:rPr>
        <w:t xml:space="preserve"> </w:t>
      </w:r>
      <w:r>
        <w:t>to</w:t>
      </w:r>
      <w:r>
        <w:rPr>
          <w:spacing w:val="-7"/>
        </w:rPr>
        <w:t xml:space="preserve"> </w:t>
      </w:r>
      <w:r>
        <w:t>the</w:t>
      </w:r>
      <w:r>
        <w:rPr>
          <w:spacing w:val="-7"/>
        </w:rPr>
        <w:t xml:space="preserve"> </w:t>
      </w:r>
      <w:r>
        <w:rPr>
          <w:i/>
        </w:rPr>
        <w:t xml:space="preserve">Kentucky </w:t>
      </w:r>
      <w:r>
        <w:rPr>
          <w:i/>
        </w:rPr>
        <w:lastRenderedPageBreak/>
        <w:t xml:space="preserve">Academic Standards (KAS) for Reading and Writing </w:t>
      </w:r>
      <w:r>
        <w:t>as well as the accelerated intervention that includes evidence-based reading instruction in the areas of phonemic awareness, phonics, fluency, vocabulary, and comprehension for (K-3) students reading at low levels; and</w:t>
      </w:r>
    </w:p>
    <w:p w14:paraId="063864C9" w14:textId="77777777" w:rsidR="004A0465" w:rsidRDefault="00A16C44">
      <w:pPr>
        <w:pStyle w:val="ListParagraph"/>
        <w:numPr>
          <w:ilvl w:val="0"/>
          <w:numId w:val="13"/>
        </w:numPr>
        <w:tabs>
          <w:tab w:val="left" w:pos="1695"/>
          <w:tab w:val="left" w:pos="1699"/>
        </w:tabs>
        <w:ind w:right="2238" w:hanging="360"/>
      </w:pPr>
      <w:r>
        <w:t>High-Quality</w:t>
      </w:r>
      <w:r>
        <w:rPr>
          <w:spacing w:val="-4"/>
        </w:rPr>
        <w:t xml:space="preserve"> </w:t>
      </w:r>
      <w:r>
        <w:t>Professional</w:t>
      </w:r>
      <w:r>
        <w:rPr>
          <w:spacing w:val="-5"/>
        </w:rPr>
        <w:t xml:space="preserve"> </w:t>
      </w:r>
      <w:r>
        <w:t>Learning</w:t>
      </w:r>
      <w:r>
        <w:rPr>
          <w:spacing w:val="-4"/>
        </w:rPr>
        <w:t xml:space="preserve"> </w:t>
      </w:r>
      <w:r>
        <w:t>for</w:t>
      </w:r>
      <w:r>
        <w:rPr>
          <w:spacing w:val="-3"/>
        </w:rPr>
        <w:t xml:space="preserve"> </w:t>
      </w:r>
      <w:r>
        <w:t>K-3</w:t>
      </w:r>
      <w:r>
        <w:rPr>
          <w:spacing w:val="-7"/>
        </w:rPr>
        <w:t xml:space="preserve"> </w:t>
      </w:r>
      <w:r>
        <w:t>reading</w:t>
      </w:r>
      <w:r>
        <w:rPr>
          <w:spacing w:val="-5"/>
        </w:rPr>
        <w:t xml:space="preserve"> </w:t>
      </w:r>
      <w:r>
        <w:t>instructional</w:t>
      </w:r>
      <w:r>
        <w:rPr>
          <w:spacing w:val="-5"/>
        </w:rPr>
        <w:t xml:space="preserve"> </w:t>
      </w:r>
      <w:r>
        <w:t>staff</w:t>
      </w:r>
      <w:r>
        <w:rPr>
          <w:spacing w:val="-3"/>
        </w:rPr>
        <w:t xml:space="preserve"> </w:t>
      </w:r>
      <w:r>
        <w:t>in the administration and understanding of universal screener and diagnostic assessment data and progress monitoring for planning and monitoring the performance of all K-3 primary students reading significantly below the grade-level benchmark; and</w:t>
      </w:r>
    </w:p>
    <w:p w14:paraId="3C7F36D5" w14:textId="77777777" w:rsidR="004A0465" w:rsidRDefault="00A16C44">
      <w:pPr>
        <w:pStyle w:val="ListParagraph"/>
        <w:numPr>
          <w:ilvl w:val="0"/>
          <w:numId w:val="13"/>
        </w:numPr>
        <w:tabs>
          <w:tab w:val="left" w:pos="1695"/>
          <w:tab w:val="left" w:pos="1699"/>
        </w:tabs>
        <w:ind w:right="2202" w:hanging="360"/>
      </w:pPr>
      <w:r>
        <w:t>High-Quality Professional Learning in building knowledge in the cognitive processes and skills involved in learning how to read and implementing</w:t>
      </w:r>
      <w:r>
        <w:rPr>
          <w:spacing w:val="-8"/>
        </w:rPr>
        <w:t xml:space="preserve"> </w:t>
      </w:r>
      <w:r>
        <w:t>the</w:t>
      </w:r>
      <w:r>
        <w:rPr>
          <w:spacing w:val="-6"/>
        </w:rPr>
        <w:t xml:space="preserve"> </w:t>
      </w:r>
      <w:r>
        <w:t>essential</w:t>
      </w:r>
      <w:r>
        <w:rPr>
          <w:spacing w:val="-6"/>
        </w:rPr>
        <w:t xml:space="preserve"> </w:t>
      </w:r>
      <w:r>
        <w:t>components</w:t>
      </w:r>
      <w:r>
        <w:rPr>
          <w:spacing w:val="-5"/>
        </w:rPr>
        <w:t xml:space="preserve"> </w:t>
      </w:r>
      <w:r>
        <w:t>of</w:t>
      </w:r>
      <w:r>
        <w:rPr>
          <w:spacing w:val="-7"/>
        </w:rPr>
        <w:t xml:space="preserve"> </w:t>
      </w:r>
      <w:r>
        <w:t>reading</w:t>
      </w:r>
      <w:r>
        <w:rPr>
          <w:spacing w:val="-6"/>
        </w:rPr>
        <w:t xml:space="preserve"> </w:t>
      </w:r>
      <w:r>
        <w:t>including</w:t>
      </w:r>
      <w:r>
        <w:rPr>
          <w:spacing w:val="-6"/>
        </w:rPr>
        <w:t xml:space="preserve"> </w:t>
      </w:r>
      <w:r>
        <w:t>instruction in phonics, phonemic awareness, fluency, vocabulary and comprehension, as well as evidence-based instructional practices to support the reading-writing connection.</w:t>
      </w:r>
    </w:p>
    <w:p w14:paraId="77674B9D" w14:textId="77777777" w:rsidR="004A0465" w:rsidRDefault="004A0465">
      <w:pPr>
        <w:pStyle w:val="BodyText"/>
        <w:spacing w:before="197"/>
      </w:pPr>
    </w:p>
    <w:p w14:paraId="50CCB5C1" w14:textId="77777777" w:rsidR="004A0465" w:rsidRDefault="00A16C44">
      <w:pPr>
        <w:pStyle w:val="BodyText"/>
        <w:ind w:left="979" w:right="1357" w:hanging="1"/>
      </w:pPr>
      <w:r>
        <w:t xml:space="preserve">Schools that are awarded RTA grant funds must provide matching funds and assure the complete sustainability of the implementation of reading intervention </w:t>
      </w:r>
      <w:proofErr w:type="gramStart"/>
      <w:r>
        <w:t>services,</w:t>
      </w:r>
      <w:proofErr w:type="gramEnd"/>
      <w:r>
        <w:t xml:space="preserve"> professional learning requirements and all costs associated with implementing the professional</w:t>
      </w:r>
      <w:r>
        <w:rPr>
          <w:spacing w:val="-4"/>
        </w:rPr>
        <w:t xml:space="preserve"> </w:t>
      </w:r>
      <w:r>
        <w:t>learning</w:t>
      </w:r>
      <w:r>
        <w:rPr>
          <w:spacing w:val="-6"/>
        </w:rPr>
        <w:t xml:space="preserve"> </w:t>
      </w:r>
      <w:r>
        <w:t>and</w:t>
      </w:r>
      <w:r>
        <w:rPr>
          <w:spacing w:val="-4"/>
        </w:rPr>
        <w:t xml:space="preserve"> </w:t>
      </w:r>
      <w:r>
        <w:t>intervention</w:t>
      </w:r>
      <w:r>
        <w:rPr>
          <w:spacing w:val="-4"/>
        </w:rPr>
        <w:t xml:space="preserve"> </w:t>
      </w:r>
      <w:r>
        <w:t>program</w:t>
      </w:r>
      <w:r>
        <w:rPr>
          <w:spacing w:val="-2"/>
        </w:rPr>
        <w:t xml:space="preserve"> </w:t>
      </w:r>
      <w:r>
        <w:t>into</w:t>
      </w:r>
      <w:r>
        <w:rPr>
          <w:spacing w:val="-6"/>
        </w:rPr>
        <w:t xml:space="preserve"> </w:t>
      </w:r>
      <w:r>
        <w:t>the</w:t>
      </w:r>
      <w:r>
        <w:rPr>
          <w:spacing w:val="-4"/>
        </w:rPr>
        <w:t xml:space="preserve"> </w:t>
      </w:r>
      <w:r>
        <w:t>appropriate</w:t>
      </w:r>
      <w:r>
        <w:rPr>
          <w:spacing w:val="-6"/>
        </w:rPr>
        <w:t xml:space="preserve"> </w:t>
      </w:r>
      <w:r>
        <w:t>tiers</w:t>
      </w:r>
      <w:r>
        <w:rPr>
          <w:spacing w:val="-3"/>
        </w:rPr>
        <w:t xml:space="preserve"> </w:t>
      </w:r>
      <w:r>
        <w:t>of</w:t>
      </w:r>
      <w:r>
        <w:rPr>
          <w:spacing w:val="-4"/>
        </w:rPr>
        <w:t xml:space="preserve"> </w:t>
      </w:r>
      <w:r>
        <w:t>instruction for the two-year period.</w:t>
      </w:r>
    </w:p>
    <w:p w14:paraId="5865805C" w14:textId="77777777" w:rsidR="004A0465" w:rsidRDefault="00A16C44">
      <w:pPr>
        <w:pStyle w:val="BodyText"/>
        <w:spacing w:before="251"/>
        <w:ind w:left="980" w:right="1477" w:hanging="1"/>
      </w:pPr>
      <w:r>
        <w:t>After</w:t>
      </w:r>
      <w:r>
        <w:rPr>
          <w:spacing w:val="-6"/>
        </w:rPr>
        <w:t xml:space="preserve"> </w:t>
      </w:r>
      <w:r>
        <w:t>this</w:t>
      </w:r>
      <w:r>
        <w:rPr>
          <w:spacing w:val="-5"/>
        </w:rPr>
        <w:t xml:space="preserve"> </w:t>
      </w:r>
      <w:r>
        <w:t>two-year</w:t>
      </w:r>
      <w:r>
        <w:rPr>
          <w:spacing w:val="-1"/>
        </w:rPr>
        <w:t xml:space="preserve"> </w:t>
      </w:r>
      <w:r>
        <w:t>period,</w:t>
      </w:r>
      <w:r>
        <w:rPr>
          <w:spacing w:val="-1"/>
        </w:rPr>
        <w:t xml:space="preserve"> </w:t>
      </w:r>
      <w:r>
        <w:t>RTA</w:t>
      </w:r>
      <w:r>
        <w:rPr>
          <w:spacing w:val="-3"/>
        </w:rPr>
        <w:t xml:space="preserve"> </w:t>
      </w:r>
      <w:r>
        <w:t>schools</w:t>
      </w:r>
      <w:r>
        <w:rPr>
          <w:spacing w:val="-2"/>
        </w:rPr>
        <w:t xml:space="preserve"> </w:t>
      </w:r>
      <w:r>
        <w:t>will</w:t>
      </w:r>
      <w:r>
        <w:rPr>
          <w:spacing w:val="-3"/>
        </w:rPr>
        <w:t xml:space="preserve"> </w:t>
      </w:r>
      <w:r>
        <w:t>be</w:t>
      </w:r>
      <w:r>
        <w:rPr>
          <w:spacing w:val="-3"/>
        </w:rPr>
        <w:t xml:space="preserve"> </w:t>
      </w:r>
      <w:r>
        <w:t>eligible</w:t>
      </w:r>
      <w:r>
        <w:rPr>
          <w:spacing w:val="-3"/>
        </w:rPr>
        <w:t xml:space="preserve"> </w:t>
      </w:r>
      <w:r>
        <w:t>to</w:t>
      </w:r>
      <w:r>
        <w:rPr>
          <w:spacing w:val="-5"/>
        </w:rPr>
        <w:t xml:space="preserve"> </w:t>
      </w:r>
      <w:r>
        <w:t>request</w:t>
      </w:r>
      <w:r>
        <w:rPr>
          <w:spacing w:val="-4"/>
        </w:rPr>
        <w:t xml:space="preserve"> </w:t>
      </w:r>
      <w:r>
        <w:t>a</w:t>
      </w:r>
      <w:r>
        <w:rPr>
          <w:spacing w:val="-7"/>
        </w:rPr>
        <w:t xml:space="preserve"> </w:t>
      </w:r>
      <w:r>
        <w:t>grant</w:t>
      </w:r>
      <w:r>
        <w:rPr>
          <w:spacing w:val="-3"/>
        </w:rPr>
        <w:t xml:space="preserve"> </w:t>
      </w:r>
      <w:r>
        <w:t>renewal</w:t>
      </w:r>
      <w:r>
        <w:rPr>
          <w:spacing w:val="-3"/>
        </w:rPr>
        <w:t xml:space="preserve"> </w:t>
      </w:r>
      <w:r>
        <w:t>for an</w:t>
      </w:r>
      <w:r>
        <w:rPr>
          <w:spacing w:val="-3"/>
        </w:rPr>
        <w:t xml:space="preserve"> </w:t>
      </w:r>
      <w:r>
        <w:t>additional</w:t>
      </w:r>
      <w:r>
        <w:rPr>
          <w:spacing w:val="-3"/>
        </w:rPr>
        <w:t xml:space="preserve"> </w:t>
      </w:r>
      <w:r>
        <w:t>two</w:t>
      </w:r>
      <w:r>
        <w:rPr>
          <w:spacing w:val="-5"/>
        </w:rPr>
        <w:t xml:space="preserve"> </w:t>
      </w:r>
      <w:r>
        <w:t>years</w:t>
      </w:r>
      <w:r>
        <w:rPr>
          <w:spacing w:val="-5"/>
        </w:rPr>
        <w:t xml:space="preserve"> </w:t>
      </w:r>
      <w:r>
        <w:t>contingent</w:t>
      </w:r>
      <w:r>
        <w:rPr>
          <w:spacing w:val="-1"/>
        </w:rPr>
        <w:t xml:space="preserve"> </w:t>
      </w:r>
      <w:r>
        <w:t>upon</w:t>
      </w:r>
      <w:r>
        <w:rPr>
          <w:spacing w:val="-5"/>
        </w:rPr>
        <w:t xml:space="preserve"> </w:t>
      </w:r>
      <w:r>
        <w:t>implementation</w:t>
      </w:r>
      <w:r>
        <w:rPr>
          <w:spacing w:val="-3"/>
        </w:rPr>
        <w:t xml:space="preserve"> </w:t>
      </w:r>
      <w:r>
        <w:t>of</w:t>
      </w:r>
      <w:r>
        <w:rPr>
          <w:spacing w:val="-1"/>
        </w:rPr>
        <w:t xml:space="preserve"> </w:t>
      </w:r>
      <w:r>
        <w:t>all</w:t>
      </w:r>
      <w:r>
        <w:rPr>
          <w:spacing w:val="-3"/>
        </w:rPr>
        <w:t xml:space="preserve"> </w:t>
      </w:r>
      <w:r>
        <w:t>program</w:t>
      </w:r>
      <w:r>
        <w:rPr>
          <w:spacing w:val="-4"/>
        </w:rPr>
        <w:t xml:space="preserve"> </w:t>
      </w:r>
      <w:r>
        <w:t xml:space="preserve">components, grant requirement compliance, demonstrated student progress, the availability of funds and successfully meeting all assurances per </w:t>
      </w:r>
      <w:r>
        <w:rPr>
          <w:color w:val="0000FF"/>
          <w:u w:val="single" w:color="0000FF"/>
        </w:rPr>
        <w:t>KRS 158.792 (3)(b)</w:t>
      </w:r>
      <w:r>
        <w:t>:</w:t>
      </w:r>
    </w:p>
    <w:p w14:paraId="48FA1BB1" w14:textId="77777777" w:rsidR="004A0465" w:rsidRDefault="00A16C44">
      <w:pPr>
        <w:pStyle w:val="ListParagraph"/>
        <w:numPr>
          <w:ilvl w:val="0"/>
          <w:numId w:val="12"/>
        </w:numPr>
        <w:tabs>
          <w:tab w:val="left" w:pos="1224"/>
          <w:tab w:val="left" w:pos="1226"/>
        </w:tabs>
        <w:spacing w:before="62"/>
        <w:ind w:right="1041"/>
      </w:pPr>
      <w:r>
        <w:t>The implementation of a common comprehensive (T1) reading program determined by KDE</w:t>
      </w:r>
      <w:r>
        <w:rPr>
          <w:spacing w:val="-2"/>
        </w:rPr>
        <w:t xml:space="preserve"> </w:t>
      </w:r>
      <w:r>
        <w:t>to</w:t>
      </w:r>
      <w:r>
        <w:rPr>
          <w:spacing w:val="-2"/>
        </w:rPr>
        <w:t xml:space="preserve"> </w:t>
      </w:r>
      <w:r>
        <w:t>be</w:t>
      </w:r>
      <w:r>
        <w:rPr>
          <w:spacing w:val="-4"/>
        </w:rPr>
        <w:t xml:space="preserve"> </w:t>
      </w:r>
      <w:r>
        <w:t>reliable, valid</w:t>
      </w:r>
      <w:r>
        <w:rPr>
          <w:spacing w:val="-4"/>
        </w:rPr>
        <w:t xml:space="preserve"> </w:t>
      </w:r>
      <w:r>
        <w:t>and</w:t>
      </w:r>
      <w:r>
        <w:rPr>
          <w:spacing w:val="-2"/>
        </w:rPr>
        <w:t xml:space="preserve"> </w:t>
      </w:r>
      <w:r>
        <w:t>aligned</w:t>
      </w:r>
      <w:r>
        <w:rPr>
          <w:spacing w:val="-2"/>
        </w:rPr>
        <w:t xml:space="preserve"> </w:t>
      </w:r>
      <w:r>
        <w:t>to</w:t>
      </w:r>
      <w:r>
        <w:rPr>
          <w:spacing w:val="-4"/>
        </w:rPr>
        <w:t xml:space="preserve"> </w:t>
      </w:r>
      <w:r>
        <w:t>the</w:t>
      </w:r>
      <w:r>
        <w:rPr>
          <w:spacing w:val="-4"/>
        </w:rPr>
        <w:t xml:space="preserve"> </w:t>
      </w:r>
      <w:r>
        <w:rPr>
          <w:i/>
        </w:rPr>
        <w:t>KAS</w:t>
      </w:r>
      <w:r>
        <w:rPr>
          <w:i/>
          <w:spacing w:val="-2"/>
        </w:rPr>
        <w:t xml:space="preserve"> </w:t>
      </w:r>
      <w:r>
        <w:rPr>
          <w:i/>
        </w:rPr>
        <w:t>for Reading</w:t>
      </w:r>
      <w:r>
        <w:rPr>
          <w:i/>
          <w:spacing w:val="-2"/>
        </w:rPr>
        <w:t xml:space="preserve"> </w:t>
      </w:r>
      <w:r>
        <w:rPr>
          <w:i/>
        </w:rPr>
        <w:t>and</w:t>
      </w:r>
      <w:r>
        <w:rPr>
          <w:i/>
          <w:spacing w:val="-4"/>
        </w:rPr>
        <w:t xml:space="preserve"> </w:t>
      </w:r>
      <w:r>
        <w:rPr>
          <w:i/>
        </w:rPr>
        <w:t>Writing</w:t>
      </w:r>
      <w:r>
        <w:rPr>
          <w:i/>
          <w:spacing w:val="-1"/>
        </w:rPr>
        <w:t xml:space="preserve"> </w:t>
      </w:r>
      <w:r>
        <w:t>for all</w:t>
      </w:r>
      <w:r>
        <w:rPr>
          <w:spacing w:val="-2"/>
        </w:rPr>
        <w:t xml:space="preserve"> </w:t>
      </w:r>
      <w:r>
        <w:t xml:space="preserve">students per </w:t>
      </w:r>
      <w:hyperlink r:id="rId20">
        <w:r>
          <w:rPr>
            <w:color w:val="0000FF"/>
            <w:u w:val="single" w:color="0000FF"/>
          </w:rPr>
          <w:t>KRS 158.305 (5)(b)</w:t>
        </w:r>
      </w:hyperlink>
      <w:r>
        <w:t>;</w:t>
      </w:r>
    </w:p>
    <w:p w14:paraId="6A77EC85" w14:textId="77777777" w:rsidR="004A0465" w:rsidRDefault="00A16C44">
      <w:pPr>
        <w:pStyle w:val="ListParagraph"/>
        <w:numPr>
          <w:ilvl w:val="0"/>
          <w:numId w:val="12"/>
        </w:numPr>
        <w:tabs>
          <w:tab w:val="left" w:pos="1222"/>
          <w:tab w:val="left" w:pos="1226"/>
        </w:tabs>
        <w:spacing w:before="80"/>
        <w:ind w:right="2416"/>
      </w:pPr>
      <w:r>
        <w:t>Accelerated</w:t>
      </w:r>
      <w:r>
        <w:rPr>
          <w:spacing w:val="-3"/>
        </w:rPr>
        <w:t xml:space="preserve"> </w:t>
      </w:r>
      <w:r>
        <w:t>evidence-based</w:t>
      </w:r>
      <w:r>
        <w:rPr>
          <w:spacing w:val="-3"/>
        </w:rPr>
        <w:t xml:space="preserve"> </w:t>
      </w:r>
      <w:r>
        <w:t>reading</w:t>
      </w:r>
      <w:r>
        <w:rPr>
          <w:spacing w:val="-3"/>
        </w:rPr>
        <w:t xml:space="preserve"> </w:t>
      </w:r>
      <w:r>
        <w:t>interventions</w:t>
      </w:r>
      <w:r>
        <w:rPr>
          <w:spacing w:val="-2"/>
        </w:rPr>
        <w:t xml:space="preserve"> </w:t>
      </w:r>
      <w:r>
        <w:t>are</w:t>
      </w:r>
      <w:r>
        <w:rPr>
          <w:spacing w:val="-5"/>
        </w:rPr>
        <w:t xml:space="preserve"> </w:t>
      </w:r>
      <w:r>
        <w:t>provided</w:t>
      </w:r>
      <w:r>
        <w:rPr>
          <w:spacing w:val="-5"/>
        </w:rPr>
        <w:t xml:space="preserve"> </w:t>
      </w:r>
      <w:r>
        <w:t>related</w:t>
      </w:r>
      <w:r>
        <w:rPr>
          <w:spacing w:val="-5"/>
        </w:rPr>
        <w:t xml:space="preserve"> </w:t>
      </w:r>
      <w:r>
        <w:t>to reading</w:t>
      </w:r>
      <w:r>
        <w:rPr>
          <w:spacing w:val="-4"/>
        </w:rPr>
        <w:t xml:space="preserve"> </w:t>
      </w:r>
      <w:r>
        <w:t>instruction</w:t>
      </w:r>
      <w:r>
        <w:rPr>
          <w:spacing w:val="-4"/>
        </w:rPr>
        <w:t xml:space="preserve"> </w:t>
      </w:r>
      <w:r>
        <w:t>in</w:t>
      </w:r>
      <w:r>
        <w:rPr>
          <w:spacing w:val="-6"/>
        </w:rPr>
        <w:t xml:space="preserve"> </w:t>
      </w:r>
      <w:r>
        <w:t>the</w:t>
      </w:r>
      <w:r>
        <w:rPr>
          <w:spacing w:val="-6"/>
        </w:rPr>
        <w:t xml:space="preserve"> </w:t>
      </w:r>
      <w:r>
        <w:t>areas</w:t>
      </w:r>
      <w:r>
        <w:rPr>
          <w:spacing w:val="-6"/>
        </w:rPr>
        <w:t xml:space="preserve"> </w:t>
      </w:r>
      <w:r>
        <w:t>of</w:t>
      </w:r>
      <w:r>
        <w:rPr>
          <w:spacing w:val="-4"/>
        </w:rPr>
        <w:t xml:space="preserve"> </w:t>
      </w:r>
      <w:r>
        <w:t>phonemic</w:t>
      </w:r>
      <w:r>
        <w:rPr>
          <w:spacing w:val="-3"/>
        </w:rPr>
        <w:t xml:space="preserve"> </w:t>
      </w:r>
      <w:r>
        <w:t>awareness,</w:t>
      </w:r>
      <w:r>
        <w:rPr>
          <w:spacing w:val="-2"/>
        </w:rPr>
        <w:t xml:space="preserve"> </w:t>
      </w:r>
      <w:r>
        <w:t>phonics,</w:t>
      </w:r>
      <w:r>
        <w:rPr>
          <w:spacing w:val="-5"/>
        </w:rPr>
        <w:t xml:space="preserve"> </w:t>
      </w:r>
      <w:r>
        <w:t xml:space="preserve">fluency, vocabulary and comprehension, and aligned to the KAS for Reading and Writing per </w:t>
      </w:r>
      <w:hyperlink r:id="rId21">
        <w:r>
          <w:rPr>
            <w:color w:val="0000FF"/>
            <w:u w:val="single" w:color="0000FF"/>
          </w:rPr>
          <w:t>KRS 158.305 (1)(e)</w:t>
        </w:r>
      </w:hyperlink>
      <w:r>
        <w:t>; and</w:t>
      </w:r>
    </w:p>
    <w:p w14:paraId="15B99F6F" w14:textId="77777777" w:rsidR="004A0465" w:rsidRDefault="00A16C44">
      <w:pPr>
        <w:pStyle w:val="ListParagraph"/>
        <w:numPr>
          <w:ilvl w:val="0"/>
          <w:numId w:val="12"/>
        </w:numPr>
        <w:tabs>
          <w:tab w:val="left" w:pos="1224"/>
          <w:tab w:val="left" w:pos="1226"/>
        </w:tabs>
        <w:spacing w:before="61"/>
        <w:ind w:right="1532"/>
      </w:pPr>
      <w:r>
        <w:t>A</w:t>
      </w:r>
      <w:r>
        <w:rPr>
          <w:spacing w:val="-16"/>
        </w:rPr>
        <w:t xml:space="preserve"> </w:t>
      </w:r>
      <w:r>
        <w:t>comprehensive</w:t>
      </w:r>
      <w:r>
        <w:rPr>
          <w:spacing w:val="-15"/>
        </w:rPr>
        <w:t xml:space="preserve"> </w:t>
      </w:r>
      <w:r>
        <w:t>system</w:t>
      </w:r>
      <w:r>
        <w:rPr>
          <w:spacing w:val="-15"/>
        </w:rPr>
        <w:t xml:space="preserve"> </w:t>
      </w:r>
      <w:r>
        <w:t>for</w:t>
      </w:r>
      <w:r>
        <w:rPr>
          <w:spacing w:val="-12"/>
        </w:rPr>
        <w:t xml:space="preserve"> </w:t>
      </w:r>
      <w:r>
        <w:t>informing</w:t>
      </w:r>
      <w:r>
        <w:rPr>
          <w:spacing w:val="-13"/>
        </w:rPr>
        <w:t xml:space="preserve"> </w:t>
      </w:r>
      <w:r>
        <w:t>parents</w:t>
      </w:r>
      <w:r>
        <w:rPr>
          <w:spacing w:val="-10"/>
        </w:rPr>
        <w:t xml:space="preserve"> </w:t>
      </w:r>
      <w:r>
        <w:t>of</w:t>
      </w:r>
      <w:r>
        <w:rPr>
          <w:spacing w:val="-12"/>
        </w:rPr>
        <w:t xml:space="preserve"> </w:t>
      </w:r>
      <w:r>
        <w:t>struggling</w:t>
      </w:r>
      <w:r>
        <w:rPr>
          <w:spacing w:val="-13"/>
        </w:rPr>
        <w:t xml:space="preserve"> </w:t>
      </w:r>
      <w:r>
        <w:t>readers</w:t>
      </w:r>
      <w:r>
        <w:rPr>
          <w:spacing w:val="-13"/>
        </w:rPr>
        <w:t xml:space="preserve"> </w:t>
      </w:r>
      <w:r>
        <w:t>of</w:t>
      </w:r>
      <w:r>
        <w:rPr>
          <w:spacing w:val="-14"/>
        </w:rPr>
        <w:t xml:space="preserve"> </w:t>
      </w:r>
      <w:r>
        <w:t>the</w:t>
      </w:r>
      <w:r>
        <w:rPr>
          <w:spacing w:val="-13"/>
        </w:rPr>
        <w:t xml:space="preserve"> </w:t>
      </w:r>
      <w:r>
        <w:t>available family literacy services within the district and community.</w:t>
      </w:r>
    </w:p>
    <w:p w14:paraId="0D261522" w14:textId="77777777" w:rsidR="004A0465" w:rsidRDefault="004A0465">
      <w:pPr>
        <w:pStyle w:val="BodyText"/>
      </w:pPr>
    </w:p>
    <w:p w14:paraId="2F861A31" w14:textId="77777777" w:rsidR="004A0465" w:rsidRDefault="00A16C44">
      <w:pPr>
        <w:pStyle w:val="Heading2"/>
        <w:spacing w:line="276" w:lineRule="exact"/>
      </w:pPr>
      <w:r>
        <w:rPr>
          <w:color w:val="4F81BC"/>
          <w:u w:val="single" w:color="4F81BC"/>
        </w:rPr>
        <w:t>Key</w:t>
      </w:r>
      <w:r>
        <w:rPr>
          <w:color w:val="4F81BC"/>
          <w:spacing w:val="-2"/>
          <w:u w:val="single" w:color="4F81BC"/>
        </w:rPr>
        <w:t xml:space="preserve"> </w:t>
      </w:r>
      <w:r>
        <w:rPr>
          <w:color w:val="4F81BC"/>
          <w:u w:val="single" w:color="4F81BC"/>
        </w:rPr>
        <w:t xml:space="preserve">Terms and </w:t>
      </w:r>
      <w:r>
        <w:rPr>
          <w:color w:val="4F81BC"/>
          <w:spacing w:val="-2"/>
          <w:u w:val="single" w:color="4F81BC"/>
        </w:rPr>
        <w:t>Definitions</w:t>
      </w:r>
    </w:p>
    <w:p w14:paraId="46A785AB" w14:textId="77777777" w:rsidR="004A0465" w:rsidRDefault="00A16C44">
      <w:pPr>
        <w:pStyle w:val="BodyText"/>
        <w:ind w:left="719" w:right="930"/>
      </w:pPr>
      <w:r>
        <w:t>“Comprehensive</w:t>
      </w:r>
      <w:r>
        <w:rPr>
          <w:spacing w:val="-3"/>
        </w:rPr>
        <w:t xml:space="preserve"> </w:t>
      </w:r>
      <w:r>
        <w:t>reading</w:t>
      </w:r>
      <w:r>
        <w:rPr>
          <w:spacing w:val="-5"/>
        </w:rPr>
        <w:t xml:space="preserve"> </w:t>
      </w:r>
      <w:r>
        <w:t>program”</w:t>
      </w:r>
      <w:r>
        <w:rPr>
          <w:spacing w:val="-3"/>
        </w:rPr>
        <w:t xml:space="preserve"> </w:t>
      </w:r>
      <w:r>
        <w:t>means</w:t>
      </w:r>
      <w:r>
        <w:rPr>
          <w:spacing w:val="-4"/>
        </w:rPr>
        <w:t xml:space="preserve"> </w:t>
      </w:r>
      <w:r>
        <w:t>a</w:t>
      </w:r>
      <w:r>
        <w:rPr>
          <w:spacing w:val="-3"/>
        </w:rPr>
        <w:t xml:space="preserve"> </w:t>
      </w:r>
      <w:r>
        <w:t>high-quality</w:t>
      </w:r>
      <w:r>
        <w:rPr>
          <w:spacing w:val="-2"/>
        </w:rPr>
        <w:t xml:space="preserve"> </w:t>
      </w:r>
      <w:r>
        <w:t>instructional</w:t>
      </w:r>
      <w:r>
        <w:rPr>
          <w:spacing w:val="-3"/>
        </w:rPr>
        <w:t xml:space="preserve"> </w:t>
      </w:r>
      <w:r>
        <w:t>resource</w:t>
      </w:r>
      <w:r>
        <w:rPr>
          <w:spacing w:val="-5"/>
        </w:rPr>
        <w:t xml:space="preserve"> </w:t>
      </w:r>
      <w:r>
        <w:t>for</w:t>
      </w:r>
      <w:r>
        <w:rPr>
          <w:spacing w:val="-4"/>
        </w:rPr>
        <w:t xml:space="preserve"> </w:t>
      </w:r>
      <w:r>
        <w:t>reading</w:t>
      </w:r>
      <w:r>
        <w:rPr>
          <w:spacing w:val="-5"/>
        </w:rPr>
        <w:t xml:space="preserve"> </w:t>
      </w:r>
      <w:r>
        <w:t xml:space="preserve">that includes comprehensive coverage of grade-level content and skills aligned to the </w:t>
      </w:r>
      <w:r>
        <w:rPr>
          <w:i/>
        </w:rPr>
        <w:t>KAS for Reading and Writing</w:t>
      </w:r>
      <w:r>
        <w:t xml:space="preserve">. Delivered class </w:t>
      </w:r>
      <w:proofErr w:type="gramStart"/>
      <w:r>
        <w:t>wide</w:t>
      </w:r>
      <w:proofErr w:type="gramEnd"/>
      <w:r>
        <w:t xml:space="preserve"> to all students with strategic and intentional use of evidence-based instructional practices.</w:t>
      </w:r>
    </w:p>
    <w:p w14:paraId="23BFCFFB" w14:textId="77777777" w:rsidR="004A0465" w:rsidRDefault="004A0465">
      <w:pPr>
        <w:pStyle w:val="BodyText"/>
      </w:pPr>
    </w:p>
    <w:p w14:paraId="109AA861" w14:textId="77777777" w:rsidR="004A0465" w:rsidRDefault="00A16C44">
      <w:pPr>
        <w:pStyle w:val="BodyText"/>
        <w:ind w:left="719" w:right="930"/>
      </w:pPr>
      <w:r>
        <w:t>“Progress</w:t>
      </w:r>
      <w:r>
        <w:rPr>
          <w:spacing w:val="-4"/>
        </w:rPr>
        <w:t xml:space="preserve"> </w:t>
      </w:r>
      <w:r>
        <w:t>Monitoring”</w:t>
      </w:r>
      <w:r>
        <w:rPr>
          <w:spacing w:val="-3"/>
        </w:rPr>
        <w:t xml:space="preserve"> </w:t>
      </w:r>
      <w:r>
        <w:t>means</w:t>
      </w:r>
      <w:r>
        <w:rPr>
          <w:spacing w:val="-2"/>
        </w:rPr>
        <w:t xml:space="preserve"> </w:t>
      </w:r>
      <w:r>
        <w:t>brief,</w:t>
      </w:r>
      <w:r>
        <w:rPr>
          <w:spacing w:val="-3"/>
        </w:rPr>
        <w:t xml:space="preserve"> </w:t>
      </w:r>
      <w:r>
        <w:t>repeated</w:t>
      </w:r>
      <w:r>
        <w:rPr>
          <w:spacing w:val="-4"/>
        </w:rPr>
        <w:t xml:space="preserve"> </w:t>
      </w:r>
      <w:r>
        <w:t>measures</w:t>
      </w:r>
      <w:r>
        <w:rPr>
          <w:spacing w:val="-4"/>
        </w:rPr>
        <w:t xml:space="preserve"> </w:t>
      </w:r>
      <w:r>
        <w:t>that</w:t>
      </w:r>
      <w:r>
        <w:rPr>
          <w:spacing w:val="-3"/>
        </w:rPr>
        <w:t xml:space="preserve"> </w:t>
      </w:r>
      <w:r>
        <w:t>capture</w:t>
      </w:r>
      <w:r>
        <w:rPr>
          <w:spacing w:val="-4"/>
        </w:rPr>
        <w:t xml:space="preserve"> </w:t>
      </w:r>
      <w:r>
        <w:t>students’</w:t>
      </w:r>
      <w:r>
        <w:rPr>
          <w:spacing w:val="-2"/>
        </w:rPr>
        <w:t xml:space="preserve"> </w:t>
      </w:r>
      <w:r>
        <w:t>progress</w:t>
      </w:r>
      <w:r>
        <w:rPr>
          <w:spacing w:val="-4"/>
        </w:rPr>
        <w:t xml:space="preserve"> </w:t>
      </w:r>
      <w:r>
        <w:t>or</w:t>
      </w:r>
      <w:r>
        <w:rPr>
          <w:spacing w:val="-3"/>
        </w:rPr>
        <w:t xml:space="preserve"> </w:t>
      </w:r>
      <w:r>
        <w:t xml:space="preserve">rate of improvement over time in response to instruction or intervention using valid and reliable </w:t>
      </w:r>
      <w:r>
        <w:rPr>
          <w:spacing w:val="-2"/>
        </w:rPr>
        <w:t>measures.</w:t>
      </w:r>
    </w:p>
    <w:p w14:paraId="183A3CB3" w14:textId="77777777" w:rsidR="004A0465" w:rsidRDefault="004A0465">
      <w:pPr>
        <w:pStyle w:val="BodyText"/>
      </w:pPr>
    </w:p>
    <w:p w14:paraId="0D375FFE" w14:textId="77777777" w:rsidR="004A0465" w:rsidRDefault="00A16C44">
      <w:pPr>
        <w:pStyle w:val="BodyText"/>
        <w:ind w:left="719" w:right="761"/>
      </w:pPr>
      <w:r>
        <w:t>“Diagnostic Assessment” means a formal or informal student assessment, utilizing valid and reliable</w:t>
      </w:r>
      <w:r>
        <w:rPr>
          <w:spacing w:val="-3"/>
        </w:rPr>
        <w:t xml:space="preserve"> </w:t>
      </w:r>
      <w:r>
        <w:t>tools,</w:t>
      </w:r>
      <w:r>
        <w:rPr>
          <w:spacing w:val="-1"/>
        </w:rPr>
        <w:t xml:space="preserve"> </w:t>
      </w:r>
      <w:r>
        <w:t>given</w:t>
      </w:r>
      <w:r>
        <w:rPr>
          <w:spacing w:val="-5"/>
        </w:rPr>
        <w:t xml:space="preserve"> </w:t>
      </w:r>
      <w:r>
        <w:t>to</w:t>
      </w:r>
      <w:r>
        <w:rPr>
          <w:spacing w:val="-5"/>
        </w:rPr>
        <w:t xml:space="preserve"> </w:t>
      </w:r>
      <w:r>
        <w:t>guide</w:t>
      </w:r>
      <w:r>
        <w:rPr>
          <w:spacing w:val="-3"/>
        </w:rPr>
        <w:t xml:space="preserve"> </w:t>
      </w:r>
      <w:r>
        <w:t>instruction</w:t>
      </w:r>
      <w:r>
        <w:rPr>
          <w:spacing w:val="-3"/>
        </w:rPr>
        <w:t xml:space="preserve"> </w:t>
      </w:r>
      <w:r>
        <w:t>and</w:t>
      </w:r>
      <w:r>
        <w:rPr>
          <w:spacing w:val="-3"/>
        </w:rPr>
        <w:t xml:space="preserve"> </w:t>
      </w:r>
      <w:r>
        <w:t>intervention</w:t>
      </w:r>
      <w:r>
        <w:rPr>
          <w:spacing w:val="-3"/>
        </w:rPr>
        <w:t xml:space="preserve"> </w:t>
      </w:r>
      <w:r>
        <w:t>based</w:t>
      </w:r>
      <w:r>
        <w:rPr>
          <w:spacing w:val="-5"/>
        </w:rPr>
        <w:t xml:space="preserve"> </w:t>
      </w:r>
      <w:r>
        <w:t>on</w:t>
      </w:r>
      <w:r>
        <w:rPr>
          <w:spacing w:val="-3"/>
        </w:rPr>
        <w:t xml:space="preserve"> </w:t>
      </w:r>
      <w:r>
        <w:t>individual</w:t>
      </w:r>
      <w:r>
        <w:rPr>
          <w:spacing w:val="-3"/>
        </w:rPr>
        <w:t xml:space="preserve"> </w:t>
      </w:r>
      <w:r>
        <w:t>student</w:t>
      </w:r>
      <w:r>
        <w:rPr>
          <w:spacing w:val="-3"/>
        </w:rPr>
        <w:t xml:space="preserve"> </w:t>
      </w:r>
      <w:r>
        <w:t>strengths and needs to accelerate progress toward proficiency. Provides data to pinpoint specific skill area(s) of need for students flagged by universal screening.</w:t>
      </w:r>
    </w:p>
    <w:p w14:paraId="206A5942" w14:textId="77777777" w:rsidR="004A0465" w:rsidRDefault="004A0465">
      <w:pPr>
        <w:pStyle w:val="BodyText"/>
      </w:pPr>
    </w:p>
    <w:p w14:paraId="2AEF057B" w14:textId="77777777" w:rsidR="004A0465" w:rsidRDefault="00A16C44">
      <w:pPr>
        <w:pStyle w:val="BodyText"/>
        <w:ind w:left="719" w:right="761"/>
      </w:pPr>
      <w:r>
        <w:t>“Reading</w:t>
      </w:r>
      <w:r>
        <w:rPr>
          <w:spacing w:val="-5"/>
        </w:rPr>
        <w:t xml:space="preserve"> </w:t>
      </w:r>
      <w:r>
        <w:t>intervention</w:t>
      </w:r>
      <w:r>
        <w:rPr>
          <w:spacing w:val="-5"/>
        </w:rPr>
        <w:t xml:space="preserve"> </w:t>
      </w:r>
      <w:r>
        <w:t>program”</w:t>
      </w:r>
      <w:r>
        <w:rPr>
          <w:spacing w:val="-5"/>
        </w:rPr>
        <w:t xml:space="preserve"> </w:t>
      </w:r>
      <w:r>
        <w:t>means</w:t>
      </w:r>
      <w:r>
        <w:rPr>
          <w:spacing w:val="-7"/>
        </w:rPr>
        <w:t xml:space="preserve"> </w:t>
      </w:r>
      <w:r>
        <w:t>a</w:t>
      </w:r>
      <w:r>
        <w:rPr>
          <w:spacing w:val="-5"/>
        </w:rPr>
        <w:t xml:space="preserve"> </w:t>
      </w:r>
      <w:r>
        <w:t>supplemental</w:t>
      </w:r>
      <w:r>
        <w:rPr>
          <w:spacing w:val="-5"/>
        </w:rPr>
        <w:t xml:space="preserve"> </w:t>
      </w:r>
      <w:r>
        <w:t>evidence-based</w:t>
      </w:r>
      <w:r>
        <w:rPr>
          <w:spacing w:val="-7"/>
        </w:rPr>
        <w:t xml:space="preserve"> </w:t>
      </w:r>
      <w:r>
        <w:t>reading</w:t>
      </w:r>
      <w:r>
        <w:rPr>
          <w:spacing w:val="-5"/>
        </w:rPr>
        <w:t xml:space="preserve"> </w:t>
      </w:r>
      <w:r>
        <w:t>intervention aligned with and in addition to Tier 1 universal instruction.</w:t>
      </w:r>
    </w:p>
    <w:p w14:paraId="2EB2049E" w14:textId="77777777" w:rsidR="004A0465" w:rsidRDefault="00A16C44">
      <w:pPr>
        <w:pStyle w:val="BodyText"/>
        <w:spacing w:before="252"/>
        <w:ind w:left="719" w:right="761"/>
      </w:pPr>
      <w:r>
        <w:t>“Structured</w:t>
      </w:r>
      <w:r>
        <w:rPr>
          <w:spacing w:val="-3"/>
        </w:rPr>
        <w:t xml:space="preserve"> </w:t>
      </w:r>
      <w:r>
        <w:t>literacy”</w:t>
      </w:r>
      <w:r>
        <w:rPr>
          <w:spacing w:val="-4"/>
        </w:rPr>
        <w:t xml:space="preserve"> </w:t>
      </w:r>
      <w:r>
        <w:t>Structured</w:t>
      </w:r>
      <w:r>
        <w:rPr>
          <w:spacing w:val="-5"/>
        </w:rPr>
        <w:t xml:space="preserve"> </w:t>
      </w:r>
      <w:r>
        <w:t>literacy</w:t>
      </w:r>
      <w:r>
        <w:rPr>
          <w:spacing w:val="-5"/>
        </w:rPr>
        <w:t xml:space="preserve"> </w:t>
      </w:r>
      <w:r>
        <w:t>(SL)</w:t>
      </w:r>
      <w:r>
        <w:rPr>
          <w:spacing w:val="-1"/>
        </w:rPr>
        <w:t xml:space="preserve"> </w:t>
      </w:r>
      <w:r>
        <w:t>is</w:t>
      </w:r>
      <w:r>
        <w:rPr>
          <w:spacing w:val="-5"/>
        </w:rPr>
        <w:t xml:space="preserve"> </w:t>
      </w:r>
      <w:r>
        <w:t>an</w:t>
      </w:r>
      <w:r>
        <w:rPr>
          <w:spacing w:val="-5"/>
        </w:rPr>
        <w:t xml:space="preserve"> </w:t>
      </w:r>
      <w:r>
        <w:t>approach</w:t>
      </w:r>
      <w:r>
        <w:rPr>
          <w:spacing w:val="-5"/>
        </w:rPr>
        <w:t xml:space="preserve"> </w:t>
      </w:r>
      <w:r>
        <w:t>that</w:t>
      </w:r>
      <w:r>
        <w:rPr>
          <w:spacing w:val="-3"/>
        </w:rPr>
        <w:t xml:space="preserve"> </w:t>
      </w:r>
      <w:r>
        <w:t>emphasizes</w:t>
      </w:r>
      <w:r>
        <w:rPr>
          <w:spacing w:val="-2"/>
        </w:rPr>
        <w:t xml:space="preserve"> </w:t>
      </w:r>
      <w:r>
        <w:t>highly</w:t>
      </w:r>
      <w:r>
        <w:rPr>
          <w:spacing w:val="-2"/>
        </w:rPr>
        <w:t xml:space="preserve"> </w:t>
      </w:r>
      <w:r>
        <w:t>explicit</w:t>
      </w:r>
      <w:r>
        <w:rPr>
          <w:spacing w:val="-1"/>
        </w:rPr>
        <w:t xml:space="preserve"> </w:t>
      </w:r>
      <w:r>
        <w:t>and systematic teaching of all essential components of literacy. These components include foundational skills (e.g., decoding, spelling) and higher-level literacy skills (e.g., reading comprehension, written expression). SL also emphasizes oral language abilities essential to literacy development, including phonemic awareness, sensitivity to speech sounds in oral language, and the ability to manipulate those sounds (Spear-Swerling, 2019). SL prepares students to decode words explicitly and systematically.</w:t>
      </w:r>
    </w:p>
    <w:p w14:paraId="7E67FF6E" w14:textId="77777777" w:rsidR="004A0465" w:rsidRDefault="00A16C44">
      <w:pPr>
        <w:pStyle w:val="BodyText"/>
        <w:spacing w:before="252"/>
        <w:ind w:left="719" w:right="1357"/>
      </w:pPr>
      <w:r>
        <w:t>“Universal</w:t>
      </w:r>
      <w:r>
        <w:rPr>
          <w:spacing w:val="-4"/>
        </w:rPr>
        <w:t xml:space="preserve"> </w:t>
      </w:r>
      <w:r>
        <w:t>Screening”</w:t>
      </w:r>
      <w:r>
        <w:rPr>
          <w:spacing w:val="-4"/>
        </w:rPr>
        <w:t xml:space="preserve"> </w:t>
      </w:r>
      <w:r>
        <w:t>means</w:t>
      </w:r>
      <w:r>
        <w:rPr>
          <w:spacing w:val="-3"/>
        </w:rPr>
        <w:t xml:space="preserve"> </w:t>
      </w:r>
      <w:r>
        <w:t>a</w:t>
      </w:r>
      <w:r>
        <w:rPr>
          <w:spacing w:val="-4"/>
        </w:rPr>
        <w:t xml:space="preserve"> </w:t>
      </w:r>
      <w:r>
        <w:t>systematic</w:t>
      </w:r>
      <w:r>
        <w:rPr>
          <w:spacing w:val="-6"/>
        </w:rPr>
        <w:t xml:space="preserve"> </w:t>
      </w:r>
      <w:r>
        <w:t>process</w:t>
      </w:r>
      <w:r>
        <w:rPr>
          <w:spacing w:val="-3"/>
        </w:rPr>
        <w:t xml:space="preserve"> </w:t>
      </w:r>
      <w:r>
        <w:t>of</w:t>
      </w:r>
      <w:r>
        <w:rPr>
          <w:spacing w:val="-4"/>
        </w:rPr>
        <w:t xml:space="preserve"> </w:t>
      </w:r>
      <w:r>
        <w:t>analyzing</w:t>
      </w:r>
      <w:r>
        <w:rPr>
          <w:spacing w:val="-4"/>
        </w:rPr>
        <w:t xml:space="preserve"> </w:t>
      </w:r>
      <w:r>
        <w:t>students’</w:t>
      </w:r>
      <w:r>
        <w:rPr>
          <w:spacing w:val="-4"/>
        </w:rPr>
        <w:t xml:space="preserve"> </w:t>
      </w:r>
      <w:r>
        <w:t>performance</w:t>
      </w:r>
      <w:r>
        <w:rPr>
          <w:spacing w:val="-4"/>
        </w:rPr>
        <w:t xml:space="preserve"> </w:t>
      </w:r>
      <w:r>
        <w:t>at certain points during the academic year, utilizing valid and reliable tools to evaluate the effectiveness of T1 instruction and determine which student need closer monitoring or intervention. Typically administered 3 times per year (fall, winter and spring).</w:t>
      </w:r>
    </w:p>
    <w:p w14:paraId="310F30F4" w14:textId="77777777" w:rsidR="004A0465" w:rsidRDefault="004A0465">
      <w:pPr>
        <w:pStyle w:val="BodyText"/>
      </w:pPr>
    </w:p>
    <w:p w14:paraId="1CDF02CC" w14:textId="77777777" w:rsidR="004A0465" w:rsidRDefault="00A16C44">
      <w:pPr>
        <w:pStyle w:val="BodyText"/>
        <w:spacing w:before="80"/>
        <w:ind w:left="720" w:right="754"/>
      </w:pPr>
      <w:r>
        <w:t>“Tier 1 (T1) Universal instruction” means evidence-based instruction provided to all students</w:t>
      </w:r>
      <w:r>
        <w:rPr>
          <w:spacing w:val="40"/>
        </w:rPr>
        <w:t xml:space="preserve"> </w:t>
      </w:r>
      <w:r>
        <w:t>and aligned to the state’s academic standards. Tier 1 is the foundation for the multi-tiered system.</w:t>
      </w:r>
      <w:r>
        <w:rPr>
          <w:spacing w:val="-3"/>
        </w:rPr>
        <w:t xml:space="preserve"> </w:t>
      </w:r>
      <w:r>
        <w:t>All</w:t>
      </w:r>
      <w:r>
        <w:rPr>
          <w:spacing w:val="-3"/>
        </w:rPr>
        <w:t xml:space="preserve"> </w:t>
      </w:r>
      <w:r>
        <w:t>students</w:t>
      </w:r>
      <w:r>
        <w:rPr>
          <w:spacing w:val="-2"/>
        </w:rPr>
        <w:t xml:space="preserve"> </w:t>
      </w:r>
      <w:r>
        <w:t>have</w:t>
      </w:r>
      <w:r>
        <w:rPr>
          <w:spacing w:val="-3"/>
        </w:rPr>
        <w:t xml:space="preserve"> </w:t>
      </w:r>
      <w:r>
        <w:t>access</w:t>
      </w:r>
      <w:r>
        <w:rPr>
          <w:spacing w:val="-5"/>
        </w:rPr>
        <w:t xml:space="preserve"> </w:t>
      </w:r>
      <w:r>
        <w:t>to</w:t>
      </w:r>
      <w:r>
        <w:rPr>
          <w:spacing w:val="-5"/>
        </w:rPr>
        <w:t xml:space="preserve"> </w:t>
      </w:r>
      <w:r>
        <w:t>high-quality,</w:t>
      </w:r>
      <w:r>
        <w:rPr>
          <w:spacing w:val="-3"/>
        </w:rPr>
        <w:t xml:space="preserve"> </w:t>
      </w:r>
      <w:r>
        <w:t>evidence-based</w:t>
      </w:r>
      <w:r>
        <w:rPr>
          <w:spacing w:val="-3"/>
        </w:rPr>
        <w:t xml:space="preserve"> </w:t>
      </w:r>
      <w:r>
        <w:t>instructional</w:t>
      </w:r>
      <w:r>
        <w:rPr>
          <w:spacing w:val="-3"/>
        </w:rPr>
        <w:t xml:space="preserve"> </w:t>
      </w:r>
      <w:r>
        <w:t>practices</w:t>
      </w:r>
      <w:r>
        <w:rPr>
          <w:spacing w:val="-5"/>
        </w:rPr>
        <w:t xml:space="preserve"> </w:t>
      </w:r>
      <w:r>
        <w:t>that</w:t>
      </w:r>
      <w:r>
        <w:rPr>
          <w:spacing w:val="-3"/>
        </w:rPr>
        <w:t xml:space="preserve"> </w:t>
      </w:r>
      <w:r>
        <w:t>are implemented as designed.</w:t>
      </w:r>
    </w:p>
    <w:p w14:paraId="327B16F7" w14:textId="77777777" w:rsidR="004A0465" w:rsidRDefault="00A16C44">
      <w:pPr>
        <w:pStyle w:val="BodyText"/>
        <w:spacing w:before="252"/>
        <w:ind w:left="719" w:right="761"/>
      </w:pPr>
      <w:r>
        <w:t>“Tier 2 (T2) Targeted intervention” means supplemental evidence-based intervention, aligned with</w:t>
      </w:r>
      <w:r>
        <w:rPr>
          <w:spacing w:val="-3"/>
        </w:rPr>
        <w:t xml:space="preserve"> </w:t>
      </w:r>
      <w:r>
        <w:t>and</w:t>
      </w:r>
      <w:r>
        <w:rPr>
          <w:spacing w:val="-3"/>
        </w:rPr>
        <w:t xml:space="preserve"> </w:t>
      </w:r>
      <w:r>
        <w:t>in</w:t>
      </w:r>
      <w:r>
        <w:rPr>
          <w:spacing w:val="-3"/>
        </w:rPr>
        <w:t xml:space="preserve"> </w:t>
      </w:r>
      <w:r>
        <w:t>addition</w:t>
      </w:r>
      <w:r>
        <w:rPr>
          <w:spacing w:val="-5"/>
        </w:rPr>
        <w:t xml:space="preserve"> </w:t>
      </w:r>
      <w:r>
        <w:t>to</w:t>
      </w:r>
      <w:r>
        <w:rPr>
          <w:spacing w:val="-5"/>
        </w:rPr>
        <w:t xml:space="preserve"> </w:t>
      </w:r>
      <w:r>
        <w:t>Tier</w:t>
      </w:r>
      <w:r>
        <w:rPr>
          <w:spacing w:val="-1"/>
        </w:rPr>
        <w:t xml:space="preserve"> </w:t>
      </w:r>
      <w:r>
        <w:t>1</w:t>
      </w:r>
      <w:r>
        <w:rPr>
          <w:spacing w:val="-5"/>
        </w:rPr>
        <w:t xml:space="preserve"> </w:t>
      </w:r>
      <w:r>
        <w:t>universal</w:t>
      </w:r>
      <w:r>
        <w:rPr>
          <w:spacing w:val="-3"/>
        </w:rPr>
        <w:t xml:space="preserve"> </w:t>
      </w:r>
      <w:r>
        <w:t>instruction.</w:t>
      </w:r>
      <w:r>
        <w:rPr>
          <w:spacing w:val="-3"/>
        </w:rPr>
        <w:t xml:space="preserve"> </w:t>
      </w:r>
      <w:r>
        <w:t>Students</w:t>
      </w:r>
      <w:r>
        <w:rPr>
          <w:spacing w:val="-2"/>
        </w:rPr>
        <w:t xml:space="preserve"> </w:t>
      </w:r>
      <w:r>
        <w:t>are</w:t>
      </w:r>
      <w:r>
        <w:rPr>
          <w:spacing w:val="-3"/>
        </w:rPr>
        <w:t xml:space="preserve"> </w:t>
      </w:r>
      <w:r>
        <w:t>identified</w:t>
      </w:r>
      <w:r>
        <w:rPr>
          <w:spacing w:val="-3"/>
        </w:rPr>
        <w:t xml:space="preserve"> </w:t>
      </w:r>
      <w:r>
        <w:t>by</w:t>
      </w:r>
      <w:r>
        <w:rPr>
          <w:spacing w:val="-2"/>
        </w:rPr>
        <w:t xml:space="preserve"> </w:t>
      </w:r>
      <w:r>
        <w:t>universal</w:t>
      </w:r>
      <w:r>
        <w:rPr>
          <w:spacing w:val="-6"/>
        </w:rPr>
        <w:t xml:space="preserve"> </w:t>
      </w:r>
      <w:r>
        <w:t>screening data as at-risk for not meeting grade-level academic or behavioral benchmarks. Interventions are targeted to address student need(s) identified by diagnostic assessment and progress monitoring data.</w:t>
      </w:r>
    </w:p>
    <w:p w14:paraId="372CC6D1" w14:textId="77777777" w:rsidR="004A0465" w:rsidRDefault="00A16C44">
      <w:pPr>
        <w:pStyle w:val="BodyText"/>
        <w:spacing w:before="252"/>
        <w:ind w:left="720" w:right="1101" w:hanging="1"/>
      </w:pPr>
      <w:r>
        <w:t>“Tier 3 (T3) Intensive intervention” means the most intensive and individualized level of evidence-based intervention and support for students, provided in addition to T1 and T2. Evidence-based</w:t>
      </w:r>
      <w:r>
        <w:rPr>
          <w:spacing w:val="-4"/>
        </w:rPr>
        <w:t xml:space="preserve"> </w:t>
      </w:r>
      <w:r>
        <w:t>interventions</w:t>
      </w:r>
      <w:r>
        <w:rPr>
          <w:spacing w:val="-3"/>
        </w:rPr>
        <w:t xml:space="preserve"> </w:t>
      </w:r>
      <w:r>
        <w:t>are</w:t>
      </w:r>
      <w:r>
        <w:rPr>
          <w:spacing w:val="-6"/>
        </w:rPr>
        <w:t xml:space="preserve"> </w:t>
      </w:r>
      <w:r>
        <w:t>aligned</w:t>
      </w:r>
      <w:r>
        <w:rPr>
          <w:spacing w:val="-4"/>
        </w:rPr>
        <w:t xml:space="preserve"> </w:t>
      </w:r>
      <w:r>
        <w:t>to</w:t>
      </w:r>
      <w:r>
        <w:rPr>
          <w:spacing w:val="-6"/>
        </w:rPr>
        <w:t xml:space="preserve"> </w:t>
      </w:r>
      <w:r>
        <w:t>student</w:t>
      </w:r>
      <w:r>
        <w:rPr>
          <w:spacing w:val="-2"/>
        </w:rPr>
        <w:t xml:space="preserve"> </w:t>
      </w:r>
      <w:r>
        <w:t>needs</w:t>
      </w:r>
      <w:r>
        <w:rPr>
          <w:spacing w:val="-6"/>
        </w:rPr>
        <w:t xml:space="preserve"> </w:t>
      </w:r>
      <w:r>
        <w:t>based</w:t>
      </w:r>
      <w:r>
        <w:rPr>
          <w:spacing w:val="-6"/>
        </w:rPr>
        <w:t xml:space="preserve"> </w:t>
      </w:r>
      <w:r>
        <w:t>on</w:t>
      </w:r>
      <w:r>
        <w:rPr>
          <w:spacing w:val="-4"/>
        </w:rPr>
        <w:t xml:space="preserve"> </w:t>
      </w:r>
      <w:r>
        <w:t>diagnostic</w:t>
      </w:r>
      <w:r>
        <w:rPr>
          <w:spacing w:val="-3"/>
        </w:rPr>
        <w:t xml:space="preserve"> </w:t>
      </w:r>
      <w:r>
        <w:t>assessment and progress monitoring data.</w:t>
      </w:r>
    </w:p>
    <w:p w14:paraId="4BD40589" w14:textId="77777777" w:rsidR="004A0465" w:rsidRDefault="004A0465">
      <w:pPr>
        <w:pStyle w:val="BodyText"/>
        <w:spacing w:before="3"/>
      </w:pPr>
    </w:p>
    <w:p w14:paraId="1FE528CC" w14:textId="77777777" w:rsidR="004A0465" w:rsidRDefault="00A16C44">
      <w:pPr>
        <w:pStyle w:val="Heading2"/>
      </w:pPr>
      <w:r>
        <w:rPr>
          <w:color w:val="4F81BC"/>
          <w:u w:val="single" w:color="4F81BC"/>
        </w:rPr>
        <w:t>Implementation</w:t>
      </w:r>
      <w:r>
        <w:rPr>
          <w:color w:val="4F81BC"/>
          <w:spacing w:val="-5"/>
          <w:u w:val="single" w:color="4F81BC"/>
        </w:rPr>
        <w:t xml:space="preserve"> </w:t>
      </w:r>
      <w:r>
        <w:rPr>
          <w:color w:val="4F81BC"/>
          <w:spacing w:val="-2"/>
          <w:u w:val="single" w:color="4F81BC"/>
        </w:rPr>
        <w:t>Requirements</w:t>
      </w:r>
    </w:p>
    <w:p w14:paraId="355ACD49" w14:textId="77777777" w:rsidR="004A0465" w:rsidRDefault="004A0465">
      <w:pPr>
        <w:pStyle w:val="BodyText"/>
        <w:spacing w:before="23"/>
        <w:rPr>
          <w:b/>
        </w:rPr>
      </w:pPr>
    </w:p>
    <w:p w14:paraId="778245AE" w14:textId="77777777" w:rsidR="004A0465" w:rsidRDefault="00A16C44">
      <w:pPr>
        <w:pStyle w:val="Heading3"/>
        <w:numPr>
          <w:ilvl w:val="1"/>
          <w:numId w:val="12"/>
        </w:numPr>
        <w:tabs>
          <w:tab w:val="left" w:pos="1438"/>
        </w:tabs>
        <w:spacing w:line="252" w:lineRule="exact"/>
        <w:ind w:left="1438" w:hanging="358"/>
      </w:pPr>
      <w:r>
        <w:t>Comprehensive</w:t>
      </w:r>
      <w:r>
        <w:rPr>
          <w:spacing w:val="-16"/>
        </w:rPr>
        <w:t xml:space="preserve"> </w:t>
      </w:r>
      <w:r>
        <w:t>Reading</w:t>
      </w:r>
      <w:r>
        <w:rPr>
          <w:spacing w:val="-14"/>
        </w:rPr>
        <w:t xml:space="preserve"> </w:t>
      </w:r>
      <w:r>
        <w:rPr>
          <w:spacing w:val="-2"/>
        </w:rPr>
        <w:t>Program</w:t>
      </w:r>
    </w:p>
    <w:p w14:paraId="5BB80E15" w14:textId="77777777" w:rsidR="004A0465" w:rsidRDefault="00A16C44">
      <w:pPr>
        <w:pStyle w:val="BodyText"/>
        <w:ind w:left="1439" w:right="761"/>
      </w:pPr>
      <w:r>
        <w:t>Schools</w:t>
      </w:r>
      <w:r>
        <w:rPr>
          <w:spacing w:val="-15"/>
        </w:rPr>
        <w:t xml:space="preserve"> </w:t>
      </w:r>
      <w:r>
        <w:t>shall</w:t>
      </w:r>
      <w:r>
        <w:rPr>
          <w:spacing w:val="-15"/>
        </w:rPr>
        <w:t xml:space="preserve"> </w:t>
      </w:r>
      <w:r>
        <w:t>implement</w:t>
      </w:r>
      <w:r>
        <w:rPr>
          <w:spacing w:val="-13"/>
        </w:rPr>
        <w:t xml:space="preserve"> </w:t>
      </w:r>
      <w:r>
        <w:t>a</w:t>
      </w:r>
      <w:r>
        <w:rPr>
          <w:spacing w:val="-14"/>
        </w:rPr>
        <w:t xml:space="preserve"> </w:t>
      </w:r>
      <w:r>
        <w:t>comprehensive</w:t>
      </w:r>
      <w:r>
        <w:rPr>
          <w:spacing w:val="-14"/>
        </w:rPr>
        <w:t xml:space="preserve"> </w:t>
      </w:r>
      <w:r>
        <w:t>reading</w:t>
      </w:r>
      <w:r>
        <w:rPr>
          <w:spacing w:val="-12"/>
        </w:rPr>
        <w:t xml:space="preserve"> </w:t>
      </w:r>
      <w:r>
        <w:t>program</w:t>
      </w:r>
      <w:r>
        <w:rPr>
          <w:spacing w:val="-13"/>
        </w:rPr>
        <w:t xml:space="preserve"> </w:t>
      </w:r>
      <w:r>
        <w:t>in</w:t>
      </w:r>
      <w:r>
        <w:rPr>
          <w:spacing w:val="-14"/>
        </w:rPr>
        <w:t xml:space="preserve"> </w:t>
      </w:r>
      <w:r>
        <w:t>grades</w:t>
      </w:r>
      <w:r>
        <w:rPr>
          <w:spacing w:val="-14"/>
        </w:rPr>
        <w:t xml:space="preserve"> </w:t>
      </w:r>
      <w:r>
        <w:t>K-3</w:t>
      </w:r>
      <w:r>
        <w:rPr>
          <w:spacing w:val="-16"/>
        </w:rPr>
        <w:t xml:space="preserve"> </w:t>
      </w:r>
      <w:r>
        <w:t>that</w:t>
      </w:r>
      <w:r>
        <w:rPr>
          <w:spacing w:val="-12"/>
        </w:rPr>
        <w:t xml:space="preserve"> </w:t>
      </w:r>
      <w:r>
        <w:t>meets</w:t>
      </w:r>
      <w:r>
        <w:rPr>
          <w:spacing w:val="-16"/>
        </w:rPr>
        <w:t xml:space="preserve"> </w:t>
      </w:r>
      <w:r>
        <w:t xml:space="preserve">the </w:t>
      </w:r>
      <w:r>
        <w:rPr>
          <w:spacing w:val="-2"/>
        </w:rPr>
        <w:t>expectations</w:t>
      </w:r>
      <w:r>
        <w:rPr>
          <w:spacing w:val="-5"/>
        </w:rPr>
        <w:t xml:space="preserve"> </w:t>
      </w:r>
      <w:r>
        <w:rPr>
          <w:spacing w:val="-2"/>
        </w:rPr>
        <w:t>of</w:t>
      </w:r>
      <w:r>
        <w:rPr>
          <w:spacing w:val="-4"/>
        </w:rPr>
        <w:t xml:space="preserve"> </w:t>
      </w:r>
      <w:r>
        <w:rPr>
          <w:spacing w:val="-2"/>
        </w:rPr>
        <w:t>a</w:t>
      </w:r>
      <w:r>
        <w:rPr>
          <w:spacing w:val="-5"/>
        </w:rPr>
        <w:t xml:space="preserve"> </w:t>
      </w:r>
      <w:hyperlink r:id="rId22">
        <w:r>
          <w:rPr>
            <w:color w:val="0000FF"/>
            <w:spacing w:val="-2"/>
            <w:u w:val="single" w:color="0000FF"/>
          </w:rPr>
          <w:t>high-quality</w:t>
        </w:r>
        <w:r>
          <w:rPr>
            <w:color w:val="0000FF"/>
            <w:spacing w:val="-5"/>
            <w:u w:val="single" w:color="0000FF"/>
          </w:rPr>
          <w:t xml:space="preserve"> </w:t>
        </w:r>
        <w:r>
          <w:rPr>
            <w:color w:val="0000FF"/>
            <w:spacing w:val="-2"/>
            <w:u w:val="single" w:color="0000FF"/>
          </w:rPr>
          <w:t>instructional</w:t>
        </w:r>
        <w:r>
          <w:rPr>
            <w:color w:val="0000FF"/>
            <w:spacing w:val="-6"/>
            <w:u w:val="single" w:color="0000FF"/>
          </w:rPr>
          <w:t xml:space="preserve"> </w:t>
        </w:r>
        <w:r>
          <w:rPr>
            <w:color w:val="0000FF"/>
            <w:spacing w:val="-2"/>
            <w:u w:val="single" w:color="0000FF"/>
          </w:rPr>
          <w:t>resource</w:t>
        </w:r>
      </w:hyperlink>
      <w:r>
        <w:rPr>
          <w:color w:val="0000FF"/>
          <w:spacing w:val="-4"/>
        </w:rPr>
        <w:t xml:space="preserve"> </w:t>
      </w:r>
      <w:r>
        <w:rPr>
          <w:spacing w:val="-2"/>
        </w:rPr>
        <w:t>and</w:t>
      </w:r>
      <w:r>
        <w:rPr>
          <w:spacing w:val="-5"/>
        </w:rPr>
        <w:t xml:space="preserve"> </w:t>
      </w:r>
      <w:r>
        <w:rPr>
          <w:spacing w:val="-2"/>
        </w:rPr>
        <w:t>is</w:t>
      </w:r>
      <w:r>
        <w:rPr>
          <w:spacing w:val="-5"/>
        </w:rPr>
        <w:t xml:space="preserve"> </w:t>
      </w:r>
      <w:r>
        <w:rPr>
          <w:spacing w:val="-2"/>
        </w:rPr>
        <w:t>determined</w:t>
      </w:r>
      <w:r>
        <w:rPr>
          <w:spacing w:val="-5"/>
        </w:rPr>
        <w:t xml:space="preserve"> </w:t>
      </w:r>
      <w:r>
        <w:rPr>
          <w:spacing w:val="-2"/>
        </w:rPr>
        <w:t>by</w:t>
      </w:r>
      <w:r>
        <w:rPr>
          <w:spacing w:val="-5"/>
        </w:rPr>
        <w:t xml:space="preserve"> </w:t>
      </w:r>
      <w:r>
        <w:rPr>
          <w:spacing w:val="-2"/>
        </w:rPr>
        <w:t>the</w:t>
      </w:r>
      <w:r>
        <w:rPr>
          <w:spacing w:val="-5"/>
        </w:rPr>
        <w:t xml:space="preserve"> </w:t>
      </w:r>
      <w:r>
        <w:rPr>
          <w:spacing w:val="-2"/>
        </w:rPr>
        <w:t xml:space="preserve">department </w:t>
      </w:r>
      <w:r>
        <w:t>to</w:t>
      </w:r>
      <w:r>
        <w:rPr>
          <w:spacing w:val="-3"/>
        </w:rPr>
        <w:t xml:space="preserve"> </w:t>
      </w:r>
      <w:r>
        <w:t>be</w:t>
      </w:r>
      <w:r>
        <w:rPr>
          <w:spacing w:val="-3"/>
        </w:rPr>
        <w:t xml:space="preserve"> </w:t>
      </w:r>
      <w:r>
        <w:t>reliable,</w:t>
      </w:r>
      <w:r>
        <w:rPr>
          <w:spacing w:val="-2"/>
        </w:rPr>
        <w:t xml:space="preserve"> </w:t>
      </w:r>
      <w:r>
        <w:t>valid,</w:t>
      </w:r>
      <w:r>
        <w:rPr>
          <w:spacing w:val="-2"/>
        </w:rPr>
        <w:t xml:space="preserve"> </w:t>
      </w:r>
      <w:r>
        <w:t>and</w:t>
      </w:r>
      <w:r>
        <w:rPr>
          <w:spacing w:val="-3"/>
        </w:rPr>
        <w:t xml:space="preserve"> </w:t>
      </w:r>
      <w:r>
        <w:t>aligned</w:t>
      </w:r>
      <w:r>
        <w:rPr>
          <w:spacing w:val="-3"/>
        </w:rPr>
        <w:t xml:space="preserve"> </w:t>
      </w:r>
      <w:r>
        <w:t>to</w:t>
      </w:r>
      <w:r>
        <w:rPr>
          <w:spacing w:val="-3"/>
        </w:rPr>
        <w:t xml:space="preserve"> </w:t>
      </w:r>
      <w:r>
        <w:t>reading</w:t>
      </w:r>
      <w:r>
        <w:rPr>
          <w:spacing w:val="-3"/>
        </w:rPr>
        <w:t xml:space="preserve"> </w:t>
      </w:r>
      <w:r>
        <w:t>and</w:t>
      </w:r>
      <w:r>
        <w:rPr>
          <w:spacing w:val="-3"/>
        </w:rPr>
        <w:t xml:space="preserve"> </w:t>
      </w:r>
      <w:r>
        <w:t>writing</w:t>
      </w:r>
      <w:r>
        <w:rPr>
          <w:spacing w:val="-3"/>
        </w:rPr>
        <w:t xml:space="preserve"> </w:t>
      </w:r>
      <w:r>
        <w:t>standards</w:t>
      </w:r>
      <w:r>
        <w:rPr>
          <w:spacing w:val="-3"/>
        </w:rPr>
        <w:t xml:space="preserve"> </w:t>
      </w:r>
      <w:r>
        <w:t>required</w:t>
      </w:r>
      <w:r>
        <w:rPr>
          <w:spacing w:val="-3"/>
        </w:rPr>
        <w:t xml:space="preserve"> </w:t>
      </w:r>
      <w:r>
        <w:t xml:space="preserve">by </w:t>
      </w:r>
      <w:hyperlink r:id="rId23">
        <w:r>
          <w:rPr>
            <w:color w:val="0000FF"/>
            <w:u w:val="single" w:color="0000FF"/>
          </w:rPr>
          <w:t>KRS</w:t>
        </w:r>
      </w:hyperlink>
      <w:r>
        <w:rPr>
          <w:color w:val="0000FF"/>
        </w:rPr>
        <w:t xml:space="preserve"> </w:t>
      </w:r>
      <w:hyperlink r:id="rId24">
        <w:r>
          <w:rPr>
            <w:color w:val="0000FF"/>
            <w:spacing w:val="-2"/>
            <w:u w:val="single" w:color="0000FF"/>
          </w:rPr>
          <w:t>158.6453</w:t>
        </w:r>
      </w:hyperlink>
      <w:r>
        <w:rPr>
          <w:color w:val="0000FF"/>
          <w:spacing w:val="-4"/>
        </w:rPr>
        <w:t xml:space="preserve"> </w:t>
      </w:r>
      <w:r>
        <w:rPr>
          <w:spacing w:val="-2"/>
        </w:rPr>
        <w:t>and</w:t>
      </w:r>
      <w:r>
        <w:rPr>
          <w:spacing w:val="-6"/>
        </w:rPr>
        <w:t xml:space="preserve"> </w:t>
      </w:r>
      <w:r>
        <w:rPr>
          <w:spacing w:val="-2"/>
        </w:rPr>
        <w:t>outlined</w:t>
      </w:r>
      <w:r>
        <w:rPr>
          <w:spacing w:val="-6"/>
        </w:rPr>
        <w:t xml:space="preserve"> </w:t>
      </w:r>
      <w:r>
        <w:rPr>
          <w:spacing w:val="-2"/>
        </w:rPr>
        <w:t>in</w:t>
      </w:r>
      <w:r>
        <w:rPr>
          <w:spacing w:val="-5"/>
        </w:rPr>
        <w:t xml:space="preserve"> </w:t>
      </w:r>
      <w:r>
        <w:rPr>
          <w:spacing w:val="-2"/>
        </w:rPr>
        <w:t>administrative</w:t>
      </w:r>
      <w:r>
        <w:rPr>
          <w:spacing w:val="-6"/>
        </w:rPr>
        <w:t xml:space="preserve"> </w:t>
      </w:r>
      <w:r>
        <w:rPr>
          <w:spacing w:val="-2"/>
        </w:rPr>
        <w:t>regulation</w:t>
      </w:r>
      <w:r>
        <w:rPr>
          <w:spacing w:val="-6"/>
        </w:rPr>
        <w:t xml:space="preserve"> </w:t>
      </w:r>
      <w:r>
        <w:rPr>
          <w:spacing w:val="-2"/>
        </w:rPr>
        <w:t>promulgated</w:t>
      </w:r>
      <w:r>
        <w:rPr>
          <w:spacing w:val="-6"/>
        </w:rPr>
        <w:t xml:space="preserve"> </w:t>
      </w:r>
      <w:r>
        <w:rPr>
          <w:spacing w:val="-2"/>
        </w:rPr>
        <w:t>by</w:t>
      </w:r>
      <w:r>
        <w:rPr>
          <w:spacing w:val="-6"/>
        </w:rPr>
        <w:t xml:space="preserve"> </w:t>
      </w:r>
      <w:r>
        <w:rPr>
          <w:spacing w:val="-2"/>
        </w:rPr>
        <w:t>the</w:t>
      </w:r>
      <w:r>
        <w:rPr>
          <w:spacing w:val="-6"/>
        </w:rPr>
        <w:t xml:space="preserve"> </w:t>
      </w:r>
      <w:r>
        <w:rPr>
          <w:spacing w:val="-2"/>
        </w:rPr>
        <w:t>Kentucky</w:t>
      </w:r>
      <w:r>
        <w:rPr>
          <w:spacing w:val="-6"/>
        </w:rPr>
        <w:t xml:space="preserve"> </w:t>
      </w:r>
      <w:r>
        <w:rPr>
          <w:spacing w:val="-2"/>
        </w:rPr>
        <w:t>Board</w:t>
      </w:r>
      <w:r>
        <w:rPr>
          <w:spacing w:val="-6"/>
        </w:rPr>
        <w:t xml:space="preserve"> </w:t>
      </w:r>
      <w:r>
        <w:rPr>
          <w:spacing w:val="-2"/>
        </w:rPr>
        <w:t xml:space="preserve">of </w:t>
      </w:r>
      <w:r>
        <w:t>Education.</w:t>
      </w:r>
      <w:r>
        <w:rPr>
          <w:spacing w:val="-3"/>
        </w:rPr>
        <w:t xml:space="preserve"> </w:t>
      </w:r>
      <w:r>
        <w:t>More</w:t>
      </w:r>
      <w:r>
        <w:rPr>
          <w:spacing w:val="-4"/>
        </w:rPr>
        <w:t xml:space="preserve"> </w:t>
      </w:r>
      <w:r>
        <w:t>information</w:t>
      </w:r>
      <w:r>
        <w:rPr>
          <w:spacing w:val="-4"/>
        </w:rPr>
        <w:t xml:space="preserve"> </w:t>
      </w:r>
      <w:r>
        <w:t>and</w:t>
      </w:r>
      <w:r>
        <w:rPr>
          <w:spacing w:val="-4"/>
        </w:rPr>
        <w:t xml:space="preserve"> </w:t>
      </w:r>
      <w:r>
        <w:t>a</w:t>
      </w:r>
      <w:r>
        <w:rPr>
          <w:spacing w:val="-4"/>
        </w:rPr>
        <w:t xml:space="preserve"> </w:t>
      </w:r>
      <w:r>
        <w:t>list</w:t>
      </w:r>
      <w:r>
        <w:rPr>
          <w:spacing w:val="-3"/>
        </w:rPr>
        <w:t xml:space="preserve"> </w:t>
      </w:r>
      <w:r>
        <w:t>of</w:t>
      </w:r>
      <w:r>
        <w:rPr>
          <w:spacing w:val="-3"/>
        </w:rPr>
        <w:t xml:space="preserve"> </w:t>
      </w:r>
      <w:r>
        <w:t>approved</w:t>
      </w:r>
      <w:r>
        <w:rPr>
          <w:spacing w:val="-2"/>
        </w:rPr>
        <w:t xml:space="preserve"> </w:t>
      </w:r>
      <w:r>
        <w:t>comprehensive</w:t>
      </w:r>
      <w:r>
        <w:rPr>
          <w:spacing w:val="-4"/>
        </w:rPr>
        <w:t xml:space="preserve"> </w:t>
      </w:r>
      <w:r>
        <w:t>reading</w:t>
      </w:r>
      <w:r>
        <w:rPr>
          <w:spacing w:val="-2"/>
        </w:rPr>
        <w:t xml:space="preserve"> </w:t>
      </w:r>
      <w:r>
        <w:t>and</w:t>
      </w:r>
      <w:r>
        <w:rPr>
          <w:spacing w:val="-4"/>
        </w:rPr>
        <w:t xml:space="preserve"> </w:t>
      </w:r>
      <w:r>
        <w:t>writing resources</w:t>
      </w:r>
      <w:r>
        <w:rPr>
          <w:spacing w:val="-8"/>
        </w:rPr>
        <w:t xml:space="preserve"> </w:t>
      </w:r>
      <w:r>
        <w:t>can</w:t>
      </w:r>
      <w:r>
        <w:rPr>
          <w:spacing w:val="-8"/>
        </w:rPr>
        <w:t xml:space="preserve"> </w:t>
      </w:r>
      <w:r>
        <w:t>be</w:t>
      </w:r>
      <w:r>
        <w:rPr>
          <w:spacing w:val="-8"/>
        </w:rPr>
        <w:t xml:space="preserve"> </w:t>
      </w:r>
      <w:r>
        <w:t>found</w:t>
      </w:r>
      <w:r>
        <w:rPr>
          <w:spacing w:val="-8"/>
        </w:rPr>
        <w:t xml:space="preserve"> </w:t>
      </w:r>
      <w:r>
        <w:t>in</w:t>
      </w:r>
      <w:r>
        <w:rPr>
          <w:spacing w:val="-8"/>
        </w:rPr>
        <w:t xml:space="preserve"> </w:t>
      </w:r>
      <w:r>
        <w:t>KDE’s</w:t>
      </w:r>
      <w:r>
        <w:rPr>
          <w:spacing w:val="-8"/>
        </w:rPr>
        <w:t xml:space="preserve"> </w:t>
      </w:r>
      <w:hyperlink r:id="rId25">
        <w:r>
          <w:rPr>
            <w:color w:val="0000FF"/>
            <w:u w:val="single" w:color="0000FF"/>
          </w:rPr>
          <w:t>2025</w:t>
        </w:r>
        <w:r>
          <w:rPr>
            <w:color w:val="0000FF"/>
            <w:spacing w:val="-8"/>
            <w:u w:val="single" w:color="0000FF"/>
          </w:rPr>
          <w:t xml:space="preserve"> </w:t>
        </w:r>
        <w:r>
          <w:rPr>
            <w:color w:val="0000FF"/>
            <w:u w:val="single" w:color="0000FF"/>
          </w:rPr>
          <w:t>Approved</w:t>
        </w:r>
        <w:r>
          <w:rPr>
            <w:color w:val="0000FF"/>
            <w:spacing w:val="-6"/>
            <w:u w:val="single" w:color="0000FF"/>
          </w:rPr>
          <w:t xml:space="preserve"> </w:t>
        </w:r>
        <w:r>
          <w:rPr>
            <w:color w:val="0000FF"/>
            <w:u w:val="single" w:color="0000FF"/>
          </w:rPr>
          <w:t>K-12</w:t>
        </w:r>
        <w:r>
          <w:rPr>
            <w:color w:val="0000FF"/>
            <w:spacing w:val="-8"/>
            <w:u w:val="single" w:color="0000FF"/>
          </w:rPr>
          <w:t xml:space="preserve"> </w:t>
        </w:r>
        <w:r>
          <w:rPr>
            <w:color w:val="0000FF"/>
            <w:u w:val="single" w:color="0000FF"/>
          </w:rPr>
          <w:t>High-Quality</w:t>
        </w:r>
        <w:r>
          <w:rPr>
            <w:color w:val="0000FF"/>
            <w:spacing w:val="-8"/>
            <w:u w:val="single" w:color="0000FF"/>
          </w:rPr>
          <w:t xml:space="preserve"> </w:t>
        </w:r>
        <w:r>
          <w:rPr>
            <w:color w:val="0000FF"/>
            <w:u w:val="single" w:color="0000FF"/>
          </w:rPr>
          <w:t>Instructional</w:t>
        </w:r>
        <w:r>
          <w:rPr>
            <w:color w:val="0000FF"/>
            <w:spacing w:val="-6"/>
            <w:u w:val="single" w:color="0000FF"/>
          </w:rPr>
          <w:t xml:space="preserve"> </w:t>
        </w:r>
      </w:hyperlink>
      <w:r>
        <w:rPr>
          <w:color w:val="0000FF"/>
          <w:spacing w:val="-6"/>
        </w:rPr>
        <w:t xml:space="preserve"> </w:t>
      </w:r>
      <w:hyperlink r:id="rId26">
        <w:r>
          <w:rPr>
            <w:color w:val="0000FF"/>
            <w:u w:val="single" w:color="0000FF"/>
          </w:rPr>
          <w:t xml:space="preserve">Resources for Reading and Writing </w:t>
        </w:r>
        <w:r>
          <w:t>document</w:t>
        </w:r>
      </w:hyperlink>
      <w:r>
        <w:t>.</w:t>
      </w:r>
    </w:p>
    <w:p w14:paraId="3F012ECB" w14:textId="77777777" w:rsidR="004A0465" w:rsidRDefault="004A0465">
      <w:pPr>
        <w:pStyle w:val="BodyText"/>
      </w:pPr>
    </w:p>
    <w:p w14:paraId="2B6D028E" w14:textId="77777777" w:rsidR="004A0465" w:rsidRDefault="004A0465">
      <w:pPr>
        <w:pStyle w:val="BodyText"/>
      </w:pPr>
    </w:p>
    <w:p w14:paraId="1007CF24" w14:textId="77777777" w:rsidR="004A0465" w:rsidRDefault="00A16C44">
      <w:pPr>
        <w:pStyle w:val="Heading3"/>
        <w:numPr>
          <w:ilvl w:val="1"/>
          <w:numId w:val="12"/>
        </w:numPr>
        <w:tabs>
          <w:tab w:val="left" w:pos="1438"/>
        </w:tabs>
        <w:spacing w:line="252" w:lineRule="exact"/>
        <w:ind w:left="1438" w:hanging="359"/>
      </w:pPr>
      <w:r>
        <w:rPr>
          <w:spacing w:val="-2"/>
        </w:rPr>
        <w:t>Reading</w:t>
      </w:r>
      <w:r>
        <w:rPr>
          <w:spacing w:val="-9"/>
        </w:rPr>
        <w:t xml:space="preserve"> </w:t>
      </w:r>
      <w:r>
        <w:rPr>
          <w:spacing w:val="-2"/>
        </w:rPr>
        <w:t>Intervention</w:t>
      </w:r>
      <w:r>
        <w:rPr>
          <w:spacing w:val="-8"/>
        </w:rPr>
        <w:t xml:space="preserve"> </w:t>
      </w:r>
      <w:r>
        <w:rPr>
          <w:spacing w:val="-2"/>
        </w:rPr>
        <w:t>Program</w:t>
      </w:r>
    </w:p>
    <w:p w14:paraId="16A24B7B" w14:textId="77777777" w:rsidR="004A0465" w:rsidRDefault="00A16C44">
      <w:pPr>
        <w:pStyle w:val="BodyText"/>
        <w:ind w:left="1439" w:right="723"/>
      </w:pPr>
      <w:r>
        <w:t xml:space="preserve">Schools shall implement a structured literacy reading intervention program for grades K- 3 that meets the expectations of a </w:t>
      </w:r>
      <w:hyperlink r:id="rId27">
        <w:r>
          <w:rPr>
            <w:color w:val="0000FF"/>
            <w:u w:val="single" w:color="0000FF"/>
          </w:rPr>
          <w:t>high-quality instructional resource</w:t>
        </w:r>
      </w:hyperlink>
      <w:r>
        <w:rPr>
          <w:color w:val="0000FF"/>
        </w:rPr>
        <w:t xml:space="preserve"> </w:t>
      </w:r>
      <w:r>
        <w:t>and is determined by the department to be reliable, replicable, evidence-based and has been shown to improve student outcomes. The intervention services for identified students must supplement, not replace, their classroom comprehensive reading program. Schools should</w:t>
      </w:r>
      <w:r>
        <w:rPr>
          <w:spacing w:val="-4"/>
        </w:rPr>
        <w:t xml:space="preserve"> </w:t>
      </w:r>
      <w:r>
        <w:t>consider</w:t>
      </w:r>
      <w:r>
        <w:rPr>
          <w:spacing w:val="-2"/>
        </w:rPr>
        <w:t xml:space="preserve"> </w:t>
      </w:r>
      <w:r>
        <w:t>intervention</w:t>
      </w:r>
      <w:r>
        <w:rPr>
          <w:spacing w:val="-3"/>
        </w:rPr>
        <w:t xml:space="preserve"> </w:t>
      </w:r>
      <w:r>
        <w:t>resources</w:t>
      </w:r>
      <w:r>
        <w:rPr>
          <w:spacing w:val="-3"/>
        </w:rPr>
        <w:t xml:space="preserve"> </w:t>
      </w:r>
      <w:r>
        <w:t>aligned</w:t>
      </w:r>
      <w:r>
        <w:rPr>
          <w:spacing w:val="-4"/>
        </w:rPr>
        <w:t xml:space="preserve"> </w:t>
      </w:r>
      <w:r>
        <w:t>with</w:t>
      </w:r>
      <w:r>
        <w:rPr>
          <w:spacing w:val="-4"/>
        </w:rPr>
        <w:t xml:space="preserve"> </w:t>
      </w:r>
      <w:r>
        <w:t>their</w:t>
      </w:r>
      <w:r>
        <w:rPr>
          <w:spacing w:val="-5"/>
        </w:rPr>
        <w:t xml:space="preserve"> </w:t>
      </w:r>
      <w:r>
        <w:t>approved</w:t>
      </w:r>
      <w:r>
        <w:rPr>
          <w:spacing w:val="-6"/>
        </w:rPr>
        <w:t xml:space="preserve"> </w:t>
      </w:r>
      <w:r>
        <w:t>Tier</w:t>
      </w:r>
      <w:r>
        <w:rPr>
          <w:spacing w:val="-5"/>
        </w:rPr>
        <w:t xml:space="preserve"> </w:t>
      </w:r>
      <w:r>
        <w:t>1</w:t>
      </w:r>
      <w:r>
        <w:rPr>
          <w:spacing w:val="-4"/>
        </w:rPr>
        <w:t xml:space="preserve"> </w:t>
      </w:r>
      <w:r>
        <w:t xml:space="preserve">comprehensive </w:t>
      </w:r>
      <w:r>
        <w:lastRenderedPageBreak/>
        <w:t xml:space="preserve">reading program and that earn positive and/or potentially positive effectiveness ratings according to </w:t>
      </w:r>
      <w:hyperlink r:id="rId28">
        <w:r>
          <w:rPr>
            <w:color w:val="0000FF"/>
            <w:u w:val="single" w:color="0000FF"/>
          </w:rPr>
          <w:t>What Works Clearinghouse</w:t>
        </w:r>
      </w:hyperlink>
      <w:r>
        <w:rPr>
          <w:color w:val="0000FF"/>
        </w:rPr>
        <w:t xml:space="preserve"> </w:t>
      </w:r>
      <w:r>
        <w:t xml:space="preserve">in the Beginning Reading domain, convincing evidence according to the </w:t>
      </w:r>
      <w:hyperlink r:id="rId29">
        <w:r>
          <w:rPr>
            <w:color w:val="0000FF"/>
            <w:u w:val="single" w:color="0000FF"/>
          </w:rPr>
          <w:t>Academic Intervention Tools Chart</w:t>
        </w:r>
      </w:hyperlink>
      <w:r>
        <w:rPr>
          <w:color w:val="0000FF"/>
        </w:rPr>
        <w:t xml:space="preserve"> </w:t>
      </w:r>
      <w:r>
        <w:t>and/or high ratings from other</w:t>
      </w:r>
      <w:r>
        <w:rPr>
          <w:spacing w:val="-3"/>
        </w:rPr>
        <w:t xml:space="preserve"> </w:t>
      </w:r>
      <w:r>
        <w:t>reliable</w:t>
      </w:r>
      <w:r>
        <w:rPr>
          <w:spacing w:val="-2"/>
        </w:rPr>
        <w:t xml:space="preserve"> </w:t>
      </w:r>
      <w:r>
        <w:t>studies, which</w:t>
      </w:r>
      <w:r>
        <w:rPr>
          <w:spacing w:val="-2"/>
        </w:rPr>
        <w:t xml:space="preserve"> </w:t>
      </w:r>
      <w:r>
        <w:t>can</w:t>
      </w:r>
      <w:r>
        <w:rPr>
          <w:spacing w:val="-2"/>
        </w:rPr>
        <w:t xml:space="preserve"> </w:t>
      </w:r>
      <w:r>
        <w:t>be</w:t>
      </w:r>
      <w:r>
        <w:rPr>
          <w:spacing w:val="-4"/>
        </w:rPr>
        <w:t xml:space="preserve"> </w:t>
      </w:r>
      <w:r>
        <w:t>accessed</w:t>
      </w:r>
      <w:r>
        <w:rPr>
          <w:spacing w:val="-4"/>
        </w:rPr>
        <w:t xml:space="preserve"> </w:t>
      </w:r>
      <w:r>
        <w:t>on</w:t>
      </w:r>
      <w:r>
        <w:rPr>
          <w:spacing w:val="-4"/>
        </w:rPr>
        <w:t xml:space="preserve"> </w:t>
      </w:r>
      <w:r>
        <w:t>the</w:t>
      </w:r>
      <w:r>
        <w:rPr>
          <w:spacing w:val="-2"/>
        </w:rPr>
        <w:t xml:space="preserve"> </w:t>
      </w:r>
      <w:hyperlink r:id="rId30">
        <w:r>
          <w:rPr>
            <w:color w:val="0000FF"/>
            <w:u w:val="single" w:color="0000FF"/>
          </w:rPr>
          <w:t>Elevating</w:t>
        </w:r>
        <w:r>
          <w:rPr>
            <w:color w:val="0000FF"/>
            <w:spacing w:val="-2"/>
            <w:u w:val="single" w:color="0000FF"/>
          </w:rPr>
          <w:t xml:space="preserve"> </w:t>
        </w:r>
        <w:r>
          <w:rPr>
            <w:color w:val="0000FF"/>
            <w:u w:val="single" w:color="0000FF"/>
          </w:rPr>
          <w:t>Evidence</w:t>
        </w:r>
        <w:r>
          <w:rPr>
            <w:color w:val="0000FF"/>
            <w:spacing w:val="-2"/>
            <w:u w:val="single" w:color="0000FF"/>
          </w:rPr>
          <w:t xml:space="preserve"> </w:t>
        </w:r>
        <w:r>
          <w:rPr>
            <w:color w:val="0000FF"/>
            <w:u w:val="single" w:color="0000FF"/>
          </w:rPr>
          <w:t>Clearinghouses</w:t>
        </w:r>
      </w:hyperlink>
      <w:r>
        <w:rPr>
          <w:color w:val="0000FF"/>
        </w:rPr>
        <w:t xml:space="preserve"> </w:t>
      </w:r>
      <w:hyperlink r:id="rId31">
        <w:r>
          <w:rPr>
            <w:color w:val="0000FF"/>
            <w:u w:val="single" w:color="0000FF"/>
          </w:rPr>
          <w:t xml:space="preserve">and Databases </w:t>
        </w:r>
        <w:r>
          <w:t>resource</w:t>
        </w:r>
      </w:hyperlink>
      <w:r>
        <w:t>.</w:t>
      </w:r>
    </w:p>
    <w:p w14:paraId="6B367863" w14:textId="77777777" w:rsidR="004A0465" w:rsidRDefault="004A0465">
      <w:pPr>
        <w:pStyle w:val="BodyText"/>
      </w:pPr>
    </w:p>
    <w:p w14:paraId="23B54B7A" w14:textId="77777777" w:rsidR="004A0465" w:rsidRDefault="004A0465">
      <w:pPr>
        <w:pStyle w:val="BodyText"/>
        <w:spacing w:before="64"/>
      </w:pPr>
    </w:p>
    <w:p w14:paraId="7D1D552B" w14:textId="77777777" w:rsidR="004A0465" w:rsidRDefault="00A16C44">
      <w:pPr>
        <w:pStyle w:val="Heading3"/>
        <w:numPr>
          <w:ilvl w:val="1"/>
          <w:numId w:val="12"/>
        </w:numPr>
        <w:tabs>
          <w:tab w:val="left" w:pos="1437"/>
        </w:tabs>
        <w:ind w:left="1437" w:hanging="358"/>
      </w:pPr>
      <w:r>
        <w:t>Professional</w:t>
      </w:r>
      <w:r>
        <w:rPr>
          <w:spacing w:val="-10"/>
        </w:rPr>
        <w:t xml:space="preserve"> </w:t>
      </w:r>
      <w:r>
        <w:rPr>
          <w:spacing w:val="-2"/>
        </w:rPr>
        <w:t>Learning</w:t>
      </w:r>
    </w:p>
    <w:p w14:paraId="69594842" w14:textId="77777777" w:rsidR="004A0465" w:rsidRDefault="00A16C44">
      <w:pPr>
        <w:pStyle w:val="BodyText"/>
        <w:spacing w:before="1"/>
        <w:ind w:left="1440" w:right="1357" w:hanging="1"/>
      </w:pPr>
      <w:r>
        <w:rPr>
          <w:color w:val="0000FF"/>
          <w:u w:val="single" w:color="0000FF"/>
        </w:rPr>
        <w:t>KRS 158.792 (3)(a)(8)</w:t>
      </w:r>
      <w:r>
        <w:rPr>
          <w:color w:val="0000FF"/>
        </w:rPr>
        <w:t xml:space="preserve"> </w:t>
      </w:r>
      <w:r>
        <w:t>instructs the KDE to define the professional learning requirements</w:t>
      </w:r>
      <w:r>
        <w:rPr>
          <w:spacing w:val="-7"/>
        </w:rPr>
        <w:t xml:space="preserve"> </w:t>
      </w:r>
      <w:r>
        <w:t>for</w:t>
      </w:r>
      <w:r>
        <w:rPr>
          <w:spacing w:val="-6"/>
        </w:rPr>
        <w:t xml:space="preserve"> </w:t>
      </w:r>
      <w:r>
        <w:t>teachers,</w:t>
      </w:r>
      <w:r>
        <w:rPr>
          <w:spacing w:val="-3"/>
        </w:rPr>
        <w:t xml:space="preserve"> </w:t>
      </w:r>
      <w:r>
        <w:t>library</w:t>
      </w:r>
      <w:r>
        <w:rPr>
          <w:spacing w:val="-7"/>
        </w:rPr>
        <w:t xml:space="preserve"> </w:t>
      </w:r>
      <w:r>
        <w:t>media</w:t>
      </w:r>
      <w:r>
        <w:rPr>
          <w:spacing w:val="-5"/>
        </w:rPr>
        <w:t xml:space="preserve"> </w:t>
      </w:r>
      <w:r>
        <w:t>specialists,</w:t>
      </w:r>
      <w:r>
        <w:rPr>
          <w:spacing w:val="-5"/>
        </w:rPr>
        <w:t xml:space="preserve"> </w:t>
      </w:r>
      <w:r>
        <w:t>administrators,</w:t>
      </w:r>
      <w:r>
        <w:rPr>
          <w:spacing w:val="-3"/>
        </w:rPr>
        <w:t xml:space="preserve"> </w:t>
      </w:r>
      <w:r>
        <w:t>and</w:t>
      </w:r>
      <w:r>
        <w:rPr>
          <w:spacing w:val="-7"/>
        </w:rPr>
        <w:t xml:space="preserve"> </w:t>
      </w:r>
      <w:r>
        <w:t>reading instructional staff of RTA grant recipients.</w:t>
      </w:r>
    </w:p>
    <w:p w14:paraId="610E58E9" w14:textId="23B3A3A3" w:rsidR="004A0465" w:rsidRDefault="00A16C44" w:rsidP="0059707F">
      <w:pPr>
        <w:pStyle w:val="BodyText"/>
        <w:ind w:left="1440" w:right="733" w:hanging="1"/>
      </w:pPr>
      <w:r>
        <w:t>To ensure explicit, meaningful, and flexible professional learning opportunities, RTA grant recipients are required to engage in RTA professional learning each year of the grant</w:t>
      </w:r>
      <w:r>
        <w:rPr>
          <w:spacing w:val="-3"/>
        </w:rPr>
        <w:t xml:space="preserve"> </w:t>
      </w:r>
      <w:r>
        <w:t>based</w:t>
      </w:r>
      <w:r>
        <w:rPr>
          <w:spacing w:val="-3"/>
        </w:rPr>
        <w:t xml:space="preserve"> </w:t>
      </w:r>
      <w:r>
        <w:t>on</w:t>
      </w:r>
      <w:r>
        <w:rPr>
          <w:spacing w:val="-5"/>
        </w:rPr>
        <w:t xml:space="preserve"> </w:t>
      </w:r>
      <w:r>
        <w:t>the</w:t>
      </w:r>
      <w:r>
        <w:rPr>
          <w:spacing w:val="-5"/>
        </w:rPr>
        <w:t xml:space="preserve"> </w:t>
      </w:r>
      <w:r>
        <w:t>professional</w:t>
      </w:r>
      <w:r>
        <w:rPr>
          <w:spacing w:val="-3"/>
        </w:rPr>
        <w:t xml:space="preserve"> </w:t>
      </w:r>
      <w:r>
        <w:t>learning</w:t>
      </w:r>
      <w:r>
        <w:rPr>
          <w:spacing w:val="-2"/>
        </w:rPr>
        <w:t xml:space="preserve"> </w:t>
      </w:r>
      <w:r>
        <w:t>needs</w:t>
      </w:r>
      <w:r>
        <w:rPr>
          <w:spacing w:val="-2"/>
        </w:rPr>
        <w:t xml:space="preserve"> </w:t>
      </w:r>
      <w:r>
        <w:t>of</w:t>
      </w:r>
      <w:r>
        <w:rPr>
          <w:spacing w:val="-3"/>
        </w:rPr>
        <w:t xml:space="preserve"> </w:t>
      </w:r>
      <w:r>
        <w:t>administrators</w:t>
      </w:r>
      <w:r>
        <w:rPr>
          <w:spacing w:val="-2"/>
        </w:rPr>
        <w:t xml:space="preserve"> </w:t>
      </w:r>
      <w:r>
        <w:t>and</w:t>
      </w:r>
      <w:r>
        <w:rPr>
          <w:spacing w:val="-5"/>
        </w:rPr>
        <w:t xml:space="preserve"> </w:t>
      </w:r>
      <w:r>
        <w:t>each</w:t>
      </w:r>
      <w:r>
        <w:rPr>
          <w:spacing w:val="-5"/>
        </w:rPr>
        <w:t xml:space="preserve"> </w:t>
      </w:r>
      <w:r>
        <w:t>individual</w:t>
      </w:r>
      <w:r>
        <w:rPr>
          <w:spacing w:val="-3"/>
        </w:rPr>
        <w:t xml:space="preserve"> </w:t>
      </w:r>
      <w:r>
        <w:t>K-3 reading instructional staff member. The school-based MTSS team, in conjunction with</w:t>
      </w:r>
      <w:r w:rsidR="0059707F">
        <w:t xml:space="preserve"> t</w:t>
      </w:r>
      <w:r>
        <w:t>he</w:t>
      </w:r>
      <w:r>
        <w:rPr>
          <w:spacing w:val="-3"/>
        </w:rPr>
        <w:t xml:space="preserve"> </w:t>
      </w:r>
      <w:r>
        <w:t>school</w:t>
      </w:r>
      <w:r>
        <w:rPr>
          <w:spacing w:val="-6"/>
        </w:rPr>
        <w:t xml:space="preserve"> </w:t>
      </w:r>
      <w:r>
        <w:t>administrator(s)</w:t>
      </w:r>
      <w:r>
        <w:rPr>
          <w:spacing w:val="-1"/>
        </w:rPr>
        <w:t xml:space="preserve"> </w:t>
      </w:r>
      <w:r>
        <w:t>and</w:t>
      </w:r>
      <w:r>
        <w:rPr>
          <w:spacing w:val="-5"/>
        </w:rPr>
        <w:t xml:space="preserve"> </w:t>
      </w:r>
      <w:r>
        <w:t>Read</w:t>
      </w:r>
      <w:r>
        <w:rPr>
          <w:spacing w:val="-5"/>
        </w:rPr>
        <w:t xml:space="preserve"> </w:t>
      </w:r>
      <w:r>
        <w:t>to</w:t>
      </w:r>
      <w:r>
        <w:rPr>
          <w:spacing w:val="-3"/>
        </w:rPr>
        <w:t xml:space="preserve"> </w:t>
      </w:r>
      <w:r>
        <w:t>Achieve</w:t>
      </w:r>
      <w:r>
        <w:rPr>
          <w:spacing w:val="-7"/>
        </w:rPr>
        <w:t xml:space="preserve"> </w:t>
      </w:r>
      <w:r>
        <w:t>Teacher</w:t>
      </w:r>
      <w:r>
        <w:rPr>
          <w:spacing w:val="-1"/>
        </w:rPr>
        <w:t xml:space="preserve"> </w:t>
      </w:r>
      <w:r>
        <w:t>Leader,</w:t>
      </w:r>
      <w:r>
        <w:rPr>
          <w:spacing w:val="-3"/>
        </w:rPr>
        <w:t xml:space="preserve"> </w:t>
      </w:r>
      <w:r>
        <w:t>agrees</w:t>
      </w:r>
      <w:r>
        <w:rPr>
          <w:spacing w:val="-5"/>
        </w:rPr>
        <w:t xml:space="preserve"> </w:t>
      </w:r>
      <w:r>
        <w:t>to</w:t>
      </w:r>
      <w:r>
        <w:rPr>
          <w:spacing w:val="-3"/>
        </w:rPr>
        <w:t xml:space="preserve"> </w:t>
      </w:r>
      <w:r>
        <w:t xml:space="preserve">organize, facilitate, and manage RTA professional learning opportunities for all K-3 reading instructional staff. All approved professional learning experiences outlined within this document are suitable for administrators or offer specific learning experiences for </w:t>
      </w:r>
      <w:r>
        <w:rPr>
          <w:spacing w:val="-2"/>
        </w:rPr>
        <w:t>leadership.</w:t>
      </w:r>
    </w:p>
    <w:p w14:paraId="7E75D355" w14:textId="77777777" w:rsidR="004A0465" w:rsidRDefault="00A16C44">
      <w:pPr>
        <w:pStyle w:val="BodyText"/>
        <w:spacing w:before="251"/>
        <w:ind w:left="720"/>
      </w:pPr>
      <w:r>
        <w:t>RTA</w:t>
      </w:r>
      <w:r>
        <w:rPr>
          <w:spacing w:val="-6"/>
        </w:rPr>
        <w:t xml:space="preserve"> </w:t>
      </w:r>
      <w:r>
        <w:t>key</w:t>
      </w:r>
      <w:r>
        <w:rPr>
          <w:spacing w:val="-5"/>
        </w:rPr>
        <w:t xml:space="preserve"> </w:t>
      </w:r>
      <w:r>
        <w:t>areas</w:t>
      </w:r>
      <w:r>
        <w:rPr>
          <w:spacing w:val="-5"/>
        </w:rPr>
        <w:t xml:space="preserve"> </w:t>
      </w:r>
      <w:r>
        <w:t>of</w:t>
      </w:r>
      <w:r>
        <w:rPr>
          <w:spacing w:val="-4"/>
        </w:rPr>
        <w:t xml:space="preserve"> </w:t>
      </w:r>
      <w:r>
        <w:t>professional</w:t>
      </w:r>
      <w:r>
        <w:rPr>
          <w:spacing w:val="-6"/>
        </w:rPr>
        <w:t xml:space="preserve"> </w:t>
      </w:r>
      <w:r>
        <w:t>learning</w:t>
      </w:r>
      <w:r>
        <w:rPr>
          <w:spacing w:val="-5"/>
        </w:rPr>
        <w:t xml:space="preserve"> </w:t>
      </w:r>
      <w:r>
        <w:rPr>
          <w:spacing w:val="-4"/>
        </w:rPr>
        <w:t>are:</w:t>
      </w:r>
    </w:p>
    <w:p w14:paraId="09396B47" w14:textId="77777777" w:rsidR="004A0465" w:rsidRDefault="004A0465">
      <w:pPr>
        <w:pStyle w:val="BodyText"/>
      </w:pPr>
    </w:p>
    <w:p w14:paraId="7AD53EF5" w14:textId="406F5FD5" w:rsidR="004A0465" w:rsidRDefault="00A16C44">
      <w:pPr>
        <w:pStyle w:val="ListParagraph"/>
        <w:numPr>
          <w:ilvl w:val="0"/>
          <w:numId w:val="11"/>
        </w:numPr>
        <w:tabs>
          <w:tab w:val="left" w:pos="1438"/>
        </w:tabs>
        <w:spacing w:before="1"/>
        <w:ind w:left="1438" w:hanging="358"/>
      </w:pPr>
      <w:r>
        <w:t>High-Quality</w:t>
      </w:r>
      <w:r>
        <w:rPr>
          <w:spacing w:val="-8"/>
        </w:rPr>
        <w:t xml:space="preserve"> </w:t>
      </w:r>
      <w:r w:rsidR="0059707F">
        <w:t>Curriculum-Based</w:t>
      </w:r>
      <w:r>
        <w:rPr>
          <w:spacing w:val="-8"/>
        </w:rPr>
        <w:t xml:space="preserve"> </w:t>
      </w:r>
      <w:r>
        <w:t>Professional</w:t>
      </w:r>
      <w:r>
        <w:rPr>
          <w:spacing w:val="-8"/>
        </w:rPr>
        <w:t xml:space="preserve"> </w:t>
      </w:r>
      <w:r>
        <w:t>Learning</w:t>
      </w:r>
      <w:r>
        <w:rPr>
          <w:spacing w:val="-7"/>
        </w:rPr>
        <w:t xml:space="preserve"> </w:t>
      </w:r>
      <w:r>
        <w:rPr>
          <w:spacing w:val="-4"/>
        </w:rPr>
        <w:t>for:</w:t>
      </w:r>
    </w:p>
    <w:p w14:paraId="61DD37BC" w14:textId="77777777" w:rsidR="004A0465" w:rsidRDefault="00A16C44">
      <w:pPr>
        <w:pStyle w:val="ListParagraph"/>
        <w:numPr>
          <w:ilvl w:val="1"/>
          <w:numId w:val="11"/>
        </w:numPr>
        <w:tabs>
          <w:tab w:val="left" w:pos="1797"/>
        </w:tabs>
        <w:spacing w:before="1" w:line="252" w:lineRule="exact"/>
        <w:ind w:left="1797" w:hanging="357"/>
      </w:pPr>
      <w:r>
        <w:t>comprehensive</w:t>
      </w:r>
      <w:r>
        <w:rPr>
          <w:spacing w:val="-8"/>
        </w:rPr>
        <w:t xml:space="preserve"> </w:t>
      </w:r>
      <w:r>
        <w:t>reading</w:t>
      </w:r>
      <w:r>
        <w:rPr>
          <w:spacing w:val="-11"/>
        </w:rPr>
        <w:t xml:space="preserve"> </w:t>
      </w:r>
      <w:r>
        <w:t>and</w:t>
      </w:r>
      <w:r>
        <w:rPr>
          <w:spacing w:val="-8"/>
        </w:rPr>
        <w:t xml:space="preserve"> </w:t>
      </w:r>
      <w:r>
        <w:t>intervention</w:t>
      </w:r>
      <w:r>
        <w:rPr>
          <w:spacing w:val="-7"/>
        </w:rPr>
        <w:t xml:space="preserve"> </w:t>
      </w:r>
      <w:r>
        <w:t>instruction</w:t>
      </w:r>
      <w:r>
        <w:rPr>
          <w:spacing w:val="-8"/>
        </w:rPr>
        <w:t xml:space="preserve"> </w:t>
      </w:r>
      <w:r>
        <w:t>programs;</w:t>
      </w:r>
      <w:r>
        <w:rPr>
          <w:spacing w:val="-5"/>
        </w:rPr>
        <w:t xml:space="preserve"> and</w:t>
      </w:r>
    </w:p>
    <w:p w14:paraId="7EB01583" w14:textId="77777777" w:rsidR="004A0465" w:rsidRDefault="00A16C44">
      <w:pPr>
        <w:pStyle w:val="ListParagraph"/>
        <w:numPr>
          <w:ilvl w:val="1"/>
          <w:numId w:val="11"/>
        </w:numPr>
        <w:tabs>
          <w:tab w:val="left" w:pos="1796"/>
          <w:tab w:val="left" w:pos="1799"/>
        </w:tabs>
        <w:ind w:right="976"/>
      </w:pPr>
      <w:r>
        <w:t>administering and using universal screener, diagnostic assessment and progress monitoring</w:t>
      </w:r>
      <w:r>
        <w:rPr>
          <w:spacing w:val="-5"/>
        </w:rPr>
        <w:t xml:space="preserve"> </w:t>
      </w:r>
      <w:r>
        <w:t>data</w:t>
      </w:r>
      <w:r>
        <w:rPr>
          <w:spacing w:val="-5"/>
        </w:rPr>
        <w:t xml:space="preserve"> </w:t>
      </w:r>
      <w:r>
        <w:t>to</w:t>
      </w:r>
      <w:r>
        <w:rPr>
          <w:spacing w:val="-5"/>
        </w:rPr>
        <w:t xml:space="preserve"> </w:t>
      </w:r>
      <w:r>
        <w:t>design</w:t>
      </w:r>
      <w:r>
        <w:rPr>
          <w:spacing w:val="-3"/>
        </w:rPr>
        <w:t xml:space="preserve"> </w:t>
      </w:r>
      <w:r>
        <w:t>instruction</w:t>
      </w:r>
      <w:r>
        <w:rPr>
          <w:spacing w:val="-3"/>
        </w:rPr>
        <w:t xml:space="preserve"> </w:t>
      </w:r>
      <w:r>
        <w:t>and</w:t>
      </w:r>
      <w:r>
        <w:rPr>
          <w:spacing w:val="-5"/>
        </w:rPr>
        <w:t xml:space="preserve"> </w:t>
      </w:r>
      <w:r>
        <w:t>interventions</w:t>
      </w:r>
      <w:r>
        <w:rPr>
          <w:spacing w:val="-2"/>
        </w:rPr>
        <w:t xml:space="preserve"> </w:t>
      </w:r>
      <w:r>
        <w:t>and</w:t>
      </w:r>
      <w:r>
        <w:rPr>
          <w:spacing w:val="-5"/>
        </w:rPr>
        <w:t xml:space="preserve"> </w:t>
      </w:r>
      <w:r>
        <w:t>monitor</w:t>
      </w:r>
      <w:r>
        <w:rPr>
          <w:spacing w:val="-4"/>
        </w:rPr>
        <w:t xml:space="preserve"> </w:t>
      </w:r>
      <w:r>
        <w:t>the</w:t>
      </w:r>
      <w:r>
        <w:rPr>
          <w:spacing w:val="-3"/>
        </w:rPr>
        <w:t xml:space="preserve"> </w:t>
      </w:r>
      <w:r>
        <w:t>progress</w:t>
      </w:r>
      <w:r>
        <w:rPr>
          <w:spacing w:val="-2"/>
        </w:rPr>
        <w:t xml:space="preserve"> </w:t>
      </w:r>
      <w:r>
        <w:t>of student performance of all K-3 primary students reading significantly below the grade-level benchmark; and</w:t>
      </w:r>
    </w:p>
    <w:p w14:paraId="44364A36" w14:textId="77777777" w:rsidR="004A0465" w:rsidRDefault="00A16C44">
      <w:pPr>
        <w:pStyle w:val="ListParagraph"/>
        <w:numPr>
          <w:ilvl w:val="0"/>
          <w:numId w:val="11"/>
        </w:numPr>
        <w:tabs>
          <w:tab w:val="left" w:pos="1438"/>
          <w:tab w:val="left" w:pos="1440"/>
        </w:tabs>
        <w:ind w:right="1923"/>
      </w:pPr>
      <w:r>
        <w:t>Building</w:t>
      </w:r>
      <w:r>
        <w:rPr>
          <w:spacing w:val="-4"/>
        </w:rPr>
        <w:t xml:space="preserve"> </w:t>
      </w:r>
      <w:r>
        <w:t>knowledge</w:t>
      </w:r>
      <w:r>
        <w:rPr>
          <w:spacing w:val="-4"/>
        </w:rPr>
        <w:t xml:space="preserve"> </w:t>
      </w:r>
      <w:r>
        <w:t>in</w:t>
      </w:r>
      <w:r>
        <w:rPr>
          <w:spacing w:val="-4"/>
        </w:rPr>
        <w:t xml:space="preserve"> </w:t>
      </w:r>
      <w:r>
        <w:t>the</w:t>
      </w:r>
      <w:r>
        <w:rPr>
          <w:spacing w:val="-4"/>
        </w:rPr>
        <w:t xml:space="preserve"> </w:t>
      </w:r>
      <w:r>
        <w:t>science</w:t>
      </w:r>
      <w:r>
        <w:rPr>
          <w:spacing w:val="-4"/>
        </w:rPr>
        <w:t xml:space="preserve"> </w:t>
      </w:r>
      <w:r>
        <w:t>of</w:t>
      </w:r>
      <w:r>
        <w:rPr>
          <w:spacing w:val="-5"/>
        </w:rPr>
        <w:t xml:space="preserve"> </w:t>
      </w:r>
      <w:r>
        <w:t>reading</w:t>
      </w:r>
      <w:r>
        <w:rPr>
          <w:spacing w:val="-4"/>
        </w:rPr>
        <w:t xml:space="preserve"> </w:t>
      </w:r>
      <w:r>
        <w:t>and</w:t>
      </w:r>
      <w:r>
        <w:rPr>
          <w:spacing w:val="-6"/>
        </w:rPr>
        <w:t xml:space="preserve"> </w:t>
      </w:r>
      <w:r>
        <w:t>implementing</w:t>
      </w:r>
      <w:r>
        <w:rPr>
          <w:spacing w:val="-4"/>
        </w:rPr>
        <w:t xml:space="preserve"> </w:t>
      </w:r>
      <w:r>
        <w:t>the</w:t>
      </w:r>
      <w:r>
        <w:rPr>
          <w:spacing w:val="-6"/>
        </w:rPr>
        <w:t xml:space="preserve"> </w:t>
      </w:r>
      <w:r>
        <w:t>essential components of reading; and</w:t>
      </w:r>
    </w:p>
    <w:p w14:paraId="71C9CAC3" w14:textId="77777777" w:rsidR="004A0465" w:rsidRDefault="00A16C44">
      <w:pPr>
        <w:pStyle w:val="ListParagraph"/>
        <w:numPr>
          <w:ilvl w:val="0"/>
          <w:numId w:val="11"/>
        </w:numPr>
        <w:tabs>
          <w:tab w:val="left" w:pos="1438"/>
        </w:tabs>
        <w:spacing w:before="1"/>
        <w:ind w:left="1438" w:hanging="358"/>
      </w:pPr>
      <w:r>
        <w:t>Evidence-based</w:t>
      </w:r>
      <w:r>
        <w:rPr>
          <w:spacing w:val="-9"/>
        </w:rPr>
        <w:t xml:space="preserve"> </w:t>
      </w:r>
      <w:r>
        <w:t>instruction</w:t>
      </w:r>
      <w:r>
        <w:rPr>
          <w:spacing w:val="-7"/>
        </w:rPr>
        <w:t xml:space="preserve"> </w:t>
      </w:r>
      <w:r>
        <w:t>to</w:t>
      </w:r>
      <w:r>
        <w:rPr>
          <w:spacing w:val="-8"/>
        </w:rPr>
        <w:t xml:space="preserve"> </w:t>
      </w:r>
      <w:r>
        <w:t>support</w:t>
      </w:r>
      <w:r>
        <w:rPr>
          <w:spacing w:val="-8"/>
        </w:rPr>
        <w:t xml:space="preserve"> </w:t>
      </w:r>
      <w:r>
        <w:t>the</w:t>
      </w:r>
      <w:r>
        <w:rPr>
          <w:spacing w:val="-8"/>
        </w:rPr>
        <w:t xml:space="preserve"> </w:t>
      </w:r>
      <w:r>
        <w:t>reading-writing</w:t>
      </w:r>
      <w:r>
        <w:rPr>
          <w:spacing w:val="-6"/>
        </w:rPr>
        <w:t xml:space="preserve"> </w:t>
      </w:r>
      <w:r>
        <w:rPr>
          <w:spacing w:val="-2"/>
        </w:rPr>
        <w:t>connection.</w:t>
      </w:r>
    </w:p>
    <w:p w14:paraId="6574902D" w14:textId="77777777" w:rsidR="004A0465" w:rsidRDefault="004A0465">
      <w:pPr>
        <w:pStyle w:val="BodyText"/>
      </w:pPr>
    </w:p>
    <w:p w14:paraId="03322D1C" w14:textId="2A65E704" w:rsidR="004A0465" w:rsidRDefault="0059707F">
      <w:pPr>
        <w:pStyle w:val="Heading3"/>
        <w:ind w:left="1392"/>
      </w:pPr>
      <w:r>
        <w:t>Curriculum-Based</w:t>
      </w:r>
      <w:r w:rsidR="00A16C44">
        <w:rPr>
          <w:spacing w:val="-6"/>
        </w:rPr>
        <w:t xml:space="preserve"> </w:t>
      </w:r>
      <w:r w:rsidR="00A16C44">
        <w:t>Professional</w:t>
      </w:r>
      <w:r w:rsidR="00A16C44">
        <w:rPr>
          <w:spacing w:val="-7"/>
        </w:rPr>
        <w:t xml:space="preserve"> </w:t>
      </w:r>
      <w:r w:rsidR="00A16C44">
        <w:t>Learning</w:t>
      </w:r>
      <w:r w:rsidR="00A16C44">
        <w:rPr>
          <w:spacing w:val="-6"/>
        </w:rPr>
        <w:t xml:space="preserve"> </w:t>
      </w:r>
      <w:r w:rsidR="00A16C44">
        <w:t>and</w:t>
      </w:r>
      <w:r w:rsidR="00A16C44">
        <w:rPr>
          <w:spacing w:val="-10"/>
        </w:rPr>
        <w:t xml:space="preserve"> </w:t>
      </w:r>
      <w:r w:rsidR="00A16C44">
        <w:t>Assessment</w:t>
      </w:r>
      <w:r w:rsidR="00A16C44">
        <w:rPr>
          <w:spacing w:val="-4"/>
        </w:rPr>
        <w:t xml:space="preserve"> </w:t>
      </w:r>
      <w:r w:rsidR="00A16C44">
        <w:rPr>
          <w:spacing w:val="-2"/>
        </w:rPr>
        <w:t>Literacy</w:t>
      </w:r>
    </w:p>
    <w:p w14:paraId="36F94132" w14:textId="77777777" w:rsidR="004A0465" w:rsidRDefault="004A0465">
      <w:pPr>
        <w:pStyle w:val="BodyText"/>
        <w:rPr>
          <w:b/>
        </w:rPr>
      </w:pPr>
    </w:p>
    <w:p w14:paraId="1346F396" w14:textId="69257337" w:rsidR="004A0465" w:rsidRDefault="0059707F">
      <w:pPr>
        <w:pStyle w:val="BodyText"/>
        <w:spacing w:line="252" w:lineRule="exact"/>
        <w:ind w:left="1392"/>
      </w:pPr>
      <w:r>
        <w:t>Curriculum-Based</w:t>
      </w:r>
      <w:r w:rsidR="00A16C44">
        <w:rPr>
          <w:spacing w:val="-9"/>
        </w:rPr>
        <w:t xml:space="preserve"> </w:t>
      </w:r>
      <w:r w:rsidR="00A16C44">
        <w:t>Professional</w:t>
      </w:r>
      <w:r w:rsidR="00A16C44">
        <w:rPr>
          <w:spacing w:val="-8"/>
        </w:rPr>
        <w:t xml:space="preserve"> </w:t>
      </w:r>
      <w:r w:rsidR="00A16C44">
        <w:rPr>
          <w:spacing w:val="-2"/>
        </w:rPr>
        <w:t>Learning</w:t>
      </w:r>
    </w:p>
    <w:p w14:paraId="23FB727F" w14:textId="77777777" w:rsidR="004A0465" w:rsidRDefault="00A16C44">
      <w:pPr>
        <w:pStyle w:val="BodyText"/>
        <w:ind w:left="1392" w:right="744"/>
      </w:pPr>
      <w:r>
        <w:t>Curriculum-based professional learning is ongoing, job-embedded and rooted in active experiences</w:t>
      </w:r>
      <w:r>
        <w:rPr>
          <w:spacing w:val="-1"/>
        </w:rPr>
        <w:t xml:space="preserve"> </w:t>
      </w:r>
      <w:r>
        <w:t>(e.g., workshops, professional learning communities, peer observations</w:t>
      </w:r>
      <w:r>
        <w:rPr>
          <w:spacing w:val="-1"/>
        </w:rPr>
        <w:t xml:space="preserve"> </w:t>
      </w:r>
      <w:r>
        <w:t>and coaching) that allow teachers to evolve their practices, expand their content knowledge and challenge their beliefs (Short &amp; Hirsh, 2023). Within their PLCs, teachers collaboratively engage in cycles of intellectual preparation, which includes unit and lesson internalization, lesson rehearsal and student work analysis, deepen</w:t>
      </w:r>
      <w:r>
        <w:rPr>
          <w:spacing w:val="40"/>
        </w:rPr>
        <w:t xml:space="preserve"> </w:t>
      </w:r>
      <w:r>
        <w:t>understanding of the HQIR, and to develop relevant knowledge and skills to meet students’ needs. Effective implementation of the local curriculum and supporting HQIRs is an ongoing process that may take 3-5 years to reach a point of refinement and establish sustainability in the work. The KDE has identified three critical stages of curriculum-based</w:t>
      </w:r>
      <w:r>
        <w:rPr>
          <w:spacing w:val="-3"/>
        </w:rPr>
        <w:t xml:space="preserve"> </w:t>
      </w:r>
      <w:r>
        <w:t>professional</w:t>
      </w:r>
      <w:r>
        <w:rPr>
          <w:spacing w:val="-3"/>
        </w:rPr>
        <w:t xml:space="preserve"> </w:t>
      </w:r>
      <w:r>
        <w:t>learning</w:t>
      </w:r>
      <w:r>
        <w:rPr>
          <w:spacing w:val="-3"/>
        </w:rPr>
        <w:t xml:space="preserve"> </w:t>
      </w:r>
      <w:r>
        <w:t>to</w:t>
      </w:r>
      <w:r>
        <w:rPr>
          <w:spacing w:val="-5"/>
        </w:rPr>
        <w:t xml:space="preserve"> </w:t>
      </w:r>
      <w:r>
        <w:t>support</w:t>
      </w:r>
      <w:r>
        <w:rPr>
          <w:spacing w:val="-4"/>
        </w:rPr>
        <w:t xml:space="preserve"> </w:t>
      </w:r>
      <w:r>
        <w:t>teachers</w:t>
      </w:r>
      <w:r>
        <w:rPr>
          <w:spacing w:val="-5"/>
        </w:rPr>
        <w:t xml:space="preserve"> </w:t>
      </w:r>
      <w:r>
        <w:t>and</w:t>
      </w:r>
      <w:r>
        <w:rPr>
          <w:spacing w:val="-5"/>
        </w:rPr>
        <w:t xml:space="preserve"> </w:t>
      </w:r>
      <w:r>
        <w:t>leaders</w:t>
      </w:r>
      <w:r>
        <w:rPr>
          <w:spacing w:val="-2"/>
        </w:rPr>
        <w:t xml:space="preserve"> </w:t>
      </w:r>
      <w:r>
        <w:t>in</w:t>
      </w:r>
      <w:r>
        <w:rPr>
          <w:spacing w:val="-5"/>
        </w:rPr>
        <w:t xml:space="preserve"> </w:t>
      </w:r>
      <w:r>
        <w:t>moving</w:t>
      </w:r>
      <w:r>
        <w:rPr>
          <w:spacing w:val="-5"/>
        </w:rPr>
        <w:t xml:space="preserve"> </w:t>
      </w:r>
      <w:r>
        <w:t>toward refinement and established sustainability: Launch PL, Early Implementation PL and Ongoing PL.</w:t>
      </w:r>
    </w:p>
    <w:p w14:paraId="0064440A" w14:textId="77777777" w:rsidR="004A0465" w:rsidRDefault="00A16C44">
      <w:pPr>
        <w:pStyle w:val="BodyText"/>
        <w:spacing w:before="252"/>
        <w:ind w:left="1392" w:right="761"/>
      </w:pPr>
      <w:r>
        <w:t xml:space="preserve">Administrators and K-3 reading instructional staff shall identify their school’s stage of CBPL as it applies to their comprehensive reading program </w:t>
      </w:r>
      <w:r>
        <w:rPr>
          <w:b/>
        </w:rPr>
        <w:t xml:space="preserve">and </w:t>
      </w:r>
      <w:r>
        <w:t xml:space="preserve">their T2 and/or T3 structured literacy reading intervention program. Once the CBPL stage is identified, </w:t>
      </w:r>
      <w:r>
        <w:lastRenderedPageBreak/>
        <w:t xml:space="preserve">administrators and all K-3 reading instructional staff including classroom teachers, reading interventionists, special education teachers, library/media specialists and other staff who assist struggling primary readers shall use the KDE’s </w:t>
      </w:r>
      <w:hyperlink r:id="rId32">
        <w:r>
          <w:rPr>
            <w:color w:val="0000FF"/>
            <w:u w:val="single" w:color="0000FF"/>
          </w:rPr>
          <w:t xml:space="preserve">Curriculum-Based </w:t>
        </w:r>
      </w:hyperlink>
      <w:r>
        <w:rPr>
          <w:color w:val="0000FF"/>
        </w:rPr>
        <w:t xml:space="preserve"> </w:t>
      </w:r>
      <w:hyperlink r:id="rId33">
        <w:r>
          <w:rPr>
            <w:color w:val="0000FF"/>
            <w:u w:val="single" w:color="0000FF"/>
          </w:rPr>
          <w:t>Professional</w:t>
        </w:r>
        <w:r>
          <w:rPr>
            <w:color w:val="0000FF"/>
            <w:spacing w:val="-4"/>
            <w:u w:val="single" w:color="0000FF"/>
          </w:rPr>
          <w:t xml:space="preserve"> </w:t>
        </w:r>
        <w:r>
          <w:rPr>
            <w:color w:val="0000FF"/>
            <w:u w:val="single" w:color="0000FF"/>
          </w:rPr>
          <w:t>Learning</w:t>
        </w:r>
        <w:r>
          <w:rPr>
            <w:color w:val="0000FF"/>
            <w:spacing w:val="-4"/>
            <w:u w:val="single" w:color="0000FF"/>
          </w:rPr>
          <w:t xml:space="preserve"> </w:t>
        </w:r>
        <w:r>
          <w:rPr>
            <w:color w:val="0000FF"/>
            <w:u w:val="single" w:color="0000FF"/>
          </w:rPr>
          <w:t>Guidance</w:t>
        </w:r>
      </w:hyperlink>
      <w:r>
        <w:rPr>
          <w:color w:val="0000FF"/>
          <w:spacing w:val="-3"/>
        </w:rPr>
        <w:t xml:space="preserve"> </w:t>
      </w:r>
      <w:r>
        <w:t>document</w:t>
      </w:r>
      <w:r>
        <w:rPr>
          <w:spacing w:val="-2"/>
        </w:rPr>
        <w:t xml:space="preserve"> </w:t>
      </w:r>
      <w:r>
        <w:t>in</w:t>
      </w:r>
      <w:r>
        <w:rPr>
          <w:spacing w:val="-6"/>
        </w:rPr>
        <w:t xml:space="preserve"> </w:t>
      </w:r>
      <w:r>
        <w:t>conjunction</w:t>
      </w:r>
      <w:r>
        <w:rPr>
          <w:spacing w:val="-6"/>
        </w:rPr>
        <w:t xml:space="preserve"> </w:t>
      </w:r>
      <w:r>
        <w:t>with</w:t>
      </w:r>
      <w:r>
        <w:rPr>
          <w:spacing w:val="-4"/>
        </w:rPr>
        <w:t xml:space="preserve"> </w:t>
      </w:r>
      <w:r>
        <w:t>an</w:t>
      </w:r>
      <w:r>
        <w:rPr>
          <w:spacing w:val="-6"/>
        </w:rPr>
        <w:t xml:space="preserve"> </w:t>
      </w:r>
      <w:r>
        <w:t>approved</w:t>
      </w:r>
      <w:r>
        <w:rPr>
          <w:spacing w:val="-4"/>
        </w:rPr>
        <w:t xml:space="preserve"> </w:t>
      </w:r>
      <w:r>
        <w:t>professional learning</w:t>
      </w:r>
      <w:r>
        <w:rPr>
          <w:spacing w:val="-2"/>
        </w:rPr>
        <w:t xml:space="preserve"> </w:t>
      </w:r>
      <w:r>
        <w:t>service</w:t>
      </w:r>
      <w:r>
        <w:rPr>
          <w:spacing w:val="-4"/>
        </w:rPr>
        <w:t xml:space="preserve"> </w:t>
      </w:r>
      <w:r>
        <w:t>provider</w:t>
      </w:r>
      <w:r>
        <w:rPr>
          <w:spacing w:val="-2"/>
        </w:rPr>
        <w:t xml:space="preserve"> </w:t>
      </w:r>
      <w:r>
        <w:t>(see</w:t>
      </w:r>
      <w:r>
        <w:rPr>
          <w:spacing w:val="-4"/>
        </w:rPr>
        <w:t xml:space="preserve"> </w:t>
      </w:r>
      <w:r>
        <w:t>approved</w:t>
      </w:r>
      <w:r>
        <w:rPr>
          <w:spacing w:val="-4"/>
        </w:rPr>
        <w:t xml:space="preserve"> </w:t>
      </w:r>
      <w:r>
        <w:t>PL</w:t>
      </w:r>
      <w:r>
        <w:rPr>
          <w:spacing w:val="-2"/>
        </w:rPr>
        <w:t xml:space="preserve"> </w:t>
      </w:r>
      <w:r>
        <w:t>provider list),</w:t>
      </w:r>
      <w:r>
        <w:rPr>
          <w:spacing w:val="-2"/>
        </w:rPr>
        <w:t xml:space="preserve"> </w:t>
      </w:r>
      <w:r>
        <w:t>to</w:t>
      </w:r>
      <w:r>
        <w:rPr>
          <w:spacing w:val="-4"/>
        </w:rPr>
        <w:t xml:space="preserve"> </w:t>
      </w:r>
      <w:r>
        <w:t>become</w:t>
      </w:r>
      <w:r>
        <w:rPr>
          <w:spacing w:val="-6"/>
        </w:rPr>
        <w:t xml:space="preserve"> </w:t>
      </w:r>
      <w:r>
        <w:t>more</w:t>
      </w:r>
      <w:r>
        <w:rPr>
          <w:spacing w:val="-4"/>
        </w:rPr>
        <w:t xml:space="preserve"> </w:t>
      </w:r>
      <w:r>
        <w:t>skillful</w:t>
      </w:r>
      <w:r>
        <w:rPr>
          <w:spacing w:val="-2"/>
        </w:rPr>
        <w:t xml:space="preserve"> </w:t>
      </w:r>
      <w:r>
        <w:t>in</w:t>
      </w:r>
      <w:r>
        <w:rPr>
          <w:spacing w:val="-2"/>
        </w:rPr>
        <w:t xml:space="preserve"> </w:t>
      </w:r>
      <w:r>
        <w:t xml:space="preserve">their use of the comprehensive schoolwide reading program </w:t>
      </w:r>
      <w:r>
        <w:rPr>
          <w:b/>
        </w:rPr>
        <w:t xml:space="preserve">and </w:t>
      </w:r>
      <w:r>
        <w:t>T2 and/or T3 HQIRs.</w:t>
      </w:r>
    </w:p>
    <w:p w14:paraId="2192D534" w14:textId="77777777" w:rsidR="004A0465" w:rsidRDefault="004A0465">
      <w:pPr>
        <w:pStyle w:val="BodyText"/>
        <w:spacing w:before="2"/>
      </w:pPr>
    </w:p>
    <w:p w14:paraId="1909EDC2" w14:textId="77777777" w:rsidR="004A0465" w:rsidRDefault="00A16C44">
      <w:pPr>
        <w:pStyle w:val="BodyText"/>
        <w:ind w:left="1392"/>
        <w:jc w:val="both"/>
      </w:pPr>
      <w:r>
        <w:t>Assessment</w:t>
      </w:r>
      <w:r>
        <w:rPr>
          <w:spacing w:val="-6"/>
        </w:rPr>
        <w:t xml:space="preserve"> </w:t>
      </w:r>
      <w:r>
        <w:rPr>
          <w:spacing w:val="-2"/>
        </w:rPr>
        <w:t>Literacy</w:t>
      </w:r>
    </w:p>
    <w:p w14:paraId="2CF2E061" w14:textId="77777777" w:rsidR="004A0465" w:rsidRDefault="00A16C44">
      <w:pPr>
        <w:pStyle w:val="BodyText"/>
        <w:spacing w:before="2"/>
        <w:ind w:left="1392" w:right="1100"/>
        <w:jc w:val="both"/>
      </w:pPr>
      <w:r>
        <w:t>All primary</w:t>
      </w:r>
      <w:r>
        <w:rPr>
          <w:spacing w:val="-1"/>
        </w:rPr>
        <w:t xml:space="preserve"> </w:t>
      </w:r>
      <w:r>
        <w:t>teachers</w:t>
      </w:r>
      <w:r>
        <w:rPr>
          <w:spacing w:val="-1"/>
        </w:rPr>
        <w:t xml:space="preserve"> </w:t>
      </w:r>
      <w:r>
        <w:t>for (K-3) shall receive</w:t>
      </w:r>
      <w:r>
        <w:rPr>
          <w:spacing w:val="-1"/>
        </w:rPr>
        <w:t xml:space="preserve"> </w:t>
      </w:r>
      <w:r>
        <w:t>vendor based professional learning on the approved</w:t>
      </w:r>
      <w:r>
        <w:rPr>
          <w:spacing w:val="-4"/>
        </w:rPr>
        <w:t xml:space="preserve"> </w:t>
      </w:r>
      <w:r>
        <w:t>universal</w:t>
      </w:r>
      <w:r>
        <w:rPr>
          <w:spacing w:val="-4"/>
        </w:rPr>
        <w:t xml:space="preserve"> </w:t>
      </w:r>
      <w:r>
        <w:t>screener</w:t>
      </w:r>
      <w:r>
        <w:rPr>
          <w:spacing w:val="-2"/>
        </w:rPr>
        <w:t xml:space="preserve"> </w:t>
      </w:r>
      <w:r>
        <w:t>and</w:t>
      </w:r>
      <w:r>
        <w:rPr>
          <w:spacing w:val="-6"/>
        </w:rPr>
        <w:t xml:space="preserve"> </w:t>
      </w:r>
      <w:r>
        <w:t>reading</w:t>
      </w:r>
      <w:r>
        <w:rPr>
          <w:spacing w:val="-4"/>
        </w:rPr>
        <w:t xml:space="preserve"> </w:t>
      </w:r>
      <w:r>
        <w:t>diagnostic</w:t>
      </w:r>
      <w:r>
        <w:rPr>
          <w:spacing w:val="-3"/>
        </w:rPr>
        <w:t xml:space="preserve"> </w:t>
      </w:r>
      <w:r>
        <w:t>assessment</w:t>
      </w:r>
      <w:r>
        <w:rPr>
          <w:spacing w:val="-2"/>
        </w:rPr>
        <w:t xml:space="preserve"> </w:t>
      </w:r>
      <w:r>
        <w:t>used</w:t>
      </w:r>
      <w:r>
        <w:rPr>
          <w:spacing w:val="-4"/>
        </w:rPr>
        <w:t xml:space="preserve"> </w:t>
      </w:r>
      <w:r>
        <w:t>by</w:t>
      </w:r>
      <w:r>
        <w:rPr>
          <w:spacing w:val="-6"/>
        </w:rPr>
        <w:t xml:space="preserve"> </w:t>
      </w:r>
      <w:r>
        <w:t>their</w:t>
      </w:r>
      <w:r>
        <w:rPr>
          <w:spacing w:val="-5"/>
        </w:rPr>
        <w:t xml:space="preserve"> </w:t>
      </w:r>
      <w:r>
        <w:t>school addressing these components:</w:t>
      </w:r>
    </w:p>
    <w:p w14:paraId="3A659A60" w14:textId="77777777" w:rsidR="004A0465" w:rsidRDefault="00A16C44">
      <w:pPr>
        <w:pStyle w:val="ListParagraph"/>
        <w:numPr>
          <w:ilvl w:val="0"/>
          <w:numId w:val="10"/>
        </w:numPr>
        <w:tabs>
          <w:tab w:val="left" w:pos="2111"/>
        </w:tabs>
        <w:spacing w:before="80" w:line="252" w:lineRule="exact"/>
        <w:ind w:left="2111" w:hanging="719"/>
      </w:pPr>
      <w:r>
        <w:t>How</w:t>
      </w:r>
      <w:r>
        <w:rPr>
          <w:spacing w:val="-5"/>
        </w:rPr>
        <w:t xml:space="preserve"> </w:t>
      </w:r>
      <w:r>
        <w:t>to</w:t>
      </w:r>
      <w:r>
        <w:rPr>
          <w:spacing w:val="-5"/>
        </w:rPr>
        <w:t xml:space="preserve"> </w:t>
      </w:r>
      <w:r>
        <w:t>properly</w:t>
      </w:r>
      <w:r>
        <w:rPr>
          <w:spacing w:val="-6"/>
        </w:rPr>
        <w:t xml:space="preserve"> </w:t>
      </w:r>
      <w:r>
        <w:t>administer</w:t>
      </w:r>
      <w:r>
        <w:rPr>
          <w:spacing w:val="-6"/>
        </w:rPr>
        <w:t xml:space="preserve"> </w:t>
      </w:r>
      <w:r>
        <w:t>the</w:t>
      </w:r>
      <w:r>
        <w:rPr>
          <w:spacing w:val="-5"/>
        </w:rPr>
        <w:t xml:space="preserve"> </w:t>
      </w:r>
      <w:r>
        <w:t>universal</w:t>
      </w:r>
      <w:r>
        <w:rPr>
          <w:spacing w:val="-4"/>
        </w:rPr>
        <w:t xml:space="preserve"> </w:t>
      </w:r>
      <w:r>
        <w:rPr>
          <w:spacing w:val="-2"/>
        </w:rPr>
        <w:t>screener;</w:t>
      </w:r>
    </w:p>
    <w:p w14:paraId="66E02A37" w14:textId="77777777" w:rsidR="004A0465" w:rsidRDefault="00A16C44">
      <w:pPr>
        <w:pStyle w:val="ListParagraph"/>
        <w:numPr>
          <w:ilvl w:val="0"/>
          <w:numId w:val="10"/>
        </w:numPr>
        <w:tabs>
          <w:tab w:val="left" w:pos="2111"/>
        </w:tabs>
        <w:spacing w:line="252" w:lineRule="exact"/>
        <w:ind w:left="2111" w:hanging="719"/>
      </w:pPr>
      <w:r>
        <w:t>How</w:t>
      </w:r>
      <w:r>
        <w:rPr>
          <w:spacing w:val="-7"/>
        </w:rPr>
        <w:t xml:space="preserve"> </w:t>
      </w:r>
      <w:r>
        <w:t>to</w:t>
      </w:r>
      <w:r>
        <w:rPr>
          <w:spacing w:val="-5"/>
        </w:rPr>
        <w:t xml:space="preserve"> </w:t>
      </w:r>
      <w:r>
        <w:t>properly</w:t>
      </w:r>
      <w:r>
        <w:rPr>
          <w:spacing w:val="-7"/>
        </w:rPr>
        <w:t xml:space="preserve"> </w:t>
      </w:r>
      <w:r>
        <w:t>administer</w:t>
      </w:r>
      <w:r>
        <w:rPr>
          <w:spacing w:val="-6"/>
        </w:rPr>
        <w:t xml:space="preserve"> </w:t>
      </w:r>
      <w:r>
        <w:t>the</w:t>
      </w:r>
      <w:r>
        <w:rPr>
          <w:spacing w:val="-7"/>
        </w:rPr>
        <w:t xml:space="preserve"> </w:t>
      </w:r>
      <w:r>
        <w:t>reading</w:t>
      </w:r>
      <w:r>
        <w:rPr>
          <w:spacing w:val="-5"/>
        </w:rPr>
        <w:t xml:space="preserve"> </w:t>
      </w:r>
      <w:r>
        <w:t>diagnostic</w:t>
      </w:r>
      <w:r>
        <w:rPr>
          <w:spacing w:val="-6"/>
        </w:rPr>
        <w:t xml:space="preserve"> </w:t>
      </w:r>
      <w:r>
        <w:rPr>
          <w:spacing w:val="-2"/>
        </w:rPr>
        <w:t>assessment;</w:t>
      </w:r>
    </w:p>
    <w:p w14:paraId="40C07BEA" w14:textId="77777777" w:rsidR="004A0465" w:rsidRDefault="00A16C44">
      <w:pPr>
        <w:pStyle w:val="ListParagraph"/>
        <w:numPr>
          <w:ilvl w:val="0"/>
          <w:numId w:val="10"/>
        </w:numPr>
        <w:tabs>
          <w:tab w:val="left" w:pos="2112"/>
        </w:tabs>
        <w:spacing w:before="1"/>
        <w:ind w:right="1356"/>
      </w:pPr>
      <w:r>
        <w:t>How</w:t>
      </w:r>
      <w:r>
        <w:rPr>
          <w:spacing w:val="-3"/>
        </w:rPr>
        <w:t xml:space="preserve"> </w:t>
      </w:r>
      <w:r>
        <w:t>to</w:t>
      </w:r>
      <w:r>
        <w:rPr>
          <w:spacing w:val="-3"/>
        </w:rPr>
        <w:t xml:space="preserve"> </w:t>
      </w:r>
      <w:r>
        <w:t>interpret</w:t>
      </w:r>
      <w:r>
        <w:rPr>
          <w:spacing w:val="-4"/>
        </w:rPr>
        <w:t xml:space="preserve"> </w:t>
      </w:r>
      <w:r>
        <w:t>the</w:t>
      </w:r>
      <w:r>
        <w:rPr>
          <w:spacing w:val="-5"/>
        </w:rPr>
        <w:t xml:space="preserve"> </w:t>
      </w:r>
      <w:r>
        <w:t>results</w:t>
      </w:r>
      <w:r>
        <w:rPr>
          <w:spacing w:val="-2"/>
        </w:rPr>
        <w:t xml:space="preserve"> </w:t>
      </w:r>
      <w:r>
        <w:t>of</w:t>
      </w:r>
      <w:r>
        <w:rPr>
          <w:spacing w:val="-3"/>
        </w:rPr>
        <w:t xml:space="preserve"> </w:t>
      </w:r>
      <w:r>
        <w:t>the</w:t>
      </w:r>
      <w:r>
        <w:rPr>
          <w:spacing w:val="-5"/>
        </w:rPr>
        <w:t xml:space="preserve"> </w:t>
      </w:r>
      <w:r>
        <w:t>reading</w:t>
      </w:r>
      <w:r>
        <w:rPr>
          <w:spacing w:val="-3"/>
        </w:rPr>
        <w:t xml:space="preserve"> </w:t>
      </w:r>
      <w:r>
        <w:t>diagnostic</w:t>
      </w:r>
      <w:r>
        <w:rPr>
          <w:spacing w:val="-2"/>
        </w:rPr>
        <w:t xml:space="preserve"> </w:t>
      </w:r>
      <w:r>
        <w:t>assessment</w:t>
      </w:r>
      <w:r>
        <w:rPr>
          <w:spacing w:val="-4"/>
        </w:rPr>
        <w:t xml:space="preserve"> </w:t>
      </w:r>
      <w:r>
        <w:t>to</w:t>
      </w:r>
      <w:r>
        <w:rPr>
          <w:spacing w:val="-5"/>
        </w:rPr>
        <w:t xml:space="preserve"> </w:t>
      </w:r>
      <w:r>
        <w:t>identify students needing interventions;</w:t>
      </w:r>
    </w:p>
    <w:p w14:paraId="335E841E" w14:textId="77777777" w:rsidR="004A0465" w:rsidRDefault="00A16C44">
      <w:pPr>
        <w:pStyle w:val="ListParagraph"/>
        <w:numPr>
          <w:ilvl w:val="0"/>
          <w:numId w:val="10"/>
        </w:numPr>
        <w:tabs>
          <w:tab w:val="left" w:pos="2112"/>
        </w:tabs>
        <w:ind w:right="930"/>
      </w:pPr>
      <w:r>
        <w:t>How</w:t>
      </w:r>
      <w:r>
        <w:rPr>
          <w:spacing w:val="-3"/>
        </w:rPr>
        <w:t xml:space="preserve"> </w:t>
      </w:r>
      <w:r>
        <w:t>to</w:t>
      </w:r>
      <w:r>
        <w:rPr>
          <w:spacing w:val="-3"/>
        </w:rPr>
        <w:t xml:space="preserve"> </w:t>
      </w:r>
      <w:r>
        <w:t>use</w:t>
      </w:r>
      <w:r>
        <w:rPr>
          <w:spacing w:val="-4"/>
        </w:rPr>
        <w:t xml:space="preserve"> </w:t>
      </w:r>
      <w:r>
        <w:t>the</w:t>
      </w:r>
      <w:r>
        <w:rPr>
          <w:spacing w:val="-4"/>
        </w:rPr>
        <w:t xml:space="preserve"> </w:t>
      </w:r>
      <w:r>
        <w:t>assessments</w:t>
      </w:r>
      <w:r>
        <w:rPr>
          <w:spacing w:val="-2"/>
        </w:rPr>
        <w:t xml:space="preserve"> </w:t>
      </w:r>
      <w:r>
        <w:t>and</w:t>
      </w:r>
      <w:r>
        <w:rPr>
          <w:spacing w:val="-4"/>
        </w:rPr>
        <w:t xml:space="preserve"> </w:t>
      </w:r>
      <w:r>
        <w:t>progress</w:t>
      </w:r>
      <w:r>
        <w:rPr>
          <w:spacing w:val="-4"/>
        </w:rPr>
        <w:t xml:space="preserve"> </w:t>
      </w:r>
      <w:r>
        <w:t>monitoring</w:t>
      </w:r>
      <w:r>
        <w:rPr>
          <w:spacing w:val="-3"/>
        </w:rPr>
        <w:t xml:space="preserve"> </w:t>
      </w:r>
      <w:r>
        <w:t>tools</w:t>
      </w:r>
      <w:r>
        <w:rPr>
          <w:spacing w:val="-4"/>
        </w:rPr>
        <w:t xml:space="preserve"> </w:t>
      </w:r>
      <w:r>
        <w:t>to</w:t>
      </w:r>
      <w:r>
        <w:rPr>
          <w:spacing w:val="-4"/>
        </w:rPr>
        <w:t xml:space="preserve"> </w:t>
      </w:r>
      <w:r>
        <w:t>capture</w:t>
      </w:r>
      <w:r>
        <w:rPr>
          <w:spacing w:val="-4"/>
        </w:rPr>
        <w:t xml:space="preserve"> </w:t>
      </w:r>
      <w:r>
        <w:t>students’ rate of improvement in response to intervention; and</w:t>
      </w:r>
    </w:p>
    <w:p w14:paraId="4BFF5102" w14:textId="77777777" w:rsidR="004A0465" w:rsidRDefault="00A16C44">
      <w:pPr>
        <w:pStyle w:val="ListParagraph"/>
        <w:numPr>
          <w:ilvl w:val="0"/>
          <w:numId w:val="10"/>
        </w:numPr>
        <w:tabs>
          <w:tab w:val="left" w:pos="2112"/>
        </w:tabs>
        <w:ind w:right="856"/>
      </w:pPr>
      <w:r>
        <w:t>How</w:t>
      </w:r>
      <w:r>
        <w:rPr>
          <w:spacing w:val="-4"/>
        </w:rPr>
        <w:t xml:space="preserve"> </w:t>
      </w:r>
      <w:r>
        <w:t>to</w:t>
      </w:r>
      <w:r>
        <w:rPr>
          <w:spacing w:val="-4"/>
        </w:rPr>
        <w:t xml:space="preserve"> </w:t>
      </w:r>
      <w:r>
        <w:t>use</w:t>
      </w:r>
      <w:r>
        <w:rPr>
          <w:spacing w:val="-6"/>
        </w:rPr>
        <w:t xml:space="preserve"> </w:t>
      </w:r>
      <w:r>
        <w:t>accelerated,</w:t>
      </w:r>
      <w:r>
        <w:rPr>
          <w:spacing w:val="-5"/>
        </w:rPr>
        <w:t xml:space="preserve"> </w:t>
      </w:r>
      <w:r>
        <w:t>intensive</w:t>
      </w:r>
      <w:r>
        <w:rPr>
          <w:spacing w:val="-4"/>
        </w:rPr>
        <w:t xml:space="preserve"> </w:t>
      </w:r>
      <w:r>
        <w:t>and</w:t>
      </w:r>
      <w:r>
        <w:rPr>
          <w:spacing w:val="-4"/>
        </w:rPr>
        <w:t xml:space="preserve"> </w:t>
      </w:r>
      <w:r>
        <w:t>direct</w:t>
      </w:r>
      <w:r>
        <w:rPr>
          <w:spacing w:val="-4"/>
        </w:rPr>
        <w:t xml:space="preserve"> </w:t>
      </w:r>
      <w:r>
        <w:t>instruction</w:t>
      </w:r>
      <w:r>
        <w:rPr>
          <w:spacing w:val="-4"/>
        </w:rPr>
        <w:t xml:space="preserve"> </w:t>
      </w:r>
      <w:r>
        <w:t>that</w:t>
      </w:r>
      <w:r>
        <w:rPr>
          <w:spacing w:val="-4"/>
        </w:rPr>
        <w:t xml:space="preserve"> </w:t>
      </w:r>
      <w:r>
        <w:t>addresses</w:t>
      </w:r>
      <w:r>
        <w:rPr>
          <w:spacing w:val="-3"/>
        </w:rPr>
        <w:t xml:space="preserve"> </w:t>
      </w:r>
      <w:r>
        <w:t>students’ individual differences and enables students to achieve proficiency in reading, including but not limited to daily, one-on-one instruction.</w:t>
      </w:r>
    </w:p>
    <w:p w14:paraId="7C9FEA08" w14:textId="77777777" w:rsidR="004A0465" w:rsidRDefault="00A16C44">
      <w:pPr>
        <w:pStyle w:val="Heading3"/>
        <w:ind w:left="1392" w:right="1357"/>
      </w:pPr>
      <w:r>
        <w:t>Building</w:t>
      </w:r>
      <w:r>
        <w:rPr>
          <w:spacing w:val="-4"/>
        </w:rPr>
        <w:t xml:space="preserve"> </w:t>
      </w:r>
      <w:r>
        <w:t>Knowledge</w:t>
      </w:r>
      <w:r>
        <w:rPr>
          <w:spacing w:val="-4"/>
        </w:rPr>
        <w:t xml:space="preserve"> </w:t>
      </w:r>
      <w:r>
        <w:t>in</w:t>
      </w:r>
      <w:r>
        <w:rPr>
          <w:spacing w:val="-7"/>
        </w:rPr>
        <w:t xml:space="preserve"> </w:t>
      </w:r>
      <w:r>
        <w:t>the</w:t>
      </w:r>
      <w:r>
        <w:rPr>
          <w:spacing w:val="-2"/>
        </w:rPr>
        <w:t xml:space="preserve"> </w:t>
      </w:r>
      <w:r>
        <w:t>Science</w:t>
      </w:r>
      <w:r>
        <w:rPr>
          <w:spacing w:val="-4"/>
        </w:rPr>
        <w:t xml:space="preserve"> </w:t>
      </w:r>
      <w:r>
        <w:t>of</w:t>
      </w:r>
      <w:r>
        <w:rPr>
          <w:spacing w:val="-3"/>
        </w:rPr>
        <w:t xml:space="preserve"> </w:t>
      </w:r>
      <w:r>
        <w:t>Reading</w:t>
      </w:r>
      <w:r>
        <w:rPr>
          <w:spacing w:val="-4"/>
        </w:rPr>
        <w:t xml:space="preserve"> </w:t>
      </w:r>
      <w:r>
        <w:t>and</w:t>
      </w:r>
      <w:r>
        <w:rPr>
          <w:spacing w:val="-4"/>
        </w:rPr>
        <w:t xml:space="preserve"> </w:t>
      </w:r>
      <w:r>
        <w:t>Implementing</w:t>
      </w:r>
      <w:r>
        <w:rPr>
          <w:spacing w:val="-4"/>
        </w:rPr>
        <w:t xml:space="preserve"> </w:t>
      </w:r>
      <w:r>
        <w:t>the Essential Components of Reading</w:t>
      </w:r>
    </w:p>
    <w:p w14:paraId="1DE23EDA" w14:textId="77777777" w:rsidR="004A0465" w:rsidRDefault="004A0465">
      <w:pPr>
        <w:pStyle w:val="BodyText"/>
        <w:spacing w:before="2"/>
        <w:rPr>
          <w:b/>
        </w:rPr>
      </w:pPr>
    </w:p>
    <w:p w14:paraId="0B91F41C" w14:textId="77777777" w:rsidR="004A0465" w:rsidRDefault="00A16C44">
      <w:pPr>
        <w:pStyle w:val="BodyText"/>
        <w:spacing w:line="252" w:lineRule="exact"/>
        <w:ind w:left="1392"/>
      </w:pPr>
      <w:r>
        <w:t>Building</w:t>
      </w:r>
      <w:r>
        <w:rPr>
          <w:spacing w:val="-5"/>
        </w:rPr>
        <w:t xml:space="preserve"> </w:t>
      </w:r>
      <w:r>
        <w:t>Knowledge</w:t>
      </w:r>
      <w:r>
        <w:rPr>
          <w:spacing w:val="-5"/>
        </w:rPr>
        <w:t xml:space="preserve"> </w:t>
      </w:r>
      <w:r>
        <w:t>in</w:t>
      </w:r>
      <w:r>
        <w:rPr>
          <w:spacing w:val="-4"/>
        </w:rPr>
        <w:t xml:space="preserve"> </w:t>
      </w:r>
      <w:r>
        <w:t>the</w:t>
      </w:r>
      <w:r>
        <w:rPr>
          <w:spacing w:val="-5"/>
        </w:rPr>
        <w:t xml:space="preserve"> </w:t>
      </w:r>
      <w:r>
        <w:t>Science</w:t>
      </w:r>
      <w:r>
        <w:rPr>
          <w:spacing w:val="-5"/>
        </w:rPr>
        <w:t xml:space="preserve"> </w:t>
      </w:r>
      <w:r>
        <w:t>of</w:t>
      </w:r>
      <w:r>
        <w:rPr>
          <w:spacing w:val="-4"/>
        </w:rPr>
        <w:t xml:space="preserve"> </w:t>
      </w:r>
      <w:r>
        <w:rPr>
          <w:spacing w:val="-2"/>
        </w:rPr>
        <w:t>Reading</w:t>
      </w:r>
    </w:p>
    <w:p w14:paraId="794E9183" w14:textId="77777777" w:rsidR="004A0465" w:rsidRDefault="00A16C44">
      <w:pPr>
        <w:ind w:left="1392" w:right="723"/>
      </w:pPr>
      <w:r>
        <w:t>All K-3 reading instructional staff and administrators, including classroom teachers, reading interventionists, special education teachers, library/media specialists and other staff</w:t>
      </w:r>
      <w:r>
        <w:rPr>
          <w:spacing w:val="-1"/>
        </w:rPr>
        <w:t xml:space="preserve"> </w:t>
      </w:r>
      <w:r>
        <w:t>who</w:t>
      </w:r>
      <w:r>
        <w:rPr>
          <w:spacing w:val="-5"/>
        </w:rPr>
        <w:t xml:space="preserve"> </w:t>
      </w:r>
      <w:r>
        <w:t>assist</w:t>
      </w:r>
      <w:r>
        <w:rPr>
          <w:spacing w:val="-3"/>
        </w:rPr>
        <w:t xml:space="preserve"> </w:t>
      </w:r>
      <w:r>
        <w:t>struggling</w:t>
      </w:r>
      <w:r>
        <w:rPr>
          <w:spacing w:val="-3"/>
        </w:rPr>
        <w:t xml:space="preserve"> </w:t>
      </w:r>
      <w:r>
        <w:t>primary</w:t>
      </w:r>
      <w:r>
        <w:rPr>
          <w:spacing w:val="-5"/>
        </w:rPr>
        <w:t xml:space="preserve"> </w:t>
      </w:r>
      <w:r>
        <w:t>readers</w:t>
      </w:r>
      <w:r>
        <w:rPr>
          <w:spacing w:val="-2"/>
        </w:rPr>
        <w:t xml:space="preserve"> </w:t>
      </w:r>
      <w:r>
        <w:rPr>
          <w:i/>
        </w:rPr>
        <w:t>who</w:t>
      </w:r>
      <w:r>
        <w:rPr>
          <w:i/>
          <w:spacing w:val="-5"/>
        </w:rPr>
        <w:t xml:space="preserve"> </w:t>
      </w:r>
      <w:r>
        <w:rPr>
          <w:i/>
        </w:rPr>
        <w:t>have</w:t>
      </w:r>
      <w:r>
        <w:rPr>
          <w:i/>
          <w:spacing w:val="-3"/>
        </w:rPr>
        <w:t xml:space="preserve"> </w:t>
      </w:r>
      <w:r>
        <w:rPr>
          <w:i/>
        </w:rPr>
        <w:t>not</w:t>
      </w:r>
      <w:r>
        <w:rPr>
          <w:i/>
          <w:spacing w:val="-3"/>
        </w:rPr>
        <w:t xml:space="preserve"> </w:t>
      </w:r>
      <w:r>
        <w:rPr>
          <w:i/>
        </w:rPr>
        <w:t>participated</w:t>
      </w:r>
      <w:r>
        <w:rPr>
          <w:i/>
          <w:spacing w:val="-3"/>
        </w:rPr>
        <w:t xml:space="preserve"> </w:t>
      </w:r>
      <w:r>
        <w:rPr>
          <w:i/>
        </w:rPr>
        <w:t>in</w:t>
      </w:r>
      <w:r>
        <w:rPr>
          <w:i/>
          <w:spacing w:val="-5"/>
        </w:rPr>
        <w:t xml:space="preserve"> </w:t>
      </w:r>
      <w:r>
        <w:rPr>
          <w:i/>
        </w:rPr>
        <w:t>approved</w:t>
      </w:r>
      <w:r>
        <w:rPr>
          <w:i/>
          <w:spacing w:val="-5"/>
        </w:rPr>
        <w:t xml:space="preserve"> </w:t>
      </w:r>
      <w:r>
        <w:rPr>
          <w:i/>
        </w:rPr>
        <w:t>training in the science of reading</w:t>
      </w:r>
      <w:r>
        <w:rPr>
          <w:i/>
          <w:spacing w:val="-1"/>
        </w:rPr>
        <w:t xml:space="preserve"> </w:t>
      </w:r>
      <w:r>
        <w:rPr>
          <w:i/>
        </w:rPr>
        <w:t>within the last three</w:t>
      </w:r>
      <w:r>
        <w:rPr>
          <w:i/>
          <w:spacing w:val="-1"/>
        </w:rPr>
        <w:t xml:space="preserve"> </w:t>
      </w:r>
      <w:r>
        <w:rPr>
          <w:i/>
        </w:rPr>
        <w:t xml:space="preserve">(3) years </w:t>
      </w:r>
      <w:r>
        <w:t>shall participate</w:t>
      </w:r>
      <w:r>
        <w:rPr>
          <w:spacing w:val="-1"/>
        </w:rPr>
        <w:t xml:space="preserve"> </w:t>
      </w:r>
      <w:r>
        <w:t>in approved high- quality professional learning in building knowledge in the science of reading during the first year of the grant cycle.</w:t>
      </w:r>
    </w:p>
    <w:p w14:paraId="56314965" w14:textId="77777777" w:rsidR="004A0465" w:rsidRDefault="00A16C44">
      <w:pPr>
        <w:pStyle w:val="BodyText"/>
        <w:spacing w:before="252" w:line="252" w:lineRule="exact"/>
        <w:ind w:left="1392"/>
      </w:pPr>
      <w:r>
        <w:t>Implementing</w:t>
      </w:r>
      <w:r>
        <w:rPr>
          <w:spacing w:val="-8"/>
        </w:rPr>
        <w:t xml:space="preserve"> </w:t>
      </w:r>
      <w:r>
        <w:t>the</w:t>
      </w:r>
      <w:r>
        <w:rPr>
          <w:spacing w:val="-6"/>
        </w:rPr>
        <w:t xml:space="preserve"> </w:t>
      </w:r>
      <w:r>
        <w:t>Essential</w:t>
      </w:r>
      <w:r>
        <w:rPr>
          <w:spacing w:val="-5"/>
        </w:rPr>
        <w:t xml:space="preserve"> </w:t>
      </w:r>
      <w:r>
        <w:t>Components</w:t>
      </w:r>
      <w:r>
        <w:rPr>
          <w:spacing w:val="-8"/>
        </w:rPr>
        <w:t xml:space="preserve"> </w:t>
      </w:r>
      <w:r>
        <w:t>of</w:t>
      </w:r>
      <w:r>
        <w:rPr>
          <w:spacing w:val="-5"/>
        </w:rPr>
        <w:t xml:space="preserve"> </w:t>
      </w:r>
      <w:r>
        <w:rPr>
          <w:spacing w:val="-2"/>
        </w:rPr>
        <w:t>Reading</w:t>
      </w:r>
    </w:p>
    <w:p w14:paraId="3BD99CCE" w14:textId="77777777" w:rsidR="004A0465" w:rsidRDefault="00A16C44">
      <w:pPr>
        <w:ind w:left="1392" w:right="723"/>
      </w:pPr>
      <w:r>
        <w:t>All K-3 reading instructional staff and administrators, including classroom teachers, reading interventionists, special education teachers, library/media specialists and other staff</w:t>
      </w:r>
      <w:r>
        <w:rPr>
          <w:spacing w:val="-1"/>
        </w:rPr>
        <w:t xml:space="preserve"> </w:t>
      </w:r>
      <w:r>
        <w:t>who</w:t>
      </w:r>
      <w:r>
        <w:rPr>
          <w:spacing w:val="-5"/>
        </w:rPr>
        <w:t xml:space="preserve"> </w:t>
      </w:r>
      <w:r>
        <w:t>assist</w:t>
      </w:r>
      <w:r>
        <w:rPr>
          <w:spacing w:val="-3"/>
        </w:rPr>
        <w:t xml:space="preserve"> </w:t>
      </w:r>
      <w:r>
        <w:t>struggling</w:t>
      </w:r>
      <w:r>
        <w:rPr>
          <w:spacing w:val="-3"/>
        </w:rPr>
        <w:t xml:space="preserve"> </w:t>
      </w:r>
      <w:r>
        <w:t>primary</w:t>
      </w:r>
      <w:r>
        <w:rPr>
          <w:spacing w:val="-5"/>
        </w:rPr>
        <w:t xml:space="preserve"> </w:t>
      </w:r>
      <w:r>
        <w:t>readers</w:t>
      </w:r>
      <w:r>
        <w:rPr>
          <w:spacing w:val="-2"/>
        </w:rPr>
        <w:t xml:space="preserve"> </w:t>
      </w:r>
      <w:r>
        <w:rPr>
          <w:i/>
        </w:rPr>
        <w:t>who</w:t>
      </w:r>
      <w:r>
        <w:rPr>
          <w:i/>
          <w:spacing w:val="-5"/>
        </w:rPr>
        <w:t xml:space="preserve"> </w:t>
      </w:r>
      <w:r>
        <w:rPr>
          <w:i/>
        </w:rPr>
        <w:t>have</w:t>
      </w:r>
      <w:r>
        <w:rPr>
          <w:i/>
          <w:spacing w:val="-3"/>
        </w:rPr>
        <w:t xml:space="preserve"> </w:t>
      </w:r>
      <w:r>
        <w:rPr>
          <w:i/>
        </w:rPr>
        <w:t>not</w:t>
      </w:r>
      <w:r>
        <w:rPr>
          <w:i/>
          <w:spacing w:val="-3"/>
        </w:rPr>
        <w:t xml:space="preserve"> </w:t>
      </w:r>
      <w:r>
        <w:rPr>
          <w:i/>
        </w:rPr>
        <w:t>participated</w:t>
      </w:r>
      <w:r>
        <w:rPr>
          <w:i/>
          <w:spacing w:val="-3"/>
        </w:rPr>
        <w:t xml:space="preserve"> </w:t>
      </w:r>
      <w:r>
        <w:rPr>
          <w:i/>
        </w:rPr>
        <w:t>in</w:t>
      </w:r>
      <w:r>
        <w:rPr>
          <w:i/>
          <w:spacing w:val="-5"/>
        </w:rPr>
        <w:t xml:space="preserve"> </w:t>
      </w:r>
      <w:r>
        <w:rPr>
          <w:i/>
        </w:rPr>
        <w:t>approved</w:t>
      </w:r>
      <w:r>
        <w:rPr>
          <w:i/>
          <w:spacing w:val="-5"/>
        </w:rPr>
        <w:t xml:space="preserve"> </w:t>
      </w:r>
      <w:r>
        <w:rPr>
          <w:i/>
        </w:rPr>
        <w:t xml:space="preserve">training in implementing the essential components of reading within the last three (3) years </w:t>
      </w:r>
      <w:r>
        <w:t xml:space="preserve">shall participate in approved high-quality professional learning in implementing the essential components of reading during the first or second year of the grant cycle after completing approved high-quality professional learning in building knowledge in the science of </w:t>
      </w:r>
      <w:r>
        <w:rPr>
          <w:spacing w:val="-2"/>
        </w:rPr>
        <w:t>reading.</w:t>
      </w:r>
    </w:p>
    <w:p w14:paraId="66038BC1" w14:textId="77777777" w:rsidR="0059707F" w:rsidRDefault="0059707F">
      <w:pPr>
        <w:pStyle w:val="Heading3"/>
        <w:ind w:left="1440"/>
      </w:pPr>
    </w:p>
    <w:p w14:paraId="00D338DC" w14:textId="66806084" w:rsidR="004A0465" w:rsidRDefault="00A16C44">
      <w:pPr>
        <w:pStyle w:val="Heading3"/>
        <w:ind w:left="1440"/>
      </w:pPr>
      <w:r>
        <w:t>Evidence-based</w:t>
      </w:r>
      <w:r>
        <w:rPr>
          <w:spacing w:val="-10"/>
        </w:rPr>
        <w:t xml:space="preserve"> </w:t>
      </w:r>
      <w:r>
        <w:t>Instruction</w:t>
      </w:r>
      <w:r>
        <w:rPr>
          <w:spacing w:val="-8"/>
        </w:rPr>
        <w:t xml:space="preserve"> </w:t>
      </w:r>
      <w:r>
        <w:t>to</w:t>
      </w:r>
      <w:r>
        <w:rPr>
          <w:spacing w:val="-7"/>
        </w:rPr>
        <w:t xml:space="preserve"> </w:t>
      </w:r>
      <w:r>
        <w:t>Support</w:t>
      </w:r>
      <w:r>
        <w:rPr>
          <w:spacing w:val="-7"/>
        </w:rPr>
        <w:t xml:space="preserve"> </w:t>
      </w:r>
      <w:r>
        <w:t>the</w:t>
      </w:r>
      <w:r>
        <w:rPr>
          <w:spacing w:val="-8"/>
        </w:rPr>
        <w:t xml:space="preserve"> </w:t>
      </w:r>
      <w:r>
        <w:t>Reading-Writing</w:t>
      </w:r>
      <w:r>
        <w:rPr>
          <w:spacing w:val="-7"/>
        </w:rPr>
        <w:t xml:space="preserve"> </w:t>
      </w:r>
      <w:r>
        <w:rPr>
          <w:spacing w:val="-2"/>
        </w:rPr>
        <w:t>Connection</w:t>
      </w:r>
    </w:p>
    <w:p w14:paraId="42390D10" w14:textId="77777777" w:rsidR="004A0465" w:rsidRDefault="004A0465">
      <w:pPr>
        <w:pStyle w:val="BodyText"/>
        <w:rPr>
          <w:b/>
        </w:rPr>
      </w:pPr>
    </w:p>
    <w:p w14:paraId="21B7010C" w14:textId="77777777" w:rsidR="004A0465" w:rsidRDefault="00A16C44">
      <w:pPr>
        <w:ind w:left="1440" w:right="723"/>
      </w:pPr>
      <w:r>
        <w:t>All K-3 reading instructional staff including classroom teachers, reading interventionists, special</w:t>
      </w:r>
      <w:r>
        <w:rPr>
          <w:spacing w:val="-4"/>
        </w:rPr>
        <w:t xml:space="preserve"> </w:t>
      </w:r>
      <w:r>
        <w:t>education</w:t>
      </w:r>
      <w:r>
        <w:rPr>
          <w:spacing w:val="-6"/>
        </w:rPr>
        <w:t xml:space="preserve"> </w:t>
      </w:r>
      <w:r>
        <w:t>teachers,</w:t>
      </w:r>
      <w:r>
        <w:rPr>
          <w:spacing w:val="-5"/>
        </w:rPr>
        <w:t xml:space="preserve"> </w:t>
      </w:r>
      <w:r>
        <w:t>library/media</w:t>
      </w:r>
      <w:r>
        <w:rPr>
          <w:spacing w:val="-6"/>
        </w:rPr>
        <w:t xml:space="preserve"> </w:t>
      </w:r>
      <w:r>
        <w:t>specialists</w:t>
      </w:r>
      <w:r>
        <w:rPr>
          <w:spacing w:val="-3"/>
        </w:rPr>
        <w:t xml:space="preserve"> </w:t>
      </w:r>
      <w:r>
        <w:t>and</w:t>
      </w:r>
      <w:r>
        <w:rPr>
          <w:spacing w:val="-6"/>
        </w:rPr>
        <w:t xml:space="preserve"> </w:t>
      </w:r>
      <w:r>
        <w:t>other</w:t>
      </w:r>
      <w:r>
        <w:rPr>
          <w:spacing w:val="-5"/>
        </w:rPr>
        <w:t xml:space="preserve"> </w:t>
      </w:r>
      <w:r>
        <w:t>staff</w:t>
      </w:r>
      <w:r>
        <w:rPr>
          <w:spacing w:val="-4"/>
        </w:rPr>
        <w:t xml:space="preserve"> </w:t>
      </w:r>
      <w:r>
        <w:t>who</w:t>
      </w:r>
      <w:r>
        <w:rPr>
          <w:spacing w:val="-4"/>
        </w:rPr>
        <w:t xml:space="preserve"> </w:t>
      </w:r>
      <w:r>
        <w:t>assist</w:t>
      </w:r>
      <w:r>
        <w:rPr>
          <w:spacing w:val="-2"/>
        </w:rPr>
        <w:t xml:space="preserve"> </w:t>
      </w:r>
      <w:r>
        <w:t xml:space="preserve">struggling primary readers </w:t>
      </w:r>
      <w:r>
        <w:rPr>
          <w:i/>
        </w:rPr>
        <w:t xml:space="preserve">who have not participated in approved training in evidence-based instruction to support the reading-writing connection within the last three (3) years </w:t>
      </w:r>
      <w:r>
        <w:t>shall participate in approved high-quality professional learning in instruction to support the reading-writing connection after completing approved high-quality professional learning in building knowledge in the science of reading and implementing the essential components of reading.</w:t>
      </w:r>
    </w:p>
    <w:p w14:paraId="04AFED53" w14:textId="77777777" w:rsidR="004A0465" w:rsidRDefault="004A0465">
      <w:pPr>
        <w:pStyle w:val="BodyText"/>
        <w:spacing w:before="252"/>
      </w:pPr>
    </w:p>
    <w:p w14:paraId="6C3032F6" w14:textId="77777777" w:rsidR="004A0465" w:rsidRDefault="00A16C44">
      <w:pPr>
        <w:pStyle w:val="Heading3"/>
        <w:numPr>
          <w:ilvl w:val="1"/>
          <w:numId w:val="12"/>
        </w:numPr>
        <w:tabs>
          <w:tab w:val="left" w:pos="1429"/>
        </w:tabs>
        <w:ind w:left="1429" w:hanging="402"/>
      </w:pPr>
      <w:bookmarkStart w:id="0" w:name="D.___Student_Selection"/>
      <w:bookmarkEnd w:id="0"/>
      <w:r>
        <w:lastRenderedPageBreak/>
        <w:t>Student</w:t>
      </w:r>
      <w:r>
        <w:rPr>
          <w:spacing w:val="-6"/>
        </w:rPr>
        <w:t xml:space="preserve"> </w:t>
      </w:r>
      <w:r>
        <w:rPr>
          <w:spacing w:val="-2"/>
        </w:rPr>
        <w:t>Selection</w:t>
      </w:r>
    </w:p>
    <w:p w14:paraId="101FEED9" w14:textId="77777777" w:rsidR="004A0465" w:rsidRDefault="004A0465">
      <w:pPr>
        <w:pStyle w:val="BodyText"/>
        <w:spacing w:before="1"/>
        <w:rPr>
          <w:b/>
        </w:rPr>
      </w:pPr>
    </w:p>
    <w:p w14:paraId="6FF4786D" w14:textId="34EF2EB4" w:rsidR="004A0465" w:rsidRDefault="00A16C44" w:rsidP="0059707F">
      <w:pPr>
        <w:pStyle w:val="BodyText"/>
        <w:ind w:left="1440" w:right="723"/>
      </w:pPr>
      <w:r>
        <w:t xml:space="preserve">Students receiving intervention services must be enrolled in a </w:t>
      </w:r>
      <w:proofErr w:type="gramStart"/>
      <w:r>
        <w:t>public school</w:t>
      </w:r>
      <w:proofErr w:type="gramEnd"/>
      <w:r>
        <w:t xml:space="preserve"> primary (K- 3) program and reading significantly below the grade-level benchmark (at-risk range) as indicated by universal screening and diagnostic assessment data.</w:t>
      </w:r>
      <w:r>
        <w:rPr>
          <w:spacing w:val="40"/>
        </w:rPr>
        <w:t xml:space="preserve"> </w:t>
      </w:r>
      <w:r>
        <w:t>KDE approved data systems</w:t>
      </w:r>
      <w:r>
        <w:rPr>
          <w:spacing w:val="-4"/>
        </w:rPr>
        <w:t xml:space="preserve"> </w:t>
      </w:r>
      <w:r>
        <w:t>must</w:t>
      </w:r>
      <w:r>
        <w:rPr>
          <w:spacing w:val="-1"/>
        </w:rPr>
        <w:t xml:space="preserve"> </w:t>
      </w:r>
      <w:r>
        <w:t>be</w:t>
      </w:r>
      <w:r>
        <w:rPr>
          <w:spacing w:val="-4"/>
        </w:rPr>
        <w:t xml:space="preserve"> </w:t>
      </w:r>
      <w:r>
        <w:t>in</w:t>
      </w:r>
      <w:r>
        <w:rPr>
          <w:spacing w:val="-2"/>
        </w:rPr>
        <w:t xml:space="preserve"> </w:t>
      </w:r>
      <w:r>
        <w:t>place</w:t>
      </w:r>
      <w:r>
        <w:rPr>
          <w:spacing w:val="-2"/>
        </w:rPr>
        <w:t xml:space="preserve"> </w:t>
      </w:r>
      <w:r>
        <w:t>to</w:t>
      </w:r>
      <w:r>
        <w:rPr>
          <w:spacing w:val="-4"/>
        </w:rPr>
        <w:t xml:space="preserve"> </w:t>
      </w:r>
      <w:r>
        <w:t>ensure</w:t>
      </w:r>
      <w:r>
        <w:rPr>
          <w:spacing w:val="-4"/>
        </w:rPr>
        <w:t xml:space="preserve"> </w:t>
      </w:r>
      <w:r>
        <w:t>that</w:t>
      </w:r>
      <w:r>
        <w:rPr>
          <w:spacing w:val="-3"/>
        </w:rPr>
        <w:t xml:space="preserve"> </w:t>
      </w:r>
      <w:r>
        <w:t>valid</w:t>
      </w:r>
      <w:r>
        <w:rPr>
          <w:spacing w:val="-2"/>
        </w:rPr>
        <w:t xml:space="preserve"> </w:t>
      </w:r>
      <w:r>
        <w:t>and</w:t>
      </w:r>
      <w:r>
        <w:rPr>
          <w:spacing w:val="-2"/>
        </w:rPr>
        <w:t xml:space="preserve"> </w:t>
      </w:r>
      <w:r>
        <w:t>reliable</w:t>
      </w:r>
      <w:r>
        <w:rPr>
          <w:spacing w:val="-2"/>
        </w:rPr>
        <w:t xml:space="preserve"> </w:t>
      </w:r>
      <w:r>
        <w:t>assessments</w:t>
      </w:r>
      <w:r>
        <w:rPr>
          <w:spacing w:val="-1"/>
        </w:rPr>
        <w:t xml:space="preserve"> </w:t>
      </w:r>
      <w:r>
        <w:t>are</w:t>
      </w:r>
      <w:r>
        <w:rPr>
          <w:spacing w:val="-2"/>
        </w:rPr>
        <w:t xml:space="preserve"> </w:t>
      </w:r>
      <w:r>
        <w:t>selected</w:t>
      </w:r>
      <w:r>
        <w:rPr>
          <w:spacing w:val="-2"/>
        </w:rPr>
        <w:t xml:space="preserve"> </w:t>
      </w:r>
      <w:r>
        <w:t>and</w:t>
      </w:r>
      <w:r w:rsidR="0059707F">
        <w:t xml:space="preserve"> </w:t>
      </w:r>
      <w:r>
        <w:t>used</w:t>
      </w:r>
      <w:r>
        <w:rPr>
          <w:spacing w:val="-3"/>
        </w:rPr>
        <w:t xml:space="preserve"> </w:t>
      </w:r>
      <w:r>
        <w:t>with</w:t>
      </w:r>
      <w:r>
        <w:rPr>
          <w:spacing w:val="-5"/>
        </w:rPr>
        <w:t xml:space="preserve"> </w:t>
      </w:r>
      <w:r>
        <w:t>fidelity</w:t>
      </w:r>
      <w:r>
        <w:rPr>
          <w:spacing w:val="-2"/>
        </w:rPr>
        <w:t xml:space="preserve"> </w:t>
      </w:r>
      <w:r>
        <w:t>and</w:t>
      </w:r>
      <w:r>
        <w:rPr>
          <w:spacing w:val="-5"/>
        </w:rPr>
        <w:t xml:space="preserve"> </w:t>
      </w:r>
      <w:r>
        <w:t>that</w:t>
      </w:r>
      <w:r>
        <w:rPr>
          <w:spacing w:val="-1"/>
        </w:rPr>
        <w:t xml:space="preserve"> </w:t>
      </w:r>
      <w:r>
        <w:t>data</w:t>
      </w:r>
      <w:r>
        <w:rPr>
          <w:spacing w:val="-3"/>
        </w:rPr>
        <w:t xml:space="preserve"> </w:t>
      </w:r>
      <w:r>
        <w:t>is</w:t>
      </w:r>
      <w:r>
        <w:rPr>
          <w:spacing w:val="-5"/>
        </w:rPr>
        <w:t xml:space="preserve"> </w:t>
      </w:r>
      <w:r>
        <w:t>collected,</w:t>
      </w:r>
      <w:r>
        <w:rPr>
          <w:spacing w:val="-3"/>
        </w:rPr>
        <w:t xml:space="preserve"> </w:t>
      </w:r>
      <w:r>
        <w:t>analyzed</w:t>
      </w:r>
      <w:r>
        <w:rPr>
          <w:spacing w:val="-3"/>
        </w:rPr>
        <w:t xml:space="preserve"> </w:t>
      </w:r>
      <w:r>
        <w:t>and</w:t>
      </w:r>
      <w:r>
        <w:rPr>
          <w:spacing w:val="-3"/>
        </w:rPr>
        <w:t xml:space="preserve"> </w:t>
      </w:r>
      <w:r>
        <w:t>used</w:t>
      </w:r>
      <w:r>
        <w:rPr>
          <w:spacing w:val="-5"/>
        </w:rPr>
        <w:t xml:space="preserve"> </w:t>
      </w:r>
      <w:r>
        <w:t>to</w:t>
      </w:r>
      <w:r>
        <w:rPr>
          <w:spacing w:val="-5"/>
        </w:rPr>
        <w:t xml:space="preserve"> </w:t>
      </w:r>
      <w:r>
        <w:t>monitor implementation and student outcomes over time.</w:t>
      </w:r>
    </w:p>
    <w:p w14:paraId="10BCEB68" w14:textId="77777777" w:rsidR="004A0465" w:rsidRDefault="004A0465">
      <w:pPr>
        <w:pStyle w:val="BodyText"/>
      </w:pPr>
    </w:p>
    <w:p w14:paraId="19E43F34" w14:textId="77777777" w:rsidR="004A0465" w:rsidRDefault="00A16C44">
      <w:pPr>
        <w:pStyle w:val="Heading3"/>
        <w:numPr>
          <w:ilvl w:val="1"/>
          <w:numId w:val="12"/>
        </w:numPr>
        <w:tabs>
          <w:tab w:val="left" w:pos="1438"/>
        </w:tabs>
        <w:ind w:left="1438" w:hanging="359"/>
      </w:pPr>
      <w:r>
        <w:t>School-based</w:t>
      </w:r>
      <w:r>
        <w:rPr>
          <w:spacing w:val="-8"/>
        </w:rPr>
        <w:t xml:space="preserve"> </w:t>
      </w:r>
      <w:r>
        <w:t>MTSS</w:t>
      </w:r>
      <w:r>
        <w:rPr>
          <w:spacing w:val="-7"/>
        </w:rPr>
        <w:t xml:space="preserve"> </w:t>
      </w:r>
      <w:r>
        <w:rPr>
          <w:spacing w:val="-4"/>
        </w:rPr>
        <w:t>Team</w:t>
      </w:r>
    </w:p>
    <w:p w14:paraId="64596C01" w14:textId="77777777" w:rsidR="004A0465" w:rsidRDefault="004A0465">
      <w:pPr>
        <w:pStyle w:val="BodyText"/>
        <w:rPr>
          <w:b/>
        </w:rPr>
      </w:pPr>
    </w:p>
    <w:p w14:paraId="55915274" w14:textId="77777777" w:rsidR="004A0465" w:rsidRDefault="00A16C44">
      <w:pPr>
        <w:pStyle w:val="BodyText"/>
        <w:spacing w:before="1"/>
        <w:ind w:left="1439" w:right="761"/>
      </w:pPr>
      <w:r>
        <w:t xml:space="preserve">Collaborative problem-solving teams guide and support the implementation of </w:t>
      </w:r>
      <w:proofErr w:type="spellStart"/>
      <w:r>
        <w:t>KyMTSS</w:t>
      </w:r>
      <w:proofErr w:type="spellEnd"/>
      <w:r>
        <w:t>, a multi-level prevention system designed to maximize student achievement through an integration</w:t>
      </w:r>
      <w:r>
        <w:rPr>
          <w:spacing w:val="-3"/>
        </w:rPr>
        <w:t xml:space="preserve"> </w:t>
      </w:r>
      <w:r>
        <w:t>of</w:t>
      </w:r>
      <w:r>
        <w:rPr>
          <w:spacing w:val="-4"/>
        </w:rPr>
        <w:t xml:space="preserve"> </w:t>
      </w:r>
      <w:r>
        <w:t>differentiated</w:t>
      </w:r>
      <w:r>
        <w:rPr>
          <w:spacing w:val="-3"/>
        </w:rPr>
        <w:t xml:space="preserve"> </w:t>
      </w:r>
      <w:r>
        <w:t>universal</w:t>
      </w:r>
      <w:r>
        <w:rPr>
          <w:spacing w:val="-3"/>
        </w:rPr>
        <w:t xml:space="preserve"> </w:t>
      </w:r>
      <w:r>
        <w:t>instruction,</w:t>
      </w:r>
      <w:r>
        <w:rPr>
          <w:spacing w:val="-4"/>
        </w:rPr>
        <w:t xml:space="preserve"> </w:t>
      </w:r>
      <w:r>
        <w:t>assessment</w:t>
      </w:r>
      <w:r>
        <w:rPr>
          <w:spacing w:val="-1"/>
        </w:rPr>
        <w:t xml:space="preserve"> </w:t>
      </w:r>
      <w:r>
        <w:t>and</w:t>
      </w:r>
      <w:r>
        <w:rPr>
          <w:spacing w:val="-5"/>
        </w:rPr>
        <w:t xml:space="preserve"> </w:t>
      </w:r>
      <w:r>
        <w:t>intervention</w:t>
      </w:r>
      <w:r>
        <w:rPr>
          <w:spacing w:val="-3"/>
        </w:rPr>
        <w:t xml:space="preserve"> </w:t>
      </w:r>
      <w:r>
        <w:t>(</w:t>
      </w:r>
      <w:hyperlink r:id="rId34">
        <w:r>
          <w:rPr>
            <w:color w:val="0000FF"/>
            <w:u w:val="single" w:color="0000FF"/>
          </w:rPr>
          <w:t>704</w:t>
        </w:r>
        <w:r>
          <w:rPr>
            <w:color w:val="0000FF"/>
            <w:spacing w:val="-5"/>
            <w:u w:val="single" w:color="0000FF"/>
          </w:rPr>
          <w:t xml:space="preserve"> </w:t>
        </w:r>
        <w:r>
          <w:rPr>
            <w:color w:val="0000FF"/>
            <w:u w:val="single" w:color="0000FF"/>
          </w:rPr>
          <w:t>KAR</w:t>
        </w:r>
        <w:r>
          <w:rPr>
            <w:color w:val="0000FF"/>
            <w:spacing w:val="-6"/>
            <w:u w:val="single" w:color="0000FF"/>
          </w:rPr>
          <w:t xml:space="preserve"> </w:t>
        </w:r>
      </w:hyperlink>
      <w:r>
        <w:rPr>
          <w:color w:val="0000FF"/>
          <w:spacing w:val="-6"/>
        </w:rPr>
        <w:t xml:space="preserve"> </w:t>
      </w:r>
      <w:hyperlink r:id="rId35">
        <w:r>
          <w:rPr>
            <w:color w:val="0000FF"/>
            <w:spacing w:val="-2"/>
            <w:u w:val="single" w:color="0000FF"/>
          </w:rPr>
          <w:t>3:095</w:t>
        </w:r>
      </w:hyperlink>
      <w:r>
        <w:rPr>
          <w:spacing w:val="-2"/>
        </w:rPr>
        <w:t>).</w:t>
      </w:r>
    </w:p>
    <w:p w14:paraId="43152227" w14:textId="77777777" w:rsidR="004A0465" w:rsidRDefault="00A16C44">
      <w:pPr>
        <w:pStyle w:val="BodyText"/>
        <w:ind w:left="1440" w:right="771" w:hanging="1"/>
      </w:pPr>
      <w:r>
        <w:t>RTA awarded schools shall develop and/or sustain an MTSS School Leadership Team to</w:t>
      </w:r>
      <w:r>
        <w:rPr>
          <w:spacing w:val="-3"/>
        </w:rPr>
        <w:t xml:space="preserve"> </w:t>
      </w:r>
      <w:r>
        <w:t>build</w:t>
      </w:r>
      <w:r>
        <w:rPr>
          <w:spacing w:val="-3"/>
        </w:rPr>
        <w:t xml:space="preserve"> </w:t>
      </w:r>
      <w:r>
        <w:t>schoolwide</w:t>
      </w:r>
      <w:r>
        <w:rPr>
          <w:spacing w:val="-3"/>
        </w:rPr>
        <w:t xml:space="preserve"> </w:t>
      </w:r>
      <w:r>
        <w:t>capacity</w:t>
      </w:r>
      <w:r>
        <w:rPr>
          <w:spacing w:val="-5"/>
        </w:rPr>
        <w:t xml:space="preserve"> </w:t>
      </w:r>
      <w:r>
        <w:t>for</w:t>
      </w:r>
      <w:r>
        <w:rPr>
          <w:spacing w:val="-4"/>
        </w:rPr>
        <w:t xml:space="preserve"> </w:t>
      </w:r>
      <w:r>
        <w:t>T1,</w:t>
      </w:r>
      <w:r>
        <w:rPr>
          <w:spacing w:val="-3"/>
        </w:rPr>
        <w:t xml:space="preserve"> </w:t>
      </w:r>
      <w:r>
        <w:t>T2</w:t>
      </w:r>
      <w:r>
        <w:rPr>
          <w:spacing w:val="-3"/>
        </w:rPr>
        <w:t xml:space="preserve"> </w:t>
      </w:r>
      <w:r>
        <w:t>and</w:t>
      </w:r>
      <w:r>
        <w:rPr>
          <w:spacing w:val="-5"/>
        </w:rPr>
        <w:t xml:space="preserve"> </w:t>
      </w:r>
      <w:r>
        <w:t>T3</w:t>
      </w:r>
      <w:r>
        <w:rPr>
          <w:spacing w:val="-3"/>
        </w:rPr>
        <w:t xml:space="preserve"> </w:t>
      </w:r>
      <w:r>
        <w:t>systems.</w:t>
      </w:r>
      <w:r>
        <w:rPr>
          <w:spacing w:val="-3"/>
        </w:rPr>
        <w:t xml:space="preserve"> </w:t>
      </w:r>
      <w:r>
        <w:t>The</w:t>
      </w:r>
      <w:r>
        <w:rPr>
          <w:spacing w:val="-3"/>
        </w:rPr>
        <w:t xml:space="preserve"> </w:t>
      </w:r>
      <w:r>
        <w:t>school-based</w:t>
      </w:r>
      <w:r>
        <w:rPr>
          <w:spacing w:val="-3"/>
        </w:rPr>
        <w:t xml:space="preserve"> </w:t>
      </w:r>
      <w:r>
        <w:t>MTSS</w:t>
      </w:r>
      <w:r>
        <w:rPr>
          <w:spacing w:val="-3"/>
        </w:rPr>
        <w:t xml:space="preserve"> </w:t>
      </w:r>
      <w:r>
        <w:t>Team may be structured to include leadership teams, grade-level or content and student intervention teams.</w:t>
      </w:r>
    </w:p>
    <w:p w14:paraId="1CCC0F3B" w14:textId="77777777" w:rsidR="004A0465" w:rsidRDefault="004A0465">
      <w:pPr>
        <w:pStyle w:val="BodyText"/>
      </w:pPr>
    </w:p>
    <w:p w14:paraId="5B7114D6" w14:textId="77777777" w:rsidR="004A0465" w:rsidRDefault="00A16C44">
      <w:pPr>
        <w:pStyle w:val="BodyText"/>
        <w:spacing w:before="1"/>
        <w:ind w:left="1440"/>
      </w:pPr>
      <w:r>
        <w:t>RTA</w:t>
      </w:r>
      <w:r>
        <w:rPr>
          <w:spacing w:val="-3"/>
        </w:rPr>
        <w:t xml:space="preserve"> </w:t>
      </w:r>
      <w:r>
        <w:t>awarded</w:t>
      </w:r>
      <w:r>
        <w:rPr>
          <w:spacing w:val="-3"/>
        </w:rPr>
        <w:t xml:space="preserve"> </w:t>
      </w:r>
      <w:r>
        <w:t>schools</w:t>
      </w:r>
      <w:r>
        <w:rPr>
          <w:spacing w:val="-4"/>
        </w:rPr>
        <w:t xml:space="preserve"> </w:t>
      </w:r>
      <w:r>
        <w:t>may</w:t>
      </w:r>
      <w:r>
        <w:rPr>
          <w:spacing w:val="-2"/>
        </w:rPr>
        <w:t xml:space="preserve"> </w:t>
      </w:r>
      <w:r>
        <w:t>choose</w:t>
      </w:r>
      <w:r>
        <w:rPr>
          <w:spacing w:val="-4"/>
        </w:rPr>
        <w:t xml:space="preserve"> </w:t>
      </w:r>
      <w:r>
        <w:t>how</w:t>
      </w:r>
      <w:r>
        <w:rPr>
          <w:spacing w:val="-5"/>
        </w:rPr>
        <w:t xml:space="preserve"> </w:t>
      </w:r>
      <w:r>
        <w:t>their</w:t>
      </w:r>
      <w:r>
        <w:rPr>
          <w:spacing w:val="-1"/>
        </w:rPr>
        <w:t xml:space="preserve"> </w:t>
      </w:r>
      <w:r>
        <w:t>existing</w:t>
      </w:r>
      <w:r>
        <w:rPr>
          <w:spacing w:val="-3"/>
        </w:rPr>
        <w:t xml:space="preserve"> </w:t>
      </w:r>
      <w:r>
        <w:t>MTSS</w:t>
      </w:r>
      <w:r>
        <w:rPr>
          <w:spacing w:val="-4"/>
        </w:rPr>
        <w:t xml:space="preserve"> </w:t>
      </w:r>
      <w:r>
        <w:t>team(s)</w:t>
      </w:r>
      <w:r>
        <w:rPr>
          <w:spacing w:val="-4"/>
        </w:rPr>
        <w:t xml:space="preserve"> </w:t>
      </w:r>
      <w:r>
        <w:t>can</w:t>
      </w:r>
      <w:r>
        <w:rPr>
          <w:spacing w:val="-3"/>
        </w:rPr>
        <w:t xml:space="preserve"> </w:t>
      </w:r>
      <w:r>
        <w:t>be</w:t>
      </w:r>
      <w:r>
        <w:rPr>
          <w:spacing w:val="-3"/>
        </w:rPr>
        <w:t xml:space="preserve"> </w:t>
      </w:r>
      <w:r>
        <w:t>leveraged</w:t>
      </w:r>
      <w:r>
        <w:rPr>
          <w:spacing w:val="-3"/>
        </w:rPr>
        <w:t xml:space="preserve"> </w:t>
      </w:r>
      <w:r>
        <w:t>in overseeing literacy instruction, intervention, and professional learning within the school.</w:t>
      </w:r>
    </w:p>
    <w:p w14:paraId="1C393DBF" w14:textId="77777777" w:rsidR="004A0465" w:rsidRDefault="00A16C44">
      <w:pPr>
        <w:pStyle w:val="BodyText"/>
        <w:spacing w:before="252"/>
        <w:ind w:left="1440"/>
      </w:pPr>
      <w:r>
        <w:t>RTA</w:t>
      </w:r>
      <w:r>
        <w:rPr>
          <w:spacing w:val="-5"/>
        </w:rPr>
        <w:t xml:space="preserve"> </w:t>
      </w:r>
      <w:r>
        <w:t>school-based</w:t>
      </w:r>
      <w:r>
        <w:rPr>
          <w:spacing w:val="-6"/>
        </w:rPr>
        <w:t xml:space="preserve"> </w:t>
      </w:r>
      <w:r>
        <w:t>MTSS</w:t>
      </w:r>
      <w:r>
        <w:rPr>
          <w:spacing w:val="-5"/>
        </w:rPr>
        <w:t xml:space="preserve"> </w:t>
      </w:r>
      <w:r>
        <w:t>teams</w:t>
      </w:r>
      <w:r>
        <w:rPr>
          <w:spacing w:val="-3"/>
        </w:rPr>
        <w:t xml:space="preserve"> </w:t>
      </w:r>
      <w:r>
        <w:rPr>
          <w:spacing w:val="-2"/>
        </w:rPr>
        <w:t>shall:</w:t>
      </w:r>
    </w:p>
    <w:p w14:paraId="5B02805B" w14:textId="77777777" w:rsidR="004A0465" w:rsidRDefault="00A16C44">
      <w:pPr>
        <w:pStyle w:val="ListParagraph"/>
        <w:numPr>
          <w:ilvl w:val="2"/>
          <w:numId w:val="12"/>
        </w:numPr>
        <w:tabs>
          <w:tab w:val="left" w:pos="2160"/>
        </w:tabs>
        <w:spacing w:before="3" w:line="237" w:lineRule="auto"/>
        <w:ind w:right="1240"/>
      </w:pPr>
      <w:r>
        <w:t>Include</w:t>
      </w:r>
      <w:r>
        <w:rPr>
          <w:spacing w:val="-5"/>
        </w:rPr>
        <w:t xml:space="preserve"> </w:t>
      </w:r>
      <w:r>
        <w:t>a</w:t>
      </w:r>
      <w:r>
        <w:rPr>
          <w:spacing w:val="-6"/>
        </w:rPr>
        <w:t xml:space="preserve"> </w:t>
      </w:r>
      <w:r>
        <w:t>representative</w:t>
      </w:r>
      <w:r>
        <w:rPr>
          <w:spacing w:val="-6"/>
        </w:rPr>
        <w:t xml:space="preserve"> </w:t>
      </w:r>
      <w:r>
        <w:t>who</w:t>
      </w:r>
      <w:r>
        <w:rPr>
          <w:spacing w:val="-5"/>
        </w:rPr>
        <w:t xml:space="preserve"> </w:t>
      </w:r>
      <w:r>
        <w:t>is</w:t>
      </w:r>
      <w:r>
        <w:rPr>
          <w:spacing w:val="-4"/>
        </w:rPr>
        <w:t xml:space="preserve"> </w:t>
      </w:r>
      <w:r>
        <w:t>knowledgeable</w:t>
      </w:r>
      <w:r>
        <w:rPr>
          <w:spacing w:val="-5"/>
        </w:rPr>
        <w:t xml:space="preserve"> </w:t>
      </w:r>
      <w:r>
        <w:t>about</w:t>
      </w:r>
      <w:r>
        <w:rPr>
          <w:spacing w:val="-3"/>
        </w:rPr>
        <w:t xml:space="preserve"> </w:t>
      </w:r>
      <w:r>
        <w:t>structured</w:t>
      </w:r>
      <w:r>
        <w:rPr>
          <w:spacing w:val="-6"/>
        </w:rPr>
        <w:t xml:space="preserve"> </w:t>
      </w:r>
      <w:r>
        <w:t>literacy,</w:t>
      </w:r>
      <w:r>
        <w:rPr>
          <w:spacing w:val="-5"/>
        </w:rPr>
        <w:t xml:space="preserve"> </w:t>
      </w:r>
      <w:r>
        <w:t>the comprehensive reading program and the availability of literacy resources.</w:t>
      </w:r>
    </w:p>
    <w:p w14:paraId="0A031733" w14:textId="77777777" w:rsidR="004A0465" w:rsidRDefault="00A16C44">
      <w:pPr>
        <w:pStyle w:val="ListParagraph"/>
        <w:numPr>
          <w:ilvl w:val="2"/>
          <w:numId w:val="12"/>
        </w:numPr>
        <w:tabs>
          <w:tab w:val="left" w:pos="2160"/>
        </w:tabs>
        <w:spacing w:before="1"/>
        <w:ind w:right="855" w:hanging="360"/>
      </w:pPr>
      <w:r>
        <w:t xml:space="preserve">Collaborate with the school certified library media specialist to ensure a highly effective library media program is implemented as defined in </w:t>
      </w:r>
      <w:proofErr w:type="spellStart"/>
      <w:r>
        <w:rPr>
          <w:color w:val="0000FF"/>
          <w:u w:val="single" w:color="0000FF"/>
        </w:rPr>
        <w:t>BeyondProficiency@yourlibrary</w:t>
      </w:r>
      <w:proofErr w:type="spellEnd"/>
      <w:r>
        <w:t>,</w:t>
      </w:r>
      <w:r>
        <w:rPr>
          <w:spacing w:val="-5"/>
        </w:rPr>
        <w:t xml:space="preserve"> </w:t>
      </w:r>
      <w:r>
        <w:t>the</w:t>
      </w:r>
      <w:r>
        <w:rPr>
          <w:spacing w:val="-7"/>
        </w:rPr>
        <w:t xml:space="preserve"> </w:t>
      </w:r>
      <w:r>
        <w:t>KDE’s</w:t>
      </w:r>
      <w:r>
        <w:rPr>
          <w:spacing w:val="-4"/>
        </w:rPr>
        <w:t xml:space="preserve"> </w:t>
      </w:r>
      <w:r>
        <w:t>guidelines</w:t>
      </w:r>
      <w:r>
        <w:rPr>
          <w:spacing w:val="-4"/>
        </w:rPr>
        <w:t xml:space="preserve"> </w:t>
      </w:r>
      <w:r>
        <w:t>for</w:t>
      </w:r>
      <w:r>
        <w:rPr>
          <w:spacing w:val="-6"/>
        </w:rPr>
        <w:t xml:space="preserve"> </w:t>
      </w:r>
      <w:r>
        <w:t>effective</w:t>
      </w:r>
      <w:r>
        <w:rPr>
          <w:spacing w:val="-5"/>
        </w:rPr>
        <w:t xml:space="preserve"> </w:t>
      </w:r>
      <w:r>
        <w:t>school</w:t>
      </w:r>
      <w:r>
        <w:rPr>
          <w:spacing w:val="-8"/>
        </w:rPr>
        <w:t xml:space="preserve"> </w:t>
      </w:r>
      <w:r>
        <w:t>library media programs.</w:t>
      </w:r>
    </w:p>
    <w:p w14:paraId="339DC7D6" w14:textId="77777777" w:rsidR="004A0465" w:rsidRDefault="00A16C44">
      <w:pPr>
        <w:pStyle w:val="ListParagraph"/>
        <w:numPr>
          <w:ilvl w:val="2"/>
          <w:numId w:val="12"/>
        </w:numPr>
        <w:tabs>
          <w:tab w:val="left" w:pos="2160"/>
        </w:tabs>
        <w:spacing w:before="2" w:line="237" w:lineRule="auto"/>
        <w:ind w:right="1335"/>
      </w:pPr>
      <w:r>
        <w:t>Manage, implement and evaluate the effectiveness of the evidence-based reading,</w:t>
      </w:r>
      <w:r>
        <w:rPr>
          <w:spacing w:val="-4"/>
        </w:rPr>
        <w:t xml:space="preserve"> </w:t>
      </w:r>
      <w:r>
        <w:t>intervention,</w:t>
      </w:r>
      <w:r>
        <w:rPr>
          <w:spacing w:val="-4"/>
        </w:rPr>
        <w:t xml:space="preserve"> </w:t>
      </w:r>
      <w:r>
        <w:t>and</w:t>
      </w:r>
      <w:r>
        <w:rPr>
          <w:spacing w:val="-6"/>
        </w:rPr>
        <w:t xml:space="preserve"> </w:t>
      </w:r>
      <w:r>
        <w:t>instructional</w:t>
      </w:r>
      <w:r>
        <w:rPr>
          <w:spacing w:val="-6"/>
        </w:rPr>
        <w:t xml:space="preserve"> </w:t>
      </w:r>
      <w:r>
        <w:t>strategies</w:t>
      </w:r>
      <w:r>
        <w:rPr>
          <w:spacing w:val="-7"/>
        </w:rPr>
        <w:t xml:space="preserve"> </w:t>
      </w:r>
      <w:r>
        <w:t>that</w:t>
      </w:r>
      <w:r>
        <w:rPr>
          <w:spacing w:val="-6"/>
        </w:rPr>
        <w:t xml:space="preserve"> </w:t>
      </w:r>
      <w:r>
        <w:t>emphasize</w:t>
      </w:r>
      <w:r>
        <w:rPr>
          <w:spacing w:val="-7"/>
        </w:rPr>
        <w:t xml:space="preserve"> </w:t>
      </w:r>
      <w:r>
        <w:t>phonemic awareness, phonics, fluency, vocabulary, and comprehension.</w:t>
      </w:r>
    </w:p>
    <w:p w14:paraId="47081B15" w14:textId="77777777" w:rsidR="004A0465" w:rsidRDefault="00A16C44">
      <w:pPr>
        <w:pStyle w:val="ListParagraph"/>
        <w:numPr>
          <w:ilvl w:val="2"/>
          <w:numId w:val="12"/>
        </w:numPr>
        <w:tabs>
          <w:tab w:val="left" w:pos="2160"/>
        </w:tabs>
        <w:spacing w:before="5" w:line="237" w:lineRule="auto"/>
        <w:ind w:right="818"/>
      </w:pPr>
      <w:r>
        <w:t>Collect</w:t>
      </w:r>
      <w:r>
        <w:rPr>
          <w:spacing w:val="-2"/>
        </w:rPr>
        <w:t xml:space="preserve"> </w:t>
      </w:r>
      <w:r>
        <w:t>student</w:t>
      </w:r>
      <w:r>
        <w:rPr>
          <w:spacing w:val="-4"/>
        </w:rPr>
        <w:t xml:space="preserve"> </w:t>
      </w:r>
      <w:r>
        <w:t>reading</w:t>
      </w:r>
      <w:r>
        <w:rPr>
          <w:spacing w:val="-3"/>
        </w:rPr>
        <w:t xml:space="preserve"> </w:t>
      </w:r>
      <w:r>
        <w:t>data</w:t>
      </w:r>
      <w:r>
        <w:rPr>
          <w:spacing w:val="-3"/>
        </w:rPr>
        <w:t xml:space="preserve"> </w:t>
      </w:r>
      <w:r>
        <w:t>and</w:t>
      </w:r>
      <w:r>
        <w:rPr>
          <w:spacing w:val="-5"/>
        </w:rPr>
        <w:t xml:space="preserve"> </w:t>
      </w:r>
      <w:r>
        <w:t>monitor</w:t>
      </w:r>
      <w:r>
        <w:rPr>
          <w:spacing w:val="-4"/>
        </w:rPr>
        <w:t xml:space="preserve"> </w:t>
      </w:r>
      <w:r>
        <w:t>the</w:t>
      </w:r>
      <w:r>
        <w:rPr>
          <w:spacing w:val="-5"/>
        </w:rPr>
        <w:t xml:space="preserve"> </w:t>
      </w:r>
      <w:r>
        <w:t>progress</w:t>
      </w:r>
      <w:r>
        <w:rPr>
          <w:spacing w:val="-3"/>
        </w:rPr>
        <w:t xml:space="preserve"> </w:t>
      </w:r>
      <w:r>
        <w:t>of</w:t>
      </w:r>
      <w:r>
        <w:rPr>
          <w:spacing w:val="-4"/>
        </w:rPr>
        <w:t xml:space="preserve"> </w:t>
      </w:r>
      <w:r>
        <w:t>student</w:t>
      </w:r>
      <w:r>
        <w:rPr>
          <w:spacing w:val="-2"/>
        </w:rPr>
        <w:t xml:space="preserve"> </w:t>
      </w:r>
      <w:r>
        <w:t>performance</w:t>
      </w:r>
      <w:r>
        <w:rPr>
          <w:spacing w:val="-3"/>
        </w:rPr>
        <w:t xml:space="preserve"> </w:t>
      </w:r>
      <w:r>
        <w:t>to adjust instruction as needed.</w:t>
      </w:r>
    </w:p>
    <w:p w14:paraId="1D03D344" w14:textId="77777777" w:rsidR="004A0465" w:rsidRDefault="00A16C44">
      <w:pPr>
        <w:pStyle w:val="ListParagraph"/>
        <w:numPr>
          <w:ilvl w:val="2"/>
          <w:numId w:val="12"/>
        </w:numPr>
        <w:tabs>
          <w:tab w:val="left" w:pos="2160"/>
        </w:tabs>
        <w:spacing w:before="1"/>
        <w:ind w:right="898"/>
      </w:pPr>
      <w:r>
        <w:t>Ensure</w:t>
      </w:r>
      <w:r>
        <w:rPr>
          <w:spacing w:val="-7"/>
        </w:rPr>
        <w:t xml:space="preserve"> </w:t>
      </w:r>
      <w:r>
        <w:t>the</w:t>
      </w:r>
      <w:r>
        <w:rPr>
          <w:spacing w:val="-5"/>
        </w:rPr>
        <w:t xml:space="preserve"> </w:t>
      </w:r>
      <w:r>
        <w:t>development,</w:t>
      </w:r>
      <w:r>
        <w:rPr>
          <w:spacing w:val="-5"/>
        </w:rPr>
        <w:t xml:space="preserve"> </w:t>
      </w:r>
      <w:r>
        <w:t>implementation</w:t>
      </w:r>
      <w:r>
        <w:rPr>
          <w:spacing w:val="-5"/>
        </w:rPr>
        <w:t xml:space="preserve"> </w:t>
      </w:r>
      <w:r>
        <w:t>and</w:t>
      </w:r>
      <w:r>
        <w:rPr>
          <w:spacing w:val="-8"/>
        </w:rPr>
        <w:t xml:space="preserve"> </w:t>
      </w:r>
      <w:r>
        <w:t>monitoring</w:t>
      </w:r>
      <w:r>
        <w:rPr>
          <w:spacing w:val="-5"/>
        </w:rPr>
        <w:t xml:space="preserve"> </w:t>
      </w:r>
      <w:r>
        <w:t>of</w:t>
      </w:r>
      <w:r>
        <w:rPr>
          <w:spacing w:val="-5"/>
        </w:rPr>
        <w:t xml:space="preserve"> </w:t>
      </w:r>
      <w:r>
        <w:t>student</w:t>
      </w:r>
      <w:r>
        <w:rPr>
          <w:spacing w:val="-5"/>
        </w:rPr>
        <w:t xml:space="preserve"> </w:t>
      </w:r>
      <w:r>
        <w:t xml:space="preserve">intervention plans i.e. reading improvement plans including the formation of Reading Improvement Teams to provide Read at Home plans with written notification of interventions and supports to students in need of accelerated interventions per </w:t>
      </w:r>
      <w:hyperlink r:id="rId36">
        <w:r>
          <w:rPr>
            <w:color w:val="0000FF"/>
            <w:u w:val="single" w:color="0000FF"/>
          </w:rPr>
          <w:t>KRS 158.305 (8)(c); (1)(j); (7)(b)</w:t>
        </w:r>
      </w:hyperlink>
      <w:r>
        <w:t>.</w:t>
      </w:r>
    </w:p>
    <w:p w14:paraId="36CC9AFD" w14:textId="77777777" w:rsidR="004A0465" w:rsidRDefault="00A16C44">
      <w:pPr>
        <w:pStyle w:val="ListParagraph"/>
        <w:numPr>
          <w:ilvl w:val="2"/>
          <w:numId w:val="12"/>
        </w:numPr>
        <w:tabs>
          <w:tab w:val="left" w:pos="2160"/>
        </w:tabs>
        <w:ind w:right="735"/>
      </w:pPr>
      <w:r>
        <w:t>Ensure intensive intervention that includes effective instructional strategies and appropriate instructional materials necessary to help students make accelerated progress</w:t>
      </w:r>
      <w:r>
        <w:rPr>
          <w:spacing w:val="-5"/>
        </w:rPr>
        <w:t xml:space="preserve"> </w:t>
      </w:r>
      <w:r>
        <w:t>toward</w:t>
      </w:r>
      <w:r>
        <w:rPr>
          <w:spacing w:val="-3"/>
        </w:rPr>
        <w:t xml:space="preserve"> </w:t>
      </w:r>
      <w:r>
        <w:t>proficient</w:t>
      </w:r>
      <w:r>
        <w:rPr>
          <w:spacing w:val="-1"/>
        </w:rPr>
        <w:t xml:space="preserve"> </w:t>
      </w:r>
      <w:r>
        <w:t>performance</w:t>
      </w:r>
      <w:r>
        <w:rPr>
          <w:spacing w:val="-5"/>
        </w:rPr>
        <w:t xml:space="preserve"> </w:t>
      </w:r>
      <w:r>
        <w:t>in</w:t>
      </w:r>
      <w:r>
        <w:rPr>
          <w:spacing w:val="-5"/>
        </w:rPr>
        <w:t xml:space="preserve"> </w:t>
      </w:r>
      <w:r>
        <w:t>reading</w:t>
      </w:r>
      <w:r>
        <w:rPr>
          <w:spacing w:val="-3"/>
        </w:rPr>
        <w:t xml:space="preserve"> </w:t>
      </w:r>
      <w:r>
        <w:t>and</w:t>
      </w:r>
      <w:r>
        <w:rPr>
          <w:spacing w:val="-3"/>
        </w:rPr>
        <w:t xml:space="preserve"> </w:t>
      </w:r>
      <w:r>
        <w:t>become</w:t>
      </w:r>
      <w:r>
        <w:rPr>
          <w:spacing w:val="-5"/>
        </w:rPr>
        <w:t xml:space="preserve"> </w:t>
      </w:r>
      <w:r>
        <w:t>ready</w:t>
      </w:r>
      <w:r>
        <w:rPr>
          <w:spacing w:val="-5"/>
        </w:rPr>
        <w:t xml:space="preserve"> </w:t>
      </w:r>
      <w:r>
        <w:t>for</w:t>
      </w:r>
      <w:r>
        <w:rPr>
          <w:spacing w:val="-4"/>
        </w:rPr>
        <w:t xml:space="preserve"> </w:t>
      </w:r>
      <w:r>
        <w:t>the</w:t>
      </w:r>
      <w:r>
        <w:rPr>
          <w:spacing w:val="-3"/>
        </w:rPr>
        <w:t xml:space="preserve"> </w:t>
      </w:r>
      <w:r>
        <w:t>next grade, including but not limited to daily, one-on-one instruction with students the most</w:t>
      </w:r>
      <w:r>
        <w:rPr>
          <w:spacing w:val="-3"/>
        </w:rPr>
        <w:t xml:space="preserve"> </w:t>
      </w:r>
      <w:r>
        <w:t>in</w:t>
      </w:r>
      <w:r>
        <w:rPr>
          <w:spacing w:val="-3"/>
        </w:rPr>
        <w:t xml:space="preserve"> </w:t>
      </w:r>
      <w:r>
        <w:t>need</w:t>
      </w:r>
      <w:r>
        <w:rPr>
          <w:spacing w:val="-5"/>
        </w:rPr>
        <w:t xml:space="preserve"> </w:t>
      </w:r>
      <w:r>
        <w:t>provided</w:t>
      </w:r>
      <w:r>
        <w:rPr>
          <w:spacing w:val="-5"/>
        </w:rPr>
        <w:t xml:space="preserve"> </w:t>
      </w:r>
      <w:r>
        <w:t>by</w:t>
      </w:r>
      <w:r>
        <w:rPr>
          <w:spacing w:val="-2"/>
        </w:rPr>
        <w:t xml:space="preserve"> </w:t>
      </w:r>
      <w:r>
        <w:t>certified</w:t>
      </w:r>
      <w:r>
        <w:rPr>
          <w:spacing w:val="-5"/>
        </w:rPr>
        <w:t xml:space="preserve"> </w:t>
      </w:r>
      <w:r>
        <w:t>teachers</w:t>
      </w:r>
      <w:r>
        <w:rPr>
          <w:spacing w:val="-2"/>
        </w:rPr>
        <w:t xml:space="preserve"> </w:t>
      </w:r>
      <w:r>
        <w:t>specifically</w:t>
      </w:r>
      <w:r>
        <w:rPr>
          <w:spacing w:val="-2"/>
        </w:rPr>
        <w:t xml:space="preserve"> </w:t>
      </w:r>
      <w:r>
        <w:t>trained</w:t>
      </w:r>
      <w:r>
        <w:rPr>
          <w:spacing w:val="-5"/>
        </w:rPr>
        <w:t xml:space="preserve"> </w:t>
      </w:r>
      <w:r>
        <w:t>to</w:t>
      </w:r>
      <w:r>
        <w:rPr>
          <w:spacing w:val="-5"/>
        </w:rPr>
        <w:t xml:space="preserve"> </w:t>
      </w:r>
      <w:r>
        <w:t>provide</w:t>
      </w:r>
      <w:r>
        <w:rPr>
          <w:spacing w:val="-5"/>
        </w:rPr>
        <w:t xml:space="preserve"> </w:t>
      </w:r>
      <w:r>
        <w:t xml:space="preserve">one-on- one instruction per </w:t>
      </w:r>
      <w:hyperlink r:id="rId37">
        <w:r>
          <w:rPr>
            <w:color w:val="0000FF"/>
            <w:u w:val="single" w:color="0000FF"/>
          </w:rPr>
          <w:t>KRS 158.305 (2)</w:t>
        </w:r>
      </w:hyperlink>
      <w:r>
        <w:t>.</w:t>
      </w:r>
    </w:p>
    <w:p w14:paraId="6262BA18" w14:textId="77777777" w:rsidR="004A0465" w:rsidRDefault="00A16C44">
      <w:pPr>
        <w:pStyle w:val="ListParagraph"/>
        <w:numPr>
          <w:ilvl w:val="2"/>
          <w:numId w:val="12"/>
        </w:numPr>
        <w:tabs>
          <w:tab w:val="left" w:pos="2159"/>
        </w:tabs>
        <w:spacing w:line="237" w:lineRule="auto"/>
        <w:ind w:left="2159" w:right="1034" w:hanging="360"/>
      </w:pPr>
      <w:r>
        <w:t>Prioritize</w:t>
      </w:r>
      <w:r>
        <w:rPr>
          <w:spacing w:val="-4"/>
        </w:rPr>
        <w:t xml:space="preserve"> </w:t>
      </w:r>
      <w:r>
        <w:t>professional</w:t>
      </w:r>
      <w:r>
        <w:rPr>
          <w:spacing w:val="-4"/>
        </w:rPr>
        <w:t xml:space="preserve"> </w:t>
      </w:r>
      <w:r>
        <w:t>growth</w:t>
      </w:r>
      <w:r>
        <w:rPr>
          <w:spacing w:val="-4"/>
        </w:rPr>
        <w:t xml:space="preserve"> </w:t>
      </w:r>
      <w:r>
        <w:t>and</w:t>
      </w:r>
      <w:r>
        <w:rPr>
          <w:spacing w:val="-4"/>
        </w:rPr>
        <w:t xml:space="preserve"> </w:t>
      </w:r>
      <w:r>
        <w:t>build</w:t>
      </w:r>
      <w:r>
        <w:rPr>
          <w:spacing w:val="-3"/>
        </w:rPr>
        <w:t xml:space="preserve"> </w:t>
      </w:r>
      <w:r>
        <w:t>capacity</w:t>
      </w:r>
      <w:r>
        <w:rPr>
          <w:spacing w:val="-8"/>
        </w:rPr>
        <w:t xml:space="preserve"> </w:t>
      </w:r>
      <w:r>
        <w:t>of</w:t>
      </w:r>
      <w:r>
        <w:rPr>
          <w:spacing w:val="-2"/>
        </w:rPr>
        <w:t xml:space="preserve"> </w:t>
      </w:r>
      <w:r>
        <w:t>all</w:t>
      </w:r>
      <w:r>
        <w:rPr>
          <w:spacing w:val="-4"/>
        </w:rPr>
        <w:t xml:space="preserve"> </w:t>
      </w:r>
      <w:r>
        <w:t>K-3</w:t>
      </w:r>
      <w:r>
        <w:rPr>
          <w:spacing w:val="-6"/>
        </w:rPr>
        <w:t xml:space="preserve"> </w:t>
      </w:r>
      <w:r>
        <w:t>reading</w:t>
      </w:r>
      <w:r>
        <w:rPr>
          <w:spacing w:val="-4"/>
        </w:rPr>
        <w:t xml:space="preserve"> </w:t>
      </w:r>
      <w:r>
        <w:t>instructional staff to drive impactful literacy practices.</w:t>
      </w:r>
    </w:p>
    <w:p w14:paraId="008A10ED" w14:textId="77777777" w:rsidR="004A0465" w:rsidRDefault="004A0465">
      <w:pPr>
        <w:pStyle w:val="BodyText"/>
        <w:spacing w:before="252"/>
      </w:pPr>
    </w:p>
    <w:p w14:paraId="79179F48" w14:textId="77777777" w:rsidR="00510BC7" w:rsidRDefault="00510BC7">
      <w:pPr>
        <w:pStyle w:val="BodyText"/>
        <w:spacing w:before="252"/>
      </w:pPr>
    </w:p>
    <w:p w14:paraId="211F835C" w14:textId="77777777" w:rsidR="00510BC7" w:rsidRDefault="00510BC7">
      <w:pPr>
        <w:pStyle w:val="BodyText"/>
        <w:spacing w:before="252"/>
      </w:pPr>
    </w:p>
    <w:p w14:paraId="4BB7FE48" w14:textId="77777777" w:rsidR="004A0465" w:rsidRDefault="00A16C44">
      <w:pPr>
        <w:pStyle w:val="Heading2"/>
        <w:numPr>
          <w:ilvl w:val="1"/>
          <w:numId w:val="12"/>
        </w:numPr>
        <w:tabs>
          <w:tab w:val="left" w:pos="1438"/>
        </w:tabs>
        <w:spacing w:before="1"/>
        <w:ind w:left="1438" w:hanging="358"/>
      </w:pPr>
      <w:bookmarkStart w:id="1" w:name="F._Assessments_and_Reporting"/>
      <w:bookmarkEnd w:id="1"/>
      <w:r>
        <w:t>Assessments</w:t>
      </w:r>
      <w:r>
        <w:rPr>
          <w:spacing w:val="-7"/>
        </w:rPr>
        <w:t xml:space="preserve"> </w:t>
      </w:r>
      <w:r>
        <w:t>and</w:t>
      </w:r>
      <w:r>
        <w:rPr>
          <w:spacing w:val="-5"/>
        </w:rPr>
        <w:t xml:space="preserve"> </w:t>
      </w:r>
      <w:r>
        <w:rPr>
          <w:spacing w:val="-2"/>
        </w:rPr>
        <w:t>Reporting</w:t>
      </w:r>
    </w:p>
    <w:p w14:paraId="6CA2F41C" w14:textId="77777777" w:rsidR="004A0465" w:rsidRDefault="00A16C44">
      <w:pPr>
        <w:pStyle w:val="BodyText"/>
        <w:spacing w:before="275"/>
        <w:ind w:left="1440" w:right="761"/>
      </w:pPr>
      <w:bookmarkStart w:id="2" w:name="Enhancing_literacy_outcomes_requires_a_c"/>
      <w:bookmarkEnd w:id="2"/>
      <w:r>
        <w:rPr>
          <w:spacing w:val="-2"/>
        </w:rPr>
        <w:t>Enhancing</w:t>
      </w:r>
      <w:r>
        <w:rPr>
          <w:spacing w:val="-7"/>
        </w:rPr>
        <w:t xml:space="preserve"> </w:t>
      </w:r>
      <w:r>
        <w:rPr>
          <w:spacing w:val="-2"/>
        </w:rPr>
        <w:t>literacy</w:t>
      </w:r>
      <w:r>
        <w:rPr>
          <w:spacing w:val="-7"/>
        </w:rPr>
        <w:t xml:space="preserve"> </w:t>
      </w:r>
      <w:r>
        <w:rPr>
          <w:spacing w:val="-2"/>
        </w:rPr>
        <w:t>outcomes</w:t>
      </w:r>
      <w:r>
        <w:rPr>
          <w:spacing w:val="-7"/>
        </w:rPr>
        <w:t xml:space="preserve"> </w:t>
      </w:r>
      <w:r>
        <w:rPr>
          <w:spacing w:val="-2"/>
        </w:rPr>
        <w:t>requires</w:t>
      </w:r>
      <w:r>
        <w:rPr>
          <w:spacing w:val="-7"/>
        </w:rPr>
        <w:t xml:space="preserve"> </w:t>
      </w:r>
      <w:r>
        <w:rPr>
          <w:spacing w:val="-2"/>
        </w:rPr>
        <w:t>a</w:t>
      </w:r>
      <w:r>
        <w:rPr>
          <w:spacing w:val="-7"/>
        </w:rPr>
        <w:t xml:space="preserve"> </w:t>
      </w:r>
      <w:r>
        <w:rPr>
          <w:spacing w:val="-2"/>
        </w:rPr>
        <w:t>comprehensive</w:t>
      </w:r>
      <w:r>
        <w:rPr>
          <w:spacing w:val="-7"/>
        </w:rPr>
        <w:t xml:space="preserve"> </w:t>
      </w:r>
      <w:r>
        <w:rPr>
          <w:spacing w:val="-2"/>
        </w:rPr>
        <w:t>approach</w:t>
      </w:r>
      <w:r>
        <w:rPr>
          <w:spacing w:val="-7"/>
        </w:rPr>
        <w:t xml:space="preserve"> </w:t>
      </w:r>
      <w:r>
        <w:rPr>
          <w:spacing w:val="-2"/>
        </w:rPr>
        <w:t>to</w:t>
      </w:r>
      <w:r>
        <w:rPr>
          <w:spacing w:val="-7"/>
        </w:rPr>
        <w:t xml:space="preserve"> </w:t>
      </w:r>
      <w:r>
        <w:rPr>
          <w:spacing w:val="-2"/>
        </w:rPr>
        <w:t>assessments</w:t>
      </w:r>
      <w:r>
        <w:rPr>
          <w:spacing w:val="-7"/>
        </w:rPr>
        <w:t xml:space="preserve"> </w:t>
      </w:r>
      <w:r>
        <w:rPr>
          <w:spacing w:val="-2"/>
        </w:rPr>
        <w:t xml:space="preserve">and </w:t>
      </w:r>
      <w:r>
        <w:t>data</w:t>
      </w:r>
      <w:r>
        <w:rPr>
          <w:spacing w:val="-7"/>
        </w:rPr>
        <w:t xml:space="preserve"> </w:t>
      </w:r>
      <w:r>
        <w:t>analysis.</w:t>
      </w:r>
      <w:r>
        <w:rPr>
          <w:spacing w:val="-6"/>
        </w:rPr>
        <w:t xml:space="preserve"> </w:t>
      </w:r>
      <w:r>
        <w:t>Data-based</w:t>
      </w:r>
      <w:r>
        <w:rPr>
          <w:spacing w:val="-7"/>
        </w:rPr>
        <w:t xml:space="preserve"> </w:t>
      </w:r>
      <w:r>
        <w:t>decision</w:t>
      </w:r>
      <w:r>
        <w:rPr>
          <w:spacing w:val="-7"/>
        </w:rPr>
        <w:t xml:space="preserve"> </w:t>
      </w:r>
      <w:r>
        <w:t>making</w:t>
      </w:r>
      <w:r>
        <w:rPr>
          <w:spacing w:val="-7"/>
        </w:rPr>
        <w:t xml:space="preserve"> </w:t>
      </w:r>
      <w:r>
        <w:t>is</w:t>
      </w:r>
      <w:r>
        <w:rPr>
          <w:spacing w:val="-7"/>
        </w:rPr>
        <w:t xml:space="preserve"> </w:t>
      </w:r>
      <w:r>
        <w:t>integral</w:t>
      </w:r>
      <w:r>
        <w:rPr>
          <w:spacing w:val="-8"/>
        </w:rPr>
        <w:t xml:space="preserve"> </w:t>
      </w:r>
      <w:r>
        <w:t>for</w:t>
      </w:r>
      <w:r>
        <w:rPr>
          <w:spacing w:val="-6"/>
        </w:rPr>
        <w:t xml:space="preserve"> </w:t>
      </w:r>
      <w:r>
        <w:t>effective</w:t>
      </w:r>
      <w:r>
        <w:rPr>
          <w:spacing w:val="-7"/>
        </w:rPr>
        <w:t xml:space="preserve"> </w:t>
      </w:r>
      <w:r>
        <w:t>literacy</w:t>
      </w:r>
      <w:r>
        <w:rPr>
          <w:spacing w:val="-7"/>
        </w:rPr>
        <w:t xml:space="preserve"> </w:t>
      </w:r>
      <w:r>
        <w:t>instruction.</w:t>
      </w:r>
    </w:p>
    <w:p w14:paraId="219A2CB2" w14:textId="77777777" w:rsidR="004A0465" w:rsidRDefault="00A16C44">
      <w:pPr>
        <w:pStyle w:val="BodyText"/>
        <w:spacing w:before="80"/>
        <w:ind w:left="1439" w:right="761"/>
      </w:pPr>
      <w:bookmarkStart w:id="3" w:name="Universal_screening,_diagnostic_assessme"/>
      <w:bookmarkEnd w:id="3"/>
      <w:r>
        <w:t>Universal</w:t>
      </w:r>
      <w:r>
        <w:rPr>
          <w:spacing w:val="-7"/>
        </w:rPr>
        <w:t xml:space="preserve"> </w:t>
      </w:r>
      <w:r>
        <w:t>screening,</w:t>
      </w:r>
      <w:r>
        <w:rPr>
          <w:spacing w:val="-5"/>
        </w:rPr>
        <w:t xml:space="preserve"> </w:t>
      </w:r>
      <w:r>
        <w:t>diagnostic</w:t>
      </w:r>
      <w:r>
        <w:rPr>
          <w:spacing w:val="-6"/>
        </w:rPr>
        <w:t xml:space="preserve"> </w:t>
      </w:r>
      <w:r>
        <w:t>assessment</w:t>
      </w:r>
      <w:r>
        <w:rPr>
          <w:spacing w:val="-5"/>
        </w:rPr>
        <w:t xml:space="preserve"> </w:t>
      </w:r>
      <w:r>
        <w:t>and</w:t>
      </w:r>
      <w:r>
        <w:rPr>
          <w:spacing w:val="-6"/>
        </w:rPr>
        <w:t xml:space="preserve"> </w:t>
      </w:r>
      <w:r>
        <w:t>progress</w:t>
      </w:r>
      <w:r>
        <w:rPr>
          <w:spacing w:val="-6"/>
        </w:rPr>
        <w:t xml:space="preserve"> </w:t>
      </w:r>
      <w:r>
        <w:t>monitoring</w:t>
      </w:r>
      <w:r>
        <w:rPr>
          <w:spacing w:val="-6"/>
        </w:rPr>
        <w:t xml:space="preserve"> </w:t>
      </w:r>
      <w:r>
        <w:t>measures</w:t>
      </w:r>
      <w:r>
        <w:rPr>
          <w:spacing w:val="-6"/>
        </w:rPr>
        <w:t xml:space="preserve"> </w:t>
      </w:r>
      <w:r>
        <w:t>are</w:t>
      </w:r>
      <w:r>
        <w:rPr>
          <w:spacing w:val="-6"/>
        </w:rPr>
        <w:t xml:space="preserve"> </w:t>
      </w:r>
      <w:r>
        <w:t>core components</w:t>
      </w:r>
      <w:r>
        <w:rPr>
          <w:spacing w:val="-12"/>
        </w:rPr>
        <w:t xml:space="preserve"> </w:t>
      </w:r>
      <w:r>
        <w:t>of</w:t>
      </w:r>
      <w:r>
        <w:rPr>
          <w:spacing w:val="-11"/>
        </w:rPr>
        <w:t xml:space="preserve"> </w:t>
      </w:r>
      <w:r>
        <w:t>a</w:t>
      </w:r>
      <w:r>
        <w:rPr>
          <w:spacing w:val="-12"/>
        </w:rPr>
        <w:t xml:space="preserve"> </w:t>
      </w:r>
      <w:r>
        <w:t>comprehensive</w:t>
      </w:r>
      <w:r>
        <w:rPr>
          <w:spacing w:val="-12"/>
        </w:rPr>
        <w:t xml:space="preserve"> </w:t>
      </w:r>
      <w:r>
        <w:t>screening</w:t>
      </w:r>
      <w:r>
        <w:rPr>
          <w:spacing w:val="-12"/>
        </w:rPr>
        <w:t xml:space="preserve"> </w:t>
      </w:r>
      <w:r>
        <w:t>and</w:t>
      </w:r>
      <w:r>
        <w:rPr>
          <w:spacing w:val="-12"/>
        </w:rPr>
        <w:t xml:space="preserve"> </w:t>
      </w:r>
      <w:r>
        <w:t>assessment</w:t>
      </w:r>
      <w:r>
        <w:rPr>
          <w:spacing w:val="-11"/>
        </w:rPr>
        <w:t xml:space="preserve"> </w:t>
      </w:r>
      <w:r>
        <w:t>system</w:t>
      </w:r>
      <w:r>
        <w:rPr>
          <w:spacing w:val="-13"/>
        </w:rPr>
        <w:t xml:space="preserve"> </w:t>
      </w:r>
      <w:r>
        <w:t>within</w:t>
      </w:r>
      <w:r>
        <w:rPr>
          <w:spacing w:val="-12"/>
        </w:rPr>
        <w:t xml:space="preserve"> </w:t>
      </w:r>
      <w:proofErr w:type="spellStart"/>
      <w:r>
        <w:t>KyMTSS</w:t>
      </w:r>
      <w:proofErr w:type="spellEnd"/>
      <w:r>
        <w:t>.</w:t>
      </w:r>
      <w:r>
        <w:rPr>
          <w:spacing w:val="-11"/>
        </w:rPr>
        <w:t xml:space="preserve"> </w:t>
      </w:r>
      <w:r>
        <w:t xml:space="preserve">The </w:t>
      </w:r>
      <w:r>
        <w:rPr>
          <w:spacing w:val="-2"/>
        </w:rPr>
        <w:t>KDE’s</w:t>
      </w:r>
      <w:r>
        <w:rPr>
          <w:spacing w:val="-6"/>
        </w:rPr>
        <w:t xml:space="preserve"> </w:t>
      </w:r>
      <w:hyperlink r:id="rId38">
        <w:r>
          <w:rPr>
            <w:color w:val="0000FF"/>
            <w:spacing w:val="-2"/>
            <w:u w:val="single" w:color="0000FF"/>
          </w:rPr>
          <w:t>Literacy</w:t>
        </w:r>
        <w:r>
          <w:rPr>
            <w:color w:val="0000FF"/>
            <w:spacing w:val="-6"/>
            <w:u w:val="single" w:color="0000FF"/>
          </w:rPr>
          <w:t xml:space="preserve"> </w:t>
        </w:r>
        <w:r>
          <w:rPr>
            <w:color w:val="0000FF"/>
            <w:spacing w:val="-2"/>
            <w:u w:val="single" w:color="0000FF"/>
          </w:rPr>
          <w:t>Assessment</w:t>
        </w:r>
        <w:r>
          <w:rPr>
            <w:color w:val="0000FF"/>
            <w:spacing w:val="-5"/>
            <w:u w:val="single" w:color="0000FF"/>
          </w:rPr>
          <w:t xml:space="preserve"> </w:t>
        </w:r>
        <w:r>
          <w:rPr>
            <w:color w:val="0000FF"/>
            <w:spacing w:val="-2"/>
            <w:u w:val="single" w:color="0000FF"/>
          </w:rPr>
          <w:t>Flowchart</w:t>
        </w:r>
      </w:hyperlink>
      <w:r>
        <w:rPr>
          <w:color w:val="0000FF"/>
          <w:spacing w:val="-5"/>
        </w:rPr>
        <w:t xml:space="preserve"> </w:t>
      </w:r>
      <w:r>
        <w:rPr>
          <w:spacing w:val="-2"/>
        </w:rPr>
        <w:t>provides</w:t>
      </w:r>
      <w:r>
        <w:rPr>
          <w:spacing w:val="-6"/>
        </w:rPr>
        <w:t xml:space="preserve"> </w:t>
      </w:r>
      <w:r>
        <w:rPr>
          <w:spacing w:val="-2"/>
        </w:rPr>
        <w:t>a</w:t>
      </w:r>
      <w:r>
        <w:rPr>
          <w:spacing w:val="-6"/>
        </w:rPr>
        <w:t xml:space="preserve"> </w:t>
      </w:r>
      <w:r>
        <w:rPr>
          <w:spacing w:val="-2"/>
        </w:rPr>
        <w:t>systematic</w:t>
      </w:r>
      <w:r>
        <w:rPr>
          <w:spacing w:val="-6"/>
        </w:rPr>
        <w:t xml:space="preserve"> </w:t>
      </w:r>
      <w:r>
        <w:rPr>
          <w:spacing w:val="-2"/>
        </w:rPr>
        <w:t>visual</w:t>
      </w:r>
      <w:r>
        <w:rPr>
          <w:spacing w:val="-7"/>
        </w:rPr>
        <w:t xml:space="preserve"> </w:t>
      </w:r>
      <w:r>
        <w:rPr>
          <w:spacing w:val="-2"/>
        </w:rPr>
        <w:t>for</w:t>
      </w:r>
      <w:r>
        <w:rPr>
          <w:spacing w:val="-5"/>
        </w:rPr>
        <w:t xml:space="preserve"> </w:t>
      </w:r>
      <w:r>
        <w:rPr>
          <w:spacing w:val="-2"/>
        </w:rPr>
        <w:t>implementing</w:t>
      </w:r>
      <w:r>
        <w:rPr>
          <w:spacing w:val="-6"/>
        </w:rPr>
        <w:t xml:space="preserve"> </w:t>
      </w:r>
      <w:r>
        <w:rPr>
          <w:spacing w:val="-2"/>
        </w:rPr>
        <w:t xml:space="preserve">data- </w:t>
      </w:r>
      <w:r>
        <w:t>based decision making with comprehensive screening and assessment.</w:t>
      </w:r>
    </w:p>
    <w:p w14:paraId="32B159F8" w14:textId="77777777" w:rsidR="004A0465" w:rsidRDefault="00A16C44">
      <w:pPr>
        <w:pStyle w:val="BodyText"/>
        <w:spacing w:before="253" w:line="252" w:lineRule="exact"/>
        <w:ind w:left="1440"/>
      </w:pPr>
      <w:bookmarkStart w:id="4" w:name="Schools_awarded_the_RTA_grant_shall:"/>
      <w:bookmarkEnd w:id="4"/>
      <w:r>
        <w:rPr>
          <w:spacing w:val="-2"/>
        </w:rPr>
        <w:t>Schools</w:t>
      </w:r>
      <w:r>
        <w:rPr>
          <w:spacing w:val="-8"/>
        </w:rPr>
        <w:t xml:space="preserve"> </w:t>
      </w:r>
      <w:r>
        <w:rPr>
          <w:spacing w:val="-2"/>
        </w:rPr>
        <w:t>awarded</w:t>
      </w:r>
      <w:r>
        <w:rPr>
          <w:spacing w:val="-6"/>
        </w:rPr>
        <w:t xml:space="preserve"> </w:t>
      </w:r>
      <w:r>
        <w:rPr>
          <w:spacing w:val="-2"/>
        </w:rPr>
        <w:t>the</w:t>
      </w:r>
      <w:r>
        <w:rPr>
          <w:spacing w:val="-6"/>
        </w:rPr>
        <w:t xml:space="preserve"> </w:t>
      </w:r>
      <w:r>
        <w:rPr>
          <w:spacing w:val="-2"/>
        </w:rPr>
        <w:t>RTA</w:t>
      </w:r>
      <w:r>
        <w:rPr>
          <w:spacing w:val="-7"/>
        </w:rPr>
        <w:t xml:space="preserve"> </w:t>
      </w:r>
      <w:r>
        <w:rPr>
          <w:spacing w:val="-2"/>
        </w:rPr>
        <w:t>grant</w:t>
      </w:r>
      <w:r>
        <w:rPr>
          <w:spacing w:val="-4"/>
        </w:rPr>
        <w:t xml:space="preserve"> </w:t>
      </w:r>
      <w:r>
        <w:rPr>
          <w:spacing w:val="-2"/>
        </w:rPr>
        <w:t>shall:</w:t>
      </w:r>
    </w:p>
    <w:p w14:paraId="58D54680" w14:textId="77777777" w:rsidR="004A0465" w:rsidRDefault="00A16C44">
      <w:pPr>
        <w:pStyle w:val="ListParagraph"/>
        <w:numPr>
          <w:ilvl w:val="0"/>
          <w:numId w:val="9"/>
        </w:numPr>
        <w:tabs>
          <w:tab w:val="left" w:pos="1797"/>
          <w:tab w:val="left" w:pos="1799"/>
        </w:tabs>
        <w:ind w:right="726"/>
      </w:pPr>
      <w:r>
        <w:t>Administer an approved standardized reading assessment (universal screener) to all students in grades K-3 to assess student performance on the essential components of reading. An approved universal screener must be given in the first 45 days of school</w:t>
      </w:r>
      <w:r>
        <w:rPr>
          <w:spacing w:val="-3"/>
        </w:rPr>
        <w:t xml:space="preserve"> </w:t>
      </w:r>
      <w:r>
        <w:t>for</w:t>
      </w:r>
      <w:r>
        <w:rPr>
          <w:spacing w:val="-1"/>
        </w:rPr>
        <w:t xml:space="preserve"> </w:t>
      </w:r>
      <w:r>
        <w:t>kindergarten</w:t>
      </w:r>
      <w:r>
        <w:rPr>
          <w:spacing w:val="-5"/>
        </w:rPr>
        <w:t xml:space="preserve"> </w:t>
      </w:r>
      <w:r>
        <w:t>students</w:t>
      </w:r>
      <w:r>
        <w:rPr>
          <w:spacing w:val="-5"/>
        </w:rPr>
        <w:t xml:space="preserve"> </w:t>
      </w:r>
      <w:r>
        <w:t>and</w:t>
      </w:r>
      <w:r>
        <w:rPr>
          <w:spacing w:val="-3"/>
        </w:rPr>
        <w:t xml:space="preserve"> </w:t>
      </w:r>
      <w:r>
        <w:t>within</w:t>
      </w:r>
      <w:r>
        <w:rPr>
          <w:spacing w:val="-5"/>
        </w:rPr>
        <w:t xml:space="preserve"> </w:t>
      </w:r>
      <w:r>
        <w:t>the</w:t>
      </w:r>
      <w:r>
        <w:rPr>
          <w:spacing w:val="-5"/>
        </w:rPr>
        <w:t xml:space="preserve"> </w:t>
      </w:r>
      <w:r>
        <w:t>first</w:t>
      </w:r>
      <w:r>
        <w:rPr>
          <w:spacing w:val="-1"/>
        </w:rPr>
        <w:t xml:space="preserve"> </w:t>
      </w:r>
      <w:r>
        <w:t>30</w:t>
      </w:r>
      <w:r>
        <w:rPr>
          <w:spacing w:val="-5"/>
        </w:rPr>
        <w:t xml:space="preserve"> </w:t>
      </w:r>
      <w:r>
        <w:t>days</w:t>
      </w:r>
      <w:r>
        <w:rPr>
          <w:spacing w:val="-5"/>
        </w:rPr>
        <w:t xml:space="preserve"> </w:t>
      </w:r>
      <w:r>
        <w:t>for</w:t>
      </w:r>
      <w:r>
        <w:rPr>
          <w:spacing w:val="-1"/>
        </w:rPr>
        <w:t xml:space="preserve"> </w:t>
      </w:r>
      <w:r>
        <w:t>grades</w:t>
      </w:r>
      <w:r>
        <w:rPr>
          <w:spacing w:val="-2"/>
        </w:rPr>
        <w:t xml:space="preserve"> </w:t>
      </w:r>
      <w:r>
        <w:t>1-3.</w:t>
      </w:r>
      <w:r>
        <w:rPr>
          <w:spacing w:val="-1"/>
        </w:rPr>
        <w:t xml:space="preserve"> </w:t>
      </w:r>
      <w:r>
        <w:t xml:space="preserve">Universal screening data should be collected three times per year per </w:t>
      </w:r>
      <w:hyperlink r:id="rId39">
        <w:r>
          <w:rPr>
            <w:color w:val="0000FF"/>
            <w:u w:val="single" w:color="0000FF"/>
          </w:rPr>
          <w:t>KRS 158.305 (5)(a)(1)</w:t>
        </w:r>
      </w:hyperlink>
      <w:r>
        <w:t>.</w:t>
      </w:r>
    </w:p>
    <w:p w14:paraId="08FE7A50" w14:textId="77777777" w:rsidR="004A0465" w:rsidRDefault="00A16C44">
      <w:pPr>
        <w:pStyle w:val="ListParagraph"/>
        <w:numPr>
          <w:ilvl w:val="0"/>
          <w:numId w:val="9"/>
        </w:numPr>
        <w:tabs>
          <w:tab w:val="left" w:pos="1797"/>
          <w:tab w:val="left" w:pos="1799"/>
        </w:tabs>
        <w:ind w:right="752"/>
      </w:pPr>
      <w:r>
        <w:t>Students</w:t>
      </w:r>
      <w:r>
        <w:rPr>
          <w:spacing w:val="-4"/>
        </w:rPr>
        <w:t xml:space="preserve"> </w:t>
      </w:r>
      <w:r>
        <w:t>who</w:t>
      </w:r>
      <w:r>
        <w:rPr>
          <w:spacing w:val="-2"/>
        </w:rPr>
        <w:t xml:space="preserve"> </w:t>
      </w:r>
      <w:r>
        <w:t>score</w:t>
      </w:r>
      <w:r>
        <w:rPr>
          <w:spacing w:val="-2"/>
        </w:rPr>
        <w:t xml:space="preserve"> </w:t>
      </w:r>
      <w:r>
        <w:t>in</w:t>
      </w:r>
      <w:r>
        <w:rPr>
          <w:spacing w:val="-4"/>
        </w:rPr>
        <w:t xml:space="preserve"> </w:t>
      </w:r>
      <w:r>
        <w:t>the</w:t>
      </w:r>
      <w:r>
        <w:rPr>
          <w:spacing w:val="-2"/>
        </w:rPr>
        <w:t xml:space="preserve"> </w:t>
      </w:r>
      <w:r>
        <w:t>“at</w:t>
      </w:r>
      <w:r>
        <w:rPr>
          <w:spacing w:val="-3"/>
        </w:rPr>
        <w:t xml:space="preserve"> </w:t>
      </w:r>
      <w:r>
        <w:t>risk”</w:t>
      </w:r>
      <w:r>
        <w:rPr>
          <w:spacing w:val="-3"/>
        </w:rPr>
        <w:t xml:space="preserve"> </w:t>
      </w:r>
      <w:r>
        <w:t>range</w:t>
      </w:r>
      <w:r>
        <w:rPr>
          <w:spacing w:val="-4"/>
        </w:rPr>
        <w:t xml:space="preserve"> </w:t>
      </w:r>
      <w:r>
        <w:t>on</w:t>
      </w:r>
      <w:r>
        <w:rPr>
          <w:spacing w:val="-4"/>
        </w:rPr>
        <w:t xml:space="preserve"> </w:t>
      </w:r>
      <w:r>
        <w:t>the</w:t>
      </w:r>
      <w:r>
        <w:rPr>
          <w:spacing w:val="-2"/>
        </w:rPr>
        <w:t xml:space="preserve"> </w:t>
      </w:r>
      <w:r>
        <w:t>approved</w:t>
      </w:r>
      <w:r>
        <w:rPr>
          <w:spacing w:val="-2"/>
        </w:rPr>
        <w:t xml:space="preserve"> </w:t>
      </w:r>
      <w:r>
        <w:t>universal</w:t>
      </w:r>
      <w:r>
        <w:rPr>
          <w:spacing w:val="-2"/>
        </w:rPr>
        <w:t xml:space="preserve"> </w:t>
      </w:r>
      <w:r>
        <w:t>screener’s</w:t>
      </w:r>
      <w:r>
        <w:rPr>
          <w:spacing w:val="-1"/>
        </w:rPr>
        <w:t xml:space="preserve"> </w:t>
      </w:r>
      <w:r>
        <w:t xml:space="preserve">grade level benchmark should be considered for RTA intervention services and receive a diagnostic assessment per </w:t>
      </w:r>
      <w:hyperlink r:id="rId40">
        <w:r>
          <w:rPr>
            <w:color w:val="0000FF"/>
            <w:u w:val="single" w:color="0000FF"/>
          </w:rPr>
          <w:t>KRS 158.305 (1)(i)</w:t>
        </w:r>
      </w:hyperlink>
      <w:r>
        <w:t>.</w:t>
      </w:r>
    </w:p>
    <w:p w14:paraId="25A7126D" w14:textId="77777777" w:rsidR="004A0465" w:rsidRDefault="00A16C44">
      <w:pPr>
        <w:pStyle w:val="ListParagraph"/>
        <w:numPr>
          <w:ilvl w:val="0"/>
          <w:numId w:val="9"/>
        </w:numPr>
        <w:tabs>
          <w:tab w:val="left" w:pos="1797"/>
          <w:tab w:val="left" w:pos="1800"/>
        </w:tabs>
        <w:spacing w:before="1"/>
        <w:ind w:left="1800" w:right="776" w:hanging="361"/>
      </w:pPr>
      <w:r>
        <w:t>Based on assessment data, a reading improvement plan shall be developed and/or adjusted</w:t>
      </w:r>
      <w:r>
        <w:rPr>
          <w:spacing w:val="-4"/>
        </w:rPr>
        <w:t xml:space="preserve"> </w:t>
      </w:r>
      <w:r>
        <w:t>by</w:t>
      </w:r>
      <w:r>
        <w:rPr>
          <w:spacing w:val="-4"/>
        </w:rPr>
        <w:t xml:space="preserve"> </w:t>
      </w:r>
      <w:r>
        <w:t>a</w:t>
      </w:r>
      <w:r>
        <w:rPr>
          <w:spacing w:val="-4"/>
        </w:rPr>
        <w:t xml:space="preserve"> </w:t>
      </w:r>
      <w:r>
        <w:t>reading</w:t>
      </w:r>
      <w:r>
        <w:rPr>
          <w:spacing w:val="-2"/>
        </w:rPr>
        <w:t xml:space="preserve"> </w:t>
      </w:r>
      <w:r>
        <w:t>improvement</w:t>
      </w:r>
      <w:r>
        <w:rPr>
          <w:spacing w:val="-3"/>
        </w:rPr>
        <w:t xml:space="preserve"> </w:t>
      </w:r>
      <w:r>
        <w:t>team</w:t>
      </w:r>
      <w:r>
        <w:rPr>
          <w:spacing w:val="-3"/>
        </w:rPr>
        <w:t xml:space="preserve"> </w:t>
      </w:r>
      <w:r>
        <w:t>for</w:t>
      </w:r>
      <w:r>
        <w:rPr>
          <w:spacing w:val="-3"/>
        </w:rPr>
        <w:t xml:space="preserve"> </w:t>
      </w:r>
      <w:r>
        <w:t>any</w:t>
      </w:r>
      <w:r>
        <w:rPr>
          <w:spacing w:val="-4"/>
        </w:rPr>
        <w:t xml:space="preserve"> </w:t>
      </w:r>
      <w:r>
        <w:t>student</w:t>
      </w:r>
      <w:r>
        <w:rPr>
          <w:spacing w:val="-2"/>
        </w:rPr>
        <w:t xml:space="preserve"> </w:t>
      </w:r>
      <w:r>
        <w:t>in</w:t>
      </w:r>
      <w:r>
        <w:rPr>
          <w:spacing w:val="-2"/>
        </w:rPr>
        <w:t xml:space="preserve"> </w:t>
      </w:r>
      <w:r>
        <w:t>K-4</w:t>
      </w:r>
      <w:r>
        <w:rPr>
          <w:spacing w:val="-4"/>
        </w:rPr>
        <w:t xml:space="preserve"> </w:t>
      </w:r>
      <w:r>
        <w:t>identified</w:t>
      </w:r>
      <w:r>
        <w:rPr>
          <w:spacing w:val="-4"/>
        </w:rPr>
        <w:t xml:space="preserve"> </w:t>
      </w:r>
      <w:r>
        <w:t>as</w:t>
      </w:r>
      <w:r>
        <w:rPr>
          <w:spacing w:val="-1"/>
        </w:rPr>
        <w:t xml:space="preserve"> </w:t>
      </w:r>
      <w:r>
        <w:t xml:space="preserve">needing accelerated intervention to progress toward proficient performance in reading and who do not already have literacy goals on an Individual Education Program or Program Services Plan per </w:t>
      </w:r>
      <w:hyperlink r:id="rId41">
        <w:r>
          <w:rPr>
            <w:color w:val="0000FF"/>
            <w:u w:val="single" w:color="0000FF"/>
          </w:rPr>
          <w:t>KRS 158.305 (1)(j)</w:t>
        </w:r>
      </w:hyperlink>
      <w:r>
        <w:t>.</w:t>
      </w:r>
    </w:p>
    <w:p w14:paraId="157A9E64" w14:textId="77777777" w:rsidR="004A0465" w:rsidRDefault="00A16C44">
      <w:pPr>
        <w:pStyle w:val="ListParagraph"/>
        <w:numPr>
          <w:ilvl w:val="0"/>
          <w:numId w:val="9"/>
        </w:numPr>
        <w:tabs>
          <w:tab w:val="left" w:pos="1797"/>
          <w:tab w:val="left" w:pos="1800"/>
        </w:tabs>
        <w:ind w:left="1800" w:right="776" w:hanging="361"/>
      </w:pPr>
      <w:r>
        <w:t>The Kentucky Student Information System (KSIS), currently Infinite Campus, Assessment</w:t>
      </w:r>
      <w:r>
        <w:rPr>
          <w:spacing w:val="-1"/>
        </w:rPr>
        <w:t xml:space="preserve"> </w:t>
      </w:r>
      <w:r>
        <w:t>Tab</w:t>
      </w:r>
      <w:r>
        <w:rPr>
          <w:spacing w:val="-5"/>
        </w:rPr>
        <w:t xml:space="preserve"> </w:t>
      </w:r>
      <w:r>
        <w:t>and</w:t>
      </w:r>
      <w:r>
        <w:rPr>
          <w:spacing w:val="-5"/>
        </w:rPr>
        <w:t xml:space="preserve"> </w:t>
      </w:r>
      <w:r>
        <w:t>Intervention</w:t>
      </w:r>
      <w:r>
        <w:rPr>
          <w:spacing w:val="-3"/>
        </w:rPr>
        <w:t xml:space="preserve"> </w:t>
      </w:r>
      <w:r>
        <w:t>Tab</w:t>
      </w:r>
      <w:r>
        <w:rPr>
          <w:spacing w:val="-5"/>
        </w:rPr>
        <w:t xml:space="preserve"> </w:t>
      </w:r>
      <w:r>
        <w:t>will</w:t>
      </w:r>
      <w:r>
        <w:rPr>
          <w:spacing w:val="-3"/>
        </w:rPr>
        <w:t xml:space="preserve"> </w:t>
      </w:r>
      <w:r>
        <w:t>be</w:t>
      </w:r>
      <w:r>
        <w:rPr>
          <w:spacing w:val="-3"/>
        </w:rPr>
        <w:t xml:space="preserve"> </w:t>
      </w:r>
      <w:r>
        <w:t>utilized</w:t>
      </w:r>
      <w:r>
        <w:rPr>
          <w:spacing w:val="-3"/>
        </w:rPr>
        <w:t xml:space="preserve"> </w:t>
      </w:r>
      <w:r>
        <w:t>to</w:t>
      </w:r>
      <w:r>
        <w:rPr>
          <w:spacing w:val="-5"/>
        </w:rPr>
        <w:t xml:space="preserve"> </w:t>
      </w:r>
      <w:r>
        <w:t>record</w:t>
      </w:r>
      <w:r>
        <w:rPr>
          <w:spacing w:val="-3"/>
        </w:rPr>
        <w:t xml:space="preserve"> </w:t>
      </w:r>
      <w:r>
        <w:t>assessment</w:t>
      </w:r>
      <w:r>
        <w:rPr>
          <w:spacing w:val="-1"/>
        </w:rPr>
        <w:t xml:space="preserve"> </w:t>
      </w:r>
      <w:r>
        <w:t>data</w:t>
      </w:r>
      <w:r>
        <w:rPr>
          <w:spacing w:val="-3"/>
        </w:rPr>
        <w:t xml:space="preserve"> </w:t>
      </w:r>
      <w:r>
        <w:t>and record intervention services, including program, tier movement and service results. When</w:t>
      </w:r>
      <w:r>
        <w:rPr>
          <w:spacing w:val="-3"/>
        </w:rPr>
        <w:t xml:space="preserve"> </w:t>
      </w:r>
      <w:r>
        <w:t>necessary</w:t>
      </w:r>
      <w:r>
        <w:rPr>
          <w:spacing w:val="-4"/>
        </w:rPr>
        <w:t xml:space="preserve"> </w:t>
      </w:r>
      <w:r>
        <w:t>and</w:t>
      </w:r>
      <w:r>
        <w:rPr>
          <w:spacing w:val="-3"/>
        </w:rPr>
        <w:t xml:space="preserve"> </w:t>
      </w:r>
      <w:r>
        <w:t>provided</w:t>
      </w:r>
      <w:r>
        <w:rPr>
          <w:spacing w:val="-3"/>
        </w:rPr>
        <w:t xml:space="preserve"> </w:t>
      </w:r>
      <w:r>
        <w:t>with</w:t>
      </w:r>
      <w:r>
        <w:rPr>
          <w:spacing w:val="-3"/>
        </w:rPr>
        <w:t xml:space="preserve"> </w:t>
      </w:r>
      <w:r>
        <w:t>feedback,</w:t>
      </w:r>
      <w:r>
        <w:rPr>
          <w:spacing w:val="-3"/>
        </w:rPr>
        <w:t xml:space="preserve"> </w:t>
      </w:r>
      <w:r>
        <w:t>the</w:t>
      </w:r>
      <w:r>
        <w:rPr>
          <w:spacing w:val="-6"/>
        </w:rPr>
        <w:t xml:space="preserve"> </w:t>
      </w:r>
      <w:r>
        <w:t>school</w:t>
      </w:r>
      <w:r>
        <w:rPr>
          <w:spacing w:val="-3"/>
        </w:rPr>
        <w:t xml:space="preserve"> </w:t>
      </w:r>
      <w:r>
        <w:t>must</w:t>
      </w:r>
      <w:r>
        <w:rPr>
          <w:spacing w:val="-1"/>
        </w:rPr>
        <w:t xml:space="preserve"> </w:t>
      </w:r>
      <w:r>
        <w:t>update</w:t>
      </w:r>
      <w:r>
        <w:rPr>
          <w:spacing w:val="-4"/>
        </w:rPr>
        <w:t xml:space="preserve"> </w:t>
      </w:r>
      <w:r>
        <w:t>and</w:t>
      </w:r>
      <w:r>
        <w:rPr>
          <w:spacing w:val="-4"/>
        </w:rPr>
        <w:t xml:space="preserve"> </w:t>
      </w:r>
      <w:r>
        <w:t>revise</w:t>
      </w:r>
      <w:r>
        <w:rPr>
          <w:spacing w:val="-4"/>
        </w:rPr>
        <w:t xml:space="preserve"> </w:t>
      </w:r>
      <w:r>
        <w:t>the records at the request of the KDE in a timely manner.</w:t>
      </w:r>
    </w:p>
    <w:p w14:paraId="1C1B1E0C" w14:textId="77777777" w:rsidR="004A0465" w:rsidRDefault="00A16C44">
      <w:pPr>
        <w:pStyle w:val="ListParagraph"/>
        <w:numPr>
          <w:ilvl w:val="0"/>
          <w:numId w:val="9"/>
        </w:numPr>
        <w:tabs>
          <w:tab w:val="left" w:pos="1797"/>
          <w:tab w:val="left" w:pos="1799"/>
        </w:tabs>
        <w:ind w:right="840"/>
      </w:pPr>
      <w:r>
        <w:t>The school must participate in statewide evaluations of their RTA state funded intervention,</w:t>
      </w:r>
      <w:r>
        <w:rPr>
          <w:spacing w:val="-1"/>
        </w:rPr>
        <w:t xml:space="preserve"> </w:t>
      </w:r>
      <w:r>
        <w:t>at</w:t>
      </w:r>
      <w:r>
        <w:rPr>
          <w:spacing w:val="-3"/>
        </w:rPr>
        <w:t xml:space="preserve"> </w:t>
      </w:r>
      <w:r>
        <w:t>the</w:t>
      </w:r>
      <w:r>
        <w:rPr>
          <w:spacing w:val="-5"/>
        </w:rPr>
        <w:t xml:space="preserve"> </w:t>
      </w:r>
      <w:r>
        <w:t>request</w:t>
      </w:r>
      <w:r>
        <w:rPr>
          <w:spacing w:val="-1"/>
        </w:rPr>
        <w:t xml:space="preserve"> </w:t>
      </w:r>
      <w:r>
        <w:t>of</w:t>
      </w:r>
      <w:r>
        <w:rPr>
          <w:spacing w:val="-4"/>
        </w:rPr>
        <w:t xml:space="preserve"> </w:t>
      </w:r>
      <w:r>
        <w:t>the</w:t>
      </w:r>
      <w:r>
        <w:rPr>
          <w:spacing w:val="-3"/>
        </w:rPr>
        <w:t xml:space="preserve"> </w:t>
      </w:r>
      <w:r>
        <w:t>KDE</w:t>
      </w:r>
      <w:r>
        <w:rPr>
          <w:spacing w:val="-3"/>
        </w:rPr>
        <w:t xml:space="preserve"> </w:t>
      </w:r>
      <w:r>
        <w:t>and/or</w:t>
      </w:r>
      <w:r>
        <w:rPr>
          <w:spacing w:val="-6"/>
        </w:rPr>
        <w:t xml:space="preserve"> </w:t>
      </w:r>
      <w:r>
        <w:t>the</w:t>
      </w:r>
      <w:r>
        <w:rPr>
          <w:spacing w:val="-5"/>
        </w:rPr>
        <w:t xml:space="preserve"> </w:t>
      </w:r>
      <w:r>
        <w:t>statewide</w:t>
      </w:r>
      <w:r>
        <w:rPr>
          <w:spacing w:val="-5"/>
        </w:rPr>
        <w:t xml:space="preserve"> </w:t>
      </w:r>
      <w:r>
        <w:t>reading</w:t>
      </w:r>
      <w:r>
        <w:rPr>
          <w:spacing w:val="-3"/>
        </w:rPr>
        <w:t xml:space="preserve"> </w:t>
      </w:r>
      <w:r>
        <w:t>research</w:t>
      </w:r>
      <w:r>
        <w:rPr>
          <w:spacing w:val="-3"/>
        </w:rPr>
        <w:t xml:space="preserve"> </w:t>
      </w:r>
      <w:r>
        <w:t>center (RRC). The school also must maintain and formally report program implementation and progress-monitoring data as requested by the KDE and/or the statewide RRC. To be considered in compliance with the state-funded grant requirements, all data must be reported by the required deadlines. When necessary and provided with feedback, the school must update and revise the records at the request of the KDE in a timely manner.</w:t>
      </w:r>
    </w:p>
    <w:p w14:paraId="575C8348" w14:textId="77777777" w:rsidR="004A0465" w:rsidRDefault="00A16C44">
      <w:pPr>
        <w:pStyle w:val="ListParagraph"/>
        <w:numPr>
          <w:ilvl w:val="0"/>
          <w:numId w:val="9"/>
        </w:numPr>
        <w:tabs>
          <w:tab w:val="left" w:pos="1797"/>
          <w:tab w:val="left" w:pos="1799"/>
        </w:tabs>
        <w:ind w:right="740"/>
      </w:pPr>
      <w:r>
        <w:t>The district finance officer, on behalf of the individual school and the district, must provide</w:t>
      </w:r>
      <w:r>
        <w:rPr>
          <w:spacing w:val="-3"/>
        </w:rPr>
        <w:t xml:space="preserve"> </w:t>
      </w:r>
      <w:r>
        <w:t>RTA</w:t>
      </w:r>
      <w:r>
        <w:rPr>
          <w:spacing w:val="-3"/>
        </w:rPr>
        <w:t xml:space="preserve"> </w:t>
      </w:r>
      <w:r>
        <w:t>budget</w:t>
      </w:r>
      <w:r>
        <w:rPr>
          <w:spacing w:val="-1"/>
        </w:rPr>
        <w:t xml:space="preserve"> </w:t>
      </w:r>
      <w:r>
        <w:t>information</w:t>
      </w:r>
      <w:r>
        <w:rPr>
          <w:spacing w:val="-3"/>
        </w:rPr>
        <w:t xml:space="preserve"> </w:t>
      </w:r>
      <w:r>
        <w:t>and</w:t>
      </w:r>
      <w:r>
        <w:rPr>
          <w:spacing w:val="-5"/>
        </w:rPr>
        <w:t xml:space="preserve"> </w:t>
      </w:r>
      <w:r>
        <w:t>updates</w:t>
      </w:r>
      <w:r>
        <w:rPr>
          <w:spacing w:val="-2"/>
        </w:rPr>
        <w:t xml:space="preserve"> </w:t>
      </w:r>
      <w:r>
        <w:t>in</w:t>
      </w:r>
      <w:r>
        <w:rPr>
          <w:spacing w:val="-5"/>
        </w:rPr>
        <w:t xml:space="preserve"> </w:t>
      </w:r>
      <w:r>
        <w:t>the</w:t>
      </w:r>
      <w:r>
        <w:rPr>
          <w:spacing w:val="-3"/>
        </w:rPr>
        <w:t xml:space="preserve"> </w:t>
      </w:r>
      <w:r>
        <w:t>form</w:t>
      </w:r>
      <w:r>
        <w:rPr>
          <w:spacing w:val="-4"/>
        </w:rPr>
        <w:t xml:space="preserve"> </w:t>
      </w:r>
      <w:r>
        <w:t>of</w:t>
      </w:r>
      <w:r>
        <w:rPr>
          <w:spacing w:val="-3"/>
        </w:rPr>
        <w:t xml:space="preserve"> </w:t>
      </w:r>
      <w:r>
        <w:t>quarterly</w:t>
      </w:r>
      <w:r>
        <w:rPr>
          <w:spacing w:val="-5"/>
        </w:rPr>
        <w:t xml:space="preserve"> </w:t>
      </w:r>
      <w:r>
        <w:t>financial</w:t>
      </w:r>
      <w:r>
        <w:rPr>
          <w:spacing w:val="-3"/>
        </w:rPr>
        <w:t xml:space="preserve"> </w:t>
      </w:r>
      <w:r>
        <w:t>reports and is responsible for generating the MUNIS expenditure reports.</w:t>
      </w:r>
    </w:p>
    <w:p w14:paraId="13254198" w14:textId="77777777" w:rsidR="004A0465" w:rsidRDefault="00A16C44">
      <w:pPr>
        <w:pStyle w:val="ListParagraph"/>
        <w:numPr>
          <w:ilvl w:val="0"/>
          <w:numId w:val="9"/>
        </w:numPr>
        <w:tabs>
          <w:tab w:val="left" w:pos="1797"/>
          <w:tab w:val="left" w:pos="1799"/>
        </w:tabs>
        <w:ind w:right="1084"/>
      </w:pPr>
      <w:r>
        <w:t>Administrators</w:t>
      </w:r>
      <w:r>
        <w:rPr>
          <w:spacing w:val="-6"/>
        </w:rPr>
        <w:t xml:space="preserve"> </w:t>
      </w:r>
      <w:r>
        <w:t>must</w:t>
      </w:r>
      <w:r>
        <w:rPr>
          <w:spacing w:val="-4"/>
        </w:rPr>
        <w:t xml:space="preserve"> </w:t>
      </w:r>
      <w:r>
        <w:t>submit</w:t>
      </w:r>
      <w:r>
        <w:rPr>
          <w:spacing w:val="-2"/>
        </w:rPr>
        <w:t xml:space="preserve"> </w:t>
      </w:r>
      <w:r>
        <w:t>an</w:t>
      </w:r>
      <w:r>
        <w:rPr>
          <w:spacing w:val="-6"/>
        </w:rPr>
        <w:t xml:space="preserve"> </w:t>
      </w:r>
      <w:r>
        <w:t>annual</w:t>
      </w:r>
      <w:r>
        <w:rPr>
          <w:spacing w:val="-4"/>
        </w:rPr>
        <w:t xml:space="preserve"> </w:t>
      </w:r>
      <w:r>
        <w:t>assurance</w:t>
      </w:r>
      <w:r>
        <w:rPr>
          <w:spacing w:val="-6"/>
        </w:rPr>
        <w:t xml:space="preserve"> </w:t>
      </w:r>
      <w:r>
        <w:t>statement</w:t>
      </w:r>
      <w:r>
        <w:rPr>
          <w:spacing w:val="-4"/>
        </w:rPr>
        <w:t xml:space="preserve"> </w:t>
      </w:r>
      <w:r>
        <w:t>and</w:t>
      </w:r>
      <w:r>
        <w:rPr>
          <w:spacing w:val="-4"/>
        </w:rPr>
        <w:t xml:space="preserve"> </w:t>
      </w:r>
      <w:r>
        <w:t>budget</w:t>
      </w:r>
      <w:r>
        <w:rPr>
          <w:spacing w:val="-2"/>
        </w:rPr>
        <w:t xml:space="preserve"> </w:t>
      </w:r>
      <w:r>
        <w:t>summary form at the request of the KDE each school year.</w:t>
      </w:r>
    </w:p>
    <w:p w14:paraId="17520EEE" w14:textId="77777777" w:rsidR="004A0465" w:rsidRDefault="004A0465">
      <w:pPr>
        <w:pStyle w:val="BodyText"/>
      </w:pPr>
    </w:p>
    <w:p w14:paraId="02672C6E" w14:textId="77777777" w:rsidR="004A0465" w:rsidRDefault="00A16C44">
      <w:pPr>
        <w:pStyle w:val="Heading3"/>
        <w:numPr>
          <w:ilvl w:val="1"/>
          <w:numId w:val="12"/>
        </w:numPr>
        <w:tabs>
          <w:tab w:val="left" w:pos="1438"/>
        </w:tabs>
        <w:ind w:left="1438" w:hanging="359"/>
      </w:pPr>
      <w:r>
        <w:t>Family</w:t>
      </w:r>
      <w:r>
        <w:rPr>
          <w:spacing w:val="-3"/>
        </w:rPr>
        <w:t xml:space="preserve"> </w:t>
      </w:r>
      <w:r>
        <w:rPr>
          <w:spacing w:val="-2"/>
        </w:rPr>
        <w:t>Engagement</w:t>
      </w:r>
    </w:p>
    <w:p w14:paraId="4B201A5A" w14:textId="77777777" w:rsidR="004A0465" w:rsidRDefault="00A16C44">
      <w:pPr>
        <w:pStyle w:val="BodyText"/>
        <w:spacing w:before="2"/>
        <w:ind w:left="1439" w:right="723"/>
      </w:pPr>
      <w:r>
        <w:t>To</w:t>
      </w:r>
      <w:r>
        <w:rPr>
          <w:spacing w:val="-3"/>
        </w:rPr>
        <w:t xml:space="preserve"> </w:t>
      </w:r>
      <w:r>
        <w:t>elevate</w:t>
      </w:r>
      <w:r>
        <w:rPr>
          <w:spacing w:val="-5"/>
        </w:rPr>
        <w:t xml:space="preserve"> </w:t>
      </w:r>
      <w:r>
        <w:t>family</w:t>
      </w:r>
      <w:r>
        <w:rPr>
          <w:spacing w:val="-2"/>
        </w:rPr>
        <w:t xml:space="preserve"> </w:t>
      </w:r>
      <w:r>
        <w:t>engagement,</w:t>
      </w:r>
      <w:r>
        <w:rPr>
          <w:spacing w:val="-4"/>
        </w:rPr>
        <w:t xml:space="preserve"> </w:t>
      </w:r>
      <w:r>
        <w:t>the</w:t>
      </w:r>
      <w:r>
        <w:rPr>
          <w:spacing w:val="-5"/>
        </w:rPr>
        <w:t xml:space="preserve"> </w:t>
      </w:r>
      <w:r>
        <w:t>school</w:t>
      </w:r>
      <w:r>
        <w:rPr>
          <w:spacing w:val="-3"/>
        </w:rPr>
        <w:t xml:space="preserve"> </w:t>
      </w:r>
      <w:r>
        <w:t>will</w:t>
      </w:r>
      <w:r>
        <w:rPr>
          <w:spacing w:val="-3"/>
        </w:rPr>
        <w:t xml:space="preserve"> </w:t>
      </w:r>
      <w:r>
        <w:t>establish</w:t>
      </w:r>
      <w:r>
        <w:rPr>
          <w:spacing w:val="-3"/>
        </w:rPr>
        <w:t xml:space="preserve"> </w:t>
      </w:r>
      <w:r>
        <w:t>a</w:t>
      </w:r>
      <w:r>
        <w:rPr>
          <w:spacing w:val="-3"/>
        </w:rPr>
        <w:t xml:space="preserve"> </w:t>
      </w:r>
      <w:r>
        <w:t>system</w:t>
      </w:r>
      <w:r>
        <w:rPr>
          <w:spacing w:val="-4"/>
        </w:rPr>
        <w:t xml:space="preserve"> </w:t>
      </w:r>
      <w:r>
        <w:t>for</w:t>
      </w:r>
      <w:r>
        <w:rPr>
          <w:spacing w:val="-4"/>
        </w:rPr>
        <w:t xml:space="preserve"> </w:t>
      </w:r>
      <w:r>
        <w:t>informing</w:t>
      </w:r>
      <w:r>
        <w:rPr>
          <w:spacing w:val="-3"/>
        </w:rPr>
        <w:t xml:space="preserve"> </w:t>
      </w:r>
      <w:r>
        <w:t>parents</w:t>
      </w:r>
      <w:r>
        <w:rPr>
          <w:spacing w:val="-5"/>
        </w:rPr>
        <w:t xml:space="preserve"> </w:t>
      </w:r>
      <w:r>
        <w:t>of struggling readers of the available literacy services within the district. This could be services, resources or opportunities offered by the school system, an individual school, community partners, private entities, human resources or online resources, etc. If a system is already established, the school should review and revise it, as needed, to reflect all family engagement expectations as described in this section.</w:t>
      </w:r>
    </w:p>
    <w:p w14:paraId="299FD6DA" w14:textId="77777777" w:rsidR="004A0465" w:rsidRDefault="00A16C44">
      <w:pPr>
        <w:pStyle w:val="BodyText"/>
        <w:spacing w:line="252" w:lineRule="exact"/>
        <w:ind w:left="1439"/>
      </w:pPr>
      <w:r>
        <w:t>The</w:t>
      </w:r>
      <w:r>
        <w:rPr>
          <w:spacing w:val="-6"/>
        </w:rPr>
        <w:t xml:space="preserve"> </w:t>
      </w:r>
      <w:r>
        <w:t>family</w:t>
      </w:r>
      <w:r>
        <w:rPr>
          <w:spacing w:val="-4"/>
        </w:rPr>
        <w:t xml:space="preserve"> </w:t>
      </w:r>
      <w:r>
        <w:t>engagement</w:t>
      </w:r>
      <w:r>
        <w:rPr>
          <w:spacing w:val="-8"/>
        </w:rPr>
        <w:t xml:space="preserve"> </w:t>
      </w:r>
      <w:r>
        <w:t>system</w:t>
      </w:r>
      <w:r>
        <w:rPr>
          <w:spacing w:val="-5"/>
        </w:rPr>
        <w:t xml:space="preserve"> </w:t>
      </w:r>
      <w:r>
        <w:rPr>
          <w:spacing w:val="-4"/>
        </w:rPr>
        <w:t>must:</w:t>
      </w:r>
    </w:p>
    <w:p w14:paraId="74021FBE" w14:textId="77777777" w:rsidR="004A0465" w:rsidRDefault="00A16C44">
      <w:pPr>
        <w:pStyle w:val="ListParagraph"/>
        <w:numPr>
          <w:ilvl w:val="2"/>
          <w:numId w:val="12"/>
        </w:numPr>
        <w:tabs>
          <w:tab w:val="left" w:pos="2159"/>
        </w:tabs>
        <w:spacing w:before="1"/>
        <w:ind w:left="2159" w:right="931"/>
      </w:pPr>
      <w:r>
        <w:t xml:space="preserve">Be intentional in supporting families to become more involved in school and </w:t>
      </w:r>
      <w:r>
        <w:lastRenderedPageBreak/>
        <w:t xml:space="preserve">better informed about ways to support their children at home. Families of students needing intervention are provided with a Read at Home plan per </w:t>
      </w:r>
      <w:hyperlink r:id="rId42">
        <w:r>
          <w:rPr>
            <w:color w:val="0000FF"/>
            <w:u w:val="single" w:color="0000FF"/>
          </w:rPr>
          <w:t>KRS</w:t>
        </w:r>
        <w:r>
          <w:rPr>
            <w:color w:val="0000FF"/>
            <w:spacing w:val="40"/>
            <w:u w:val="single" w:color="0000FF"/>
          </w:rPr>
          <w:t xml:space="preserve"> </w:t>
        </w:r>
      </w:hyperlink>
    </w:p>
    <w:p w14:paraId="64430183" w14:textId="77777777" w:rsidR="004A0465" w:rsidRDefault="00A16C44">
      <w:pPr>
        <w:pStyle w:val="BodyText"/>
        <w:spacing w:before="80"/>
        <w:ind w:left="2160"/>
      </w:pPr>
      <w:hyperlink r:id="rId43">
        <w:r>
          <w:rPr>
            <w:color w:val="0000FF"/>
            <w:u w:val="single" w:color="0000FF"/>
          </w:rPr>
          <w:t>158.305</w:t>
        </w:r>
        <w:r>
          <w:rPr>
            <w:color w:val="0000FF"/>
            <w:spacing w:val="-6"/>
            <w:u w:val="single" w:color="0000FF"/>
          </w:rPr>
          <w:t xml:space="preserve"> </w:t>
        </w:r>
        <w:r>
          <w:rPr>
            <w:color w:val="0000FF"/>
            <w:spacing w:val="-2"/>
            <w:u w:val="single" w:color="0000FF"/>
          </w:rPr>
          <w:t>(8)(c)</w:t>
        </w:r>
      </w:hyperlink>
      <w:r>
        <w:rPr>
          <w:spacing w:val="-2"/>
        </w:rPr>
        <w:t>.</w:t>
      </w:r>
    </w:p>
    <w:p w14:paraId="799DE324" w14:textId="77777777" w:rsidR="004A0465" w:rsidRDefault="00A16C44">
      <w:pPr>
        <w:pStyle w:val="ListParagraph"/>
        <w:numPr>
          <w:ilvl w:val="2"/>
          <w:numId w:val="12"/>
        </w:numPr>
        <w:tabs>
          <w:tab w:val="left" w:pos="2160"/>
        </w:tabs>
        <w:spacing w:before="1" w:line="269" w:lineRule="exact"/>
        <w:ind w:hanging="360"/>
      </w:pPr>
      <w:r>
        <w:t>Include</w:t>
      </w:r>
      <w:r>
        <w:rPr>
          <w:spacing w:val="-7"/>
        </w:rPr>
        <w:t xml:space="preserve"> </w:t>
      </w:r>
      <w:r>
        <w:t>digital</w:t>
      </w:r>
      <w:r>
        <w:rPr>
          <w:spacing w:val="-7"/>
        </w:rPr>
        <w:t xml:space="preserve"> </w:t>
      </w:r>
      <w:r>
        <w:t>and</w:t>
      </w:r>
      <w:r>
        <w:rPr>
          <w:spacing w:val="-8"/>
        </w:rPr>
        <w:t xml:space="preserve"> </w:t>
      </w:r>
      <w:r>
        <w:t>non-digital</w:t>
      </w:r>
      <w:r>
        <w:rPr>
          <w:spacing w:val="-7"/>
        </w:rPr>
        <w:t xml:space="preserve"> </w:t>
      </w:r>
      <w:r>
        <w:t>communication</w:t>
      </w:r>
      <w:r>
        <w:rPr>
          <w:spacing w:val="-9"/>
        </w:rPr>
        <w:t xml:space="preserve"> </w:t>
      </w:r>
      <w:r>
        <w:t>methods;</w:t>
      </w:r>
      <w:r>
        <w:rPr>
          <w:spacing w:val="-4"/>
        </w:rPr>
        <w:t xml:space="preserve"> </w:t>
      </w:r>
      <w:r>
        <w:rPr>
          <w:spacing w:val="-5"/>
        </w:rPr>
        <w:t>and</w:t>
      </w:r>
    </w:p>
    <w:p w14:paraId="391FD324" w14:textId="77777777" w:rsidR="004A0465" w:rsidRDefault="00A16C44">
      <w:pPr>
        <w:pStyle w:val="ListParagraph"/>
        <w:numPr>
          <w:ilvl w:val="2"/>
          <w:numId w:val="12"/>
        </w:numPr>
        <w:tabs>
          <w:tab w:val="left" w:pos="2160"/>
        </w:tabs>
        <w:spacing w:before="2" w:line="237" w:lineRule="auto"/>
        <w:ind w:right="2314"/>
      </w:pPr>
      <w:r>
        <w:t>Be</w:t>
      </w:r>
      <w:r>
        <w:rPr>
          <w:spacing w:val="-3"/>
        </w:rPr>
        <w:t xml:space="preserve"> </w:t>
      </w:r>
      <w:r>
        <w:t>advertised</w:t>
      </w:r>
      <w:r>
        <w:rPr>
          <w:spacing w:val="-3"/>
        </w:rPr>
        <w:t xml:space="preserve"> </w:t>
      </w:r>
      <w:r>
        <w:t>to</w:t>
      </w:r>
      <w:r>
        <w:rPr>
          <w:spacing w:val="-5"/>
        </w:rPr>
        <w:t xml:space="preserve"> </w:t>
      </w:r>
      <w:r>
        <w:t>families</w:t>
      </w:r>
      <w:r>
        <w:rPr>
          <w:spacing w:val="-2"/>
        </w:rPr>
        <w:t xml:space="preserve"> </w:t>
      </w:r>
      <w:r>
        <w:t>so</w:t>
      </w:r>
      <w:r>
        <w:rPr>
          <w:spacing w:val="-5"/>
        </w:rPr>
        <w:t xml:space="preserve"> </w:t>
      </w:r>
      <w:r>
        <w:t>they</w:t>
      </w:r>
      <w:r>
        <w:rPr>
          <w:spacing w:val="-5"/>
        </w:rPr>
        <w:t xml:space="preserve"> </w:t>
      </w:r>
      <w:r>
        <w:t>know</w:t>
      </w:r>
      <w:r>
        <w:rPr>
          <w:spacing w:val="-3"/>
        </w:rPr>
        <w:t xml:space="preserve"> </w:t>
      </w:r>
      <w:r>
        <w:t>how</w:t>
      </w:r>
      <w:r>
        <w:rPr>
          <w:spacing w:val="-6"/>
        </w:rPr>
        <w:t xml:space="preserve"> </w:t>
      </w:r>
      <w:r>
        <w:t>to</w:t>
      </w:r>
      <w:r>
        <w:rPr>
          <w:spacing w:val="-3"/>
        </w:rPr>
        <w:t xml:space="preserve"> </w:t>
      </w:r>
      <w:r>
        <w:t>access</w:t>
      </w:r>
      <w:r>
        <w:rPr>
          <w:spacing w:val="-5"/>
        </w:rPr>
        <w:t xml:space="preserve"> </w:t>
      </w:r>
      <w:r>
        <w:t>the</w:t>
      </w:r>
      <w:r>
        <w:rPr>
          <w:spacing w:val="-3"/>
        </w:rPr>
        <w:t xml:space="preserve"> </w:t>
      </w:r>
      <w:r>
        <w:t xml:space="preserve">literacy </w:t>
      </w:r>
      <w:r>
        <w:rPr>
          <w:spacing w:val="-2"/>
        </w:rPr>
        <w:t>services/resources/opportunities.</w:t>
      </w:r>
    </w:p>
    <w:p w14:paraId="14F3D7AF" w14:textId="77777777" w:rsidR="004A0465" w:rsidRDefault="00A16C44">
      <w:pPr>
        <w:pStyle w:val="BodyText"/>
        <w:spacing w:before="251"/>
        <w:ind w:left="1440" w:right="761"/>
      </w:pPr>
      <w:r>
        <w:t>Consider incorporating into the system these resources or ideas from these or similar family</w:t>
      </w:r>
      <w:r>
        <w:rPr>
          <w:spacing w:val="-4"/>
        </w:rPr>
        <w:t xml:space="preserve"> </w:t>
      </w:r>
      <w:r>
        <w:t>engagement</w:t>
      </w:r>
      <w:r>
        <w:rPr>
          <w:spacing w:val="-5"/>
        </w:rPr>
        <w:t xml:space="preserve"> </w:t>
      </w:r>
      <w:r>
        <w:t>resources:</w:t>
      </w:r>
      <w:r>
        <w:rPr>
          <w:spacing w:val="-5"/>
        </w:rPr>
        <w:t xml:space="preserve"> </w:t>
      </w:r>
      <w:hyperlink r:id="rId44">
        <w:r>
          <w:rPr>
            <w:color w:val="0000FF"/>
            <w:u w:val="single" w:color="0000FF"/>
          </w:rPr>
          <w:t>Family,</w:t>
        </w:r>
        <w:r>
          <w:rPr>
            <w:color w:val="0000FF"/>
            <w:spacing w:val="-3"/>
            <w:u w:val="single" w:color="0000FF"/>
          </w:rPr>
          <w:t xml:space="preserve"> </w:t>
        </w:r>
        <w:r>
          <w:rPr>
            <w:color w:val="0000FF"/>
            <w:u w:val="single" w:color="0000FF"/>
          </w:rPr>
          <w:t>School</w:t>
        </w:r>
        <w:r>
          <w:rPr>
            <w:color w:val="0000FF"/>
            <w:spacing w:val="-5"/>
            <w:u w:val="single" w:color="0000FF"/>
          </w:rPr>
          <w:t xml:space="preserve"> </w:t>
        </w:r>
        <w:r>
          <w:rPr>
            <w:color w:val="0000FF"/>
            <w:u w:val="single" w:color="0000FF"/>
          </w:rPr>
          <w:t>and</w:t>
        </w:r>
        <w:r>
          <w:rPr>
            <w:color w:val="0000FF"/>
            <w:spacing w:val="-5"/>
            <w:u w:val="single" w:color="0000FF"/>
          </w:rPr>
          <w:t xml:space="preserve"> </w:t>
        </w:r>
        <w:r>
          <w:rPr>
            <w:color w:val="0000FF"/>
            <w:u w:val="single" w:color="0000FF"/>
          </w:rPr>
          <w:t>Community</w:t>
        </w:r>
        <w:r>
          <w:rPr>
            <w:color w:val="0000FF"/>
            <w:spacing w:val="-7"/>
            <w:u w:val="single" w:color="0000FF"/>
          </w:rPr>
          <w:t xml:space="preserve"> </w:t>
        </w:r>
        <w:r>
          <w:rPr>
            <w:color w:val="0000FF"/>
            <w:u w:val="single" w:color="0000FF"/>
          </w:rPr>
          <w:t>Partnerships</w:t>
        </w:r>
      </w:hyperlink>
      <w:r>
        <w:t>,</w:t>
      </w:r>
      <w:r>
        <w:rPr>
          <w:spacing w:val="-3"/>
        </w:rPr>
        <w:t xml:space="preserve"> </w:t>
      </w:r>
      <w:hyperlink r:id="rId45">
        <w:r>
          <w:rPr>
            <w:color w:val="0000FF"/>
            <w:u w:val="single" w:color="0000FF"/>
          </w:rPr>
          <w:t>Kentucky’s</w:t>
        </w:r>
        <w:r>
          <w:rPr>
            <w:color w:val="0000FF"/>
            <w:spacing w:val="-6"/>
            <w:u w:val="single" w:color="0000FF"/>
          </w:rPr>
          <w:t xml:space="preserve"> </w:t>
        </w:r>
      </w:hyperlink>
      <w:r>
        <w:rPr>
          <w:color w:val="0000FF"/>
          <w:spacing w:val="-6"/>
        </w:rPr>
        <w:t xml:space="preserve"> </w:t>
      </w:r>
      <w:hyperlink r:id="rId46">
        <w:r>
          <w:rPr>
            <w:color w:val="0000FF"/>
            <w:u w:val="single" w:color="0000FF"/>
          </w:rPr>
          <w:t>Standards Family Guides</w:t>
        </w:r>
      </w:hyperlink>
      <w:r>
        <w:t xml:space="preserve">, </w:t>
      </w:r>
      <w:hyperlink r:id="rId47">
        <w:r>
          <w:rPr>
            <w:color w:val="0000FF"/>
            <w:u w:val="single" w:color="0000FF"/>
          </w:rPr>
          <w:t>National Center for Families Learning</w:t>
        </w:r>
      </w:hyperlink>
      <w:r>
        <w:t xml:space="preserve">, </w:t>
      </w:r>
      <w:hyperlink r:id="rId48">
        <w:r>
          <w:rPr>
            <w:color w:val="0000FF"/>
            <w:u w:val="single" w:color="0000FF"/>
          </w:rPr>
          <w:t>Imagination Library</w:t>
        </w:r>
      </w:hyperlink>
      <w:r>
        <w:rPr>
          <w:color w:val="0000FF"/>
        </w:rPr>
        <w:t xml:space="preserve"> </w:t>
      </w:r>
      <w:hyperlink r:id="rId49">
        <w:r>
          <w:rPr>
            <w:color w:val="0000FF"/>
            <w:u w:val="single" w:color="0000FF"/>
          </w:rPr>
          <w:t>Kentucky Project</w:t>
        </w:r>
      </w:hyperlink>
      <w:r>
        <w:t xml:space="preserve">, </w:t>
      </w:r>
      <w:hyperlink r:id="rId50">
        <w:r>
          <w:rPr>
            <w:color w:val="0000FF"/>
            <w:u w:val="single" w:color="0000FF"/>
          </w:rPr>
          <w:t>The Children’s Reading Foundation</w:t>
        </w:r>
      </w:hyperlink>
      <w:r>
        <w:t>.</w:t>
      </w:r>
    </w:p>
    <w:p w14:paraId="69A6129D" w14:textId="77777777" w:rsidR="004A0465" w:rsidRDefault="004A0465">
      <w:pPr>
        <w:pStyle w:val="BodyText"/>
      </w:pPr>
    </w:p>
    <w:p w14:paraId="2324FA29" w14:textId="77777777" w:rsidR="004A0465" w:rsidRDefault="004A0465">
      <w:pPr>
        <w:pStyle w:val="BodyText"/>
        <w:spacing w:before="1"/>
      </w:pPr>
    </w:p>
    <w:p w14:paraId="5C9DCAAA" w14:textId="77777777" w:rsidR="004A0465" w:rsidRDefault="00A16C44">
      <w:pPr>
        <w:pStyle w:val="Heading3"/>
        <w:numPr>
          <w:ilvl w:val="1"/>
          <w:numId w:val="12"/>
        </w:numPr>
        <w:tabs>
          <w:tab w:val="left" w:pos="1437"/>
        </w:tabs>
        <w:ind w:left="1437" w:hanging="358"/>
      </w:pPr>
      <w:r>
        <w:t>Other</w:t>
      </w:r>
      <w:r>
        <w:rPr>
          <w:spacing w:val="-6"/>
        </w:rPr>
        <w:t xml:space="preserve"> </w:t>
      </w:r>
      <w:r>
        <w:t>Requirements</w:t>
      </w:r>
      <w:r>
        <w:rPr>
          <w:spacing w:val="-6"/>
        </w:rPr>
        <w:t xml:space="preserve"> </w:t>
      </w:r>
      <w:r>
        <w:t>and</w:t>
      </w:r>
      <w:r>
        <w:rPr>
          <w:spacing w:val="-6"/>
        </w:rPr>
        <w:t xml:space="preserve"> </w:t>
      </w:r>
      <w:r>
        <w:rPr>
          <w:spacing w:val="-2"/>
        </w:rPr>
        <w:t>Responsibilities</w:t>
      </w:r>
    </w:p>
    <w:p w14:paraId="2C74B872" w14:textId="77777777" w:rsidR="004A0465" w:rsidRDefault="00A16C44">
      <w:pPr>
        <w:pStyle w:val="ListParagraph"/>
        <w:numPr>
          <w:ilvl w:val="2"/>
          <w:numId w:val="12"/>
        </w:numPr>
        <w:tabs>
          <w:tab w:val="left" w:pos="2159"/>
        </w:tabs>
        <w:spacing w:before="1"/>
        <w:ind w:left="2159" w:right="748"/>
      </w:pPr>
      <w:r>
        <w:t>RTA funding is intended to equip teachers with the necessary knowledge, tools and resources</w:t>
      </w:r>
      <w:r>
        <w:rPr>
          <w:spacing w:val="-2"/>
        </w:rPr>
        <w:t xml:space="preserve"> </w:t>
      </w:r>
      <w:r>
        <w:t>to</w:t>
      </w:r>
      <w:r>
        <w:rPr>
          <w:spacing w:val="-2"/>
        </w:rPr>
        <w:t xml:space="preserve"> </w:t>
      </w:r>
      <w:r>
        <w:t>provide</w:t>
      </w:r>
      <w:r>
        <w:rPr>
          <w:spacing w:val="-2"/>
        </w:rPr>
        <w:t xml:space="preserve"> </w:t>
      </w:r>
      <w:r>
        <w:t>reading intervention to</w:t>
      </w:r>
      <w:r>
        <w:rPr>
          <w:spacing w:val="-2"/>
        </w:rPr>
        <w:t xml:space="preserve"> </w:t>
      </w:r>
      <w:r>
        <w:t>students. Funds</w:t>
      </w:r>
      <w:r>
        <w:rPr>
          <w:spacing w:val="-2"/>
        </w:rPr>
        <w:t xml:space="preserve"> </w:t>
      </w:r>
      <w:r>
        <w:t>may be</w:t>
      </w:r>
      <w:r>
        <w:rPr>
          <w:spacing w:val="-2"/>
        </w:rPr>
        <w:t xml:space="preserve"> </w:t>
      </w:r>
      <w:r>
        <w:t>used to purchase resources and professional learning associated with high-quality instructional</w:t>
      </w:r>
      <w:r>
        <w:rPr>
          <w:spacing w:val="-4"/>
        </w:rPr>
        <w:t xml:space="preserve"> </w:t>
      </w:r>
      <w:r>
        <w:t>resources</w:t>
      </w:r>
      <w:r>
        <w:rPr>
          <w:spacing w:val="-3"/>
        </w:rPr>
        <w:t xml:space="preserve"> </w:t>
      </w:r>
      <w:r>
        <w:t>needed</w:t>
      </w:r>
      <w:r>
        <w:rPr>
          <w:spacing w:val="-4"/>
        </w:rPr>
        <w:t xml:space="preserve"> </w:t>
      </w:r>
      <w:r>
        <w:t>to</w:t>
      </w:r>
      <w:r>
        <w:rPr>
          <w:spacing w:val="-6"/>
        </w:rPr>
        <w:t xml:space="preserve"> </w:t>
      </w:r>
      <w:r>
        <w:t>effectively</w:t>
      </w:r>
      <w:r>
        <w:rPr>
          <w:spacing w:val="-5"/>
        </w:rPr>
        <w:t xml:space="preserve"> </w:t>
      </w:r>
      <w:r>
        <w:t>implement</w:t>
      </w:r>
      <w:r>
        <w:rPr>
          <w:spacing w:val="-4"/>
        </w:rPr>
        <w:t xml:space="preserve"> </w:t>
      </w:r>
      <w:r>
        <w:t>the</w:t>
      </w:r>
      <w:r>
        <w:rPr>
          <w:spacing w:val="-6"/>
        </w:rPr>
        <w:t xml:space="preserve"> </w:t>
      </w:r>
      <w:r>
        <w:t>reading</w:t>
      </w:r>
      <w:r>
        <w:rPr>
          <w:spacing w:val="-6"/>
        </w:rPr>
        <w:t xml:space="preserve"> </w:t>
      </w:r>
      <w:r>
        <w:t>interventions. The</w:t>
      </w:r>
      <w:r>
        <w:rPr>
          <w:spacing w:val="-1"/>
        </w:rPr>
        <w:t xml:space="preserve"> </w:t>
      </w:r>
      <w:r>
        <w:t>RTA</w:t>
      </w:r>
      <w:r>
        <w:rPr>
          <w:spacing w:val="-1"/>
        </w:rPr>
        <w:t xml:space="preserve"> </w:t>
      </w:r>
      <w:r>
        <w:t>intervention</w:t>
      </w:r>
      <w:r>
        <w:rPr>
          <w:spacing w:val="-1"/>
        </w:rPr>
        <w:t xml:space="preserve"> </w:t>
      </w:r>
      <w:r>
        <w:t>services identified</w:t>
      </w:r>
      <w:r>
        <w:rPr>
          <w:spacing w:val="-3"/>
        </w:rPr>
        <w:t xml:space="preserve"> </w:t>
      </w:r>
      <w:r>
        <w:t>for</w:t>
      </w:r>
      <w:r>
        <w:rPr>
          <w:spacing w:val="-2"/>
        </w:rPr>
        <w:t xml:space="preserve"> </w:t>
      </w:r>
      <w:r>
        <w:t>struggling</w:t>
      </w:r>
      <w:r>
        <w:rPr>
          <w:spacing w:val="-1"/>
        </w:rPr>
        <w:t xml:space="preserve"> </w:t>
      </w:r>
      <w:r>
        <w:t>primary</w:t>
      </w:r>
      <w:r>
        <w:rPr>
          <w:spacing w:val="-3"/>
        </w:rPr>
        <w:t xml:space="preserve"> </w:t>
      </w:r>
      <w:r>
        <w:t>readers</w:t>
      </w:r>
      <w:r>
        <w:rPr>
          <w:spacing w:val="-3"/>
        </w:rPr>
        <w:t xml:space="preserve"> </w:t>
      </w:r>
      <w:r>
        <w:t>must offer reading instruction above and beyond T1 instruction.</w:t>
      </w:r>
    </w:p>
    <w:p w14:paraId="14D4BB58" w14:textId="77777777" w:rsidR="004A0465" w:rsidRDefault="00A16C44">
      <w:pPr>
        <w:pStyle w:val="ListParagraph"/>
        <w:numPr>
          <w:ilvl w:val="2"/>
          <w:numId w:val="12"/>
        </w:numPr>
        <w:tabs>
          <w:tab w:val="left" w:pos="2159"/>
        </w:tabs>
        <w:ind w:left="2159" w:right="833"/>
      </w:pPr>
      <w:r>
        <w:t>The</w:t>
      </w:r>
      <w:r>
        <w:rPr>
          <w:spacing w:val="-3"/>
        </w:rPr>
        <w:t xml:space="preserve"> </w:t>
      </w:r>
      <w:r>
        <w:t>school</w:t>
      </w:r>
      <w:r>
        <w:rPr>
          <w:spacing w:val="-6"/>
        </w:rPr>
        <w:t xml:space="preserve"> </w:t>
      </w:r>
      <w:r>
        <w:t>must</w:t>
      </w:r>
      <w:r>
        <w:rPr>
          <w:spacing w:val="-3"/>
        </w:rPr>
        <w:t xml:space="preserve"> </w:t>
      </w:r>
      <w:r>
        <w:t>provide</w:t>
      </w:r>
      <w:r>
        <w:rPr>
          <w:spacing w:val="-3"/>
        </w:rPr>
        <w:t xml:space="preserve"> </w:t>
      </w:r>
      <w:r>
        <w:t>a</w:t>
      </w:r>
      <w:r>
        <w:rPr>
          <w:spacing w:val="-3"/>
        </w:rPr>
        <w:t xml:space="preserve"> </w:t>
      </w:r>
      <w:r>
        <w:t>certified</w:t>
      </w:r>
      <w:r>
        <w:rPr>
          <w:spacing w:val="-5"/>
        </w:rPr>
        <w:t xml:space="preserve"> </w:t>
      </w:r>
      <w:r>
        <w:t>substitute</w:t>
      </w:r>
      <w:r>
        <w:rPr>
          <w:spacing w:val="-5"/>
        </w:rPr>
        <w:t xml:space="preserve"> </w:t>
      </w:r>
      <w:r>
        <w:t>to</w:t>
      </w:r>
      <w:r>
        <w:rPr>
          <w:spacing w:val="-5"/>
        </w:rPr>
        <w:t xml:space="preserve"> </w:t>
      </w:r>
      <w:r>
        <w:t>implement</w:t>
      </w:r>
      <w:r>
        <w:rPr>
          <w:spacing w:val="-3"/>
        </w:rPr>
        <w:t xml:space="preserve"> </w:t>
      </w:r>
      <w:r>
        <w:t>intervention</w:t>
      </w:r>
      <w:r>
        <w:rPr>
          <w:spacing w:val="-5"/>
        </w:rPr>
        <w:t xml:space="preserve"> </w:t>
      </w:r>
      <w:r>
        <w:t xml:space="preserve">services in the event the person responsible for delivering intervention is absent or otherwise unable to provide services. Long-term substitutes </w:t>
      </w:r>
      <w:proofErr w:type="gramStart"/>
      <w:r>
        <w:t>with</w:t>
      </w:r>
      <w:proofErr w:type="gramEnd"/>
      <w:r>
        <w:t xml:space="preserve"> training in primary, structured literacy intervention services are preferred.</w:t>
      </w:r>
    </w:p>
    <w:p w14:paraId="4023CED9" w14:textId="77777777" w:rsidR="004A0465" w:rsidRDefault="00A16C44">
      <w:pPr>
        <w:pStyle w:val="ListParagraph"/>
        <w:numPr>
          <w:ilvl w:val="2"/>
          <w:numId w:val="12"/>
        </w:numPr>
        <w:tabs>
          <w:tab w:val="left" w:pos="2159"/>
        </w:tabs>
        <w:ind w:left="2159" w:right="959"/>
      </w:pPr>
      <w:r>
        <w:t>The</w:t>
      </w:r>
      <w:r>
        <w:rPr>
          <w:spacing w:val="-3"/>
        </w:rPr>
        <w:t xml:space="preserve"> </w:t>
      </w:r>
      <w:r>
        <w:t>school</w:t>
      </w:r>
      <w:r>
        <w:rPr>
          <w:spacing w:val="-3"/>
        </w:rPr>
        <w:t xml:space="preserve"> </w:t>
      </w:r>
      <w:r>
        <w:t>and/or</w:t>
      </w:r>
      <w:r>
        <w:rPr>
          <w:spacing w:val="-4"/>
        </w:rPr>
        <w:t xml:space="preserve"> </w:t>
      </w:r>
      <w:r>
        <w:t>district</w:t>
      </w:r>
      <w:r>
        <w:rPr>
          <w:spacing w:val="-2"/>
        </w:rPr>
        <w:t xml:space="preserve"> </w:t>
      </w:r>
      <w:r>
        <w:t>will</w:t>
      </w:r>
      <w:r>
        <w:rPr>
          <w:spacing w:val="-3"/>
        </w:rPr>
        <w:t xml:space="preserve"> </w:t>
      </w:r>
      <w:r>
        <w:t>provide</w:t>
      </w:r>
      <w:r>
        <w:rPr>
          <w:spacing w:val="-3"/>
        </w:rPr>
        <w:t xml:space="preserve"> </w:t>
      </w:r>
      <w:r>
        <w:t>additional</w:t>
      </w:r>
      <w:r>
        <w:rPr>
          <w:spacing w:val="-6"/>
        </w:rPr>
        <w:t xml:space="preserve"> </w:t>
      </w:r>
      <w:r>
        <w:t>resources</w:t>
      </w:r>
      <w:r>
        <w:rPr>
          <w:spacing w:val="-5"/>
        </w:rPr>
        <w:t xml:space="preserve"> </w:t>
      </w:r>
      <w:r>
        <w:t>and</w:t>
      </w:r>
      <w:r>
        <w:rPr>
          <w:spacing w:val="-5"/>
        </w:rPr>
        <w:t xml:space="preserve"> </w:t>
      </w:r>
      <w:r>
        <w:t>funds.</w:t>
      </w:r>
      <w:r>
        <w:rPr>
          <w:spacing w:val="-6"/>
        </w:rPr>
        <w:t xml:space="preserve"> </w:t>
      </w:r>
      <w:r>
        <w:t>Matching funds</w:t>
      </w:r>
      <w:r>
        <w:rPr>
          <w:spacing w:val="-4"/>
        </w:rPr>
        <w:t xml:space="preserve"> </w:t>
      </w:r>
      <w:r>
        <w:t>may</w:t>
      </w:r>
      <w:r>
        <w:rPr>
          <w:spacing w:val="-4"/>
        </w:rPr>
        <w:t xml:space="preserve"> </w:t>
      </w:r>
      <w:r>
        <w:t>come</w:t>
      </w:r>
      <w:r>
        <w:rPr>
          <w:spacing w:val="-6"/>
        </w:rPr>
        <w:t xml:space="preserve"> </w:t>
      </w:r>
      <w:r>
        <w:t>from appropriate</w:t>
      </w:r>
      <w:r>
        <w:rPr>
          <w:spacing w:val="-4"/>
        </w:rPr>
        <w:t xml:space="preserve"> </w:t>
      </w:r>
      <w:r>
        <w:t>federal,</w:t>
      </w:r>
      <w:r>
        <w:rPr>
          <w:spacing w:val="-3"/>
        </w:rPr>
        <w:t xml:space="preserve"> </w:t>
      </w:r>
      <w:r>
        <w:t>state</w:t>
      </w:r>
      <w:r>
        <w:rPr>
          <w:spacing w:val="-2"/>
        </w:rPr>
        <w:t xml:space="preserve"> </w:t>
      </w:r>
      <w:r>
        <w:t>and/or</w:t>
      </w:r>
      <w:r>
        <w:rPr>
          <w:spacing w:val="-3"/>
        </w:rPr>
        <w:t xml:space="preserve"> </w:t>
      </w:r>
      <w:r>
        <w:t>local</w:t>
      </w:r>
      <w:r>
        <w:rPr>
          <w:spacing w:val="-2"/>
        </w:rPr>
        <w:t xml:space="preserve"> </w:t>
      </w:r>
      <w:r>
        <w:t>sources.</w:t>
      </w:r>
      <w:r>
        <w:rPr>
          <w:spacing w:val="-2"/>
        </w:rPr>
        <w:t xml:space="preserve"> </w:t>
      </w:r>
      <w:r>
        <w:t xml:space="preserve">Matching funds may not be used for salary or to purchase comprehensive reading </w:t>
      </w:r>
      <w:r>
        <w:rPr>
          <w:spacing w:val="-2"/>
        </w:rPr>
        <w:t>programs.</w:t>
      </w:r>
    </w:p>
    <w:p w14:paraId="38C3374B" w14:textId="77777777" w:rsidR="004A0465" w:rsidRDefault="00A16C44">
      <w:pPr>
        <w:pStyle w:val="ListParagraph"/>
        <w:numPr>
          <w:ilvl w:val="2"/>
          <w:numId w:val="12"/>
        </w:numPr>
        <w:tabs>
          <w:tab w:val="left" w:pos="2159"/>
        </w:tabs>
        <w:ind w:left="2159" w:right="1213"/>
      </w:pPr>
      <w:r>
        <w:t>The</w:t>
      </w:r>
      <w:r>
        <w:rPr>
          <w:spacing w:val="-1"/>
        </w:rPr>
        <w:t xml:space="preserve"> </w:t>
      </w:r>
      <w:r>
        <w:t>building</w:t>
      </w:r>
      <w:r>
        <w:rPr>
          <w:spacing w:val="-1"/>
        </w:rPr>
        <w:t xml:space="preserve"> </w:t>
      </w:r>
      <w:r>
        <w:t>principal</w:t>
      </w:r>
      <w:r>
        <w:rPr>
          <w:spacing w:val="-1"/>
        </w:rPr>
        <w:t xml:space="preserve"> </w:t>
      </w:r>
      <w:r>
        <w:t>and</w:t>
      </w:r>
      <w:r>
        <w:rPr>
          <w:spacing w:val="-1"/>
        </w:rPr>
        <w:t xml:space="preserve"> </w:t>
      </w:r>
      <w:r>
        <w:t>district grant</w:t>
      </w:r>
      <w:r>
        <w:rPr>
          <w:spacing w:val="-1"/>
        </w:rPr>
        <w:t xml:space="preserve"> </w:t>
      </w:r>
      <w:r>
        <w:t>coordinator/contact</w:t>
      </w:r>
      <w:r>
        <w:rPr>
          <w:spacing w:val="-4"/>
        </w:rPr>
        <w:t xml:space="preserve"> </w:t>
      </w:r>
      <w:r>
        <w:t>must</w:t>
      </w:r>
      <w:r>
        <w:rPr>
          <w:spacing w:val="-1"/>
        </w:rPr>
        <w:t xml:space="preserve"> </w:t>
      </w:r>
      <w:r>
        <w:t>monitor</w:t>
      </w:r>
      <w:r>
        <w:rPr>
          <w:spacing w:val="-2"/>
        </w:rPr>
        <w:t xml:space="preserve"> </w:t>
      </w:r>
      <w:r>
        <w:t>the implementation of the RTA intervention (e.g., student progress, appropriate spending,</w:t>
      </w:r>
      <w:r>
        <w:rPr>
          <w:spacing w:val="-4"/>
        </w:rPr>
        <w:t xml:space="preserve"> </w:t>
      </w:r>
      <w:r>
        <w:t>instructional</w:t>
      </w:r>
      <w:r>
        <w:rPr>
          <w:spacing w:val="-6"/>
        </w:rPr>
        <w:t xml:space="preserve"> </w:t>
      </w:r>
      <w:r>
        <w:t>practices,</w:t>
      </w:r>
      <w:r>
        <w:rPr>
          <w:spacing w:val="-6"/>
        </w:rPr>
        <w:t xml:space="preserve"> </w:t>
      </w:r>
      <w:r>
        <w:t>required</w:t>
      </w:r>
      <w:r>
        <w:rPr>
          <w:spacing w:val="-7"/>
        </w:rPr>
        <w:t xml:space="preserve"> </w:t>
      </w:r>
      <w:r>
        <w:t>trainings,</w:t>
      </w:r>
      <w:r>
        <w:rPr>
          <w:spacing w:val="-4"/>
        </w:rPr>
        <w:t xml:space="preserve"> </w:t>
      </w:r>
      <w:r>
        <w:t>professional</w:t>
      </w:r>
      <w:r>
        <w:rPr>
          <w:spacing w:val="-6"/>
        </w:rPr>
        <w:t xml:space="preserve"> </w:t>
      </w:r>
      <w:r>
        <w:t>learning)</w:t>
      </w:r>
      <w:r>
        <w:rPr>
          <w:spacing w:val="-7"/>
        </w:rPr>
        <w:t xml:space="preserve"> </w:t>
      </w:r>
      <w:r>
        <w:t>to ensure the school remains in compliance.</w:t>
      </w:r>
    </w:p>
    <w:p w14:paraId="342D17A1" w14:textId="77777777" w:rsidR="004A0465" w:rsidRDefault="00A16C44">
      <w:pPr>
        <w:pStyle w:val="ListParagraph"/>
        <w:numPr>
          <w:ilvl w:val="2"/>
          <w:numId w:val="12"/>
        </w:numPr>
        <w:tabs>
          <w:tab w:val="left" w:pos="2159"/>
        </w:tabs>
        <w:spacing w:line="237" w:lineRule="auto"/>
        <w:ind w:left="2159" w:right="907"/>
      </w:pPr>
      <w:r>
        <w:t>The KDE and the RRC will record and maintain documentation of grant compliance.</w:t>
      </w:r>
      <w:r>
        <w:rPr>
          <w:spacing w:val="-2"/>
        </w:rPr>
        <w:t xml:space="preserve"> </w:t>
      </w:r>
      <w:r>
        <w:t>Failure</w:t>
      </w:r>
      <w:r>
        <w:rPr>
          <w:spacing w:val="-6"/>
        </w:rPr>
        <w:t xml:space="preserve"> </w:t>
      </w:r>
      <w:r>
        <w:t>to</w:t>
      </w:r>
      <w:r>
        <w:rPr>
          <w:spacing w:val="-6"/>
        </w:rPr>
        <w:t xml:space="preserve"> </w:t>
      </w:r>
      <w:r>
        <w:t>meet</w:t>
      </w:r>
      <w:r>
        <w:rPr>
          <w:spacing w:val="-2"/>
        </w:rPr>
        <w:t xml:space="preserve"> </w:t>
      </w:r>
      <w:r>
        <w:t>compliance</w:t>
      </w:r>
      <w:r>
        <w:rPr>
          <w:spacing w:val="-4"/>
        </w:rPr>
        <w:t xml:space="preserve"> </w:t>
      </w:r>
      <w:r>
        <w:t>requirements</w:t>
      </w:r>
      <w:r>
        <w:rPr>
          <w:spacing w:val="-3"/>
        </w:rPr>
        <w:t xml:space="preserve"> </w:t>
      </w:r>
      <w:r>
        <w:t>and</w:t>
      </w:r>
      <w:r>
        <w:rPr>
          <w:spacing w:val="-6"/>
        </w:rPr>
        <w:t xml:space="preserve"> </w:t>
      </w:r>
      <w:r>
        <w:t>deadlines</w:t>
      </w:r>
      <w:r>
        <w:rPr>
          <w:spacing w:val="-6"/>
        </w:rPr>
        <w:t xml:space="preserve"> </w:t>
      </w:r>
      <w:r>
        <w:t>may</w:t>
      </w:r>
      <w:r>
        <w:rPr>
          <w:spacing w:val="-6"/>
        </w:rPr>
        <w:t xml:space="preserve"> </w:t>
      </w:r>
      <w:r>
        <w:t>result in partial or complete loss of funding of the RTA grant.</w:t>
      </w:r>
    </w:p>
    <w:p w14:paraId="40F05E18" w14:textId="77777777" w:rsidR="004A0465" w:rsidRDefault="00A16C44">
      <w:pPr>
        <w:pStyle w:val="ListParagraph"/>
        <w:numPr>
          <w:ilvl w:val="2"/>
          <w:numId w:val="12"/>
        </w:numPr>
        <w:tabs>
          <w:tab w:val="left" w:pos="2159"/>
        </w:tabs>
        <w:ind w:left="2159" w:right="837"/>
      </w:pPr>
      <w:r>
        <w:t>If data collected by the school’s MTSS Team determines an implementation requirement of the</w:t>
      </w:r>
      <w:r>
        <w:rPr>
          <w:spacing w:val="-1"/>
        </w:rPr>
        <w:t xml:space="preserve"> </w:t>
      </w:r>
      <w:r>
        <w:t>grant is unsuccessful and</w:t>
      </w:r>
      <w:r>
        <w:rPr>
          <w:spacing w:val="-1"/>
        </w:rPr>
        <w:t xml:space="preserve"> </w:t>
      </w:r>
      <w:r>
        <w:t>the</w:t>
      </w:r>
      <w:r>
        <w:rPr>
          <w:spacing w:val="-1"/>
        </w:rPr>
        <w:t xml:space="preserve"> </w:t>
      </w:r>
      <w:r>
        <w:t>team has</w:t>
      </w:r>
      <w:r>
        <w:rPr>
          <w:spacing w:val="-1"/>
        </w:rPr>
        <w:t xml:space="preserve"> </w:t>
      </w:r>
      <w:r>
        <w:t>a</w:t>
      </w:r>
      <w:r>
        <w:rPr>
          <w:spacing w:val="-1"/>
        </w:rPr>
        <w:t xml:space="preserve"> </w:t>
      </w:r>
      <w:r>
        <w:t>solution</w:t>
      </w:r>
      <w:r>
        <w:rPr>
          <w:spacing w:val="-1"/>
        </w:rPr>
        <w:t xml:space="preserve"> </w:t>
      </w:r>
      <w:r>
        <w:t>that</w:t>
      </w:r>
      <w:r>
        <w:rPr>
          <w:spacing w:val="-2"/>
        </w:rPr>
        <w:t xml:space="preserve"> </w:t>
      </w:r>
      <w:r>
        <w:t>meets the</w:t>
      </w:r>
      <w:r>
        <w:rPr>
          <w:spacing w:val="-5"/>
        </w:rPr>
        <w:t xml:space="preserve"> </w:t>
      </w:r>
      <w:r>
        <w:t>requirements</w:t>
      </w:r>
      <w:r>
        <w:rPr>
          <w:spacing w:val="-5"/>
        </w:rPr>
        <w:t xml:space="preserve"> </w:t>
      </w:r>
      <w:r>
        <w:t>of</w:t>
      </w:r>
      <w:r>
        <w:rPr>
          <w:spacing w:val="-3"/>
        </w:rPr>
        <w:t xml:space="preserve"> </w:t>
      </w:r>
      <w:r>
        <w:t>the</w:t>
      </w:r>
      <w:r>
        <w:rPr>
          <w:spacing w:val="-5"/>
        </w:rPr>
        <w:t xml:space="preserve"> </w:t>
      </w:r>
      <w:r>
        <w:t>grant,</w:t>
      </w:r>
      <w:r>
        <w:rPr>
          <w:spacing w:val="-4"/>
        </w:rPr>
        <w:t xml:space="preserve"> </w:t>
      </w:r>
      <w:r>
        <w:t>they</w:t>
      </w:r>
      <w:r>
        <w:rPr>
          <w:spacing w:val="-5"/>
        </w:rPr>
        <w:t xml:space="preserve"> </w:t>
      </w:r>
      <w:r>
        <w:t>may</w:t>
      </w:r>
      <w:r>
        <w:rPr>
          <w:spacing w:val="-5"/>
        </w:rPr>
        <w:t xml:space="preserve"> </w:t>
      </w:r>
      <w:r>
        <w:t>submit</w:t>
      </w:r>
      <w:r>
        <w:rPr>
          <w:spacing w:val="-1"/>
        </w:rPr>
        <w:t xml:space="preserve"> </w:t>
      </w:r>
      <w:r>
        <w:t>an</w:t>
      </w:r>
      <w:r>
        <w:rPr>
          <w:spacing w:val="-5"/>
        </w:rPr>
        <w:t xml:space="preserve"> </w:t>
      </w:r>
      <w:r>
        <w:t>amendment</w:t>
      </w:r>
      <w:r>
        <w:rPr>
          <w:spacing w:val="-3"/>
        </w:rPr>
        <w:t xml:space="preserve"> </w:t>
      </w:r>
      <w:r>
        <w:t>form</w:t>
      </w:r>
      <w:r>
        <w:rPr>
          <w:spacing w:val="-4"/>
        </w:rPr>
        <w:t xml:space="preserve"> </w:t>
      </w:r>
      <w:r>
        <w:t>for</w:t>
      </w:r>
      <w:r>
        <w:rPr>
          <w:spacing w:val="-4"/>
        </w:rPr>
        <w:t xml:space="preserve"> </w:t>
      </w:r>
      <w:r>
        <w:t>approval by the KDE. Note: Structured literacy intervention programs and/or comprehensive reading programs must be implemented for at least two full academic years, accompanied by CBPL to support program implementation before they may be considered for an amendment. Programs may not be changed mid-year.</w:t>
      </w:r>
    </w:p>
    <w:p w14:paraId="60569A0E" w14:textId="77777777" w:rsidR="004A0465" w:rsidRDefault="004A0465">
      <w:pPr>
        <w:pStyle w:val="BodyText"/>
        <w:spacing w:before="250"/>
      </w:pPr>
    </w:p>
    <w:p w14:paraId="7560F508" w14:textId="77777777" w:rsidR="004A0465" w:rsidRDefault="00A16C44">
      <w:pPr>
        <w:pStyle w:val="Heading2"/>
        <w:spacing w:line="276" w:lineRule="exact"/>
      </w:pPr>
      <w:bookmarkStart w:id="5" w:name="Approved_Professional_Learning_Providers"/>
      <w:bookmarkEnd w:id="5"/>
      <w:r>
        <w:rPr>
          <w:color w:val="4F81BC"/>
          <w:u w:val="single" w:color="4F81BC"/>
        </w:rPr>
        <w:t>Approved</w:t>
      </w:r>
      <w:r>
        <w:rPr>
          <w:color w:val="4F81BC"/>
          <w:spacing w:val="-6"/>
          <w:u w:val="single" w:color="4F81BC"/>
        </w:rPr>
        <w:t xml:space="preserve"> </w:t>
      </w:r>
      <w:r>
        <w:rPr>
          <w:color w:val="4F81BC"/>
          <w:u w:val="single" w:color="4F81BC"/>
        </w:rPr>
        <w:t>Professional</w:t>
      </w:r>
      <w:r>
        <w:rPr>
          <w:color w:val="4F81BC"/>
          <w:spacing w:val="-5"/>
          <w:u w:val="single" w:color="4F81BC"/>
        </w:rPr>
        <w:t xml:space="preserve"> </w:t>
      </w:r>
      <w:r>
        <w:rPr>
          <w:color w:val="4F81BC"/>
          <w:u w:val="single" w:color="4F81BC"/>
        </w:rPr>
        <w:t>Learning</w:t>
      </w:r>
      <w:r>
        <w:rPr>
          <w:color w:val="4F81BC"/>
          <w:spacing w:val="-5"/>
          <w:u w:val="single" w:color="4F81BC"/>
        </w:rPr>
        <w:t xml:space="preserve"> </w:t>
      </w:r>
      <w:r>
        <w:rPr>
          <w:color w:val="4F81BC"/>
          <w:spacing w:val="-2"/>
          <w:u w:val="single" w:color="4F81BC"/>
        </w:rPr>
        <w:t>Providers</w:t>
      </w:r>
      <w:r>
        <w:rPr>
          <w:color w:val="4F81BC"/>
          <w:spacing w:val="40"/>
          <w:u w:val="single" w:color="4F81BC"/>
        </w:rPr>
        <w:t xml:space="preserve"> </w:t>
      </w:r>
    </w:p>
    <w:p w14:paraId="23A52DF7" w14:textId="77777777" w:rsidR="004A0465" w:rsidRDefault="00A16C44">
      <w:pPr>
        <w:pStyle w:val="Heading3"/>
        <w:spacing w:line="252" w:lineRule="exact"/>
        <w:ind w:left="720"/>
      </w:pPr>
      <w:bookmarkStart w:id="6" w:name="Literacy_Assessment"/>
      <w:bookmarkEnd w:id="6"/>
      <w:r>
        <w:t>Literacy</w:t>
      </w:r>
      <w:r>
        <w:rPr>
          <w:spacing w:val="-7"/>
        </w:rPr>
        <w:t xml:space="preserve"> </w:t>
      </w:r>
      <w:r>
        <w:rPr>
          <w:spacing w:val="-2"/>
        </w:rPr>
        <w:t>Assessment</w:t>
      </w:r>
    </w:p>
    <w:p w14:paraId="12E13287" w14:textId="77777777" w:rsidR="004A0465" w:rsidRDefault="00A16C44">
      <w:pPr>
        <w:pStyle w:val="BodyText"/>
        <w:spacing w:line="252" w:lineRule="exact"/>
        <w:ind w:left="720"/>
      </w:pPr>
      <w:r>
        <w:t>Approved</w:t>
      </w:r>
      <w:r>
        <w:rPr>
          <w:spacing w:val="-9"/>
        </w:rPr>
        <w:t xml:space="preserve"> </w:t>
      </w:r>
      <w:r>
        <w:t>Universal</w:t>
      </w:r>
      <w:r>
        <w:rPr>
          <w:spacing w:val="-9"/>
        </w:rPr>
        <w:t xml:space="preserve"> </w:t>
      </w:r>
      <w:r>
        <w:t>Screener</w:t>
      </w:r>
      <w:r>
        <w:rPr>
          <w:spacing w:val="-5"/>
        </w:rPr>
        <w:t xml:space="preserve"> </w:t>
      </w:r>
      <w:r>
        <w:t>Vendors</w:t>
      </w:r>
      <w:r>
        <w:rPr>
          <w:spacing w:val="-7"/>
        </w:rPr>
        <w:t xml:space="preserve"> </w:t>
      </w:r>
      <w:r>
        <w:t>for</w:t>
      </w:r>
      <w:r>
        <w:rPr>
          <w:spacing w:val="-7"/>
        </w:rPr>
        <w:t xml:space="preserve"> </w:t>
      </w:r>
      <w:r>
        <w:t>Professional</w:t>
      </w:r>
      <w:r>
        <w:rPr>
          <w:spacing w:val="-6"/>
        </w:rPr>
        <w:t xml:space="preserve"> </w:t>
      </w:r>
      <w:r>
        <w:rPr>
          <w:spacing w:val="-2"/>
        </w:rPr>
        <w:t>Learning</w:t>
      </w:r>
    </w:p>
    <w:p w14:paraId="645C17B1" w14:textId="77777777" w:rsidR="004A0465" w:rsidRDefault="00A16C44">
      <w:pPr>
        <w:spacing w:before="1"/>
        <w:ind w:left="720"/>
        <w:rPr>
          <w:sz w:val="20"/>
        </w:rPr>
      </w:pPr>
      <w:r>
        <w:rPr>
          <w:sz w:val="20"/>
        </w:rPr>
        <w:t>*Note</w:t>
      </w:r>
      <w:r>
        <w:rPr>
          <w:spacing w:val="-5"/>
          <w:sz w:val="20"/>
        </w:rPr>
        <w:t xml:space="preserve"> </w:t>
      </w:r>
      <w:r>
        <w:rPr>
          <w:sz w:val="20"/>
        </w:rPr>
        <w:t>approval</w:t>
      </w:r>
      <w:r>
        <w:rPr>
          <w:spacing w:val="-6"/>
          <w:sz w:val="20"/>
        </w:rPr>
        <w:t xml:space="preserve"> </w:t>
      </w:r>
      <w:r>
        <w:rPr>
          <w:sz w:val="20"/>
        </w:rPr>
        <w:t>of</w:t>
      </w:r>
      <w:r>
        <w:rPr>
          <w:spacing w:val="-7"/>
          <w:sz w:val="20"/>
        </w:rPr>
        <w:t xml:space="preserve"> </w:t>
      </w:r>
      <w:r>
        <w:rPr>
          <w:sz w:val="20"/>
        </w:rPr>
        <w:t>an</w:t>
      </w:r>
      <w:r>
        <w:rPr>
          <w:spacing w:val="-7"/>
          <w:sz w:val="20"/>
        </w:rPr>
        <w:t xml:space="preserve"> </w:t>
      </w:r>
      <w:r>
        <w:rPr>
          <w:sz w:val="20"/>
        </w:rPr>
        <w:t>early</w:t>
      </w:r>
      <w:r>
        <w:rPr>
          <w:spacing w:val="-6"/>
          <w:sz w:val="20"/>
        </w:rPr>
        <w:t xml:space="preserve"> </w:t>
      </w:r>
      <w:r>
        <w:rPr>
          <w:sz w:val="20"/>
        </w:rPr>
        <w:t>literacy</w:t>
      </w:r>
      <w:r>
        <w:rPr>
          <w:spacing w:val="-6"/>
          <w:sz w:val="20"/>
        </w:rPr>
        <w:t xml:space="preserve"> </w:t>
      </w:r>
      <w:r>
        <w:rPr>
          <w:sz w:val="20"/>
        </w:rPr>
        <w:t>screening</w:t>
      </w:r>
      <w:r>
        <w:rPr>
          <w:spacing w:val="-6"/>
          <w:sz w:val="20"/>
        </w:rPr>
        <w:t xml:space="preserve"> </w:t>
      </w:r>
      <w:r>
        <w:rPr>
          <w:sz w:val="20"/>
        </w:rPr>
        <w:t>assessment</w:t>
      </w:r>
      <w:r>
        <w:rPr>
          <w:spacing w:val="-5"/>
          <w:sz w:val="20"/>
        </w:rPr>
        <w:t xml:space="preserve"> </w:t>
      </w:r>
      <w:r>
        <w:rPr>
          <w:sz w:val="20"/>
        </w:rPr>
        <w:t>is</w:t>
      </w:r>
      <w:r>
        <w:rPr>
          <w:spacing w:val="-6"/>
          <w:sz w:val="20"/>
        </w:rPr>
        <w:t xml:space="preserve"> </w:t>
      </w:r>
      <w:r>
        <w:rPr>
          <w:sz w:val="20"/>
        </w:rPr>
        <w:t>not</w:t>
      </w:r>
      <w:r>
        <w:rPr>
          <w:spacing w:val="-5"/>
          <w:sz w:val="20"/>
        </w:rPr>
        <w:t xml:space="preserve"> </w:t>
      </w:r>
      <w:r>
        <w:rPr>
          <w:sz w:val="20"/>
        </w:rPr>
        <w:t>an</w:t>
      </w:r>
      <w:r>
        <w:rPr>
          <w:spacing w:val="-5"/>
          <w:sz w:val="20"/>
        </w:rPr>
        <w:t xml:space="preserve"> </w:t>
      </w:r>
      <w:r>
        <w:rPr>
          <w:sz w:val="20"/>
        </w:rPr>
        <w:t>endorsement</w:t>
      </w:r>
      <w:r>
        <w:rPr>
          <w:spacing w:val="-5"/>
          <w:sz w:val="20"/>
        </w:rPr>
        <w:t xml:space="preserve"> </w:t>
      </w:r>
      <w:r>
        <w:rPr>
          <w:sz w:val="20"/>
        </w:rPr>
        <w:t>of</w:t>
      </w:r>
      <w:r>
        <w:rPr>
          <w:spacing w:val="-7"/>
          <w:sz w:val="20"/>
        </w:rPr>
        <w:t xml:space="preserve"> </w:t>
      </w:r>
      <w:r>
        <w:rPr>
          <w:sz w:val="20"/>
        </w:rPr>
        <w:t>the</w:t>
      </w:r>
      <w:r>
        <w:rPr>
          <w:spacing w:val="-7"/>
          <w:sz w:val="20"/>
        </w:rPr>
        <w:t xml:space="preserve"> </w:t>
      </w:r>
      <w:r>
        <w:rPr>
          <w:sz w:val="20"/>
        </w:rPr>
        <w:t>entire</w:t>
      </w:r>
      <w:r>
        <w:rPr>
          <w:spacing w:val="-5"/>
          <w:sz w:val="20"/>
        </w:rPr>
        <w:t xml:space="preserve"> </w:t>
      </w:r>
      <w:r>
        <w:rPr>
          <w:spacing w:val="-2"/>
          <w:sz w:val="20"/>
        </w:rPr>
        <w:t>platform.</w:t>
      </w:r>
    </w:p>
    <w:p w14:paraId="3C05D969" w14:textId="77777777" w:rsidR="004A0465" w:rsidRDefault="00A16C44">
      <w:pPr>
        <w:pStyle w:val="ListParagraph"/>
        <w:numPr>
          <w:ilvl w:val="0"/>
          <w:numId w:val="8"/>
        </w:numPr>
        <w:tabs>
          <w:tab w:val="left" w:pos="1439"/>
        </w:tabs>
        <w:spacing w:before="1" w:line="252" w:lineRule="exact"/>
        <w:ind w:left="1439" w:hanging="359"/>
        <w:rPr>
          <w:rFonts w:ascii="Symbol" w:hAnsi="Symbol"/>
          <w:sz w:val="20"/>
        </w:rPr>
      </w:pPr>
      <w:hyperlink r:id="rId51">
        <w:proofErr w:type="spellStart"/>
        <w:r>
          <w:rPr>
            <w:color w:val="0000FF"/>
            <w:u w:val="single" w:color="0000FF"/>
          </w:rPr>
          <w:t>Acadience</w:t>
        </w:r>
        <w:proofErr w:type="spellEnd"/>
        <w:r>
          <w:rPr>
            <w:color w:val="0000FF"/>
            <w:spacing w:val="-8"/>
            <w:u w:val="single" w:color="0000FF"/>
          </w:rPr>
          <w:t xml:space="preserve"> </w:t>
        </w:r>
        <w:r>
          <w:rPr>
            <w:color w:val="0000FF"/>
            <w:u w:val="single" w:color="0000FF"/>
          </w:rPr>
          <w:t>Reading</w:t>
        </w:r>
        <w:r>
          <w:rPr>
            <w:color w:val="0000FF"/>
            <w:spacing w:val="-8"/>
            <w:u w:val="single" w:color="0000FF"/>
          </w:rPr>
          <w:t xml:space="preserve"> </w:t>
        </w:r>
        <w:r>
          <w:rPr>
            <w:color w:val="0000FF"/>
            <w:u w:val="single" w:color="0000FF"/>
          </w:rPr>
          <w:t>K-</w:t>
        </w:r>
        <w:r>
          <w:rPr>
            <w:color w:val="0000FF"/>
            <w:spacing w:val="-10"/>
            <w:u w:val="single" w:color="0000FF"/>
          </w:rPr>
          <w:t>6</w:t>
        </w:r>
      </w:hyperlink>
    </w:p>
    <w:p w14:paraId="47727181" w14:textId="77777777" w:rsidR="004A0465" w:rsidRDefault="00A16C44">
      <w:pPr>
        <w:pStyle w:val="ListParagraph"/>
        <w:numPr>
          <w:ilvl w:val="0"/>
          <w:numId w:val="8"/>
        </w:numPr>
        <w:tabs>
          <w:tab w:val="left" w:pos="1439"/>
        </w:tabs>
        <w:spacing w:line="252" w:lineRule="exact"/>
        <w:ind w:left="1439" w:hanging="359"/>
        <w:rPr>
          <w:rFonts w:ascii="Symbol" w:hAnsi="Symbol"/>
          <w:sz w:val="20"/>
        </w:rPr>
      </w:pPr>
      <w:hyperlink r:id="rId52">
        <w:proofErr w:type="spellStart"/>
        <w:r>
          <w:rPr>
            <w:color w:val="0000FF"/>
            <w:spacing w:val="-2"/>
            <w:u w:val="single" w:color="0000FF"/>
          </w:rPr>
          <w:t>aimswebPlus</w:t>
        </w:r>
        <w:proofErr w:type="spellEnd"/>
      </w:hyperlink>
    </w:p>
    <w:p w14:paraId="0C792BF9" w14:textId="77777777" w:rsidR="004A0465" w:rsidRDefault="00A16C44">
      <w:pPr>
        <w:pStyle w:val="ListParagraph"/>
        <w:numPr>
          <w:ilvl w:val="0"/>
          <w:numId w:val="8"/>
        </w:numPr>
        <w:tabs>
          <w:tab w:val="left" w:pos="1439"/>
        </w:tabs>
        <w:spacing w:line="252" w:lineRule="exact"/>
        <w:ind w:left="1439" w:hanging="359"/>
        <w:rPr>
          <w:rFonts w:ascii="Symbol" w:hAnsi="Symbol"/>
          <w:sz w:val="20"/>
        </w:rPr>
      </w:pPr>
      <w:hyperlink r:id="rId53">
        <w:r>
          <w:rPr>
            <w:color w:val="0000FF"/>
            <w:u w:val="single" w:color="0000FF"/>
          </w:rPr>
          <w:t>Amira</w:t>
        </w:r>
        <w:r>
          <w:rPr>
            <w:color w:val="0000FF"/>
            <w:spacing w:val="-5"/>
            <w:u w:val="single" w:color="0000FF"/>
          </w:rPr>
          <w:t xml:space="preserve"> </w:t>
        </w:r>
        <w:r>
          <w:rPr>
            <w:color w:val="0000FF"/>
            <w:spacing w:val="-2"/>
            <w:u w:val="single" w:color="0000FF"/>
          </w:rPr>
          <w:t>Screener</w:t>
        </w:r>
      </w:hyperlink>
    </w:p>
    <w:p w14:paraId="3BA1742A" w14:textId="77777777" w:rsidR="004A0465" w:rsidRDefault="00A16C44">
      <w:pPr>
        <w:pStyle w:val="ListParagraph"/>
        <w:numPr>
          <w:ilvl w:val="0"/>
          <w:numId w:val="8"/>
        </w:numPr>
        <w:tabs>
          <w:tab w:val="left" w:pos="1439"/>
        </w:tabs>
        <w:spacing w:before="80" w:line="252" w:lineRule="exact"/>
        <w:ind w:left="1439"/>
        <w:rPr>
          <w:rFonts w:ascii="Symbol" w:hAnsi="Symbol"/>
          <w:sz w:val="20"/>
        </w:rPr>
      </w:pPr>
      <w:hyperlink r:id="rId54">
        <w:r>
          <w:rPr>
            <w:color w:val="0000FF"/>
            <w:u w:val="single" w:color="0000FF"/>
          </w:rPr>
          <w:t>Exact</w:t>
        </w:r>
        <w:r>
          <w:rPr>
            <w:color w:val="0000FF"/>
            <w:spacing w:val="-3"/>
            <w:u w:val="single" w:color="0000FF"/>
          </w:rPr>
          <w:t xml:space="preserve"> </w:t>
        </w:r>
        <w:r>
          <w:rPr>
            <w:color w:val="0000FF"/>
            <w:u w:val="single" w:color="0000FF"/>
          </w:rPr>
          <w:t>Path</w:t>
        </w:r>
        <w:r>
          <w:rPr>
            <w:color w:val="0000FF"/>
            <w:spacing w:val="-4"/>
            <w:u w:val="single" w:color="0000FF"/>
          </w:rPr>
          <w:t xml:space="preserve"> </w:t>
        </w:r>
        <w:r>
          <w:rPr>
            <w:color w:val="0000FF"/>
            <w:u w:val="single" w:color="0000FF"/>
          </w:rPr>
          <w:t>Assessment</w:t>
        </w:r>
        <w:r>
          <w:rPr>
            <w:color w:val="0000FF"/>
            <w:spacing w:val="-4"/>
            <w:u w:val="single" w:color="0000FF"/>
          </w:rPr>
          <w:t xml:space="preserve"> </w:t>
        </w:r>
        <w:r>
          <w:rPr>
            <w:color w:val="0000FF"/>
            <w:u w:val="single" w:color="0000FF"/>
          </w:rPr>
          <w:t>for</w:t>
        </w:r>
        <w:r>
          <w:rPr>
            <w:color w:val="0000FF"/>
            <w:spacing w:val="-2"/>
            <w:u w:val="single" w:color="0000FF"/>
          </w:rPr>
          <w:t xml:space="preserve"> Reading</w:t>
        </w:r>
      </w:hyperlink>
    </w:p>
    <w:p w14:paraId="3BF23B89" w14:textId="77777777" w:rsidR="004A0465" w:rsidRDefault="00A16C44">
      <w:pPr>
        <w:pStyle w:val="ListParagraph"/>
        <w:numPr>
          <w:ilvl w:val="0"/>
          <w:numId w:val="8"/>
        </w:numPr>
        <w:tabs>
          <w:tab w:val="left" w:pos="1439"/>
        </w:tabs>
        <w:spacing w:line="252" w:lineRule="exact"/>
        <w:ind w:left="1439" w:hanging="359"/>
        <w:rPr>
          <w:rFonts w:ascii="Symbol" w:hAnsi="Symbol"/>
          <w:sz w:val="20"/>
        </w:rPr>
      </w:pPr>
      <w:hyperlink r:id="rId55">
        <w:proofErr w:type="spellStart"/>
        <w:r>
          <w:rPr>
            <w:color w:val="0000FF"/>
            <w:u w:val="single" w:color="0000FF"/>
          </w:rPr>
          <w:t>FastBridge</w:t>
        </w:r>
        <w:proofErr w:type="spellEnd"/>
        <w:r>
          <w:rPr>
            <w:color w:val="0000FF"/>
            <w:spacing w:val="-8"/>
            <w:u w:val="single" w:color="0000FF"/>
          </w:rPr>
          <w:t xml:space="preserve"> </w:t>
        </w:r>
        <w:r>
          <w:rPr>
            <w:color w:val="0000FF"/>
            <w:u w:val="single" w:color="0000FF"/>
          </w:rPr>
          <w:t>Adaptive</w:t>
        </w:r>
        <w:r>
          <w:rPr>
            <w:color w:val="0000FF"/>
            <w:spacing w:val="-8"/>
            <w:u w:val="single" w:color="0000FF"/>
          </w:rPr>
          <w:t xml:space="preserve"> </w:t>
        </w:r>
        <w:r>
          <w:rPr>
            <w:color w:val="0000FF"/>
            <w:u w:val="single" w:color="0000FF"/>
          </w:rPr>
          <w:t>Reading</w:t>
        </w:r>
        <w:r>
          <w:rPr>
            <w:color w:val="0000FF"/>
            <w:spacing w:val="-7"/>
            <w:u w:val="single" w:color="0000FF"/>
          </w:rPr>
          <w:t xml:space="preserve"> </w:t>
        </w:r>
        <w:r>
          <w:rPr>
            <w:color w:val="0000FF"/>
            <w:spacing w:val="-2"/>
            <w:u w:val="single" w:color="0000FF"/>
          </w:rPr>
          <w:t>(</w:t>
        </w:r>
        <w:proofErr w:type="spellStart"/>
        <w:r>
          <w:rPr>
            <w:color w:val="0000FF"/>
            <w:spacing w:val="-2"/>
            <w:u w:val="single" w:color="0000FF"/>
          </w:rPr>
          <w:t>aReading</w:t>
        </w:r>
        <w:proofErr w:type="spellEnd"/>
        <w:r>
          <w:rPr>
            <w:color w:val="0000FF"/>
            <w:spacing w:val="-2"/>
            <w:u w:val="single" w:color="0000FF"/>
          </w:rPr>
          <w:t>)</w:t>
        </w:r>
      </w:hyperlink>
    </w:p>
    <w:p w14:paraId="56E2CD29" w14:textId="77777777" w:rsidR="004A0465" w:rsidRDefault="00A16C44">
      <w:pPr>
        <w:pStyle w:val="ListParagraph"/>
        <w:numPr>
          <w:ilvl w:val="0"/>
          <w:numId w:val="8"/>
        </w:numPr>
        <w:tabs>
          <w:tab w:val="left" w:pos="1439"/>
        </w:tabs>
        <w:spacing w:before="1" w:line="252" w:lineRule="exact"/>
        <w:ind w:left="1439" w:hanging="359"/>
        <w:rPr>
          <w:rFonts w:ascii="Symbol" w:hAnsi="Symbol"/>
          <w:sz w:val="20"/>
        </w:rPr>
      </w:pPr>
      <w:hyperlink r:id="rId56">
        <w:proofErr w:type="spellStart"/>
        <w:r>
          <w:rPr>
            <w:color w:val="0000FF"/>
            <w:u w:val="single" w:color="0000FF"/>
          </w:rPr>
          <w:t>FastBridge</w:t>
        </w:r>
        <w:proofErr w:type="spellEnd"/>
        <w:r>
          <w:rPr>
            <w:color w:val="0000FF"/>
            <w:spacing w:val="-10"/>
            <w:u w:val="single" w:color="0000FF"/>
          </w:rPr>
          <w:t xml:space="preserve"> </w:t>
        </w:r>
        <w:proofErr w:type="spellStart"/>
        <w:r>
          <w:rPr>
            <w:color w:val="0000FF"/>
            <w:u w:val="single" w:color="0000FF"/>
          </w:rPr>
          <w:t>earlyReading</w:t>
        </w:r>
        <w:proofErr w:type="spellEnd"/>
        <w:r>
          <w:rPr>
            <w:color w:val="0000FF"/>
            <w:spacing w:val="-10"/>
            <w:u w:val="single" w:color="0000FF"/>
          </w:rPr>
          <w:t xml:space="preserve"> </w:t>
        </w:r>
        <w:r>
          <w:rPr>
            <w:color w:val="0000FF"/>
            <w:spacing w:val="-2"/>
            <w:u w:val="single" w:color="0000FF"/>
          </w:rPr>
          <w:t>Assessment</w:t>
        </w:r>
      </w:hyperlink>
    </w:p>
    <w:p w14:paraId="55E5884B" w14:textId="77777777" w:rsidR="004A0465" w:rsidRDefault="00A16C44">
      <w:pPr>
        <w:pStyle w:val="ListParagraph"/>
        <w:numPr>
          <w:ilvl w:val="0"/>
          <w:numId w:val="8"/>
        </w:numPr>
        <w:tabs>
          <w:tab w:val="left" w:pos="1439"/>
        </w:tabs>
        <w:spacing w:line="252" w:lineRule="exact"/>
        <w:ind w:left="1439" w:hanging="359"/>
        <w:rPr>
          <w:rFonts w:ascii="Symbol" w:hAnsi="Symbol"/>
          <w:sz w:val="20"/>
        </w:rPr>
      </w:pPr>
      <w:hyperlink r:id="rId57">
        <w:r>
          <w:rPr>
            <w:color w:val="0000FF"/>
            <w:u w:val="single" w:color="0000FF"/>
          </w:rPr>
          <w:t>Imagine+</w:t>
        </w:r>
        <w:r>
          <w:rPr>
            <w:color w:val="0000FF"/>
            <w:spacing w:val="-6"/>
            <w:u w:val="single" w:color="0000FF"/>
          </w:rPr>
          <w:t xml:space="preserve"> </w:t>
        </w:r>
        <w:r>
          <w:rPr>
            <w:color w:val="0000FF"/>
            <w:spacing w:val="-2"/>
            <w:u w:val="single" w:color="0000FF"/>
          </w:rPr>
          <w:t>Screener</w:t>
        </w:r>
      </w:hyperlink>
    </w:p>
    <w:p w14:paraId="61AA7C63" w14:textId="77777777" w:rsidR="004A0465" w:rsidRDefault="00A16C44">
      <w:pPr>
        <w:pStyle w:val="ListParagraph"/>
        <w:numPr>
          <w:ilvl w:val="0"/>
          <w:numId w:val="8"/>
        </w:numPr>
        <w:tabs>
          <w:tab w:val="left" w:pos="1439"/>
        </w:tabs>
        <w:spacing w:before="2" w:line="252" w:lineRule="exact"/>
        <w:ind w:left="1439" w:hanging="359"/>
        <w:rPr>
          <w:rFonts w:ascii="Symbol" w:hAnsi="Symbol"/>
          <w:sz w:val="20"/>
        </w:rPr>
      </w:pPr>
      <w:hyperlink r:id="rId58">
        <w:r>
          <w:rPr>
            <w:color w:val="0000FF"/>
            <w:u w:val="single" w:color="0000FF"/>
          </w:rPr>
          <w:t>i-Ready</w:t>
        </w:r>
        <w:r>
          <w:rPr>
            <w:color w:val="0000FF"/>
            <w:spacing w:val="-5"/>
            <w:u w:val="single" w:color="0000FF"/>
          </w:rPr>
          <w:t xml:space="preserve"> </w:t>
        </w:r>
        <w:r>
          <w:rPr>
            <w:color w:val="0000FF"/>
            <w:u w:val="single" w:color="0000FF"/>
          </w:rPr>
          <w:t>Diagnostic</w:t>
        </w:r>
        <w:r>
          <w:rPr>
            <w:color w:val="0000FF"/>
            <w:spacing w:val="-7"/>
            <w:u w:val="single" w:color="0000FF"/>
          </w:rPr>
          <w:t xml:space="preserve"> </w:t>
        </w:r>
        <w:r>
          <w:rPr>
            <w:color w:val="0000FF"/>
            <w:u w:val="single" w:color="0000FF"/>
          </w:rPr>
          <w:t>for</w:t>
        </w:r>
        <w:r>
          <w:rPr>
            <w:color w:val="0000FF"/>
            <w:spacing w:val="-6"/>
            <w:u w:val="single" w:color="0000FF"/>
          </w:rPr>
          <w:t xml:space="preserve"> </w:t>
        </w:r>
        <w:r>
          <w:rPr>
            <w:color w:val="0000FF"/>
            <w:spacing w:val="-2"/>
            <w:u w:val="single" w:color="0000FF"/>
          </w:rPr>
          <w:t>Reading</w:t>
        </w:r>
      </w:hyperlink>
    </w:p>
    <w:p w14:paraId="6472C551" w14:textId="77777777" w:rsidR="004A0465" w:rsidRDefault="00A16C44">
      <w:pPr>
        <w:pStyle w:val="ListParagraph"/>
        <w:numPr>
          <w:ilvl w:val="0"/>
          <w:numId w:val="8"/>
        </w:numPr>
        <w:tabs>
          <w:tab w:val="left" w:pos="1439"/>
        </w:tabs>
        <w:spacing w:line="252" w:lineRule="exact"/>
        <w:ind w:left="1439" w:hanging="359"/>
        <w:rPr>
          <w:rFonts w:ascii="Symbol" w:hAnsi="Symbol"/>
          <w:sz w:val="20"/>
        </w:rPr>
      </w:pPr>
      <w:hyperlink r:id="rId59">
        <w:proofErr w:type="spellStart"/>
        <w:r>
          <w:rPr>
            <w:color w:val="0000FF"/>
            <w:u w:val="single" w:color="0000FF"/>
          </w:rPr>
          <w:t>Istation</w:t>
        </w:r>
        <w:proofErr w:type="spellEnd"/>
        <w:r>
          <w:rPr>
            <w:color w:val="0000FF"/>
            <w:spacing w:val="-5"/>
            <w:u w:val="single" w:color="0000FF"/>
          </w:rPr>
          <w:t xml:space="preserve"> </w:t>
        </w:r>
        <w:r>
          <w:rPr>
            <w:color w:val="0000FF"/>
            <w:u w:val="single" w:color="0000FF"/>
          </w:rPr>
          <w:t>ISIP</w:t>
        </w:r>
        <w:r>
          <w:rPr>
            <w:color w:val="0000FF"/>
            <w:spacing w:val="-5"/>
            <w:u w:val="single" w:color="0000FF"/>
          </w:rPr>
          <w:t xml:space="preserve"> </w:t>
        </w:r>
        <w:r>
          <w:rPr>
            <w:color w:val="0000FF"/>
            <w:u w:val="single" w:color="0000FF"/>
          </w:rPr>
          <w:t>Early</w:t>
        </w:r>
        <w:r>
          <w:rPr>
            <w:color w:val="0000FF"/>
            <w:spacing w:val="-4"/>
            <w:u w:val="single" w:color="0000FF"/>
          </w:rPr>
          <w:t xml:space="preserve"> </w:t>
        </w:r>
        <w:r>
          <w:rPr>
            <w:color w:val="0000FF"/>
            <w:u w:val="single" w:color="0000FF"/>
          </w:rPr>
          <w:t>Reading</w:t>
        </w:r>
        <w:r>
          <w:rPr>
            <w:color w:val="0000FF"/>
            <w:spacing w:val="-4"/>
            <w:u w:val="single" w:color="0000FF"/>
          </w:rPr>
          <w:t xml:space="preserve"> </w:t>
        </w:r>
        <w:r>
          <w:rPr>
            <w:color w:val="0000FF"/>
            <w:spacing w:val="-2"/>
            <w:u w:val="single" w:color="0000FF"/>
          </w:rPr>
          <w:t>Assessment</w:t>
        </w:r>
      </w:hyperlink>
    </w:p>
    <w:p w14:paraId="2208AF16" w14:textId="77777777" w:rsidR="004A0465" w:rsidRDefault="00A16C44">
      <w:pPr>
        <w:pStyle w:val="ListParagraph"/>
        <w:numPr>
          <w:ilvl w:val="0"/>
          <w:numId w:val="8"/>
        </w:numPr>
        <w:tabs>
          <w:tab w:val="left" w:pos="1439"/>
        </w:tabs>
        <w:spacing w:line="252" w:lineRule="exact"/>
        <w:ind w:left="1439" w:hanging="359"/>
        <w:rPr>
          <w:rFonts w:ascii="Symbol" w:hAnsi="Symbol"/>
          <w:sz w:val="20"/>
        </w:rPr>
      </w:pPr>
      <w:hyperlink r:id="rId60">
        <w:proofErr w:type="spellStart"/>
        <w:r>
          <w:rPr>
            <w:color w:val="0000FF"/>
            <w:spacing w:val="-2"/>
            <w:u w:val="single" w:color="0000FF"/>
          </w:rPr>
          <w:t>iSTEEP</w:t>
        </w:r>
        <w:proofErr w:type="spellEnd"/>
      </w:hyperlink>
    </w:p>
    <w:p w14:paraId="42319FBB" w14:textId="77777777" w:rsidR="004A0465" w:rsidRDefault="00A16C44">
      <w:pPr>
        <w:pStyle w:val="ListParagraph"/>
        <w:numPr>
          <w:ilvl w:val="0"/>
          <w:numId w:val="8"/>
        </w:numPr>
        <w:tabs>
          <w:tab w:val="left" w:pos="1439"/>
        </w:tabs>
        <w:spacing w:before="1" w:line="252" w:lineRule="exact"/>
        <w:ind w:left="1439" w:hanging="359"/>
        <w:rPr>
          <w:rFonts w:ascii="Symbol" w:hAnsi="Symbol"/>
          <w:sz w:val="20"/>
        </w:rPr>
      </w:pPr>
      <w:hyperlink r:id="rId61">
        <w:proofErr w:type="spellStart"/>
        <w:r>
          <w:rPr>
            <w:color w:val="0000FF"/>
            <w:spacing w:val="-2"/>
            <w:u w:val="single" w:color="0000FF"/>
          </w:rPr>
          <w:t>Literably</w:t>
        </w:r>
        <w:proofErr w:type="spellEnd"/>
      </w:hyperlink>
    </w:p>
    <w:p w14:paraId="04C9A061" w14:textId="77777777" w:rsidR="004A0465" w:rsidRDefault="00A16C44">
      <w:pPr>
        <w:pStyle w:val="ListParagraph"/>
        <w:numPr>
          <w:ilvl w:val="0"/>
          <w:numId w:val="8"/>
        </w:numPr>
        <w:tabs>
          <w:tab w:val="left" w:pos="1439"/>
        </w:tabs>
        <w:spacing w:line="252" w:lineRule="exact"/>
        <w:ind w:left="1439" w:hanging="359"/>
        <w:rPr>
          <w:rFonts w:ascii="Symbol" w:hAnsi="Symbol"/>
          <w:sz w:val="20"/>
        </w:rPr>
      </w:pPr>
      <w:hyperlink r:id="rId62">
        <w:r>
          <w:rPr>
            <w:color w:val="0000FF"/>
            <w:u w:val="single" w:color="0000FF"/>
          </w:rPr>
          <w:t>MAP</w:t>
        </w:r>
        <w:r>
          <w:rPr>
            <w:color w:val="0000FF"/>
            <w:spacing w:val="-5"/>
            <w:u w:val="single" w:color="0000FF"/>
          </w:rPr>
          <w:t xml:space="preserve"> </w:t>
        </w:r>
        <w:r>
          <w:rPr>
            <w:color w:val="0000FF"/>
            <w:spacing w:val="-2"/>
            <w:u w:val="single" w:color="0000FF"/>
          </w:rPr>
          <w:t>Growth</w:t>
        </w:r>
      </w:hyperlink>
    </w:p>
    <w:p w14:paraId="461A5BBD" w14:textId="77777777" w:rsidR="004A0465" w:rsidRDefault="00A16C44">
      <w:pPr>
        <w:pStyle w:val="ListParagraph"/>
        <w:numPr>
          <w:ilvl w:val="0"/>
          <w:numId w:val="8"/>
        </w:numPr>
        <w:tabs>
          <w:tab w:val="left" w:pos="1439"/>
        </w:tabs>
        <w:spacing w:before="1" w:line="252" w:lineRule="exact"/>
        <w:ind w:left="1439" w:hanging="359"/>
        <w:rPr>
          <w:rFonts w:ascii="Symbol" w:hAnsi="Symbol"/>
          <w:sz w:val="20"/>
        </w:rPr>
      </w:pPr>
      <w:hyperlink r:id="rId63">
        <w:proofErr w:type="spellStart"/>
        <w:r>
          <w:rPr>
            <w:color w:val="0000FF"/>
            <w:u w:val="single" w:color="0000FF"/>
          </w:rPr>
          <w:t>mClass</w:t>
        </w:r>
        <w:proofErr w:type="spellEnd"/>
        <w:r>
          <w:rPr>
            <w:color w:val="0000FF"/>
            <w:spacing w:val="-2"/>
            <w:u w:val="single" w:color="0000FF"/>
          </w:rPr>
          <w:t xml:space="preserve"> </w:t>
        </w:r>
        <w:r>
          <w:rPr>
            <w:color w:val="0000FF"/>
            <w:u w:val="single" w:color="0000FF"/>
          </w:rPr>
          <w:t>-</w:t>
        </w:r>
        <w:r>
          <w:rPr>
            <w:color w:val="0000FF"/>
            <w:spacing w:val="-4"/>
            <w:u w:val="single" w:color="0000FF"/>
          </w:rPr>
          <w:t xml:space="preserve"> </w:t>
        </w:r>
        <w:r>
          <w:rPr>
            <w:color w:val="0000FF"/>
            <w:u w:val="single" w:color="0000FF"/>
          </w:rPr>
          <w:t>DIBELS</w:t>
        </w:r>
        <w:r>
          <w:rPr>
            <w:color w:val="0000FF"/>
            <w:spacing w:val="-3"/>
            <w:u w:val="single" w:color="0000FF"/>
          </w:rPr>
          <w:t xml:space="preserve"> </w:t>
        </w:r>
        <w:r>
          <w:rPr>
            <w:color w:val="0000FF"/>
            <w:u w:val="single" w:color="0000FF"/>
          </w:rPr>
          <w:t>8th</w:t>
        </w:r>
        <w:r>
          <w:rPr>
            <w:color w:val="0000FF"/>
            <w:spacing w:val="-2"/>
            <w:u w:val="single" w:color="0000FF"/>
          </w:rPr>
          <w:t xml:space="preserve"> Edition</w:t>
        </w:r>
      </w:hyperlink>
    </w:p>
    <w:p w14:paraId="7C3E4BD5" w14:textId="77777777" w:rsidR="004A0465" w:rsidRDefault="00A16C44">
      <w:pPr>
        <w:pStyle w:val="ListParagraph"/>
        <w:numPr>
          <w:ilvl w:val="0"/>
          <w:numId w:val="8"/>
        </w:numPr>
        <w:tabs>
          <w:tab w:val="left" w:pos="1439"/>
        </w:tabs>
        <w:spacing w:line="252" w:lineRule="exact"/>
        <w:ind w:left="1439" w:hanging="359"/>
        <w:rPr>
          <w:rFonts w:ascii="Symbol" w:hAnsi="Symbol"/>
          <w:sz w:val="20"/>
        </w:rPr>
      </w:pPr>
      <w:hyperlink r:id="rId64">
        <w:r>
          <w:rPr>
            <w:color w:val="0000FF"/>
            <w:u w:val="single" w:color="0000FF"/>
          </w:rPr>
          <w:t>STAR</w:t>
        </w:r>
        <w:r>
          <w:rPr>
            <w:color w:val="0000FF"/>
            <w:spacing w:val="-4"/>
            <w:u w:val="single" w:color="0000FF"/>
          </w:rPr>
          <w:t xml:space="preserve"> </w:t>
        </w:r>
        <w:r>
          <w:rPr>
            <w:color w:val="0000FF"/>
            <w:u w:val="single" w:color="0000FF"/>
          </w:rPr>
          <w:t>Literacy</w:t>
        </w:r>
        <w:r>
          <w:rPr>
            <w:color w:val="0000FF"/>
            <w:spacing w:val="-5"/>
            <w:u w:val="single" w:color="0000FF"/>
          </w:rPr>
          <w:t xml:space="preserve"> </w:t>
        </w:r>
        <w:r>
          <w:rPr>
            <w:color w:val="0000FF"/>
            <w:spacing w:val="-2"/>
            <w:u w:val="single" w:color="0000FF"/>
          </w:rPr>
          <w:t>Assessments</w:t>
        </w:r>
      </w:hyperlink>
    </w:p>
    <w:p w14:paraId="7CF012FA" w14:textId="77777777" w:rsidR="004A0465" w:rsidRDefault="004A0465">
      <w:pPr>
        <w:pStyle w:val="BodyText"/>
        <w:spacing w:before="1"/>
      </w:pPr>
    </w:p>
    <w:p w14:paraId="2114F08A" w14:textId="77777777" w:rsidR="004A0465" w:rsidRDefault="00A16C44">
      <w:pPr>
        <w:pStyle w:val="BodyText"/>
        <w:spacing w:line="253" w:lineRule="exact"/>
        <w:ind w:left="720"/>
      </w:pPr>
      <w:r>
        <w:t>Approved</w:t>
      </w:r>
      <w:r>
        <w:rPr>
          <w:spacing w:val="-9"/>
        </w:rPr>
        <w:t xml:space="preserve"> </w:t>
      </w:r>
      <w:r>
        <w:t>Diagnostic</w:t>
      </w:r>
      <w:r>
        <w:rPr>
          <w:spacing w:val="-8"/>
        </w:rPr>
        <w:t xml:space="preserve"> </w:t>
      </w:r>
      <w:r>
        <w:t>Assessment</w:t>
      </w:r>
      <w:r>
        <w:rPr>
          <w:spacing w:val="-5"/>
        </w:rPr>
        <w:t xml:space="preserve"> </w:t>
      </w:r>
      <w:r>
        <w:t>Vendors</w:t>
      </w:r>
      <w:r>
        <w:rPr>
          <w:spacing w:val="-8"/>
        </w:rPr>
        <w:t xml:space="preserve"> </w:t>
      </w:r>
      <w:r>
        <w:t>for</w:t>
      </w:r>
      <w:r>
        <w:rPr>
          <w:spacing w:val="-7"/>
        </w:rPr>
        <w:t xml:space="preserve"> </w:t>
      </w:r>
      <w:r>
        <w:t>Professional</w:t>
      </w:r>
      <w:r>
        <w:rPr>
          <w:spacing w:val="-6"/>
        </w:rPr>
        <w:t xml:space="preserve"> </w:t>
      </w:r>
      <w:r>
        <w:rPr>
          <w:spacing w:val="-2"/>
        </w:rPr>
        <w:t>Learning</w:t>
      </w:r>
    </w:p>
    <w:p w14:paraId="3B5CB161" w14:textId="77777777" w:rsidR="004A0465" w:rsidRDefault="00A16C44">
      <w:pPr>
        <w:pStyle w:val="ListParagraph"/>
        <w:numPr>
          <w:ilvl w:val="0"/>
          <w:numId w:val="8"/>
        </w:numPr>
        <w:tabs>
          <w:tab w:val="left" w:pos="1439"/>
        </w:tabs>
        <w:spacing w:line="253" w:lineRule="exact"/>
        <w:ind w:left="1439" w:hanging="359"/>
        <w:rPr>
          <w:rFonts w:ascii="Symbol" w:hAnsi="Symbol"/>
          <w:sz w:val="20"/>
        </w:rPr>
      </w:pPr>
      <w:hyperlink r:id="rId65">
        <w:r>
          <w:rPr>
            <w:color w:val="0000FF"/>
            <w:u w:val="single" w:color="0000FF"/>
          </w:rPr>
          <w:t>Amira</w:t>
        </w:r>
        <w:r>
          <w:rPr>
            <w:color w:val="0000FF"/>
            <w:spacing w:val="-3"/>
            <w:u w:val="single" w:color="0000FF"/>
          </w:rPr>
          <w:t xml:space="preserve"> </w:t>
        </w:r>
        <w:r>
          <w:rPr>
            <w:color w:val="0000FF"/>
            <w:spacing w:val="-2"/>
            <w:u w:val="single" w:color="0000FF"/>
          </w:rPr>
          <w:t>Diagnostic</w:t>
        </w:r>
      </w:hyperlink>
    </w:p>
    <w:p w14:paraId="6E0DA882" w14:textId="77777777" w:rsidR="004A0465" w:rsidRDefault="00A16C44">
      <w:pPr>
        <w:pStyle w:val="ListParagraph"/>
        <w:numPr>
          <w:ilvl w:val="0"/>
          <w:numId w:val="8"/>
        </w:numPr>
        <w:tabs>
          <w:tab w:val="left" w:pos="1439"/>
        </w:tabs>
        <w:spacing w:before="1" w:line="252" w:lineRule="exact"/>
        <w:ind w:left="1439" w:hanging="359"/>
        <w:rPr>
          <w:rFonts w:ascii="Symbol" w:hAnsi="Symbol"/>
          <w:sz w:val="20"/>
        </w:rPr>
      </w:pPr>
      <w:hyperlink r:id="rId66">
        <w:proofErr w:type="spellStart"/>
        <w:r>
          <w:rPr>
            <w:color w:val="0000FF"/>
            <w:u w:val="single" w:color="0000FF"/>
          </w:rPr>
          <w:t>Acadience</w:t>
        </w:r>
        <w:proofErr w:type="spellEnd"/>
        <w:r>
          <w:rPr>
            <w:color w:val="0000FF"/>
            <w:spacing w:val="-9"/>
            <w:u w:val="single" w:color="0000FF"/>
          </w:rPr>
          <w:t xml:space="preserve"> </w:t>
        </w:r>
        <w:r>
          <w:rPr>
            <w:color w:val="0000FF"/>
            <w:u w:val="single" w:color="0000FF"/>
          </w:rPr>
          <w:t>Reading</w:t>
        </w:r>
        <w:r>
          <w:rPr>
            <w:color w:val="0000FF"/>
            <w:spacing w:val="-6"/>
            <w:u w:val="single" w:color="0000FF"/>
          </w:rPr>
          <w:t xml:space="preserve"> </w:t>
        </w:r>
        <w:r>
          <w:rPr>
            <w:color w:val="0000FF"/>
            <w:u w:val="single" w:color="0000FF"/>
          </w:rPr>
          <w:t>Diagnostic:</w:t>
        </w:r>
        <w:r>
          <w:rPr>
            <w:color w:val="0000FF"/>
            <w:spacing w:val="-6"/>
            <w:u w:val="single" w:color="0000FF"/>
          </w:rPr>
          <w:t xml:space="preserve"> </w:t>
        </w:r>
        <w:r>
          <w:rPr>
            <w:color w:val="0000FF"/>
            <w:u w:val="single" w:color="0000FF"/>
          </w:rPr>
          <w:t>Phonemic</w:t>
        </w:r>
        <w:r>
          <w:rPr>
            <w:color w:val="0000FF"/>
            <w:spacing w:val="-5"/>
            <w:u w:val="single" w:color="0000FF"/>
          </w:rPr>
          <w:t xml:space="preserve"> </w:t>
        </w:r>
        <w:r>
          <w:rPr>
            <w:color w:val="0000FF"/>
            <w:u w:val="single" w:color="0000FF"/>
          </w:rPr>
          <w:t>Awareness</w:t>
        </w:r>
        <w:r>
          <w:rPr>
            <w:color w:val="0000FF"/>
            <w:spacing w:val="-5"/>
            <w:u w:val="single" w:color="0000FF"/>
          </w:rPr>
          <w:t xml:space="preserve"> </w:t>
        </w:r>
        <w:r>
          <w:rPr>
            <w:color w:val="0000FF"/>
            <w:u w:val="single" w:color="0000FF"/>
          </w:rPr>
          <w:t>&amp;</w:t>
        </w:r>
        <w:r>
          <w:rPr>
            <w:color w:val="0000FF"/>
            <w:spacing w:val="-8"/>
            <w:u w:val="single" w:color="0000FF"/>
          </w:rPr>
          <w:t xml:space="preserve"> </w:t>
        </w:r>
        <w:r>
          <w:rPr>
            <w:color w:val="0000FF"/>
            <w:u w:val="single" w:color="0000FF"/>
          </w:rPr>
          <w:t>Word</w:t>
        </w:r>
        <w:r>
          <w:rPr>
            <w:color w:val="0000FF"/>
            <w:spacing w:val="-8"/>
            <w:u w:val="single" w:color="0000FF"/>
          </w:rPr>
          <w:t xml:space="preserve"> </w:t>
        </w:r>
        <w:r>
          <w:rPr>
            <w:color w:val="0000FF"/>
            <w:u w:val="single" w:color="0000FF"/>
          </w:rPr>
          <w:t>Reading</w:t>
        </w:r>
        <w:r>
          <w:rPr>
            <w:color w:val="0000FF"/>
            <w:spacing w:val="-5"/>
            <w:u w:val="single" w:color="0000FF"/>
          </w:rPr>
          <w:t xml:space="preserve"> </w:t>
        </w:r>
        <w:r>
          <w:rPr>
            <w:color w:val="0000FF"/>
            <w:u w:val="single" w:color="0000FF"/>
          </w:rPr>
          <w:t>and</w:t>
        </w:r>
        <w:r>
          <w:rPr>
            <w:color w:val="0000FF"/>
            <w:spacing w:val="-6"/>
            <w:u w:val="single" w:color="0000FF"/>
          </w:rPr>
          <w:t xml:space="preserve"> </w:t>
        </w:r>
        <w:r>
          <w:rPr>
            <w:color w:val="0000FF"/>
            <w:spacing w:val="-2"/>
            <w:u w:val="single" w:color="0000FF"/>
          </w:rPr>
          <w:t>Decoding</w:t>
        </w:r>
      </w:hyperlink>
    </w:p>
    <w:p w14:paraId="1D066E00" w14:textId="77777777" w:rsidR="004A0465" w:rsidRDefault="00A16C44">
      <w:pPr>
        <w:pStyle w:val="ListParagraph"/>
        <w:numPr>
          <w:ilvl w:val="0"/>
          <w:numId w:val="8"/>
        </w:numPr>
        <w:tabs>
          <w:tab w:val="left" w:pos="1439"/>
        </w:tabs>
        <w:spacing w:line="252" w:lineRule="exact"/>
        <w:ind w:left="1439" w:hanging="359"/>
        <w:rPr>
          <w:rFonts w:ascii="Symbol" w:hAnsi="Symbol"/>
          <w:sz w:val="20"/>
        </w:rPr>
      </w:pPr>
      <w:hyperlink r:id="rId67">
        <w:r>
          <w:rPr>
            <w:color w:val="0000FF"/>
            <w:u w:val="single" w:color="0000FF"/>
          </w:rPr>
          <w:t>Grey</w:t>
        </w:r>
        <w:r>
          <w:rPr>
            <w:color w:val="0000FF"/>
            <w:spacing w:val="-8"/>
            <w:u w:val="single" w:color="0000FF"/>
          </w:rPr>
          <w:t xml:space="preserve"> </w:t>
        </w:r>
        <w:r>
          <w:rPr>
            <w:color w:val="0000FF"/>
            <w:u w:val="single" w:color="0000FF"/>
          </w:rPr>
          <w:t>Oral</w:t>
        </w:r>
        <w:r>
          <w:rPr>
            <w:color w:val="0000FF"/>
            <w:spacing w:val="-3"/>
            <w:u w:val="single" w:color="0000FF"/>
          </w:rPr>
          <w:t xml:space="preserve"> </w:t>
        </w:r>
        <w:r>
          <w:rPr>
            <w:color w:val="0000FF"/>
            <w:u w:val="single" w:color="0000FF"/>
          </w:rPr>
          <w:t>Reading</w:t>
        </w:r>
        <w:r>
          <w:rPr>
            <w:color w:val="0000FF"/>
            <w:spacing w:val="-4"/>
            <w:u w:val="single" w:color="0000FF"/>
          </w:rPr>
          <w:t xml:space="preserve"> </w:t>
        </w:r>
        <w:r>
          <w:rPr>
            <w:color w:val="0000FF"/>
            <w:u w:val="single" w:color="0000FF"/>
          </w:rPr>
          <w:t>Test</w:t>
        </w:r>
        <w:r>
          <w:rPr>
            <w:color w:val="0000FF"/>
            <w:spacing w:val="-4"/>
            <w:u w:val="single" w:color="0000FF"/>
          </w:rPr>
          <w:t xml:space="preserve"> </w:t>
        </w:r>
        <w:r>
          <w:rPr>
            <w:color w:val="0000FF"/>
            <w:u w:val="single" w:color="0000FF"/>
          </w:rPr>
          <w:t>(GORT),</w:t>
        </w:r>
        <w:r>
          <w:rPr>
            <w:color w:val="0000FF"/>
            <w:spacing w:val="-2"/>
            <w:u w:val="single" w:color="0000FF"/>
          </w:rPr>
          <w:t xml:space="preserve"> </w:t>
        </w:r>
        <w:r>
          <w:rPr>
            <w:color w:val="0000FF"/>
            <w:u w:val="single" w:color="0000FF"/>
          </w:rPr>
          <w:t>5th</w:t>
        </w:r>
        <w:r>
          <w:rPr>
            <w:color w:val="0000FF"/>
            <w:spacing w:val="-3"/>
            <w:u w:val="single" w:color="0000FF"/>
          </w:rPr>
          <w:t xml:space="preserve"> </w:t>
        </w:r>
        <w:r>
          <w:rPr>
            <w:color w:val="0000FF"/>
            <w:spacing w:val="-2"/>
            <w:u w:val="single" w:color="0000FF"/>
          </w:rPr>
          <w:t>Edition</w:t>
        </w:r>
      </w:hyperlink>
    </w:p>
    <w:p w14:paraId="1AB6C9B3" w14:textId="77777777" w:rsidR="004A0465" w:rsidRDefault="00A16C44">
      <w:pPr>
        <w:pStyle w:val="ListParagraph"/>
        <w:numPr>
          <w:ilvl w:val="0"/>
          <w:numId w:val="8"/>
        </w:numPr>
        <w:tabs>
          <w:tab w:val="left" w:pos="1439"/>
        </w:tabs>
        <w:spacing w:before="2" w:line="252" w:lineRule="exact"/>
        <w:ind w:left="1439" w:hanging="359"/>
        <w:rPr>
          <w:rFonts w:ascii="Symbol" w:hAnsi="Symbol"/>
          <w:sz w:val="20"/>
        </w:rPr>
      </w:pPr>
      <w:hyperlink r:id="rId68">
        <w:proofErr w:type="spellStart"/>
        <w:r>
          <w:rPr>
            <w:color w:val="0000FF"/>
            <w:u w:val="single" w:color="0000FF"/>
          </w:rPr>
          <w:t>iReady</w:t>
        </w:r>
        <w:proofErr w:type="spellEnd"/>
        <w:r>
          <w:rPr>
            <w:color w:val="0000FF"/>
            <w:spacing w:val="-5"/>
            <w:u w:val="single" w:color="0000FF"/>
          </w:rPr>
          <w:t xml:space="preserve"> </w:t>
        </w:r>
        <w:r>
          <w:rPr>
            <w:color w:val="0000FF"/>
            <w:u w:val="single" w:color="0000FF"/>
          </w:rPr>
          <w:t>Core</w:t>
        </w:r>
        <w:r>
          <w:rPr>
            <w:color w:val="0000FF"/>
            <w:spacing w:val="-5"/>
            <w:u w:val="single" w:color="0000FF"/>
          </w:rPr>
          <w:t xml:space="preserve"> </w:t>
        </w:r>
        <w:r>
          <w:rPr>
            <w:color w:val="0000FF"/>
            <w:u w:val="single" w:color="0000FF"/>
          </w:rPr>
          <w:t>Literacy</w:t>
        </w:r>
        <w:r>
          <w:rPr>
            <w:color w:val="0000FF"/>
            <w:spacing w:val="-6"/>
            <w:u w:val="single" w:color="0000FF"/>
          </w:rPr>
          <w:t xml:space="preserve"> </w:t>
        </w:r>
        <w:r>
          <w:rPr>
            <w:color w:val="0000FF"/>
            <w:u w:val="single" w:color="0000FF"/>
          </w:rPr>
          <w:t>Tasks</w:t>
        </w:r>
        <w:r>
          <w:rPr>
            <w:color w:val="0000FF"/>
            <w:spacing w:val="-4"/>
            <w:u w:val="single" w:color="0000FF"/>
          </w:rPr>
          <w:t xml:space="preserve"> </w:t>
        </w:r>
        <w:r>
          <w:rPr>
            <w:color w:val="0000FF"/>
            <w:spacing w:val="-2"/>
            <w:u w:val="single" w:color="0000FF"/>
          </w:rPr>
          <w:t>Diagnostic</w:t>
        </w:r>
      </w:hyperlink>
    </w:p>
    <w:p w14:paraId="71648761" w14:textId="77777777" w:rsidR="004A0465" w:rsidRDefault="00A16C44">
      <w:pPr>
        <w:pStyle w:val="ListParagraph"/>
        <w:numPr>
          <w:ilvl w:val="0"/>
          <w:numId w:val="8"/>
        </w:numPr>
        <w:tabs>
          <w:tab w:val="left" w:pos="1439"/>
        </w:tabs>
        <w:spacing w:line="252" w:lineRule="exact"/>
        <w:ind w:left="1439" w:hanging="359"/>
        <w:rPr>
          <w:rFonts w:ascii="Symbol" w:hAnsi="Symbol"/>
          <w:sz w:val="20"/>
        </w:rPr>
      </w:pPr>
      <w:hyperlink r:id="rId69">
        <w:r>
          <w:rPr>
            <w:color w:val="0000FF"/>
            <w:u w:val="single" w:color="0000FF"/>
          </w:rPr>
          <w:t>MAP</w:t>
        </w:r>
        <w:r>
          <w:rPr>
            <w:color w:val="0000FF"/>
            <w:spacing w:val="-5"/>
            <w:u w:val="single" w:color="0000FF"/>
          </w:rPr>
          <w:t xml:space="preserve"> </w:t>
        </w:r>
        <w:r>
          <w:rPr>
            <w:color w:val="0000FF"/>
            <w:u w:val="single" w:color="0000FF"/>
          </w:rPr>
          <w:t>Reading</w:t>
        </w:r>
        <w:r>
          <w:rPr>
            <w:color w:val="0000FF"/>
            <w:spacing w:val="-4"/>
            <w:u w:val="single" w:color="0000FF"/>
          </w:rPr>
          <w:t xml:space="preserve"> </w:t>
        </w:r>
        <w:r>
          <w:rPr>
            <w:color w:val="0000FF"/>
            <w:spacing w:val="-2"/>
            <w:u w:val="single" w:color="0000FF"/>
          </w:rPr>
          <w:t>Fluency</w:t>
        </w:r>
      </w:hyperlink>
    </w:p>
    <w:p w14:paraId="38AA8CA6" w14:textId="77777777" w:rsidR="004A0465" w:rsidRDefault="00A16C44">
      <w:pPr>
        <w:pStyle w:val="ListParagraph"/>
        <w:numPr>
          <w:ilvl w:val="0"/>
          <w:numId w:val="8"/>
        </w:numPr>
        <w:tabs>
          <w:tab w:val="left" w:pos="1439"/>
        </w:tabs>
        <w:spacing w:line="252" w:lineRule="exact"/>
        <w:ind w:left="1439" w:hanging="359"/>
        <w:rPr>
          <w:rFonts w:ascii="Symbol" w:hAnsi="Symbol"/>
          <w:sz w:val="20"/>
        </w:rPr>
      </w:pPr>
      <w:hyperlink r:id="rId70">
        <w:r>
          <w:rPr>
            <w:color w:val="0000FF"/>
            <w:u w:val="single" w:color="0000FF"/>
          </w:rPr>
          <w:t>STAR</w:t>
        </w:r>
        <w:r>
          <w:rPr>
            <w:color w:val="0000FF"/>
            <w:spacing w:val="-3"/>
            <w:u w:val="single" w:color="0000FF"/>
          </w:rPr>
          <w:t xml:space="preserve"> </w:t>
        </w:r>
        <w:r>
          <w:rPr>
            <w:color w:val="0000FF"/>
            <w:spacing w:val="-5"/>
            <w:u w:val="single" w:color="0000FF"/>
          </w:rPr>
          <w:t>CBM</w:t>
        </w:r>
      </w:hyperlink>
    </w:p>
    <w:p w14:paraId="01E29240" w14:textId="77777777" w:rsidR="004A0465" w:rsidRDefault="00A16C44">
      <w:pPr>
        <w:pStyle w:val="ListParagraph"/>
        <w:numPr>
          <w:ilvl w:val="0"/>
          <w:numId w:val="8"/>
        </w:numPr>
        <w:tabs>
          <w:tab w:val="left" w:pos="1439"/>
        </w:tabs>
        <w:spacing w:before="1" w:line="252" w:lineRule="exact"/>
        <w:ind w:left="1439" w:hanging="359"/>
        <w:rPr>
          <w:rFonts w:ascii="Symbol" w:hAnsi="Symbol"/>
          <w:sz w:val="20"/>
        </w:rPr>
      </w:pPr>
      <w:hyperlink r:id="rId71">
        <w:r>
          <w:rPr>
            <w:color w:val="0000FF"/>
            <w:u w:val="single" w:color="0000FF"/>
          </w:rPr>
          <w:t>STAR</w:t>
        </w:r>
        <w:r>
          <w:rPr>
            <w:color w:val="0000FF"/>
            <w:spacing w:val="-3"/>
            <w:u w:val="single" w:color="0000FF"/>
          </w:rPr>
          <w:t xml:space="preserve"> </w:t>
        </w:r>
        <w:r>
          <w:rPr>
            <w:color w:val="0000FF"/>
            <w:spacing w:val="-2"/>
            <w:u w:val="single" w:color="0000FF"/>
          </w:rPr>
          <w:t>Phonics</w:t>
        </w:r>
      </w:hyperlink>
    </w:p>
    <w:p w14:paraId="6C1161D6" w14:textId="77777777" w:rsidR="004A0465" w:rsidRDefault="00A16C44">
      <w:pPr>
        <w:pStyle w:val="ListParagraph"/>
        <w:numPr>
          <w:ilvl w:val="0"/>
          <w:numId w:val="8"/>
        </w:numPr>
        <w:tabs>
          <w:tab w:val="left" w:pos="1439"/>
        </w:tabs>
        <w:spacing w:line="252" w:lineRule="exact"/>
        <w:ind w:left="1439" w:hanging="359"/>
        <w:rPr>
          <w:rFonts w:ascii="Symbol" w:hAnsi="Symbol"/>
          <w:sz w:val="20"/>
        </w:rPr>
      </w:pPr>
      <w:hyperlink r:id="rId72">
        <w:r>
          <w:rPr>
            <w:color w:val="0000FF"/>
            <w:spacing w:val="-2"/>
            <w:u w:val="single" w:color="0000FF"/>
          </w:rPr>
          <w:t>TOWRE-</w:t>
        </w:r>
        <w:r>
          <w:rPr>
            <w:color w:val="0000FF"/>
            <w:spacing w:val="-10"/>
            <w:u w:val="single" w:color="0000FF"/>
          </w:rPr>
          <w:t>2</w:t>
        </w:r>
      </w:hyperlink>
    </w:p>
    <w:p w14:paraId="71E33E9C" w14:textId="77777777" w:rsidR="004A0465" w:rsidRDefault="004A0465">
      <w:pPr>
        <w:pStyle w:val="BodyText"/>
        <w:spacing w:before="252"/>
      </w:pPr>
    </w:p>
    <w:p w14:paraId="35E5DEC8" w14:textId="77777777" w:rsidR="004A0465" w:rsidRDefault="00A16C44">
      <w:pPr>
        <w:pStyle w:val="Heading3"/>
        <w:ind w:left="719"/>
      </w:pPr>
      <w:r>
        <w:t>Curriculum</w:t>
      </w:r>
      <w:r>
        <w:rPr>
          <w:spacing w:val="-9"/>
        </w:rPr>
        <w:t xml:space="preserve"> </w:t>
      </w:r>
      <w:r>
        <w:t>Based</w:t>
      </w:r>
      <w:r>
        <w:rPr>
          <w:spacing w:val="-7"/>
        </w:rPr>
        <w:t xml:space="preserve"> </w:t>
      </w:r>
      <w:r>
        <w:t>Professional</w:t>
      </w:r>
      <w:r>
        <w:rPr>
          <w:spacing w:val="-7"/>
        </w:rPr>
        <w:t xml:space="preserve"> </w:t>
      </w:r>
      <w:r>
        <w:rPr>
          <w:spacing w:val="-2"/>
        </w:rPr>
        <w:t>Learning</w:t>
      </w:r>
    </w:p>
    <w:p w14:paraId="4EA07F17" w14:textId="77777777" w:rsidR="004A0465" w:rsidRDefault="00A16C44">
      <w:pPr>
        <w:pStyle w:val="BodyText"/>
        <w:spacing w:before="2"/>
        <w:ind w:left="719" w:right="723"/>
      </w:pPr>
      <w:r>
        <w:t>CBPL provided for primary, or T1, green-rated HQIRs and structured literacy reading intervention</w:t>
      </w:r>
      <w:r>
        <w:rPr>
          <w:spacing w:val="-5"/>
        </w:rPr>
        <w:t xml:space="preserve"> </w:t>
      </w:r>
      <w:r>
        <w:t>HQIRs</w:t>
      </w:r>
      <w:r>
        <w:rPr>
          <w:spacing w:val="-4"/>
        </w:rPr>
        <w:t xml:space="preserve"> </w:t>
      </w:r>
      <w:r>
        <w:t>for</w:t>
      </w:r>
      <w:r>
        <w:rPr>
          <w:spacing w:val="-4"/>
        </w:rPr>
        <w:t xml:space="preserve"> </w:t>
      </w:r>
      <w:r>
        <w:t>T2</w:t>
      </w:r>
      <w:r>
        <w:rPr>
          <w:spacing w:val="-3"/>
        </w:rPr>
        <w:t xml:space="preserve"> </w:t>
      </w:r>
      <w:r>
        <w:t>and/or</w:t>
      </w:r>
      <w:r>
        <w:rPr>
          <w:spacing w:val="-1"/>
        </w:rPr>
        <w:t xml:space="preserve"> </w:t>
      </w:r>
      <w:r>
        <w:t>T3</w:t>
      </w:r>
      <w:r>
        <w:rPr>
          <w:spacing w:val="-5"/>
        </w:rPr>
        <w:t xml:space="preserve"> </w:t>
      </w:r>
      <w:r>
        <w:t>are</w:t>
      </w:r>
      <w:r>
        <w:rPr>
          <w:spacing w:val="-5"/>
        </w:rPr>
        <w:t xml:space="preserve"> </w:t>
      </w:r>
      <w:r>
        <w:t>essential</w:t>
      </w:r>
      <w:r>
        <w:rPr>
          <w:spacing w:val="-3"/>
        </w:rPr>
        <w:t xml:space="preserve"> </w:t>
      </w:r>
      <w:r>
        <w:t>for</w:t>
      </w:r>
      <w:r>
        <w:rPr>
          <w:spacing w:val="-1"/>
        </w:rPr>
        <w:t xml:space="preserve"> </w:t>
      </w:r>
      <w:r>
        <w:t>supporting</w:t>
      </w:r>
      <w:r>
        <w:rPr>
          <w:spacing w:val="-3"/>
        </w:rPr>
        <w:t xml:space="preserve"> </w:t>
      </w:r>
      <w:r>
        <w:t>local</w:t>
      </w:r>
      <w:r>
        <w:rPr>
          <w:spacing w:val="-6"/>
        </w:rPr>
        <w:t xml:space="preserve"> </w:t>
      </w:r>
      <w:r>
        <w:t>curriculum</w:t>
      </w:r>
      <w:r>
        <w:rPr>
          <w:spacing w:val="-1"/>
        </w:rPr>
        <w:t xml:space="preserve"> </w:t>
      </w:r>
      <w:r>
        <w:t xml:space="preserve">implementation and overall improvement of instructional practice. Research demonstrates that simply providing teachers with a curriculum and HQIRs without also providing them with professional learning focused on how to implement those resources effectively to meet the needs of all students will not impact student achievement (Short &amp; Hirsh, 2023; Blazar, et. </w:t>
      </w:r>
      <w:proofErr w:type="gramStart"/>
      <w:r>
        <w:t>al</w:t>
      </w:r>
      <w:proofErr w:type="gramEnd"/>
      <w:r>
        <w:t>, 2019; Instruction Partners, 2019). Educators need professional learning that deepens understanding of what to teach, improves</w:t>
      </w:r>
      <w:r>
        <w:rPr>
          <w:spacing w:val="-2"/>
        </w:rPr>
        <w:t xml:space="preserve"> </w:t>
      </w:r>
      <w:r>
        <w:t>content</w:t>
      </w:r>
      <w:r>
        <w:rPr>
          <w:spacing w:val="-1"/>
        </w:rPr>
        <w:t xml:space="preserve"> </w:t>
      </w:r>
      <w:r>
        <w:t>knowledge and pedagogy</w:t>
      </w:r>
      <w:r>
        <w:rPr>
          <w:spacing w:val="-2"/>
        </w:rPr>
        <w:t xml:space="preserve"> </w:t>
      </w:r>
      <w:r>
        <w:t>through exploring how best to</w:t>
      </w:r>
      <w:r>
        <w:rPr>
          <w:spacing w:val="-4"/>
        </w:rPr>
        <w:t xml:space="preserve"> </w:t>
      </w:r>
      <w:r>
        <w:t>teach it,</w:t>
      </w:r>
      <w:r>
        <w:rPr>
          <w:spacing w:val="-1"/>
        </w:rPr>
        <w:t xml:space="preserve"> </w:t>
      </w:r>
      <w:r>
        <w:t>and</w:t>
      </w:r>
      <w:r>
        <w:rPr>
          <w:spacing w:val="-1"/>
        </w:rPr>
        <w:t xml:space="preserve"> </w:t>
      </w:r>
      <w:r>
        <w:t>facilitate transfer by being connected to the curriculum used in classrooms (Rivet, 2020).</w:t>
      </w:r>
    </w:p>
    <w:p w14:paraId="7E38666D" w14:textId="77777777" w:rsidR="004A0465" w:rsidRDefault="00A16C44">
      <w:pPr>
        <w:spacing w:before="228"/>
        <w:ind w:left="720" w:right="761"/>
        <w:rPr>
          <w:sz w:val="20"/>
        </w:rPr>
      </w:pPr>
      <w:r>
        <w:rPr>
          <w:sz w:val="20"/>
        </w:rPr>
        <w:t>Note: The KDE strongly recommends following phases 1-3 of the Curriculum Development Process prior to implementation to help avoid common “pitfalls” such as lack of understanding and ownership by staff, incoherence</w:t>
      </w:r>
      <w:r>
        <w:rPr>
          <w:spacing w:val="-3"/>
          <w:sz w:val="20"/>
        </w:rPr>
        <w:t xml:space="preserve"> </w:t>
      </w:r>
      <w:r>
        <w:rPr>
          <w:sz w:val="20"/>
        </w:rPr>
        <w:t>between</w:t>
      </w:r>
      <w:r>
        <w:rPr>
          <w:spacing w:val="-5"/>
          <w:sz w:val="20"/>
        </w:rPr>
        <w:t xml:space="preserve"> </w:t>
      </w:r>
      <w:r>
        <w:rPr>
          <w:sz w:val="20"/>
        </w:rPr>
        <w:t>curriculum</w:t>
      </w:r>
      <w:r>
        <w:rPr>
          <w:spacing w:val="-5"/>
          <w:sz w:val="20"/>
        </w:rPr>
        <w:t xml:space="preserve"> </w:t>
      </w:r>
      <w:r>
        <w:rPr>
          <w:sz w:val="20"/>
        </w:rPr>
        <w:t>and</w:t>
      </w:r>
      <w:r>
        <w:rPr>
          <w:spacing w:val="-3"/>
          <w:sz w:val="20"/>
        </w:rPr>
        <w:t xml:space="preserve"> </w:t>
      </w:r>
      <w:r>
        <w:rPr>
          <w:sz w:val="20"/>
        </w:rPr>
        <w:t>intended</w:t>
      </w:r>
      <w:r>
        <w:rPr>
          <w:spacing w:val="-5"/>
          <w:sz w:val="20"/>
        </w:rPr>
        <w:t xml:space="preserve"> </w:t>
      </w:r>
      <w:r>
        <w:rPr>
          <w:sz w:val="20"/>
        </w:rPr>
        <w:t>outcomes</w:t>
      </w:r>
      <w:r>
        <w:rPr>
          <w:spacing w:val="-4"/>
          <w:sz w:val="20"/>
        </w:rPr>
        <w:t xml:space="preserve"> </w:t>
      </w:r>
      <w:r>
        <w:rPr>
          <w:sz w:val="20"/>
        </w:rPr>
        <w:t>caused</w:t>
      </w:r>
      <w:r>
        <w:rPr>
          <w:spacing w:val="-5"/>
          <w:sz w:val="20"/>
        </w:rPr>
        <w:t xml:space="preserve"> </w:t>
      </w:r>
      <w:r>
        <w:rPr>
          <w:sz w:val="20"/>
        </w:rPr>
        <w:t>by</w:t>
      </w:r>
      <w:r>
        <w:rPr>
          <w:spacing w:val="-1"/>
          <w:sz w:val="20"/>
        </w:rPr>
        <w:t xml:space="preserve"> </w:t>
      </w:r>
      <w:r>
        <w:rPr>
          <w:sz w:val="20"/>
        </w:rPr>
        <w:t>not</w:t>
      </w:r>
      <w:r>
        <w:rPr>
          <w:spacing w:val="-3"/>
          <w:sz w:val="20"/>
        </w:rPr>
        <w:t xml:space="preserve"> </w:t>
      </w:r>
      <w:r>
        <w:rPr>
          <w:sz w:val="20"/>
        </w:rPr>
        <w:t>having</w:t>
      </w:r>
      <w:r>
        <w:rPr>
          <w:spacing w:val="-5"/>
          <w:sz w:val="20"/>
        </w:rPr>
        <w:t xml:space="preserve"> </w:t>
      </w:r>
      <w:r>
        <w:rPr>
          <w:sz w:val="20"/>
        </w:rPr>
        <w:t>an</w:t>
      </w:r>
      <w:r>
        <w:rPr>
          <w:spacing w:val="-3"/>
          <w:sz w:val="20"/>
        </w:rPr>
        <w:t xml:space="preserve"> </w:t>
      </w:r>
      <w:r>
        <w:rPr>
          <w:sz w:val="20"/>
        </w:rPr>
        <w:t>instructional</w:t>
      </w:r>
      <w:r>
        <w:rPr>
          <w:spacing w:val="-6"/>
          <w:sz w:val="20"/>
        </w:rPr>
        <w:t xml:space="preserve"> </w:t>
      </w:r>
      <w:r>
        <w:rPr>
          <w:sz w:val="20"/>
        </w:rPr>
        <w:t>vision</w:t>
      </w:r>
      <w:r>
        <w:rPr>
          <w:spacing w:val="-3"/>
          <w:sz w:val="20"/>
        </w:rPr>
        <w:t xml:space="preserve"> </w:t>
      </w:r>
      <w:r>
        <w:rPr>
          <w:sz w:val="20"/>
        </w:rPr>
        <w:t>and curriculum/resource misalignment to the Kentucky Academic Standards.</w:t>
      </w:r>
    </w:p>
    <w:p w14:paraId="54BE51F7" w14:textId="77777777" w:rsidR="004A0465" w:rsidRDefault="004A0465">
      <w:pPr>
        <w:pStyle w:val="BodyText"/>
        <w:spacing w:before="24"/>
        <w:rPr>
          <w:sz w:val="20"/>
        </w:rPr>
      </w:pPr>
    </w:p>
    <w:p w14:paraId="245B6000" w14:textId="77777777" w:rsidR="004A0465" w:rsidRDefault="00A16C44">
      <w:pPr>
        <w:pStyle w:val="BodyText"/>
        <w:ind w:left="720" w:right="3349" w:hanging="1"/>
      </w:pPr>
      <w:r>
        <w:t>Approved</w:t>
      </w:r>
      <w:r>
        <w:rPr>
          <w:spacing w:val="-6"/>
        </w:rPr>
        <w:t xml:space="preserve"> </w:t>
      </w:r>
      <w:r>
        <w:t>CBPL</w:t>
      </w:r>
      <w:r>
        <w:rPr>
          <w:spacing w:val="-6"/>
        </w:rPr>
        <w:t xml:space="preserve"> </w:t>
      </w:r>
      <w:r>
        <w:t>providers</w:t>
      </w:r>
      <w:r>
        <w:rPr>
          <w:spacing w:val="-5"/>
        </w:rPr>
        <w:t xml:space="preserve"> </w:t>
      </w:r>
      <w:r>
        <w:t>by</w:t>
      </w:r>
      <w:r>
        <w:rPr>
          <w:spacing w:val="-5"/>
        </w:rPr>
        <w:t xml:space="preserve"> </w:t>
      </w:r>
      <w:r>
        <w:t>Curriculum</w:t>
      </w:r>
      <w:r>
        <w:rPr>
          <w:spacing w:val="-7"/>
        </w:rPr>
        <w:t xml:space="preserve"> </w:t>
      </w:r>
      <w:r>
        <w:t>Implementation</w:t>
      </w:r>
      <w:r>
        <w:rPr>
          <w:spacing w:val="-6"/>
        </w:rPr>
        <w:t xml:space="preserve"> </w:t>
      </w:r>
      <w:r>
        <w:t>Phase Stage 1-Launch</w:t>
      </w:r>
    </w:p>
    <w:p w14:paraId="607EAFB9" w14:textId="77777777" w:rsidR="004A0465" w:rsidRDefault="00A16C44">
      <w:pPr>
        <w:ind w:left="1440" w:right="761"/>
        <w:rPr>
          <w:sz w:val="20"/>
        </w:rPr>
      </w:pPr>
      <w:r>
        <w:rPr>
          <w:sz w:val="20"/>
        </w:rPr>
        <w:t>Launch</w:t>
      </w:r>
      <w:r>
        <w:rPr>
          <w:spacing w:val="-3"/>
          <w:sz w:val="20"/>
        </w:rPr>
        <w:t xml:space="preserve"> </w:t>
      </w:r>
      <w:r>
        <w:rPr>
          <w:sz w:val="20"/>
        </w:rPr>
        <w:t>professional</w:t>
      </w:r>
      <w:r>
        <w:rPr>
          <w:spacing w:val="-4"/>
          <w:sz w:val="20"/>
        </w:rPr>
        <w:t xml:space="preserve"> </w:t>
      </w:r>
      <w:r>
        <w:rPr>
          <w:sz w:val="20"/>
        </w:rPr>
        <w:t>learning</w:t>
      </w:r>
      <w:r>
        <w:rPr>
          <w:spacing w:val="-5"/>
          <w:sz w:val="20"/>
        </w:rPr>
        <w:t xml:space="preserve"> </w:t>
      </w:r>
      <w:r>
        <w:rPr>
          <w:sz w:val="20"/>
        </w:rPr>
        <w:t>is</w:t>
      </w:r>
      <w:r>
        <w:rPr>
          <w:spacing w:val="-4"/>
          <w:sz w:val="20"/>
        </w:rPr>
        <w:t xml:space="preserve"> </w:t>
      </w:r>
      <w:r>
        <w:rPr>
          <w:sz w:val="20"/>
        </w:rPr>
        <w:t>designed</w:t>
      </w:r>
      <w:r>
        <w:rPr>
          <w:spacing w:val="-5"/>
          <w:sz w:val="20"/>
        </w:rPr>
        <w:t xml:space="preserve"> </w:t>
      </w:r>
      <w:r>
        <w:rPr>
          <w:sz w:val="20"/>
        </w:rPr>
        <w:t>to</w:t>
      </w:r>
      <w:r>
        <w:rPr>
          <w:spacing w:val="-5"/>
          <w:sz w:val="20"/>
        </w:rPr>
        <w:t xml:space="preserve"> </w:t>
      </w:r>
      <w:r>
        <w:rPr>
          <w:sz w:val="20"/>
        </w:rPr>
        <w:t>equip</w:t>
      </w:r>
      <w:r>
        <w:rPr>
          <w:spacing w:val="-5"/>
          <w:sz w:val="20"/>
        </w:rPr>
        <w:t xml:space="preserve"> </w:t>
      </w:r>
      <w:r>
        <w:rPr>
          <w:sz w:val="20"/>
        </w:rPr>
        <w:t>teachers</w:t>
      </w:r>
      <w:r>
        <w:rPr>
          <w:spacing w:val="-4"/>
          <w:sz w:val="20"/>
        </w:rPr>
        <w:t xml:space="preserve"> </w:t>
      </w:r>
      <w:r>
        <w:rPr>
          <w:sz w:val="20"/>
        </w:rPr>
        <w:t>and</w:t>
      </w:r>
      <w:r>
        <w:rPr>
          <w:spacing w:val="-3"/>
          <w:sz w:val="20"/>
        </w:rPr>
        <w:t xml:space="preserve"> </w:t>
      </w:r>
      <w:r>
        <w:rPr>
          <w:sz w:val="20"/>
        </w:rPr>
        <w:t>leaders</w:t>
      </w:r>
      <w:r>
        <w:rPr>
          <w:spacing w:val="-4"/>
          <w:sz w:val="20"/>
        </w:rPr>
        <w:t xml:space="preserve"> </w:t>
      </w:r>
      <w:r>
        <w:rPr>
          <w:sz w:val="20"/>
        </w:rPr>
        <w:t>with</w:t>
      </w:r>
      <w:r>
        <w:rPr>
          <w:spacing w:val="-3"/>
          <w:sz w:val="20"/>
        </w:rPr>
        <w:t xml:space="preserve"> </w:t>
      </w:r>
      <w:r>
        <w:rPr>
          <w:sz w:val="20"/>
        </w:rPr>
        <w:t>an</w:t>
      </w:r>
      <w:r>
        <w:rPr>
          <w:spacing w:val="-3"/>
          <w:sz w:val="20"/>
        </w:rPr>
        <w:t xml:space="preserve"> </w:t>
      </w:r>
      <w:r>
        <w:rPr>
          <w:sz w:val="20"/>
        </w:rPr>
        <w:t xml:space="preserve">initial understanding of the HQIR and prepares them to implement with fidelity during early </w:t>
      </w:r>
      <w:r>
        <w:rPr>
          <w:spacing w:val="-2"/>
          <w:sz w:val="20"/>
        </w:rPr>
        <w:t>implementation.</w:t>
      </w:r>
    </w:p>
    <w:p w14:paraId="7728303C" w14:textId="77777777" w:rsidR="004A0465" w:rsidRDefault="004A0465">
      <w:pPr>
        <w:pStyle w:val="BodyText"/>
        <w:spacing w:before="4"/>
        <w:rPr>
          <w:sz w:val="20"/>
        </w:rPr>
      </w:pPr>
    </w:p>
    <w:p w14:paraId="5BCF5A71" w14:textId="77777777" w:rsidR="004A0465" w:rsidRDefault="00A16C44">
      <w:pPr>
        <w:pStyle w:val="ListParagraph"/>
        <w:numPr>
          <w:ilvl w:val="1"/>
          <w:numId w:val="8"/>
        </w:numPr>
        <w:tabs>
          <w:tab w:val="left" w:pos="2160"/>
        </w:tabs>
        <w:spacing w:line="237" w:lineRule="auto"/>
        <w:ind w:right="859"/>
      </w:pPr>
      <w:r>
        <w:t>All</w:t>
      </w:r>
      <w:r>
        <w:rPr>
          <w:spacing w:val="-4"/>
        </w:rPr>
        <w:t xml:space="preserve"> </w:t>
      </w:r>
      <w:r>
        <w:t>vendors</w:t>
      </w:r>
      <w:r>
        <w:rPr>
          <w:spacing w:val="-3"/>
        </w:rPr>
        <w:t xml:space="preserve"> </w:t>
      </w:r>
      <w:r>
        <w:t>of</w:t>
      </w:r>
      <w:r>
        <w:rPr>
          <w:spacing w:val="-2"/>
        </w:rPr>
        <w:t xml:space="preserve"> </w:t>
      </w:r>
      <w:r>
        <w:t>T1</w:t>
      </w:r>
      <w:r>
        <w:rPr>
          <w:spacing w:val="-6"/>
        </w:rPr>
        <w:t xml:space="preserve"> </w:t>
      </w:r>
      <w:r>
        <w:t>green-rated</w:t>
      </w:r>
      <w:r>
        <w:rPr>
          <w:spacing w:val="-4"/>
        </w:rPr>
        <w:t xml:space="preserve"> </w:t>
      </w:r>
      <w:r>
        <w:t>and/or</w:t>
      </w:r>
      <w:r>
        <w:rPr>
          <w:spacing w:val="-5"/>
        </w:rPr>
        <w:t xml:space="preserve"> </w:t>
      </w:r>
      <w:r>
        <w:t>approved</w:t>
      </w:r>
      <w:r>
        <w:rPr>
          <w:spacing w:val="-6"/>
        </w:rPr>
        <w:t xml:space="preserve"> </w:t>
      </w:r>
      <w:r>
        <w:t>structured</w:t>
      </w:r>
      <w:r>
        <w:rPr>
          <w:spacing w:val="-6"/>
        </w:rPr>
        <w:t xml:space="preserve"> </w:t>
      </w:r>
      <w:r>
        <w:t>literacy-based</w:t>
      </w:r>
      <w:r>
        <w:rPr>
          <w:spacing w:val="-6"/>
        </w:rPr>
        <w:t xml:space="preserve"> </w:t>
      </w:r>
      <w:r>
        <w:t>reading intervention HQIRs for T2 and/or T3</w:t>
      </w:r>
    </w:p>
    <w:p w14:paraId="3CCD8994" w14:textId="77777777" w:rsidR="004A0465" w:rsidRDefault="00A16C44">
      <w:pPr>
        <w:pStyle w:val="BodyText"/>
        <w:spacing w:line="252" w:lineRule="exact"/>
        <w:ind w:left="2160"/>
      </w:pPr>
      <w:r>
        <w:t>Example:</w:t>
      </w:r>
      <w:r>
        <w:rPr>
          <w:spacing w:val="-6"/>
        </w:rPr>
        <w:t xml:space="preserve"> </w:t>
      </w:r>
      <w:r>
        <w:t>T1</w:t>
      </w:r>
      <w:r>
        <w:rPr>
          <w:spacing w:val="-9"/>
        </w:rPr>
        <w:t xml:space="preserve"> </w:t>
      </w:r>
      <w:r>
        <w:t>Amplify</w:t>
      </w:r>
      <w:r>
        <w:rPr>
          <w:spacing w:val="-8"/>
        </w:rPr>
        <w:t xml:space="preserve"> </w:t>
      </w:r>
      <w:r>
        <w:t>CKLA</w:t>
      </w:r>
      <w:r>
        <w:rPr>
          <w:spacing w:val="-7"/>
        </w:rPr>
        <w:t xml:space="preserve"> </w:t>
      </w:r>
      <w:r>
        <w:t>vendor-based</w:t>
      </w:r>
      <w:r>
        <w:rPr>
          <w:spacing w:val="-7"/>
        </w:rPr>
        <w:t xml:space="preserve"> </w:t>
      </w:r>
      <w:r>
        <w:t>professional</w:t>
      </w:r>
      <w:r>
        <w:rPr>
          <w:spacing w:val="-7"/>
        </w:rPr>
        <w:t xml:space="preserve"> </w:t>
      </w:r>
      <w:r>
        <w:rPr>
          <w:spacing w:val="-2"/>
        </w:rPr>
        <w:t>learning</w:t>
      </w:r>
    </w:p>
    <w:p w14:paraId="3423B527" w14:textId="77777777" w:rsidR="004A0465" w:rsidRDefault="00A16C44">
      <w:pPr>
        <w:pStyle w:val="BodyText"/>
        <w:spacing w:before="2" w:line="251" w:lineRule="exact"/>
        <w:ind w:left="3128"/>
      </w:pPr>
      <w:r>
        <w:t>T2</w:t>
      </w:r>
      <w:r>
        <w:rPr>
          <w:spacing w:val="-11"/>
        </w:rPr>
        <w:t xml:space="preserve"> </w:t>
      </w:r>
      <w:r>
        <w:t>Voyager</w:t>
      </w:r>
      <w:r>
        <w:rPr>
          <w:spacing w:val="-7"/>
        </w:rPr>
        <w:t xml:space="preserve"> </w:t>
      </w:r>
      <w:proofErr w:type="spellStart"/>
      <w:r>
        <w:t>Sopris</w:t>
      </w:r>
      <w:proofErr w:type="spellEnd"/>
      <w:r>
        <w:rPr>
          <w:spacing w:val="-5"/>
        </w:rPr>
        <w:t xml:space="preserve"> </w:t>
      </w:r>
      <w:r>
        <w:t>Passport</w:t>
      </w:r>
      <w:r>
        <w:rPr>
          <w:spacing w:val="-6"/>
        </w:rPr>
        <w:t xml:space="preserve"> </w:t>
      </w:r>
      <w:r>
        <w:t>vendor-based</w:t>
      </w:r>
      <w:r>
        <w:rPr>
          <w:spacing w:val="-8"/>
        </w:rPr>
        <w:t xml:space="preserve"> </w:t>
      </w:r>
      <w:r>
        <w:t>professional</w:t>
      </w:r>
      <w:r>
        <w:rPr>
          <w:spacing w:val="-6"/>
        </w:rPr>
        <w:t xml:space="preserve"> </w:t>
      </w:r>
      <w:r>
        <w:rPr>
          <w:spacing w:val="-2"/>
        </w:rPr>
        <w:t>learning</w:t>
      </w:r>
    </w:p>
    <w:p w14:paraId="58E97075" w14:textId="77777777" w:rsidR="004A0465" w:rsidRDefault="00A16C44">
      <w:pPr>
        <w:pStyle w:val="ListParagraph"/>
        <w:numPr>
          <w:ilvl w:val="1"/>
          <w:numId w:val="8"/>
        </w:numPr>
        <w:tabs>
          <w:tab w:val="left" w:pos="2160"/>
        </w:tabs>
        <w:spacing w:before="1" w:line="269" w:lineRule="exact"/>
        <w:ind w:hanging="360"/>
      </w:pPr>
      <w:hyperlink r:id="rId73">
        <w:r>
          <w:rPr>
            <w:color w:val="0000FF"/>
            <w:spacing w:val="-4"/>
            <w:u w:val="single" w:color="0000FF"/>
          </w:rPr>
          <w:t>EPIC</w:t>
        </w:r>
      </w:hyperlink>
    </w:p>
    <w:p w14:paraId="0E8C29CC" w14:textId="77777777" w:rsidR="004A0465" w:rsidRDefault="00A16C44">
      <w:pPr>
        <w:pStyle w:val="ListParagraph"/>
        <w:numPr>
          <w:ilvl w:val="1"/>
          <w:numId w:val="8"/>
        </w:numPr>
        <w:tabs>
          <w:tab w:val="left" w:pos="2160"/>
        </w:tabs>
        <w:spacing w:line="269" w:lineRule="exact"/>
        <w:ind w:hanging="360"/>
      </w:pPr>
      <w:hyperlink r:id="rId74">
        <w:r>
          <w:rPr>
            <w:color w:val="0000FF"/>
            <w:u w:val="single" w:color="0000FF"/>
          </w:rPr>
          <w:t>Rivet</w:t>
        </w:r>
        <w:r>
          <w:rPr>
            <w:color w:val="0000FF"/>
            <w:spacing w:val="-2"/>
            <w:u w:val="single" w:color="0000FF"/>
          </w:rPr>
          <w:t xml:space="preserve"> </w:t>
        </w:r>
        <w:r>
          <w:rPr>
            <w:color w:val="0000FF"/>
            <w:u w:val="single" w:color="0000FF"/>
          </w:rPr>
          <w:t>Partner</w:t>
        </w:r>
        <w:r>
          <w:rPr>
            <w:color w:val="0000FF"/>
            <w:spacing w:val="-4"/>
            <w:u w:val="single" w:color="0000FF"/>
          </w:rPr>
          <w:t xml:space="preserve"> </w:t>
        </w:r>
        <w:r>
          <w:rPr>
            <w:color w:val="0000FF"/>
            <w:u w:val="single" w:color="0000FF"/>
          </w:rPr>
          <w:t>Guide</w:t>
        </w:r>
      </w:hyperlink>
      <w:r>
        <w:rPr>
          <w:color w:val="0000FF"/>
          <w:spacing w:val="-4"/>
        </w:rPr>
        <w:t xml:space="preserve"> </w:t>
      </w:r>
      <w:r>
        <w:t>schools</w:t>
      </w:r>
      <w:r>
        <w:rPr>
          <w:spacing w:val="-3"/>
        </w:rPr>
        <w:t xml:space="preserve"> </w:t>
      </w:r>
      <w:r>
        <w:t>search</w:t>
      </w:r>
      <w:r>
        <w:rPr>
          <w:spacing w:val="-5"/>
        </w:rPr>
        <w:t xml:space="preserve"> </w:t>
      </w:r>
      <w:r>
        <w:t>the</w:t>
      </w:r>
      <w:r>
        <w:rPr>
          <w:spacing w:val="-5"/>
        </w:rPr>
        <w:t xml:space="preserve"> </w:t>
      </w:r>
      <w:r>
        <w:t>Rivet</w:t>
      </w:r>
      <w:r>
        <w:rPr>
          <w:spacing w:val="-4"/>
        </w:rPr>
        <w:t xml:space="preserve"> </w:t>
      </w:r>
      <w:r>
        <w:t>Guide</w:t>
      </w:r>
      <w:r>
        <w:rPr>
          <w:spacing w:val="-3"/>
        </w:rPr>
        <w:t xml:space="preserve"> </w:t>
      </w:r>
      <w:r>
        <w:t>by</w:t>
      </w:r>
      <w:r>
        <w:rPr>
          <w:spacing w:val="-3"/>
        </w:rPr>
        <w:t xml:space="preserve"> </w:t>
      </w:r>
      <w:r>
        <w:t>the</w:t>
      </w:r>
      <w:r>
        <w:rPr>
          <w:spacing w:val="-5"/>
        </w:rPr>
        <w:t xml:space="preserve"> </w:t>
      </w:r>
      <w:r>
        <w:t>name</w:t>
      </w:r>
      <w:r>
        <w:rPr>
          <w:spacing w:val="-3"/>
        </w:rPr>
        <w:t xml:space="preserve"> </w:t>
      </w:r>
      <w:r>
        <w:t>of</w:t>
      </w:r>
      <w:r>
        <w:rPr>
          <w:spacing w:val="-4"/>
        </w:rPr>
        <w:t xml:space="preserve"> </w:t>
      </w:r>
      <w:r>
        <w:t>their</w:t>
      </w:r>
      <w:r>
        <w:rPr>
          <w:spacing w:val="-4"/>
        </w:rPr>
        <w:t xml:space="preserve"> HQIR</w:t>
      </w:r>
    </w:p>
    <w:p w14:paraId="671963BE" w14:textId="77777777" w:rsidR="004A0465" w:rsidRDefault="00A16C44">
      <w:pPr>
        <w:pStyle w:val="BodyText"/>
        <w:spacing w:before="80"/>
        <w:ind w:left="2160"/>
      </w:pPr>
      <w:r>
        <w:t>and</w:t>
      </w:r>
      <w:r>
        <w:rPr>
          <w:spacing w:val="-5"/>
        </w:rPr>
        <w:t xml:space="preserve"> </w:t>
      </w:r>
      <w:r>
        <w:t>the</w:t>
      </w:r>
      <w:r>
        <w:rPr>
          <w:spacing w:val="-4"/>
        </w:rPr>
        <w:t xml:space="preserve"> </w:t>
      </w:r>
      <w:r>
        <w:t>type</w:t>
      </w:r>
      <w:r>
        <w:rPr>
          <w:spacing w:val="-5"/>
        </w:rPr>
        <w:t xml:space="preserve"> </w:t>
      </w:r>
      <w:r>
        <w:t>of</w:t>
      </w:r>
      <w:r>
        <w:rPr>
          <w:spacing w:val="-2"/>
        </w:rPr>
        <w:t xml:space="preserve"> </w:t>
      </w:r>
      <w:r>
        <w:t>CBPL</w:t>
      </w:r>
      <w:r>
        <w:rPr>
          <w:spacing w:val="-3"/>
        </w:rPr>
        <w:t xml:space="preserve"> </w:t>
      </w:r>
      <w:r>
        <w:t>service</w:t>
      </w:r>
      <w:r>
        <w:rPr>
          <w:spacing w:val="-2"/>
        </w:rPr>
        <w:t xml:space="preserve"> needed.</w:t>
      </w:r>
    </w:p>
    <w:p w14:paraId="541466C9" w14:textId="77777777" w:rsidR="004A0465" w:rsidRDefault="004A0465">
      <w:pPr>
        <w:pStyle w:val="BodyText"/>
      </w:pPr>
    </w:p>
    <w:p w14:paraId="2DB8030A" w14:textId="77777777" w:rsidR="004A0465" w:rsidRDefault="00A16C44">
      <w:pPr>
        <w:pStyle w:val="BodyText"/>
        <w:spacing w:line="252" w:lineRule="exact"/>
        <w:ind w:left="720"/>
      </w:pPr>
      <w:r>
        <w:lastRenderedPageBreak/>
        <w:t>Stage</w:t>
      </w:r>
      <w:r>
        <w:rPr>
          <w:spacing w:val="-2"/>
        </w:rPr>
        <w:t xml:space="preserve"> </w:t>
      </w:r>
      <w:r>
        <w:t>2</w:t>
      </w:r>
      <w:r>
        <w:rPr>
          <w:spacing w:val="-3"/>
        </w:rPr>
        <w:t xml:space="preserve"> </w:t>
      </w:r>
      <w:r>
        <w:t>–</w:t>
      </w:r>
      <w:r>
        <w:rPr>
          <w:spacing w:val="-1"/>
        </w:rPr>
        <w:t xml:space="preserve"> </w:t>
      </w:r>
      <w:r>
        <w:t>Early</w:t>
      </w:r>
      <w:r>
        <w:rPr>
          <w:spacing w:val="-3"/>
        </w:rPr>
        <w:t xml:space="preserve"> </w:t>
      </w:r>
      <w:r>
        <w:rPr>
          <w:spacing w:val="-2"/>
        </w:rPr>
        <w:t>Implementation</w:t>
      </w:r>
    </w:p>
    <w:p w14:paraId="07595E31" w14:textId="77777777" w:rsidR="004A0465" w:rsidRDefault="00A16C44">
      <w:pPr>
        <w:ind w:left="1440" w:right="723"/>
        <w:rPr>
          <w:sz w:val="20"/>
        </w:rPr>
      </w:pPr>
      <w:r>
        <w:rPr>
          <w:sz w:val="20"/>
        </w:rPr>
        <w:t>Early</w:t>
      </w:r>
      <w:r>
        <w:rPr>
          <w:spacing w:val="-5"/>
          <w:sz w:val="20"/>
        </w:rPr>
        <w:t xml:space="preserve"> </w:t>
      </w:r>
      <w:r>
        <w:rPr>
          <w:sz w:val="20"/>
        </w:rPr>
        <w:t>Implementation</w:t>
      </w:r>
      <w:r>
        <w:rPr>
          <w:spacing w:val="-6"/>
          <w:sz w:val="20"/>
        </w:rPr>
        <w:t xml:space="preserve"> </w:t>
      </w:r>
      <w:r>
        <w:rPr>
          <w:sz w:val="20"/>
        </w:rPr>
        <w:t>professional</w:t>
      </w:r>
      <w:r>
        <w:rPr>
          <w:spacing w:val="-5"/>
          <w:sz w:val="20"/>
        </w:rPr>
        <w:t xml:space="preserve"> </w:t>
      </w:r>
      <w:r>
        <w:rPr>
          <w:sz w:val="20"/>
        </w:rPr>
        <w:t>learning</w:t>
      </w:r>
      <w:r>
        <w:rPr>
          <w:spacing w:val="-4"/>
          <w:sz w:val="20"/>
        </w:rPr>
        <w:t xml:space="preserve"> </w:t>
      </w:r>
      <w:r>
        <w:rPr>
          <w:sz w:val="20"/>
        </w:rPr>
        <w:t>is</w:t>
      </w:r>
      <w:r>
        <w:rPr>
          <w:spacing w:val="-5"/>
          <w:sz w:val="20"/>
        </w:rPr>
        <w:t xml:space="preserve"> </w:t>
      </w:r>
      <w:r>
        <w:rPr>
          <w:sz w:val="20"/>
        </w:rPr>
        <w:t>designed</w:t>
      </w:r>
      <w:r>
        <w:rPr>
          <w:spacing w:val="-6"/>
          <w:sz w:val="20"/>
        </w:rPr>
        <w:t xml:space="preserve"> </w:t>
      </w:r>
      <w:r>
        <w:rPr>
          <w:sz w:val="20"/>
        </w:rPr>
        <w:t>to</w:t>
      </w:r>
      <w:r>
        <w:rPr>
          <w:spacing w:val="-4"/>
          <w:sz w:val="20"/>
        </w:rPr>
        <w:t xml:space="preserve"> </w:t>
      </w:r>
      <w:r>
        <w:rPr>
          <w:sz w:val="20"/>
        </w:rPr>
        <w:t>provide</w:t>
      </w:r>
      <w:r>
        <w:rPr>
          <w:spacing w:val="-4"/>
          <w:sz w:val="20"/>
        </w:rPr>
        <w:t xml:space="preserve"> </w:t>
      </w:r>
      <w:r>
        <w:rPr>
          <w:sz w:val="20"/>
        </w:rPr>
        <w:t>job-embedded</w:t>
      </w:r>
      <w:r>
        <w:rPr>
          <w:spacing w:val="-1"/>
          <w:sz w:val="20"/>
        </w:rPr>
        <w:t xml:space="preserve"> </w:t>
      </w:r>
      <w:r>
        <w:rPr>
          <w:sz w:val="20"/>
        </w:rPr>
        <w:t>PL</w:t>
      </w:r>
      <w:r>
        <w:rPr>
          <w:spacing w:val="-6"/>
          <w:sz w:val="20"/>
        </w:rPr>
        <w:t xml:space="preserve"> </w:t>
      </w:r>
      <w:r>
        <w:rPr>
          <w:sz w:val="20"/>
        </w:rPr>
        <w:t>opportunities that are collaborative and experiential in nature and to deepen understanding of the curriculum and what is required for effective implementation.</w:t>
      </w:r>
    </w:p>
    <w:p w14:paraId="0A7F4330" w14:textId="77777777" w:rsidR="004A0465" w:rsidRDefault="004A0465">
      <w:pPr>
        <w:pStyle w:val="BodyText"/>
        <w:spacing w:before="3"/>
        <w:rPr>
          <w:sz w:val="20"/>
        </w:rPr>
      </w:pPr>
    </w:p>
    <w:p w14:paraId="4F41438E" w14:textId="77777777" w:rsidR="004A0465" w:rsidRDefault="00A16C44">
      <w:pPr>
        <w:pStyle w:val="ListParagraph"/>
        <w:numPr>
          <w:ilvl w:val="1"/>
          <w:numId w:val="8"/>
        </w:numPr>
        <w:tabs>
          <w:tab w:val="left" w:pos="2160"/>
        </w:tabs>
        <w:spacing w:line="237" w:lineRule="auto"/>
        <w:ind w:right="859"/>
      </w:pPr>
      <w:r>
        <w:t>All</w:t>
      </w:r>
      <w:r>
        <w:rPr>
          <w:spacing w:val="-4"/>
        </w:rPr>
        <w:t xml:space="preserve"> </w:t>
      </w:r>
      <w:r>
        <w:t>vendors</w:t>
      </w:r>
      <w:r>
        <w:rPr>
          <w:spacing w:val="-3"/>
        </w:rPr>
        <w:t xml:space="preserve"> </w:t>
      </w:r>
      <w:r>
        <w:t>of</w:t>
      </w:r>
      <w:r>
        <w:rPr>
          <w:spacing w:val="-2"/>
        </w:rPr>
        <w:t xml:space="preserve"> </w:t>
      </w:r>
      <w:r>
        <w:t>T1</w:t>
      </w:r>
      <w:r>
        <w:rPr>
          <w:spacing w:val="-6"/>
        </w:rPr>
        <w:t xml:space="preserve"> </w:t>
      </w:r>
      <w:r>
        <w:t>green-rated</w:t>
      </w:r>
      <w:r>
        <w:rPr>
          <w:spacing w:val="-4"/>
        </w:rPr>
        <w:t xml:space="preserve"> </w:t>
      </w:r>
      <w:r>
        <w:t>and/or</w:t>
      </w:r>
      <w:r>
        <w:rPr>
          <w:spacing w:val="-5"/>
        </w:rPr>
        <w:t xml:space="preserve"> </w:t>
      </w:r>
      <w:r>
        <w:t>approved</w:t>
      </w:r>
      <w:r>
        <w:rPr>
          <w:spacing w:val="-6"/>
        </w:rPr>
        <w:t xml:space="preserve"> </w:t>
      </w:r>
      <w:r>
        <w:t>structured</w:t>
      </w:r>
      <w:r>
        <w:rPr>
          <w:spacing w:val="-6"/>
        </w:rPr>
        <w:t xml:space="preserve"> </w:t>
      </w:r>
      <w:r>
        <w:t>literacy-based</w:t>
      </w:r>
      <w:r>
        <w:rPr>
          <w:spacing w:val="-6"/>
        </w:rPr>
        <w:t xml:space="preserve"> </w:t>
      </w:r>
      <w:r>
        <w:t>reading intervention HQIRs for T2 and/or T3</w:t>
      </w:r>
    </w:p>
    <w:p w14:paraId="15C9847E" w14:textId="77777777" w:rsidR="004A0465" w:rsidRDefault="00A16C44">
      <w:pPr>
        <w:pStyle w:val="BodyText"/>
        <w:spacing w:before="2"/>
        <w:ind w:left="2160" w:right="2252"/>
      </w:pPr>
      <w:r>
        <w:t>Example: T1 Amplify CKLA vendor-based professional learning T2</w:t>
      </w:r>
      <w:r>
        <w:rPr>
          <w:spacing w:val="-7"/>
        </w:rPr>
        <w:t xml:space="preserve"> </w:t>
      </w:r>
      <w:r>
        <w:t>Voyager</w:t>
      </w:r>
      <w:r>
        <w:rPr>
          <w:spacing w:val="-8"/>
        </w:rPr>
        <w:t xml:space="preserve"> </w:t>
      </w:r>
      <w:proofErr w:type="spellStart"/>
      <w:r>
        <w:t>Sopris</w:t>
      </w:r>
      <w:proofErr w:type="spellEnd"/>
      <w:r>
        <w:rPr>
          <w:spacing w:val="-6"/>
        </w:rPr>
        <w:t xml:space="preserve"> </w:t>
      </w:r>
      <w:r>
        <w:t>Passport</w:t>
      </w:r>
      <w:r>
        <w:rPr>
          <w:spacing w:val="-7"/>
        </w:rPr>
        <w:t xml:space="preserve"> </w:t>
      </w:r>
      <w:r>
        <w:t>vendor-based</w:t>
      </w:r>
      <w:r>
        <w:rPr>
          <w:spacing w:val="-9"/>
        </w:rPr>
        <w:t xml:space="preserve"> </w:t>
      </w:r>
      <w:r>
        <w:t>professional</w:t>
      </w:r>
      <w:r>
        <w:rPr>
          <w:spacing w:val="-7"/>
        </w:rPr>
        <w:t xml:space="preserve"> </w:t>
      </w:r>
      <w:r>
        <w:t>learning</w:t>
      </w:r>
    </w:p>
    <w:p w14:paraId="6EEC8A72" w14:textId="77777777" w:rsidR="004A0465" w:rsidRDefault="00A16C44">
      <w:pPr>
        <w:pStyle w:val="ListParagraph"/>
        <w:numPr>
          <w:ilvl w:val="1"/>
          <w:numId w:val="8"/>
        </w:numPr>
        <w:tabs>
          <w:tab w:val="left" w:pos="2160"/>
        </w:tabs>
        <w:spacing w:line="269" w:lineRule="exact"/>
        <w:ind w:hanging="360"/>
      </w:pPr>
      <w:hyperlink r:id="rId75">
        <w:r>
          <w:rPr>
            <w:color w:val="0000FF"/>
            <w:spacing w:val="-4"/>
            <w:u w:val="single" w:color="0000FF"/>
          </w:rPr>
          <w:t>EPIC</w:t>
        </w:r>
      </w:hyperlink>
    </w:p>
    <w:p w14:paraId="03882BDB" w14:textId="77777777" w:rsidR="004A0465" w:rsidRDefault="00A16C44">
      <w:pPr>
        <w:pStyle w:val="ListParagraph"/>
        <w:numPr>
          <w:ilvl w:val="1"/>
          <w:numId w:val="8"/>
        </w:numPr>
        <w:tabs>
          <w:tab w:val="left" w:pos="2160"/>
        </w:tabs>
        <w:spacing w:before="2" w:line="237" w:lineRule="auto"/>
        <w:ind w:right="978" w:hanging="360"/>
      </w:pPr>
      <w:hyperlink r:id="rId76">
        <w:r>
          <w:rPr>
            <w:color w:val="0000FF"/>
            <w:u w:val="single" w:color="0000FF"/>
          </w:rPr>
          <w:t>Rivet</w:t>
        </w:r>
        <w:r>
          <w:rPr>
            <w:color w:val="0000FF"/>
            <w:spacing w:val="-1"/>
            <w:u w:val="single" w:color="0000FF"/>
          </w:rPr>
          <w:t xml:space="preserve"> </w:t>
        </w:r>
        <w:r>
          <w:rPr>
            <w:color w:val="0000FF"/>
            <w:u w:val="single" w:color="0000FF"/>
          </w:rPr>
          <w:t>Partner</w:t>
        </w:r>
        <w:r>
          <w:rPr>
            <w:color w:val="0000FF"/>
            <w:spacing w:val="-3"/>
            <w:u w:val="single" w:color="0000FF"/>
          </w:rPr>
          <w:t xml:space="preserve"> </w:t>
        </w:r>
        <w:r>
          <w:rPr>
            <w:color w:val="0000FF"/>
            <w:u w:val="single" w:color="0000FF"/>
          </w:rPr>
          <w:t>Guide</w:t>
        </w:r>
      </w:hyperlink>
      <w:r>
        <w:rPr>
          <w:color w:val="0000FF"/>
          <w:spacing w:val="-3"/>
        </w:rPr>
        <w:t xml:space="preserve"> </w:t>
      </w:r>
      <w:r>
        <w:t>schools</w:t>
      </w:r>
      <w:r>
        <w:rPr>
          <w:spacing w:val="-2"/>
        </w:rPr>
        <w:t xml:space="preserve"> </w:t>
      </w:r>
      <w:proofErr w:type="gramStart"/>
      <w:r>
        <w:t>search</w:t>
      </w:r>
      <w:proofErr w:type="gramEnd"/>
      <w:r>
        <w:rPr>
          <w:spacing w:val="-4"/>
        </w:rPr>
        <w:t xml:space="preserve"> </w:t>
      </w:r>
      <w:r>
        <w:t>the</w:t>
      </w:r>
      <w:r>
        <w:rPr>
          <w:spacing w:val="-4"/>
        </w:rPr>
        <w:t xml:space="preserve"> </w:t>
      </w:r>
      <w:r>
        <w:t>Rivet</w:t>
      </w:r>
      <w:r>
        <w:rPr>
          <w:spacing w:val="-3"/>
        </w:rPr>
        <w:t xml:space="preserve"> </w:t>
      </w:r>
      <w:r>
        <w:t>Guide</w:t>
      </w:r>
      <w:r>
        <w:rPr>
          <w:spacing w:val="-2"/>
        </w:rPr>
        <w:t xml:space="preserve"> </w:t>
      </w:r>
      <w:r>
        <w:t>by</w:t>
      </w:r>
      <w:r>
        <w:rPr>
          <w:spacing w:val="-2"/>
        </w:rPr>
        <w:t xml:space="preserve"> </w:t>
      </w:r>
      <w:r>
        <w:t>the</w:t>
      </w:r>
      <w:r>
        <w:rPr>
          <w:spacing w:val="-4"/>
        </w:rPr>
        <w:t xml:space="preserve"> </w:t>
      </w:r>
      <w:r>
        <w:t>name</w:t>
      </w:r>
      <w:r>
        <w:rPr>
          <w:spacing w:val="-2"/>
        </w:rPr>
        <w:t xml:space="preserve"> </w:t>
      </w:r>
      <w:r>
        <w:t>of</w:t>
      </w:r>
      <w:r>
        <w:rPr>
          <w:spacing w:val="-3"/>
        </w:rPr>
        <w:t xml:space="preserve"> </w:t>
      </w:r>
      <w:r>
        <w:t>their</w:t>
      </w:r>
      <w:r>
        <w:rPr>
          <w:spacing w:val="-3"/>
        </w:rPr>
        <w:t xml:space="preserve"> </w:t>
      </w:r>
      <w:r>
        <w:t>HQIR and the type of CBPL service needed.</w:t>
      </w:r>
    </w:p>
    <w:p w14:paraId="1A072E87" w14:textId="77777777" w:rsidR="004A0465" w:rsidRDefault="00A16C44">
      <w:pPr>
        <w:pStyle w:val="BodyText"/>
        <w:spacing w:before="230" w:line="252" w:lineRule="exact"/>
        <w:ind w:left="720"/>
      </w:pPr>
      <w:r>
        <w:t>Stage</w:t>
      </w:r>
      <w:r>
        <w:rPr>
          <w:spacing w:val="-2"/>
        </w:rPr>
        <w:t xml:space="preserve"> </w:t>
      </w:r>
      <w:r>
        <w:t>3</w:t>
      </w:r>
      <w:r>
        <w:rPr>
          <w:spacing w:val="-3"/>
        </w:rPr>
        <w:t xml:space="preserve"> </w:t>
      </w:r>
      <w:r>
        <w:t>-</w:t>
      </w:r>
      <w:r>
        <w:rPr>
          <w:spacing w:val="56"/>
        </w:rPr>
        <w:t xml:space="preserve"> </w:t>
      </w:r>
      <w:r>
        <w:t>Ongoing</w:t>
      </w:r>
      <w:r>
        <w:rPr>
          <w:spacing w:val="-3"/>
        </w:rPr>
        <w:t xml:space="preserve"> </w:t>
      </w:r>
      <w:r>
        <w:rPr>
          <w:spacing w:val="-2"/>
        </w:rPr>
        <w:t>Implementation</w:t>
      </w:r>
    </w:p>
    <w:p w14:paraId="2090ACD7" w14:textId="77777777" w:rsidR="004A0465" w:rsidRDefault="00A16C44">
      <w:pPr>
        <w:ind w:left="1440" w:right="761"/>
        <w:rPr>
          <w:sz w:val="20"/>
        </w:rPr>
      </w:pPr>
      <w:r>
        <w:rPr>
          <w:sz w:val="20"/>
        </w:rPr>
        <w:t>Ongoing professional learning supports educators in becoming more skillful in their use of the HQIR as they take increased ownership and make “smart adjustments,” those that add value to how</w:t>
      </w:r>
      <w:r>
        <w:rPr>
          <w:spacing w:val="-5"/>
          <w:sz w:val="20"/>
        </w:rPr>
        <w:t xml:space="preserve"> </w:t>
      </w:r>
      <w:r>
        <w:rPr>
          <w:sz w:val="20"/>
        </w:rPr>
        <w:t>the</w:t>
      </w:r>
      <w:r>
        <w:rPr>
          <w:spacing w:val="-5"/>
          <w:sz w:val="20"/>
        </w:rPr>
        <w:t xml:space="preserve"> </w:t>
      </w:r>
      <w:r>
        <w:rPr>
          <w:sz w:val="20"/>
        </w:rPr>
        <w:t>resource</w:t>
      </w:r>
      <w:r>
        <w:rPr>
          <w:spacing w:val="-5"/>
          <w:sz w:val="20"/>
        </w:rPr>
        <w:t xml:space="preserve"> </w:t>
      </w:r>
      <w:r>
        <w:rPr>
          <w:sz w:val="20"/>
        </w:rPr>
        <w:t>functions</w:t>
      </w:r>
      <w:r>
        <w:rPr>
          <w:spacing w:val="-1"/>
          <w:sz w:val="20"/>
        </w:rPr>
        <w:t xml:space="preserve"> </w:t>
      </w:r>
      <w:r>
        <w:rPr>
          <w:sz w:val="20"/>
        </w:rPr>
        <w:t>within</w:t>
      </w:r>
      <w:r>
        <w:rPr>
          <w:spacing w:val="-5"/>
          <w:sz w:val="20"/>
        </w:rPr>
        <w:t xml:space="preserve"> </w:t>
      </w:r>
      <w:r>
        <w:rPr>
          <w:sz w:val="20"/>
        </w:rPr>
        <w:t>the</w:t>
      </w:r>
      <w:r>
        <w:rPr>
          <w:spacing w:val="-3"/>
          <w:sz w:val="20"/>
        </w:rPr>
        <w:t xml:space="preserve"> </w:t>
      </w:r>
      <w:r>
        <w:rPr>
          <w:sz w:val="20"/>
        </w:rPr>
        <w:t>local</w:t>
      </w:r>
      <w:r>
        <w:rPr>
          <w:spacing w:val="-5"/>
          <w:sz w:val="20"/>
        </w:rPr>
        <w:t xml:space="preserve"> </w:t>
      </w:r>
      <w:r>
        <w:rPr>
          <w:sz w:val="20"/>
        </w:rPr>
        <w:t>curriculum</w:t>
      </w:r>
      <w:r>
        <w:rPr>
          <w:spacing w:val="-3"/>
          <w:sz w:val="20"/>
        </w:rPr>
        <w:t xml:space="preserve"> </w:t>
      </w:r>
      <w:r>
        <w:rPr>
          <w:sz w:val="20"/>
        </w:rPr>
        <w:t>without</w:t>
      </w:r>
      <w:r>
        <w:rPr>
          <w:spacing w:val="-5"/>
          <w:sz w:val="20"/>
        </w:rPr>
        <w:t xml:space="preserve"> </w:t>
      </w:r>
      <w:r>
        <w:rPr>
          <w:sz w:val="20"/>
        </w:rPr>
        <w:t>compromising</w:t>
      </w:r>
      <w:r>
        <w:rPr>
          <w:spacing w:val="-3"/>
          <w:sz w:val="20"/>
        </w:rPr>
        <w:t xml:space="preserve"> </w:t>
      </w:r>
      <w:r>
        <w:rPr>
          <w:sz w:val="20"/>
        </w:rPr>
        <w:t>its</w:t>
      </w:r>
      <w:r>
        <w:rPr>
          <w:spacing w:val="-4"/>
          <w:sz w:val="20"/>
        </w:rPr>
        <w:t xml:space="preserve"> </w:t>
      </w:r>
      <w:r>
        <w:rPr>
          <w:sz w:val="20"/>
        </w:rPr>
        <w:t>integrity,</w:t>
      </w:r>
      <w:r>
        <w:rPr>
          <w:spacing w:val="-5"/>
          <w:sz w:val="20"/>
        </w:rPr>
        <w:t xml:space="preserve"> </w:t>
      </w:r>
      <w:r>
        <w:rPr>
          <w:sz w:val="20"/>
        </w:rPr>
        <w:t>to</w:t>
      </w:r>
      <w:r>
        <w:rPr>
          <w:spacing w:val="-5"/>
          <w:sz w:val="20"/>
        </w:rPr>
        <w:t xml:space="preserve"> </w:t>
      </w:r>
      <w:r>
        <w:rPr>
          <w:sz w:val="20"/>
        </w:rPr>
        <w:t>meet the needs of all learners.</w:t>
      </w:r>
    </w:p>
    <w:p w14:paraId="694365A2" w14:textId="77777777" w:rsidR="004A0465" w:rsidRDefault="004A0465">
      <w:pPr>
        <w:pStyle w:val="BodyText"/>
        <w:spacing w:before="1"/>
        <w:rPr>
          <w:sz w:val="20"/>
        </w:rPr>
      </w:pPr>
    </w:p>
    <w:p w14:paraId="599ED429" w14:textId="77777777" w:rsidR="004A0465" w:rsidRDefault="00A16C44">
      <w:pPr>
        <w:pStyle w:val="ListParagraph"/>
        <w:numPr>
          <w:ilvl w:val="1"/>
          <w:numId w:val="8"/>
        </w:numPr>
        <w:tabs>
          <w:tab w:val="left" w:pos="2160"/>
        </w:tabs>
        <w:spacing w:line="268" w:lineRule="exact"/>
        <w:ind w:hanging="360"/>
      </w:pPr>
      <w:hyperlink r:id="rId77">
        <w:r>
          <w:rPr>
            <w:color w:val="0000FF"/>
            <w:spacing w:val="-4"/>
            <w:u w:val="single" w:color="0000FF"/>
          </w:rPr>
          <w:t>EPIC</w:t>
        </w:r>
      </w:hyperlink>
    </w:p>
    <w:p w14:paraId="3D3E20B5" w14:textId="77777777" w:rsidR="004A0465" w:rsidRDefault="00A16C44">
      <w:pPr>
        <w:pStyle w:val="ListParagraph"/>
        <w:numPr>
          <w:ilvl w:val="1"/>
          <w:numId w:val="8"/>
        </w:numPr>
        <w:tabs>
          <w:tab w:val="left" w:pos="2160"/>
        </w:tabs>
        <w:spacing w:before="1" w:line="237" w:lineRule="auto"/>
        <w:ind w:right="978" w:hanging="360"/>
      </w:pPr>
      <w:hyperlink r:id="rId78">
        <w:r>
          <w:rPr>
            <w:color w:val="0000FF"/>
            <w:u w:val="single" w:color="0000FF"/>
          </w:rPr>
          <w:t>Rivet</w:t>
        </w:r>
        <w:r>
          <w:rPr>
            <w:color w:val="0000FF"/>
            <w:spacing w:val="-1"/>
            <w:u w:val="single" w:color="0000FF"/>
          </w:rPr>
          <w:t xml:space="preserve"> </w:t>
        </w:r>
        <w:r>
          <w:rPr>
            <w:color w:val="0000FF"/>
            <w:u w:val="single" w:color="0000FF"/>
          </w:rPr>
          <w:t>Partner</w:t>
        </w:r>
        <w:r>
          <w:rPr>
            <w:color w:val="0000FF"/>
            <w:spacing w:val="-3"/>
            <w:u w:val="single" w:color="0000FF"/>
          </w:rPr>
          <w:t xml:space="preserve"> </w:t>
        </w:r>
        <w:r>
          <w:rPr>
            <w:color w:val="0000FF"/>
            <w:u w:val="single" w:color="0000FF"/>
          </w:rPr>
          <w:t>Guide</w:t>
        </w:r>
      </w:hyperlink>
      <w:r>
        <w:rPr>
          <w:color w:val="0000FF"/>
          <w:spacing w:val="-3"/>
        </w:rPr>
        <w:t xml:space="preserve"> </w:t>
      </w:r>
      <w:r>
        <w:t>schools</w:t>
      </w:r>
      <w:r>
        <w:rPr>
          <w:spacing w:val="-2"/>
        </w:rPr>
        <w:t xml:space="preserve"> </w:t>
      </w:r>
      <w:proofErr w:type="gramStart"/>
      <w:r>
        <w:t>search</w:t>
      </w:r>
      <w:proofErr w:type="gramEnd"/>
      <w:r>
        <w:rPr>
          <w:spacing w:val="-4"/>
        </w:rPr>
        <w:t xml:space="preserve"> </w:t>
      </w:r>
      <w:r>
        <w:t>the</w:t>
      </w:r>
      <w:r>
        <w:rPr>
          <w:spacing w:val="-4"/>
        </w:rPr>
        <w:t xml:space="preserve"> </w:t>
      </w:r>
      <w:r>
        <w:t>Rivet</w:t>
      </w:r>
      <w:r>
        <w:rPr>
          <w:spacing w:val="-3"/>
        </w:rPr>
        <w:t xml:space="preserve"> </w:t>
      </w:r>
      <w:r>
        <w:t>Guide</w:t>
      </w:r>
      <w:r>
        <w:rPr>
          <w:spacing w:val="-2"/>
        </w:rPr>
        <w:t xml:space="preserve"> </w:t>
      </w:r>
      <w:r>
        <w:t>by</w:t>
      </w:r>
      <w:r>
        <w:rPr>
          <w:spacing w:val="-2"/>
        </w:rPr>
        <w:t xml:space="preserve"> </w:t>
      </w:r>
      <w:r>
        <w:t>the</w:t>
      </w:r>
      <w:r>
        <w:rPr>
          <w:spacing w:val="-4"/>
        </w:rPr>
        <w:t xml:space="preserve"> </w:t>
      </w:r>
      <w:r>
        <w:t>name</w:t>
      </w:r>
      <w:r>
        <w:rPr>
          <w:spacing w:val="-2"/>
        </w:rPr>
        <w:t xml:space="preserve"> </w:t>
      </w:r>
      <w:r>
        <w:t>of</w:t>
      </w:r>
      <w:r>
        <w:rPr>
          <w:spacing w:val="-3"/>
        </w:rPr>
        <w:t xml:space="preserve"> </w:t>
      </w:r>
      <w:r>
        <w:t>their</w:t>
      </w:r>
      <w:r>
        <w:rPr>
          <w:spacing w:val="-3"/>
        </w:rPr>
        <w:t xml:space="preserve"> </w:t>
      </w:r>
      <w:r>
        <w:t>HQIR and the type of CBPL service needed.</w:t>
      </w:r>
    </w:p>
    <w:p w14:paraId="1379843E" w14:textId="77777777" w:rsidR="004A0465" w:rsidRDefault="004A0465">
      <w:pPr>
        <w:pStyle w:val="BodyText"/>
      </w:pPr>
    </w:p>
    <w:p w14:paraId="37D2F2C0" w14:textId="77777777" w:rsidR="004A0465" w:rsidRDefault="00A16C44">
      <w:pPr>
        <w:pStyle w:val="Heading3"/>
        <w:ind w:left="719"/>
      </w:pPr>
      <w:r>
        <w:t>Building</w:t>
      </w:r>
      <w:r>
        <w:rPr>
          <w:spacing w:val="-5"/>
        </w:rPr>
        <w:t xml:space="preserve"> </w:t>
      </w:r>
      <w:r>
        <w:t>Knowledge</w:t>
      </w:r>
      <w:r>
        <w:rPr>
          <w:spacing w:val="-4"/>
        </w:rPr>
        <w:t xml:space="preserve"> </w:t>
      </w:r>
      <w:r>
        <w:t>in</w:t>
      </w:r>
      <w:r>
        <w:rPr>
          <w:spacing w:val="-8"/>
        </w:rPr>
        <w:t xml:space="preserve"> </w:t>
      </w:r>
      <w:r>
        <w:t>the</w:t>
      </w:r>
      <w:r>
        <w:rPr>
          <w:spacing w:val="-2"/>
        </w:rPr>
        <w:t xml:space="preserve"> </w:t>
      </w:r>
      <w:r>
        <w:t>Science</w:t>
      </w:r>
      <w:r>
        <w:rPr>
          <w:spacing w:val="-5"/>
        </w:rPr>
        <w:t xml:space="preserve"> </w:t>
      </w:r>
      <w:r>
        <w:t>of</w:t>
      </w:r>
      <w:r>
        <w:rPr>
          <w:spacing w:val="-3"/>
        </w:rPr>
        <w:t xml:space="preserve"> </w:t>
      </w:r>
      <w:r>
        <w:rPr>
          <w:spacing w:val="-2"/>
        </w:rPr>
        <w:t>Reading</w:t>
      </w:r>
    </w:p>
    <w:p w14:paraId="32B77A61" w14:textId="77777777" w:rsidR="004A0465" w:rsidRDefault="00A16C44">
      <w:pPr>
        <w:pStyle w:val="ListParagraph"/>
        <w:numPr>
          <w:ilvl w:val="0"/>
          <w:numId w:val="8"/>
        </w:numPr>
        <w:tabs>
          <w:tab w:val="left" w:pos="1440"/>
        </w:tabs>
        <w:spacing w:before="4" w:line="237" w:lineRule="auto"/>
        <w:ind w:right="1445"/>
        <w:rPr>
          <w:rFonts w:ascii="Symbol" w:hAnsi="Symbol"/>
        </w:rPr>
      </w:pPr>
      <w:hyperlink r:id="rId79">
        <w:r>
          <w:rPr>
            <w:color w:val="0000FF"/>
            <w:u w:val="single" w:color="0000FF"/>
          </w:rPr>
          <w:t>Kentucky</w:t>
        </w:r>
        <w:r>
          <w:rPr>
            <w:color w:val="0000FF"/>
            <w:spacing w:val="-3"/>
            <w:u w:val="single" w:color="0000FF"/>
          </w:rPr>
          <w:t xml:space="preserve"> </w:t>
        </w:r>
        <w:r>
          <w:rPr>
            <w:color w:val="0000FF"/>
            <w:u w:val="single" w:color="0000FF"/>
          </w:rPr>
          <w:t>Reading</w:t>
        </w:r>
        <w:r>
          <w:rPr>
            <w:color w:val="0000FF"/>
            <w:spacing w:val="-4"/>
            <w:u w:val="single" w:color="0000FF"/>
          </w:rPr>
          <w:t xml:space="preserve"> </w:t>
        </w:r>
        <w:r>
          <w:rPr>
            <w:color w:val="0000FF"/>
            <w:u w:val="single" w:color="0000FF"/>
          </w:rPr>
          <w:t>Academies</w:t>
        </w:r>
        <w:r>
          <w:rPr>
            <w:color w:val="0000FF"/>
            <w:spacing w:val="-3"/>
            <w:u w:val="single" w:color="0000FF"/>
          </w:rPr>
          <w:t xml:space="preserve"> </w:t>
        </w:r>
        <w:r>
          <w:rPr>
            <w:color w:val="0000FF"/>
            <w:u w:val="single" w:color="0000FF"/>
          </w:rPr>
          <w:t>–</w:t>
        </w:r>
        <w:r>
          <w:rPr>
            <w:color w:val="0000FF"/>
            <w:spacing w:val="-5"/>
            <w:u w:val="single" w:color="0000FF"/>
          </w:rPr>
          <w:t xml:space="preserve"> </w:t>
        </w:r>
        <w:r>
          <w:rPr>
            <w:color w:val="0000FF"/>
            <w:u w:val="single" w:color="0000FF"/>
          </w:rPr>
          <w:t>Language</w:t>
        </w:r>
        <w:r>
          <w:rPr>
            <w:color w:val="0000FF"/>
            <w:spacing w:val="-4"/>
            <w:u w:val="single" w:color="0000FF"/>
          </w:rPr>
          <w:t xml:space="preserve"> </w:t>
        </w:r>
        <w:r>
          <w:rPr>
            <w:color w:val="0000FF"/>
            <w:u w:val="single" w:color="0000FF"/>
          </w:rPr>
          <w:t>Essentials</w:t>
        </w:r>
        <w:r>
          <w:rPr>
            <w:color w:val="0000FF"/>
            <w:spacing w:val="-3"/>
            <w:u w:val="single" w:color="0000FF"/>
          </w:rPr>
          <w:t xml:space="preserve"> </w:t>
        </w:r>
        <w:r>
          <w:rPr>
            <w:color w:val="0000FF"/>
            <w:u w:val="single" w:color="0000FF"/>
          </w:rPr>
          <w:t>for</w:t>
        </w:r>
        <w:r>
          <w:rPr>
            <w:color w:val="0000FF"/>
            <w:spacing w:val="-2"/>
            <w:u w:val="single" w:color="0000FF"/>
          </w:rPr>
          <w:t xml:space="preserve"> </w:t>
        </w:r>
        <w:r>
          <w:rPr>
            <w:color w:val="0000FF"/>
            <w:u w:val="single" w:color="0000FF"/>
          </w:rPr>
          <w:t>Teachers</w:t>
        </w:r>
        <w:r>
          <w:rPr>
            <w:color w:val="0000FF"/>
            <w:spacing w:val="-3"/>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Reading</w:t>
        </w:r>
        <w:r>
          <w:rPr>
            <w:color w:val="0000FF"/>
            <w:spacing w:val="-4"/>
            <w:u w:val="single" w:color="0000FF"/>
          </w:rPr>
          <w:t xml:space="preserve"> </w:t>
        </w:r>
        <w:r>
          <w:rPr>
            <w:color w:val="0000FF"/>
            <w:u w:val="single" w:color="0000FF"/>
          </w:rPr>
          <w:t>&amp;</w:t>
        </w:r>
        <w:r>
          <w:rPr>
            <w:color w:val="0000FF"/>
            <w:spacing w:val="-6"/>
            <w:u w:val="single" w:color="0000FF"/>
          </w:rPr>
          <w:t xml:space="preserve"> </w:t>
        </w:r>
      </w:hyperlink>
      <w:r>
        <w:rPr>
          <w:color w:val="0000FF"/>
          <w:spacing w:val="-6"/>
        </w:rPr>
        <w:t xml:space="preserve"> </w:t>
      </w:r>
      <w:hyperlink r:id="rId80">
        <w:r>
          <w:rPr>
            <w:color w:val="0000FF"/>
            <w:u w:val="single" w:color="0000FF"/>
          </w:rPr>
          <w:t>Spelling (LETRS) Modules 1-4</w:t>
        </w:r>
      </w:hyperlink>
    </w:p>
    <w:p w14:paraId="43DEB1C8" w14:textId="77777777" w:rsidR="004A0465" w:rsidRDefault="00A16C44">
      <w:pPr>
        <w:pStyle w:val="ListParagraph"/>
        <w:numPr>
          <w:ilvl w:val="0"/>
          <w:numId w:val="8"/>
        </w:numPr>
        <w:tabs>
          <w:tab w:val="left" w:pos="1440"/>
        </w:tabs>
        <w:spacing w:before="1" w:line="269" w:lineRule="exact"/>
        <w:rPr>
          <w:rFonts w:ascii="Symbol" w:hAnsi="Symbol"/>
        </w:rPr>
      </w:pPr>
      <w:hyperlink r:id="rId81">
        <w:r>
          <w:rPr>
            <w:color w:val="0000FF"/>
            <w:u w:val="single" w:color="0000FF"/>
          </w:rPr>
          <w:t>Keys</w:t>
        </w:r>
        <w:r>
          <w:rPr>
            <w:color w:val="0000FF"/>
            <w:spacing w:val="-6"/>
            <w:u w:val="single" w:color="0000FF"/>
          </w:rPr>
          <w:t xml:space="preserve"> </w:t>
        </w:r>
        <w:r>
          <w:rPr>
            <w:color w:val="0000FF"/>
            <w:u w:val="single" w:color="0000FF"/>
          </w:rPr>
          <w:t>to</w:t>
        </w:r>
        <w:r>
          <w:rPr>
            <w:color w:val="0000FF"/>
            <w:spacing w:val="-6"/>
            <w:u w:val="single" w:color="0000FF"/>
          </w:rPr>
          <w:t xml:space="preserve"> </w:t>
        </w:r>
        <w:r>
          <w:rPr>
            <w:color w:val="0000FF"/>
            <w:u w:val="single" w:color="0000FF"/>
          </w:rPr>
          <w:t>Literacy</w:t>
        </w:r>
        <w:r>
          <w:rPr>
            <w:color w:val="0000FF"/>
            <w:spacing w:val="-3"/>
            <w:u w:val="single" w:color="0000FF"/>
          </w:rPr>
          <w:t xml:space="preserve"> </w:t>
        </w:r>
        <w:r>
          <w:rPr>
            <w:color w:val="0000FF"/>
            <w:u w:val="single" w:color="0000FF"/>
          </w:rPr>
          <w:t>–</w:t>
        </w:r>
        <w:r>
          <w:rPr>
            <w:color w:val="0000FF"/>
            <w:spacing w:val="-6"/>
            <w:u w:val="single" w:color="0000FF"/>
          </w:rPr>
          <w:t xml:space="preserve"> </w:t>
        </w:r>
        <w:r>
          <w:rPr>
            <w:color w:val="0000FF"/>
            <w:u w:val="single" w:color="0000FF"/>
          </w:rPr>
          <w:t>Keys</w:t>
        </w:r>
        <w:r>
          <w:rPr>
            <w:color w:val="0000FF"/>
            <w:spacing w:val="-6"/>
            <w:u w:val="single" w:color="0000FF"/>
          </w:rPr>
          <w:t xml:space="preserve"> </w:t>
        </w:r>
        <w:r>
          <w:rPr>
            <w:color w:val="0000FF"/>
            <w:u w:val="single" w:color="0000FF"/>
          </w:rPr>
          <w:t>to</w:t>
        </w:r>
        <w:r>
          <w:rPr>
            <w:color w:val="0000FF"/>
            <w:spacing w:val="-4"/>
            <w:u w:val="single" w:color="0000FF"/>
          </w:rPr>
          <w:t xml:space="preserve"> </w:t>
        </w:r>
        <w:r>
          <w:rPr>
            <w:color w:val="0000FF"/>
            <w:u w:val="single" w:color="0000FF"/>
          </w:rPr>
          <w:t>Beginning</w:t>
        </w:r>
        <w:r>
          <w:rPr>
            <w:color w:val="0000FF"/>
            <w:spacing w:val="-4"/>
            <w:u w:val="single" w:color="0000FF"/>
          </w:rPr>
          <w:t xml:space="preserve"> </w:t>
        </w:r>
        <w:r>
          <w:rPr>
            <w:color w:val="0000FF"/>
            <w:u w:val="single" w:color="0000FF"/>
          </w:rPr>
          <w:t>Reading</w:t>
        </w:r>
        <w:r>
          <w:rPr>
            <w:color w:val="0000FF"/>
            <w:spacing w:val="-4"/>
            <w:u w:val="single" w:color="0000FF"/>
          </w:rPr>
          <w:t xml:space="preserve"> </w:t>
        </w:r>
        <w:r>
          <w:rPr>
            <w:color w:val="0000FF"/>
            <w:u w:val="single" w:color="0000FF"/>
          </w:rPr>
          <w:t>Course</w:t>
        </w:r>
        <w:r>
          <w:rPr>
            <w:color w:val="0000FF"/>
            <w:spacing w:val="-6"/>
            <w:u w:val="single" w:color="0000FF"/>
          </w:rPr>
          <w:t xml:space="preserve"> </w:t>
        </w:r>
        <w:r>
          <w:rPr>
            <w:color w:val="0000FF"/>
            <w:u w:val="single" w:color="0000FF"/>
          </w:rPr>
          <w:t>Modules</w:t>
        </w:r>
        <w:r>
          <w:rPr>
            <w:color w:val="0000FF"/>
            <w:spacing w:val="-3"/>
            <w:u w:val="single" w:color="0000FF"/>
          </w:rPr>
          <w:t xml:space="preserve"> </w:t>
        </w:r>
        <w:r>
          <w:rPr>
            <w:color w:val="0000FF"/>
            <w:u w:val="single" w:color="0000FF"/>
          </w:rPr>
          <w:t>1-</w:t>
        </w:r>
        <w:r>
          <w:rPr>
            <w:color w:val="0000FF"/>
            <w:spacing w:val="-10"/>
            <w:u w:val="single" w:color="0000FF"/>
          </w:rPr>
          <w:t>5</w:t>
        </w:r>
      </w:hyperlink>
    </w:p>
    <w:p w14:paraId="515717A1" w14:textId="77777777" w:rsidR="004A0465" w:rsidRDefault="00A16C44">
      <w:pPr>
        <w:pStyle w:val="ListParagraph"/>
        <w:numPr>
          <w:ilvl w:val="0"/>
          <w:numId w:val="8"/>
        </w:numPr>
        <w:tabs>
          <w:tab w:val="left" w:pos="1440"/>
        </w:tabs>
        <w:spacing w:line="268" w:lineRule="exact"/>
        <w:rPr>
          <w:rFonts w:ascii="Symbol" w:hAnsi="Symbol"/>
        </w:rPr>
      </w:pPr>
      <w:hyperlink r:id="rId82">
        <w:r>
          <w:rPr>
            <w:color w:val="0000FF"/>
            <w:u w:val="single" w:color="0000FF"/>
          </w:rPr>
          <w:t>Orton</w:t>
        </w:r>
        <w:r>
          <w:rPr>
            <w:color w:val="0000FF"/>
            <w:spacing w:val="-7"/>
            <w:u w:val="single" w:color="0000FF"/>
          </w:rPr>
          <w:t xml:space="preserve"> </w:t>
        </w:r>
        <w:r>
          <w:rPr>
            <w:color w:val="0000FF"/>
            <w:u w:val="single" w:color="0000FF"/>
          </w:rPr>
          <w:t>Gillingham</w:t>
        </w:r>
        <w:r>
          <w:rPr>
            <w:color w:val="0000FF"/>
            <w:spacing w:val="-4"/>
            <w:u w:val="single" w:color="0000FF"/>
          </w:rPr>
          <w:t xml:space="preserve"> </w:t>
        </w:r>
        <w:r>
          <w:rPr>
            <w:color w:val="0000FF"/>
            <w:u w:val="single" w:color="0000FF"/>
          </w:rPr>
          <w:t>Academy</w:t>
        </w:r>
        <w:r>
          <w:rPr>
            <w:color w:val="0000FF"/>
            <w:spacing w:val="-6"/>
            <w:u w:val="single" w:color="0000FF"/>
          </w:rPr>
          <w:t xml:space="preserve"> </w:t>
        </w:r>
        <w:r>
          <w:rPr>
            <w:color w:val="0000FF"/>
            <w:u w:val="single" w:color="0000FF"/>
          </w:rPr>
          <w:t>(CE</w:t>
        </w:r>
        <w:r>
          <w:rPr>
            <w:color w:val="0000FF"/>
            <w:spacing w:val="-5"/>
            <w:u w:val="single" w:color="0000FF"/>
          </w:rPr>
          <w:t xml:space="preserve"> </w:t>
        </w:r>
        <w:r>
          <w:rPr>
            <w:color w:val="0000FF"/>
            <w:spacing w:val="-2"/>
            <w:u w:val="single" w:color="0000FF"/>
          </w:rPr>
          <w:t>Level)</w:t>
        </w:r>
      </w:hyperlink>
    </w:p>
    <w:p w14:paraId="15324A64" w14:textId="77777777" w:rsidR="004A0465" w:rsidRDefault="00A16C44">
      <w:pPr>
        <w:pStyle w:val="ListParagraph"/>
        <w:numPr>
          <w:ilvl w:val="0"/>
          <w:numId w:val="8"/>
        </w:numPr>
        <w:tabs>
          <w:tab w:val="left" w:pos="1440"/>
        </w:tabs>
        <w:spacing w:before="1" w:line="237" w:lineRule="auto"/>
        <w:ind w:right="732"/>
        <w:rPr>
          <w:rFonts w:ascii="Symbol" w:hAnsi="Symbol"/>
        </w:rPr>
      </w:pPr>
      <w:hyperlink r:id="rId83">
        <w:r>
          <w:rPr>
            <w:color w:val="0000FF"/>
            <w:u w:val="single" w:color="0000FF"/>
          </w:rPr>
          <w:t>Institute</w:t>
        </w:r>
        <w:r>
          <w:rPr>
            <w:color w:val="0000FF"/>
            <w:spacing w:val="-5"/>
            <w:u w:val="single" w:color="0000FF"/>
          </w:rPr>
          <w:t xml:space="preserve"> </w:t>
        </w:r>
        <w:r>
          <w:rPr>
            <w:color w:val="0000FF"/>
            <w:u w:val="single" w:color="0000FF"/>
          </w:rPr>
          <w:t>for</w:t>
        </w:r>
        <w:r>
          <w:rPr>
            <w:color w:val="0000FF"/>
            <w:spacing w:val="-4"/>
            <w:u w:val="single" w:color="0000FF"/>
          </w:rPr>
          <w:t xml:space="preserve"> </w:t>
        </w:r>
        <w:r>
          <w:rPr>
            <w:color w:val="0000FF"/>
            <w:u w:val="single" w:color="0000FF"/>
          </w:rPr>
          <w:t>Multi-Sensory</w:t>
        </w:r>
        <w:r>
          <w:rPr>
            <w:color w:val="0000FF"/>
            <w:spacing w:val="-2"/>
            <w:u w:val="single" w:color="0000FF"/>
          </w:rPr>
          <w:t xml:space="preserve"> </w:t>
        </w:r>
        <w:r>
          <w:rPr>
            <w:color w:val="0000FF"/>
            <w:u w:val="single" w:color="0000FF"/>
          </w:rPr>
          <w:t>Education</w:t>
        </w:r>
        <w:r>
          <w:rPr>
            <w:color w:val="0000FF"/>
            <w:spacing w:val="-3"/>
            <w:u w:val="single" w:color="0000FF"/>
          </w:rPr>
          <w:t xml:space="preserve"> </w:t>
        </w:r>
        <w:r>
          <w:rPr>
            <w:color w:val="0000FF"/>
            <w:u w:val="single" w:color="0000FF"/>
          </w:rPr>
          <w:t>–</w:t>
        </w:r>
        <w:r>
          <w:rPr>
            <w:color w:val="0000FF"/>
            <w:spacing w:val="-7"/>
            <w:u w:val="single" w:color="0000FF"/>
          </w:rPr>
          <w:t xml:space="preserve"> </w:t>
        </w:r>
        <w:r>
          <w:rPr>
            <w:color w:val="0000FF"/>
            <w:u w:val="single" w:color="0000FF"/>
          </w:rPr>
          <w:t>Orton</w:t>
        </w:r>
        <w:r>
          <w:rPr>
            <w:color w:val="0000FF"/>
            <w:spacing w:val="-5"/>
            <w:u w:val="single" w:color="0000FF"/>
          </w:rPr>
          <w:t xml:space="preserve"> </w:t>
        </w:r>
        <w:r>
          <w:rPr>
            <w:color w:val="0000FF"/>
            <w:u w:val="single" w:color="0000FF"/>
          </w:rPr>
          <w:t>Gillingham</w:t>
        </w:r>
        <w:r>
          <w:rPr>
            <w:color w:val="0000FF"/>
            <w:spacing w:val="-1"/>
            <w:u w:val="single" w:color="0000FF"/>
          </w:rPr>
          <w:t xml:space="preserve"> </w:t>
        </w:r>
        <w:r>
          <w:rPr>
            <w:color w:val="0000FF"/>
            <w:u w:val="single" w:color="0000FF"/>
          </w:rPr>
          <w:t>Plus</w:t>
        </w:r>
        <w:r>
          <w:rPr>
            <w:color w:val="0000FF"/>
            <w:spacing w:val="-2"/>
            <w:u w:val="single" w:color="0000FF"/>
          </w:rPr>
          <w:t xml:space="preserve"> </w:t>
        </w:r>
        <w:r>
          <w:rPr>
            <w:color w:val="0000FF"/>
            <w:u w:val="single" w:color="0000FF"/>
          </w:rPr>
          <w:t>Core</w:t>
        </w:r>
        <w:r>
          <w:rPr>
            <w:color w:val="0000FF"/>
            <w:spacing w:val="-3"/>
            <w:u w:val="single" w:color="0000FF"/>
          </w:rPr>
          <w:t xml:space="preserve"> </w:t>
        </w:r>
        <w:r>
          <w:rPr>
            <w:color w:val="0000FF"/>
            <w:u w:val="single" w:color="0000FF"/>
          </w:rPr>
          <w:t>Foundational</w:t>
        </w:r>
        <w:r>
          <w:rPr>
            <w:color w:val="0000FF"/>
            <w:spacing w:val="-3"/>
            <w:u w:val="single" w:color="0000FF"/>
          </w:rPr>
          <w:t xml:space="preserve"> </w:t>
        </w:r>
        <w:r>
          <w:rPr>
            <w:color w:val="0000FF"/>
            <w:u w:val="single" w:color="0000FF"/>
          </w:rPr>
          <w:t>Literacy</w:t>
        </w:r>
      </w:hyperlink>
      <w:r>
        <w:rPr>
          <w:color w:val="0000FF"/>
        </w:rPr>
        <w:t xml:space="preserve"> </w:t>
      </w:r>
      <w:hyperlink r:id="rId84">
        <w:r>
          <w:rPr>
            <w:color w:val="0000FF"/>
            <w:u w:val="single" w:color="0000FF"/>
          </w:rPr>
          <w:t>Skills K-2</w:t>
        </w:r>
      </w:hyperlink>
    </w:p>
    <w:p w14:paraId="455C9C12" w14:textId="77777777" w:rsidR="004A0465" w:rsidRDefault="00A16C44">
      <w:pPr>
        <w:pStyle w:val="ListParagraph"/>
        <w:numPr>
          <w:ilvl w:val="0"/>
          <w:numId w:val="8"/>
        </w:numPr>
        <w:tabs>
          <w:tab w:val="left" w:pos="1440"/>
        </w:tabs>
        <w:spacing w:before="1"/>
        <w:rPr>
          <w:rFonts w:ascii="Symbol" w:hAnsi="Symbol"/>
        </w:rPr>
      </w:pPr>
      <w:hyperlink r:id="rId85">
        <w:r>
          <w:rPr>
            <w:color w:val="0000FF"/>
            <w:u w:val="single" w:color="0000FF"/>
          </w:rPr>
          <w:t>AIM</w:t>
        </w:r>
        <w:r>
          <w:rPr>
            <w:color w:val="0000FF"/>
            <w:spacing w:val="-6"/>
            <w:u w:val="single" w:color="0000FF"/>
          </w:rPr>
          <w:t xml:space="preserve"> </w:t>
        </w:r>
        <w:r>
          <w:rPr>
            <w:color w:val="0000FF"/>
            <w:u w:val="single" w:color="0000FF"/>
          </w:rPr>
          <w:t>Institute</w:t>
        </w:r>
        <w:r>
          <w:rPr>
            <w:color w:val="0000FF"/>
            <w:spacing w:val="-5"/>
            <w:u w:val="single" w:color="0000FF"/>
          </w:rPr>
          <w:t xml:space="preserve"> </w:t>
        </w:r>
        <w:r>
          <w:rPr>
            <w:color w:val="0000FF"/>
            <w:u w:val="single" w:color="0000FF"/>
          </w:rPr>
          <w:t>Pathways</w:t>
        </w:r>
        <w:r>
          <w:rPr>
            <w:color w:val="0000FF"/>
            <w:spacing w:val="-6"/>
            <w:u w:val="single" w:color="0000FF"/>
          </w:rPr>
          <w:t xml:space="preserve"> </w:t>
        </w:r>
        <w:r>
          <w:rPr>
            <w:color w:val="0000FF"/>
            <w:u w:val="single" w:color="0000FF"/>
          </w:rPr>
          <w:t>to</w:t>
        </w:r>
        <w:r>
          <w:rPr>
            <w:color w:val="0000FF"/>
            <w:spacing w:val="-5"/>
            <w:u w:val="single" w:color="0000FF"/>
          </w:rPr>
          <w:t xml:space="preserve"> </w:t>
        </w:r>
        <w:r>
          <w:rPr>
            <w:color w:val="0000FF"/>
            <w:u w:val="single" w:color="0000FF"/>
          </w:rPr>
          <w:t>Proficient</w:t>
        </w:r>
        <w:r>
          <w:rPr>
            <w:color w:val="0000FF"/>
            <w:spacing w:val="-4"/>
            <w:u w:val="single" w:color="0000FF"/>
          </w:rPr>
          <w:t xml:space="preserve"> </w:t>
        </w:r>
        <w:r>
          <w:rPr>
            <w:color w:val="0000FF"/>
            <w:spacing w:val="-2"/>
            <w:u w:val="single" w:color="0000FF"/>
          </w:rPr>
          <w:t>Reading</w:t>
        </w:r>
      </w:hyperlink>
    </w:p>
    <w:p w14:paraId="0CDC2BCB" w14:textId="77777777" w:rsidR="004A0465" w:rsidRDefault="00A16C44">
      <w:pPr>
        <w:pStyle w:val="Heading3"/>
        <w:spacing w:before="252"/>
        <w:ind w:left="720"/>
      </w:pPr>
      <w:bookmarkStart w:id="7" w:name="Implementing_Essential_Components_of_Rea"/>
      <w:bookmarkEnd w:id="7"/>
      <w:r>
        <w:t>Implementing</w:t>
      </w:r>
      <w:r>
        <w:rPr>
          <w:spacing w:val="-9"/>
        </w:rPr>
        <w:t xml:space="preserve"> </w:t>
      </w:r>
      <w:r>
        <w:t>Essential</w:t>
      </w:r>
      <w:r>
        <w:rPr>
          <w:spacing w:val="-5"/>
        </w:rPr>
        <w:t xml:space="preserve"> </w:t>
      </w:r>
      <w:r>
        <w:t>Components</w:t>
      </w:r>
      <w:r>
        <w:rPr>
          <w:spacing w:val="-7"/>
        </w:rPr>
        <w:t xml:space="preserve"> </w:t>
      </w:r>
      <w:r>
        <w:t>of</w:t>
      </w:r>
      <w:r>
        <w:rPr>
          <w:spacing w:val="-5"/>
        </w:rPr>
        <w:t xml:space="preserve"> </w:t>
      </w:r>
      <w:r>
        <w:rPr>
          <w:spacing w:val="-2"/>
        </w:rPr>
        <w:t>Reading</w:t>
      </w:r>
    </w:p>
    <w:p w14:paraId="7588C8A2" w14:textId="77777777" w:rsidR="004A0465" w:rsidRDefault="00A16C44">
      <w:pPr>
        <w:pStyle w:val="ListParagraph"/>
        <w:numPr>
          <w:ilvl w:val="0"/>
          <w:numId w:val="8"/>
        </w:numPr>
        <w:tabs>
          <w:tab w:val="left" w:pos="1440"/>
        </w:tabs>
        <w:spacing w:before="3" w:line="237" w:lineRule="auto"/>
        <w:ind w:right="1445"/>
        <w:rPr>
          <w:rFonts w:ascii="Symbol" w:hAnsi="Symbol"/>
          <w:color w:val="0000FF"/>
        </w:rPr>
      </w:pPr>
      <w:hyperlink r:id="rId86">
        <w:r>
          <w:rPr>
            <w:color w:val="0000FF"/>
            <w:u w:val="single" w:color="0000FF"/>
          </w:rPr>
          <w:t>Kentucky</w:t>
        </w:r>
        <w:r>
          <w:rPr>
            <w:color w:val="0000FF"/>
            <w:spacing w:val="-3"/>
            <w:u w:val="single" w:color="0000FF"/>
          </w:rPr>
          <w:t xml:space="preserve"> </w:t>
        </w:r>
        <w:r>
          <w:rPr>
            <w:color w:val="0000FF"/>
            <w:u w:val="single" w:color="0000FF"/>
          </w:rPr>
          <w:t>Reading</w:t>
        </w:r>
        <w:r>
          <w:rPr>
            <w:color w:val="0000FF"/>
            <w:spacing w:val="-4"/>
            <w:u w:val="single" w:color="0000FF"/>
          </w:rPr>
          <w:t xml:space="preserve"> </w:t>
        </w:r>
        <w:r>
          <w:rPr>
            <w:color w:val="0000FF"/>
            <w:u w:val="single" w:color="0000FF"/>
          </w:rPr>
          <w:t>Academies</w:t>
        </w:r>
        <w:r>
          <w:rPr>
            <w:color w:val="0000FF"/>
            <w:spacing w:val="-3"/>
            <w:u w:val="single" w:color="0000FF"/>
          </w:rPr>
          <w:t xml:space="preserve"> </w:t>
        </w:r>
        <w:r>
          <w:rPr>
            <w:color w:val="0000FF"/>
            <w:u w:val="single" w:color="0000FF"/>
          </w:rPr>
          <w:t>–</w:t>
        </w:r>
        <w:r>
          <w:rPr>
            <w:color w:val="0000FF"/>
            <w:spacing w:val="-5"/>
            <w:u w:val="single" w:color="0000FF"/>
          </w:rPr>
          <w:t xml:space="preserve"> </w:t>
        </w:r>
        <w:r>
          <w:rPr>
            <w:color w:val="0000FF"/>
            <w:u w:val="single" w:color="0000FF"/>
          </w:rPr>
          <w:t>Language</w:t>
        </w:r>
        <w:r>
          <w:rPr>
            <w:color w:val="0000FF"/>
            <w:spacing w:val="-4"/>
            <w:u w:val="single" w:color="0000FF"/>
          </w:rPr>
          <w:t xml:space="preserve"> </w:t>
        </w:r>
        <w:r>
          <w:rPr>
            <w:color w:val="0000FF"/>
            <w:u w:val="single" w:color="0000FF"/>
          </w:rPr>
          <w:t>Essentials</w:t>
        </w:r>
        <w:r>
          <w:rPr>
            <w:color w:val="0000FF"/>
            <w:spacing w:val="-3"/>
            <w:u w:val="single" w:color="0000FF"/>
          </w:rPr>
          <w:t xml:space="preserve"> </w:t>
        </w:r>
        <w:r>
          <w:rPr>
            <w:color w:val="0000FF"/>
            <w:u w:val="single" w:color="0000FF"/>
          </w:rPr>
          <w:t>for</w:t>
        </w:r>
        <w:r>
          <w:rPr>
            <w:color w:val="0000FF"/>
            <w:spacing w:val="-2"/>
            <w:u w:val="single" w:color="0000FF"/>
          </w:rPr>
          <w:t xml:space="preserve"> </w:t>
        </w:r>
        <w:r>
          <w:rPr>
            <w:color w:val="0000FF"/>
            <w:u w:val="single" w:color="0000FF"/>
          </w:rPr>
          <w:t>Teachers</w:t>
        </w:r>
        <w:r>
          <w:rPr>
            <w:color w:val="0000FF"/>
            <w:spacing w:val="-3"/>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Reading</w:t>
        </w:r>
        <w:r>
          <w:rPr>
            <w:color w:val="0000FF"/>
            <w:spacing w:val="-4"/>
            <w:u w:val="single" w:color="0000FF"/>
          </w:rPr>
          <w:t xml:space="preserve"> </w:t>
        </w:r>
        <w:r>
          <w:rPr>
            <w:color w:val="0000FF"/>
            <w:u w:val="single" w:color="0000FF"/>
          </w:rPr>
          <w:t>&amp;</w:t>
        </w:r>
        <w:r>
          <w:rPr>
            <w:color w:val="0000FF"/>
            <w:spacing w:val="-6"/>
            <w:u w:val="single" w:color="0000FF"/>
          </w:rPr>
          <w:t xml:space="preserve"> </w:t>
        </w:r>
      </w:hyperlink>
      <w:r>
        <w:rPr>
          <w:color w:val="0000FF"/>
          <w:spacing w:val="-6"/>
        </w:rPr>
        <w:t xml:space="preserve"> </w:t>
      </w:r>
      <w:hyperlink r:id="rId87">
        <w:r>
          <w:rPr>
            <w:color w:val="0000FF"/>
            <w:u w:val="single" w:color="0000FF"/>
          </w:rPr>
          <w:t>Spelling (LETRS)</w:t>
        </w:r>
      </w:hyperlink>
    </w:p>
    <w:p w14:paraId="1B85F068" w14:textId="77777777" w:rsidR="004A0465" w:rsidRDefault="00A16C44">
      <w:pPr>
        <w:pStyle w:val="BodyText"/>
        <w:spacing w:line="252" w:lineRule="exact"/>
        <w:ind w:left="1440"/>
      </w:pPr>
      <w:hyperlink r:id="rId88">
        <w:r>
          <w:rPr>
            <w:color w:val="0000FF"/>
            <w:u w:val="single" w:color="0000FF"/>
          </w:rPr>
          <w:t>Modules</w:t>
        </w:r>
        <w:r>
          <w:rPr>
            <w:color w:val="0000FF"/>
            <w:spacing w:val="-8"/>
            <w:u w:val="single" w:color="0000FF"/>
          </w:rPr>
          <w:t xml:space="preserve"> </w:t>
        </w:r>
        <w:r>
          <w:rPr>
            <w:color w:val="0000FF"/>
            <w:u w:val="single" w:color="0000FF"/>
          </w:rPr>
          <w:t>5-</w:t>
        </w:r>
        <w:r>
          <w:rPr>
            <w:color w:val="0000FF"/>
            <w:spacing w:val="-10"/>
            <w:u w:val="single" w:color="0000FF"/>
          </w:rPr>
          <w:t>8</w:t>
        </w:r>
      </w:hyperlink>
    </w:p>
    <w:p w14:paraId="7C647B80" w14:textId="77777777" w:rsidR="004A0465" w:rsidRDefault="00A16C44">
      <w:pPr>
        <w:pStyle w:val="ListParagraph"/>
        <w:numPr>
          <w:ilvl w:val="0"/>
          <w:numId w:val="8"/>
        </w:numPr>
        <w:tabs>
          <w:tab w:val="left" w:pos="1440"/>
        </w:tabs>
        <w:spacing w:before="1" w:line="269" w:lineRule="exact"/>
        <w:rPr>
          <w:rFonts w:ascii="Symbol" w:hAnsi="Symbol"/>
        </w:rPr>
      </w:pPr>
      <w:hyperlink r:id="rId89">
        <w:r>
          <w:rPr>
            <w:color w:val="0000FF"/>
            <w:u w:val="single" w:color="0000FF"/>
          </w:rPr>
          <w:t>Keys</w:t>
        </w:r>
        <w:r>
          <w:rPr>
            <w:color w:val="0000FF"/>
            <w:spacing w:val="-6"/>
            <w:u w:val="single" w:color="0000FF"/>
          </w:rPr>
          <w:t xml:space="preserve"> </w:t>
        </w:r>
        <w:r>
          <w:rPr>
            <w:color w:val="0000FF"/>
            <w:u w:val="single" w:color="0000FF"/>
          </w:rPr>
          <w:t>to</w:t>
        </w:r>
        <w:r>
          <w:rPr>
            <w:color w:val="0000FF"/>
            <w:spacing w:val="-6"/>
            <w:u w:val="single" w:color="0000FF"/>
          </w:rPr>
          <w:t xml:space="preserve"> </w:t>
        </w:r>
        <w:r>
          <w:rPr>
            <w:color w:val="0000FF"/>
            <w:u w:val="single" w:color="0000FF"/>
          </w:rPr>
          <w:t>Literacy</w:t>
        </w:r>
        <w:r>
          <w:rPr>
            <w:color w:val="0000FF"/>
            <w:spacing w:val="-3"/>
            <w:u w:val="single" w:color="0000FF"/>
          </w:rPr>
          <w:t xml:space="preserve"> </w:t>
        </w:r>
        <w:r>
          <w:rPr>
            <w:color w:val="0000FF"/>
            <w:u w:val="single" w:color="0000FF"/>
          </w:rPr>
          <w:t>–</w:t>
        </w:r>
        <w:r>
          <w:rPr>
            <w:color w:val="0000FF"/>
            <w:spacing w:val="-6"/>
            <w:u w:val="single" w:color="0000FF"/>
          </w:rPr>
          <w:t xml:space="preserve"> </w:t>
        </w:r>
        <w:r>
          <w:rPr>
            <w:color w:val="0000FF"/>
            <w:u w:val="single" w:color="0000FF"/>
          </w:rPr>
          <w:t>Keys</w:t>
        </w:r>
        <w:r>
          <w:rPr>
            <w:color w:val="0000FF"/>
            <w:spacing w:val="-6"/>
            <w:u w:val="single" w:color="0000FF"/>
          </w:rPr>
          <w:t xml:space="preserve"> </w:t>
        </w:r>
        <w:r>
          <w:rPr>
            <w:color w:val="0000FF"/>
            <w:u w:val="single" w:color="0000FF"/>
          </w:rPr>
          <w:t>to</w:t>
        </w:r>
        <w:r>
          <w:rPr>
            <w:color w:val="0000FF"/>
            <w:spacing w:val="-4"/>
            <w:u w:val="single" w:color="0000FF"/>
          </w:rPr>
          <w:t xml:space="preserve"> </w:t>
        </w:r>
        <w:r>
          <w:rPr>
            <w:color w:val="0000FF"/>
            <w:u w:val="single" w:color="0000FF"/>
          </w:rPr>
          <w:t>Beginning</w:t>
        </w:r>
        <w:r>
          <w:rPr>
            <w:color w:val="0000FF"/>
            <w:spacing w:val="-4"/>
            <w:u w:val="single" w:color="0000FF"/>
          </w:rPr>
          <w:t xml:space="preserve"> </w:t>
        </w:r>
        <w:r>
          <w:rPr>
            <w:color w:val="0000FF"/>
            <w:u w:val="single" w:color="0000FF"/>
          </w:rPr>
          <w:t>Reading</w:t>
        </w:r>
        <w:r>
          <w:rPr>
            <w:color w:val="0000FF"/>
            <w:spacing w:val="-4"/>
            <w:u w:val="single" w:color="0000FF"/>
          </w:rPr>
          <w:t xml:space="preserve"> </w:t>
        </w:r>
        <w:r>
          <w:rPr>
            <w:color w:val="0000FF"/>
            <w:u w:val="single" w:color="0000FF"/>
          </w:rPr>
          <w:t>Course</w:t>
        </w:r>
        <w:r>
          <w:rPr>
            <w:color w:val="0000FF"/>
            <w:spacing w:val="-6"/>
            <w:u w:val="single" w:color="0000FF"/>
          </w:rPr>
          <w:t xml:space="preserve"> </w:t>
        </w:r>
        <w:r>
          <w:rPr>
            <w:color w:val="0000FF"/>
            <w:u w:val="single" w:color="0000FF"/>
          </w:rPr>
          <w:t>Modules</w:t>
        </w:r>
        <w:r>
          <w:rPr>
            <w:color w:val="0000FF"/>
            <w:spacing w:val="-3"/>
            <w:u w:val="single" w:color="0000FF"/>
          </w:rPr>
          <w:t xml:space="preserve"> </w:t>
        </w:r>
        <w:r>
          <w:rPr>
            <w:color w:val="0000FF"/>
            <w:u w:val="single" w:color="0000FF"/>
          </w:rPr>
          <w:t>6-</w:t>
        </w:r>
        <w:r>
          <w:rPr>
            <w:color w:val="0000FF"/>
            <w:spacing w:val="-5"/>
            <w:u w:val="single" w:color="0000FF"/>
          </w:rPr>
          <w:t>11</w:t>
        </w:r>
      </w:hyperlink>
    </w:p>
    <w:p w14:paraId="35E2E6C5" w14:textId="77777777" w:rsidR="004A0465" w:rsidRDefault="00A16C44">
      <w:pPr>
        <w:pStyle w:val="ListParagraph"/>
        <w:numPr>
          <w:ilvl w:val="0"/>
          <w:numId w:val="8"/>
        </w:numPr>
        <w:tabs>
          <w:tab w:val="left" w:pos="1440"/>
        </w:tabs>
        <w:spacing w:line="268" w:lineRule="exact"/>
        <w:rPr>
          <w:rFonts w:ascii="Symbol" w:hAnsi="Symbol"/>
        </w:rPr>
      </w:pPr>
      <w:hyperlink r:id="rId90">
        <w:r>
          <w:rPr>
            <w:color w:val="0000FF"/>
            <w:u w:val="single" w:color="0000FF"/>
          </w:rPr>
          <w:t>Orton</w:t>
        </w:r>
        <w:r>
          <w:rPr>
            <w:color w:val="0000FF"/>
            <w:spacing w:val="-7"/>
            <w:u w:val="single" w:color="0000FF"/>
          </w:rPr>
          <w:t xml:space="preserve"> </w:t>
        </w:r>
        <w:r>
          <w:rPr>
            <w:color w:val="0000FF"/>
            <w:u w:val="single" w:color="0000FF"/>
          </w:rPr>
          <w:t>Gillingham</w:t>
        </w:r>
        <w:r>
          <w:rPr>
            <w:color w:val="0000FF"/>
            <w:spacing w:val="-4"/>
            <w:u w:val="single" w:color="0000FF"/>
          </w:rPr>
          <w:t xml:space="preserve"> </w:t>
        </w:r>
        <w:r>
          <w:rPr>
            <w:color w:val="0000FF"/>
            <w:u w:val="single" w:color="0000FF"/>
          </w:rPr>
          <w:t>Academy</w:t>
        </w:r>
        <w:r>
          <w:rPr>
            <w:color w:val="0000FF"/>
            <w:spacing w:val="-6"/>
            <w:u w:val="single" w:color="0000FF"/>
          </w:rPr>
          <w:t xml:space="preserve"> </w:t>
        </w:r>
        <w:r>
          <w:rPr>
            <w:color w:val="0000FF"/>
            <w:u w:val="single" w:color="0000FF"/>
          </w:rPr>
          <w:t>(CE</w:t>
        </w:r>
        <w:r>
          <w:rPr>
            <w:color w:val="0000FF"/>
            <w:spacing w:val="-5"/>
            <w:u w:val="single" w:color="0000FF"/>
          </w:rPr>
          <w:t xml:space="preserve"> </w:t>
        </w:r>
        <w:r>
          <w:rPr>
            <w:color w:val="0000FF"/>
            <w:spacing w:val="-2"/>
            <w:u w:val="single" w:color="0000FF"/>
          </w:rPr>
          <w:t>Level)</w:t>
        </w:r>
      </w:hyperlink>
    </w:p>
    <w:p w14:paraId="5CBBE46A" w14:textId="77777777" w:rsidR="004A0465" w:rsidRDefault="00A16C44">
      <w:pPr>
        <w:pStyle w:val="ListParagraph"/>
        <w:numPr>
          <w:ilvl w:val="0"/>
          <w:numId w:val="8"/>
        </w:numPr>
        <w:tabs>
          <w:tab w:val="left" w:pos="1440"/>
        </w:tabs>
        <w:spacing w:line="268" w:lineRule="exact"/>
        <w:rPr>
          <w:rFonts w:ascii="Symbol" w:hAnsi="Symbol"/>
        </w:rPr>
      </w:pPr>
      <w:hyperlink r:id="rId91">
        <w:r>
          <w:rPr>
            <w:color w:val="0000FF"/>
            <w:u w:val="single" w:color="0000FF"/>
          </w:rPr>
          <w:t>Institute</w:t>
        </w:r>
        <w:r>
          <w:rPr>
            <w:color w:val="0000FF"/>
            <w:spacing w:val="-8"/>
            <w:u w:val="single" w:color="0000FF"/>
          </w:rPr>
          <w:t xml:space="preserve"> </w:t>
        </w:r>
        <w:r>
          <w:rPr>
            <w:color w:val="0000FF"/>
            <w:u w:val="single" w:color="0000FF"/>
          </w:rPr>
          <w:t>for</w:t>
        </w:r>
        <w:r>
          <w:rPr>
            <w:color w:val="0000FF"/>
            <w:spacing w:val="-5"/>
            <w:u w:val="single" w:color="0000FF"/>
          </w:rPr>
          <w:t xml:space="preserve"> </w:t>
        </w:r>
        <w:r>
          <w:rPr>
            <w:color w:val="0000FF"/>
            <w:u w:val="single" w:color="0000FF"/>
          </w:rPr>
          <w:t>Multi-Sensory</w:t>
        </w:r>
        <w:r>
          <w:rPr>
            <w:color w:val="0000FF"/>
            <w:spacing w:val="-3"/>
            <w:u w:val="single" w:color="0000FF"/>
          </w:rPr>
          <w:t xml:space="preserve"> </w:t>
        </w:r>
        <w:r>
          <w:rPr>
            <w:color w:val="0000FF"/>
            <w:u w:val="single" w:color="0000FF"/>
          </w:rPr>
          <w:t>Education</w:t>
        </w:r>
        <w:r>
          <w:rPr>
            <w:color w:val="0000FF"/>
            <w:spacing w:val="-4"/>
            <w:u w:val="single" w:color="0000FF"/>
          </w:rPr>
          <w:t xml:space="preserve"> </w:t>
        </w:r>
        <w:r>
          <w:rPr>
            <w:color w:val="0000FF"/>
            <w:u w:val="single" w:color="0000FF"/>
          </w:rPr>
          <w:t>–</w:t>
        </w:r>
        <w:r>
          <w:rPr>
            <w:color w:val="0000FF"/>
            <w:spacing w:val="-8"/>
            <w:u w:val="single" w:color="0000FF"/>
          </w:rPr>
          <w:t xml:space="preserve"> </w:t>
        </w:r>
        <w:r>
          <w:rPr>
            <w:color w:val="0000FF"/>
            <w:u w:val="single" w:color="0000FF"/>
          </w:rPr>
          <w:t>Morphology</w:t>
        </w:r>
        <w:r>
          <w:rPr>
            <w:color w:val="0000FF"/>
            <w:spacing w:val="-2"/>
            <w:u w:val="single" w:color="0000FF"/>
          </w:rPr>
          <w:t xml:space="preserve"> </w:t>
        </w:r>
        <w:r>
          <w:rPr>
            <w:color w:val="0000FF"/>
            <w:u w:val="single" w:color="0000FF"/>
          </w:rPr>
          <w:t>and</w:t>
        </w:r>
        <w:r>
          <w:rPr>
            <w:color w:val="0000FF"/>
            <w:spacing w:val="-6"/>
            <w:u w:val="single" w:color="0000FF"/>
          </w:rPr>
          <w:t xml:space="preserve"> </w:t>
        </w:r>
        <w:r>
          <w:rPr>
            <w:color w:val="0000FF"/>
            <w:u w:val="single" w:color="0000FF"/>
          </w:rPr>
          <w:t>Work</w:t>
        </w:r>
        <w:r>
          <w:rPr>
            <w:color w:val="0000FF"/>
            <w:spacing w:val="-6"/>
            <w:u w:val="single" w:color="0000FF"/>
          </w:rPr>
          <w:t xml:space="preserve"> </w:t>
        </w:r>
        <w:r>
          <w:rPr>
            <w:color w:val="0000FF"/>
            <w:u w:val="single" w:color="0000FF"/>
          </w:rPr>
          <w:t>Study</w:t>
        </w:r>
        <w:r>
          <w:rPr>
            <w:color w:val="0000FF"/>
            <w:spacing w:val="-6"/>
            <w:u w:val="single" w:color="0000FF"/>
          </w:rPr>
          <w:t xml:space="preserve"> </w:t>
        </w:r>
        <w:r>
          <w:rPr>
            <w:color w:val="0000FF"/>
            <w:u w:val="single" w:color="0000FF"/>
          </w:rPr>
          <w:t>Grade</w:t>
        </w:r>
        <w:r>
          <w:rPr>
            <w:color w:val="0000FF"/>
            <w:spacing w:val="-5"/>
            <w:u w:val="single" w:color="0000FF"/>
          </w:rPr>
          <w:t xml:space="preserve"> </w:t>
        </w:r>
        <w:r>
          <w:rPr>
            <w:color w:val="0000FF"/>
            <w:spacing w:val="-10"/>
            <w:u w:val="single" w:color="0000FF"/>
          </w:rPr>
          <w:t>3</w:t>
        </w:r>
      </w:hyperlink>
    </w:p>
    <w:p w14:paraId="2F368FF9" w14:textId="77777777" w:rsidR="004A0465" w:rsidRDefault="00A16C44">
      <w:pPr>
        <w:pStyle w:val="ListParagraph"/>
        <w:numPr>
          <w:ilvl w:val="0"/>
          <w:numId w:val="8"/>
        </w:numPr>
        <w:tabs>
          <w:tab w:val="left" w:pos="1440"/>
        </w:tabs>
        <w:spacing w:line="269" w:lineRule="exact"/>
        <w:rPr>
          <w:rFonts w:ascii="Symbol" w:hAnsi="Symbol"/>
        </w:rPr>
      </w:pPr>
      <w:hyperlink r:id="rId92">
        <w:r>
          <w:rPr>
            <w:color w:val="0000FF"/>
            <w:u w:val="single" w:color="0000FF"/>
          </w:rPr>
          <w:t>Aim</w:t>
        </w:r>
        <w:r>
          <w:rPr>
            <w:color w:val="0000FF"/>
            <w:spacing w:val="-3"/>
            <w:u w:val="single" w:color="0000FF"/>
          </w:rPr>
          <w:t xml:space="preserve"> </w:t>
        </w:r>
        <w:r>
          <w:rPr>
            <w:color w:val="0000FF"/>
            <w:u w:val="single" w:color="0000FF"/>
          </w:rPr>
          <w:t>Institute</w:t>
        </w:r>
        <w:r>
          <w:rPr>
            <w:color w:val="0000FF"/>
            <w:spacing w:val="-5"/>
            <w:u w:val="single" w:color="0000FF"/>
          </w:rPr>
          <w:t xml:space="preserve"> </w:t>
        </w:r>
        <w:r>
          <w:rPr>
            <w:color w:val="0000FF"/>
            <w:u w:val="single" w:color="0000FF"/>
          </w:rPr>
          <w:t>Pathways</w:t>
        </w:r>
        <w:r>
          <w:rPr>
            <w:color w:val="0000FF"/>
            <w:spacing w:val="-7"/>
            <w:u w:val="single" w:color="0000FF"/>
          </w:rPr>
          <w:t xml:space="preserve"> </w:t>
        </w:r>
        <w:r>
          <w:rPr>
            <w:color w:val="0000FF"/>
            <w:u w:val="single" w:color="0000FF"/>
          </w:rPr>
          <w:t>to</w:t>
        </w:r>
        <w:r>
          <w:rPr>
            <w:color w:val="0000FF"/>
            <w:spacing w:val="-5"/>
            <w:u w:val="single" w:color="0000FF"/>
          </w:rPr>
          <w:t xml:space="preserve"> </w:t>
        </w:r>
        <w:r>
          <w:rPr>
            <w:color w:val="0000FF"/>
            <w:u w:val="single" w:color="0000FF"/>
          </w:rPr>
          <w:t>Proficient</w:t>
        </w:r>
        <w:r>
          <w:rPr>
            <w:color w:val="0000FF"/>
            <w:spacing w:val="-4"/>
            <w:u w:val="single" w:color="0000FF"/>
          </w:rPr>
          <w:t xml:space="preserve"> </w:t>
        </w:r>
        <w:r>
          <w:rPr>
            <w:color w:val="0000FF"/>
            <w:spacing w:val="-2"/>
            <w:u w:val="single" w:color="0000FF"/>
          </w:rPr>
          <w:t>Reading</w:t>
        </w:r>
      </w:hyperlink>
    </w:p>
    <w:p w14:paraId="5B3E18A6" w14:textId="77777777" w:rsidR="004A0465" w:rsidRDefault="00A16C44">
      <w:pPr>
        <w:pStyle w:val="ListParagraph"/>
        <w:numPr>
          <w:ilvl w:val="0"/>
          <w:numId w:val="8"/>
        </w:numPr>
        <w:tabs>
          <w:tab w:val="left" w:pos="1440"/>
        </w:tabs>
        <w:spacing w:line="269" w:lineRule="exact"/>
        <w:rPr>
          <w:rFonts w:ascii="Symbol" w:hAnsi="Symbol"/>
        </w:rPr>
      </w:pPr>
      <w:hyperlink r:id="rId93">
        <w:r>
          <w:rPr>
            <w:color w:val="0000FF"/>
            <w:u w:val="single" w:color="0000FF"/>
          </w:rPr>
          <w:t>Achieve</w:t>
        </w:r>
        <w:r>
          <w:rPr>
            <w:color w:val="0000FF"/>
            <w:spacing w:val="-5"/>
            <w:u w:val="single" w:color="0000FF"/>
          </w:rPr>
          <w:t xml:space="preserve"> </w:t>
        </w:r>
        <w:r>
          <w:rPr>
            <w:color w:val="0000FF"/>
            <w:u w:val="single" w:color="0000FF"/>
          </w:rPr>
          <w:t>the</w:t>
        </w:r>
        <w:r>
          <w:rPr>
            <w:color w:val="0000FF"/>
            <w:spacing w:val="-5"/>
            <w:u w:val="single" w:color="0000FF"/>
          </w:rPr>
          <w:t xml:space="preserve"> </w:t>
        </w:r>
        <w:r>
          <w:rPr>
            <w:color w:val="0000FF"/>
            <w:u w:val="single" w:color="0000FF"/>
          </w:rPr>
          <w:t>Core</w:t>
        </w:r>
        <w:r>
          <w:rPr>
            <w:color w:val="0000FF"/>
            <w:spacing w:val="-4"/>
            <w:u w:val="single" w:color="0000FF"/>
          </w:rPr>
          <w:t xml:space="preserve"> </w:t>
        </w:r>
        <w:r>
          <w:rPr>
            <w:color w:val="0000FF"/>
            <w:u w:val="single" w:color="0000FF"/>
          </w:rPr>
          <w:t>–</w:t>
        </w:r>
        <w:r>
          <w:rPr>
            <w:color w:val="0000FF"/>
            <w:spacing w:val="-7"/>
            <w:u w:val="single" w:color="0000FF"/>
          </w:rPr>
          <w:t xml:space="preserve"> </w:t>
        </w:r>
        <w:r>
          <w:rPr>
            <w:color w:val="0000FF"/>
            <w:u w:val="single" w:color="0000FF"/>
          </w:rPr>
          <w:t>Foundational</w:t>
        </w:r>
        <w:r>
          <w:rPr>
            <w:color w:val="0000FF"/>
            <w:spacing w:val="-4"/>
            <w:u w:val="single" w:color="0000FF"/>
          </w:rPr>
          <w:t xml:space="preserve"> </w:t>
        </w:r>
        <w:r>
          <w:rPr>
            <w:color w:val="0000FF"/>
            <w:u w:val="single" w:color="0000FF"/>
          </w:rPr>
          <w:t>Skills</w:t>
        </w:r>
        <w:r>
          <w:rPr>
            <w:color w:val="0000FF"/>
            <w:spacing w:val="-4"/>
            <w:u w:val="single" w:color="0000FF"/>
          </w:rPr>
          <w:t xml:space="preserve"> </w:t>
        </w:r>
        <w:r>
          <w:rPr>
            <w:color w:val="0000FF"/>
            <w:u w:val="single" w:color="0000FF"/>
          </w:rPr>
          <w:t>Mini</w:t>
        </w:r>
        <w:r>
          <w:rPr>
            <w:color w:val="0000FF"/>
            <w:spacing w:val="-4"/>
            <w:u w:val="single" w:color="0000FF"/>
          </w:rPr>
          <w:t xml:space="preserve"> </w:t>
        </w:r>
        <w:r>
          <w:rPr>
            <w:color w:val="0000FF"/>
            <w:spacing w:val="-2"/>
            <w:u w:val="single" w:color="0000FF"/>
          </w:rPr>
          <w:t>Course</w:t>
        </w:r>
      </w:hyperlink>
    </w:p>
    <w:p w14:paraId="7844864C" w14:textId="77777777" w:rsidR="004A0465" w:rsidRDefault="00A16C44">
      <w:pPr>
        <w:pStyle w:val="Heading3"/>
        <w:spacing w:before="249"/>
        <w:ind w:left="720"/>
      </w:pPr>
      <w:bookmarkStart w:id="8" w:name="Evidence-based_Instruction_to_Support_th"/>
      <w:bookmarkEnd w:id="8"/>
      <w:r>
        <w:t>Evidence-based</w:t>
      </w:r>
      <w:r>
        <w:rPr>
          <w:spacing w:val="-10"/>
        </w:rPr>
        <w:t xml:space="preserve"> </w:t>
      </w:r>
      <w:r>
        <w:t>Instruction</w:t>
      </w:r>
      <w:r>
        <w:rPr>
          <w:spacing w:val="-8"/>
        </w:rPr>
        <w:t xml:space="preserve"> </w:t>
      </w:r>
      <w:r>
        <w:t>to</w:t>
      </w:r>
      <w:r>
        <w:rPr>
          <w:spacing w:val="-7"/>
        </w:rPr>
        <w:t xml:space="preserve"> </w:t>
      </w:r>
      <w:r>
        <w:t>Support</w:t>
      </w:r>
      <w:r>
        <w:rPr>
          <w:spacing w:val="-7"/>
        </w:rPr>
        <w:t xml:space="preserve"> </w:t>
      </w:r>
      <w:r>
        <w:t>the</w:t>
      </w:r>
      <w:r>
        <w:rPr>
          <w:spacing w:val="-8"/>
        </w:rPr>
        <w:t xml:space="preserve"> </w:t>
      </w:r>
      <w:r>
        <w:t>Reading-Writing</w:t>
      </w:r>
      <w:r>
        <w:rPr>
          <w:spacing w:val="-7"/>
        </w:rPr>
        <w:t xml:space="preserve"> </w:t>
      </w:r>
      <w:r>
        <w:rPr>
          <w:spacing w:val="-2"/>
        </w:rPr>
        <w:t>Connection</w:t>
      </w:r>
    </w:p>
    <w:p w14:paraId="77E10452" w14:textId="77777777" w:rsidR="004A0465" w:rsidRDefault="00A16C44">
      <w:pPr>
        <w:pStyle w:val="ListParagraph"/>
        <w:numPr>
          <w:ilvl w:val="0"/>
          <w:numId w:val="8"/>
        </w:numPr>
        <w:tabs>
          <w:tab w:val="left" w:pos="1439"/>
        </w:tabs>
        <w:spacing w:before="1" w:line="269" w:lineRule="exact"/>
        <w:ind w:left="1439"/>
        <w:rPr>
          <w:rFonts w:ascii="Symbol" w:hAnsi="Symbol"/>
        </w:rPr>
      </w:pPr>
      <w:hyperlink r:id="rId94">
        <w:r>
          <w:rPr>
            <w:color w:val="0000FF"/>
            <w:u w:val="single" w:color="0000FF"/>
          </w:rPr>
          <w:t>AIM</w:t>
        </w:r>
        <w:r>
          <w:rPr>
            <w:color w:val="0000FF"/>
            <w:spacing w:val="-4"/>
            <w:u w:val="single" w:color="0000FF"/>
          </w:rPr>
          <w:t xml:space="preserve"> </w:t>
        </w:r>
        <w:r>
          <w:rPr>
            <w:color w:val="0000FF"/>
            <w:u w:val="single" w:color="0000FF"/>
          </w:rPr>
          <w:t>Institute</w:t>
        </w:r>
        <w:r>
          <w:rPr>
            <w:color w:val="0000FF"/>
            <w:spacing w:val="-3"/>
            <w:u w:val="single" w:color="0000FF"/>
          </w:rPr>
          <w:t xml:space="preserve"> </w:t>
        </w:r>
        <w:r>
          <w:rPr>
            <w:color w:val="0000FF"/>
            <w:u w:val="single" w:color="0000FF"/>
          </w:rPr>
          <w:t>–</w:t>
        </w:r>
        <w:r>
          <w:rPr>
            <w:color w:val="0000FF"/>
            <w:spacing w:val="-5"/>
            <w:u w:val="single" w:color="0000FF"/>
          </w:rPr>
          <w:t xml:space="preserve"> </w:t>
        </w:r>
        <w:r>
          <w:rPr>
            <w:color w:val="0000FF"/>
            <w:u w:val="single" w:color="0000FF"/>
          </w:rPr>
          <w:t>Pathways</w:t>
        </w:r>
        <w:r>
          <w:rPr>
            <w:color w:val="0000FF"/>
            <w:spacing w:val="-5"/>
            <w:u w:val="single" w:color="0000FF"/>
          </w:rPr>
          <w:t xml:space="preserve"> </w:t>
        </w:r>
        <w:r>
          <w:rPr>
            <w:color w:val="0000FF"/>
            <w:u w:val="single" w:color="0000FF"/>
          </w:rPr>
          <w:t>to</w:t>
        </w:r>
        <w:r>
          <w:rPr>
            <w:color w:val="0000FF"/>
            <w:spacing w:val="-5"/>
            <w:u w:val="single" w:color="0000FF"/>
          </w:rPr>
          <w:t xml:space="preserve"> </w:t>
        </w:r>
        <w:r>
          <w:rPr>
            <w:color w:val="0000FF"/>
            <w:u w:val="single" w:color="0000FF"/>
          </w:rPr>
          <w:t>Proficient</w:t>
        </w:r>
        <w:r>
          <w:rPr>
            <w:color w:val="0000FF"/>
            <w:spacing w:val="-2"/>
            <w:u w:val="single" w:color="0000FF"/>
          </w:rPr>
          <w:t xml:space="preserve"> Writing</w:t>
        </w:r>
      </w:hyperlink>
    </w:p>
    <w:p w14:paraId="0E6FC197" w14:textId="77777777" w:rsidR="004A0465" w:rsidRDefault="00A16C44">
      <w:pPr>
        <w:pStyle w:val="ListParagraph"/>
        <w:numPr>
          <w:ilvl w:val="0"/>
          <w:numId w:val="8"/>
        </w:numPr>
        <w:tabs>
          <w:tab w:val="left" w:pos="1440"/>
        </w:tabs>
        <w:spacing w:line="268" w:lineRule="exact"/>
        <w:rPr>
          <w:rFonts w:ascii="Symbol" w:hAnsi="Symbol"/>
        </w:rPr>
      </w:pPr>
      <w:hyperlink r:id="rId95">
        <w:r>
          <w:rPr>
            <w:color w:val="0000FF"/>
            <w:u w:val="single" w:color="0000FF"/>
          </w:rPr>
          <w:t>Keys</w:t>
        </w:r>
        <w:r>
          <w:rPr>
            <w:color w:val="0000FF"/>
            <w:spacing w:val="-2"/>
            <w:u w:val="single" w:color="0000FF"/>
          </w:rPr>
          <w:t xml:space="preserve"> </w:t>
        </w:r>
        <w:r>
          <w:rPr>
            <w:color w:val="0000FF"/>
            <w:u w:val="single" w:color="0000FF"/>
          </w:rPr>
          <w:t>to</w:t>
        </w:r>
        <w:r>
          <w:rPr>
            <w:color w:val="0000FF"/>
            <w:spacing w:val="-4"/>
            <w:u w:val="single" w:color="0000FF"/>
          </w:rPr>
          <w:t xml:space="preserve"> </w:t>
        </w:r>
        <w:r>
          <w:rPr>
            <w:color w:val="0000FF"/>
            <w:u w:val="single" w:color="0000FF"/>
          </w:rPr>
          <w:t>Literacy</w:t>
        </w:r>
        <w:r>
          <w:rPr>
            <w:color w:val="0000FF"/>
            <w:spacing w:val="-2"/>
            <w:u w:val="single" w:color="0000FF"/>
          </w:rPr>
          <w:t xml:space="preserve"> </w:t>
        </w:r>
        <w:r>
          <w:rPr>
            <w:color w:val="0000FF"/>
            <w:u w:val="single" w:color="0000FF"/>
          </w:rPr>
          <w:t>–</w:t>
        </w:r>
        <w:r>
          <w:rPr>
            <w:color w:val="0000FF"/>
            <w:spacing w:val="-4"/>
            <w:u w:val="single" w:color="0000FF"/>
          </w:rPr>
          <w:t xml:space="preserve"> </w:t>
        </w:r>
        <w:r>
          <w:rPr>
            <w:color w:val="0000FF"/>
            <w:u w:val="single" w:color="0000FF"/>
          </w:rPr>
          <w:t>Keys</w:t>
        </w:r>
        <w:r>
          <w:rPr>
            <w:color w:val="0000FF"/>
            <w:spacing w:val="-4"/>
            <w:u w:val="single" w:color="0000FF"/>
          </w:rPr>
          <w:t xml:space="preserve"> </w:t>
        </w:r>
        <w:r>
          <w:rPr>
            <w:color w:val="0000FF"/>
            <w:u w:val="single" w:color="0000FF"/>
          </w:rPr>
          <w:t>to</w:t>
        </w:r>
        <w:r>
          <w:rPr>
            <w:color w:val="0000FF"/>
            <w:spacing w:val="-3"/>
            <w:u w:val="single" w:color="0000FF"/>
          </w:rPr>
          <w:t xml:space="preserve"> </w:t>
        </w:r>
        <w:r>
          <w:rPr>
            <w:color w:val="0000FF"/>
            <w:u w:val="single" w:color="0000FF"/>
          </w:rPr>
          <w:t>Early</w:t>
        </w:r>
        <w:r>
          <w:rPr>
            <w:color w:val="0000FF"/>
            <w:spacing w:val="-4"/>
            <w:u w:val="single" w:color="0000FF"/>
          </w:rPr>
          <w:t xml:space="preserve"> </w:t>
        </w:r>
        <w:r>
          <w:rPr>
            <w:color w:val="0000FF"/>
            <w:u w:val="single" w:color="0000FF"/>
          </w:rPr>
          <w:t>Writing</w:t>
        </w:r>
        <w:r>
          <w:rPr>
            <w:color w:val="0000FF"/>
            <w:spacing w:val="-4"/>
            <w:u w:val="single" w:color="0000FF"/>
          </w:rPr>
          <w:t xml:space="preserve"> </w:t>
        </w:r>
        <w:r>
          <w:rPr>
            <w:color w:val="0000FF"/>
            <w:spacing w:val="-2"/>
            <w:u w:val="single" w:color="0000FF"/>
          </w:rPr>
          <w:t>Course</w:t>
        </w:r>
      </w:hyperlink>
    </w:p>
    <w:p w14:paraId="706284CF" w14:textId="77777777" w:rsidR="004A0465" w:rsidRDefault="00A16C44">
      <w:pPr>
        <w:pStyle w:val="ListParagraph"/>
        <w:numPr>
          <w:ilvl w:val="0"/>
          <w:numId w:val="8"/>
        </w:numPr>
        <w:tabs>
          <w:tab w:val="left" w:pos="1440"/>
        </w:tabs>
        <w:spacing w:line="268" w:lineRule="exact"/>
        <w:rPr>
          <w:rFonts w:ascii="Symbol" w:hAnsi="Symbol"/>
        </w:rPr>
      </w:pPr>
      <w:hyperlink r:id="rId96">
        <w:r>
          <w:rPr>
            <w:color w:val="0000FF"/>
            <w:u w:val="single" w:color="0000FF"/>
          </w:rPr>
          <w:t>The</w:t>
        </w:r>
        <w:r>
          <w:rPr>
            <w:color w:val="0000FF"/>
            <w:spacing w:val="-7"/>
            <w:u w:val="single" w:color="0000FF"/>
          </w:rPr>
          <w:t xml:space="preserve"> </w:t>
        </w:r>
        <w:r>
          <w:rPr>
            <w:color w:val="0000FF"/>
            <w:u w:val="single" w:color="0000FF"/>
          </w:rPr>
          <w:t>Writing</w:t>
        </w:r>
        <w:r>
          <w:rPr>
            <w:color w:val="0000FF"/>
            <w:spacing w:val="-5"/>
            <w:u w:val="single" w:color="0000FF"/>
          </w:rPr>
          <w:t xml:space="preserve"> </w:t>
        </w:r>
        <w:r>
          <w:rPr>
            <w:color w:val="0000FF"/>
            <w:u w:val="single" w:color="0000FF"/>
          </w:rPr>
          <w:t>Revolution</w:t>
        </w:r>
      </w:hyperlink>
      <w:r>
        <w:rPr>
          <w:color w:val="0000FF"/>
          <w:spacing w:val="-4"/>
        </w:rPr>
        <w:t xml:space="preserve"> </w:t>
      </w:r>
      <w:r>
        <w:t>–</w:t>
      </w:r>
      <w:r>
        <w:rPr>
          <w:spacing w:val="-7"/>
        </w:rPr>
        <w:t xml:space="preserve"> </w:t>
      </w:r>
      <w:r>
        <w:t>The</w:t>
      </w:r>
      <w:r>
        <w:rPr>
          <w:spacing w:val="-5"/>
        </w:rPr>
        <w:t xml:space="preserve"> </w:t>
      </w:r>
      <w:r>
        <w:t>Hochman</w:t>
      </w:r>
      <w:r>
        <w:rPr>
          <w:spacing w:val="-6"/>
        </w:rPr>
        <w:t xml:space="preserve"> </w:t>
      </w:r>
      <w:r>
        <w:t>Method</w:t>
      </w:r>
      <w:r>
        <w:rPr>
          <w:spacing w:val="-7"/>
        </w:rPr>
        <w:t xml:space="preserve"> </w:t>
      </w:r>
      <w:r>
        <w:t>(K-2);</w:t>
      </w:r>
      <w:r>
        <w:rPr>
          <w:spacing w:val="-5"/>
        </w:rPr>
        <w:t xml:space="preserve"> </w:t>
      </w:r>
      <w:r>
        <w:t>The</w:t>
      </w:r>
      <w:r>
        <w:rPr>
          <w:spacing w:val="-5"/>
        </w:rPr>
        <w:t xml:space="preserve"> </w:t>
      </w:r>
      <w:r>
        <w:t>Hochman</w:t>
      </w:r>
      <w:r>
        <w:rPr>
          <w:spacing w:val="-7"/>
        </w:rPr>
        <w:t xml:space="preserve"> </w:t>
      </w:r>
      <w:r>
        <w:t>Method</w:t>
      </w:r>
      <w:r>
        <w:rPr>
          <w:spacing w:val="-4"/>
        </w:rPr>
        <w:t xml:space="preserve"> </w:t>
      </w:r>
      <w:r>
        <w:t>(3-</w:t>
      </w:r>
      <w:r>
        <w:rPr>
          <w:spacing w:val="-5"/>
        </w:rPr>
        <w:t>12)</w:t>
      </w:r>
    </w:p>
    <w:p w14:paraId="0E8DF9EE" w14:textId="77777777" w:rsidR="004A0465" w:rsidRDefault="00A16C44">
      <w:pPr>
        <w:pStyle w:val="ListParagraph"/>
        <w:numPr>
          <w:ilvl w:val="0"/>
          <w:numId w:val="8"/>
        </w:numPr>
        <w:tabs>
          <w:tab w:val="left" w:pos="1440"/>
        </w:tabs>
        <w:spacing w:line="269" w:lineRule="exact"/>
        <w:rPr>
          <w:rFonts w:ascii="Symbol" w:hAnsi="Symbol"/>
        </w:rPr>
      </w:pPr>
      <w:hyperlink r:id="rId97">
        <w:r>
          <w:rPr>
            <w:color w:val="0000FF"/>
            <w:u w:val="single" w:color="0000FF"/>
          </w:rPr>
          <w:t>Kentucky</w:t>
        </w:r>
        <w:r>
          <w:rPr>
            <w:color w:val="0000FF"/>
            <w:spacing w:val="-7"/>
            <w:u w:val="single" w:color="0000FF"/>
          </w:rPr>
          <w:t xml:space="preserve"> </w:t>
        </w:r>
        <w:r>
          <w:rPr>
            <w:color w:val="0000FF"/>
            <w:u w:val="single" w:color="0000FF"/>
          </w:rPr>
          <w:t>Writing</w:t>
        </w:r>
        <w:r>
          <w:rPr>
            <w:color w:val="0000FF"/>
            <w:spacing w:val="-4"/>
            <w:u w:val="single" w:color="0000FF"/>
          </w:rPr>
          <w:t xml:space="preserve"> </w:t>
        </w:r>
        <w:r>
          <w:rPr>
            <w:color w:val="0000FF"/>
            <w:spacing w:val="-2"/>
            <w:u w:val="single" w:color="0000FF"/>
          </w:rPr>
          <w:t>Project</w:t>
        </w:r>
      </w:hyperlink>
    </w:p>
    <w:p w14:paraId="2B32D330" w14:textId="77777777" w:rsidR="004708BA" w:rsidRDefault="004708BA">
      <w:pPr>
        <w:spacing w:before="81" w:line="256" w:lineRule="auto"/>
        <w:ind w:left="820" w:right="6674" w:hanging="360"/>
        <w:rPr>
          <w:b/>
          <w:color w:val="4F81BC"/>
          <w:sz w:val="24"/>
          <w:u w:val="single" w:color="4F81BC"/>
        </w:rPr>
      </w:pPr>
      <w:bookmarkStart w:id="9" w:name="Read_to_Achieve_Funding"/>
      <w:bookmarkEnd w:id="9"/>
    </w:p>
    <w:p w14:paraId="2F3A0EB9" w14:textId="7484F188" w:rsidR="004A0465" w:rsidRDefault="00A16C44">
      <w:pPr>
        <w:spacing w:before="81" w:line="256" w:lineRule="auto"/>
        <w:ind w:left="820" w:right="6674" w:hanging="360"/>
      </w:pPr>
      <w:r>
        <w:rPr>
          <w:b/>
          <w:color w:val="4F81BC"/>
          <w:sz w:val="24"/>
          <w:u w:val="single" w:color="4F81BC"/>
        </w:rPr>
        <w:t>Read</w:t>
      </w:r>
      <w:r>
        <w:rPr>
          <w:b/>
          <w:color w:val="4F81BC"/>
          <w:spacing w:val="-13"/>
          <w:sz w:val="24"/>
          <w:u w:val="single" w:color="4F81BC"/>
        </w:rPr>
        <w:t xml:space="preserve"> </w:t>
      </w:r>
      <w:r>
        <w:rPr>
          <w:b/>
          <w:color w:val="4F81BC"/>
          <w:sz w:val="24"/>
          <w:u w:val="single" w:color="4F81BC"/>
        </w:rPr>
        <w:t>to</w:t>
      </w:r>
      <w:r>
        <w:rPr>
          <w:b/>
          <w:color w:val="4F81BC"/>
          <w:spacing w:val="-13"/>
          <w:sz w:val="24"/>
          <w:u w:val="single" w:color="4F81BC"/>
        </w:rPr>
        <w:t xml:space="preserve"> </w:t>
      </w:r>
      <w:r>
        <w:rPr>
          <w:b/>
          <w:color w:val="4F81BC"/>
          <w:sz w:val="24"/>
          <w:u w:val="single" w:color="4F81BC"/>
        </w:rPr>
        <w:t>Achieve</w:t>
      </w:r>
      <w:r>
        <w:rPr>
          <w:b/>
          <w:color w:val="4F81BC"/>
          <w:spacing w:val="-12"/>
          <w:sz w:val="24"/>
          <w:u w:val="single" w:color="4F81BC"/>
        </w:rPr>
        <w:t xml:space="preserve"> </w:t>
      </w:r>
      <w:r>
        <w:rPr>
          <w:b/>
          <w:color w:val="4F81BC"/>
          <w:sz w:val="24"/>
          <w:u w:val="single" w:color="4F81BC"/>
        </w:rPr>
        <w:t>Funding</w:t>
      </w:r>
      <w:r>
        <w:rPr>
          <w:b/>
          <w:color w:val="4F81BC"/>
          <w:sz w:val="24"/>
        </w:rPr>
        <w:t xml:space="preserve"> </w:t>
      </w:r>
      <w:bookmarkStart w:id="10" w:name="Allowable_Expenses"/>
      <w:bookmarkEnd w:id="10"/>
      <w:r>
        <w:rPr>
          <w:b/>
        </w:rPr>
        <w:t xml:space="preserve">Allowable Expenses </w:t>
      </w:r>
      <w:r>
        <w:t>Professional Learning</w:t>
      </w:r>
    </w:p>
    <w:p w14:paraId="615397F6" w14:textId="77777777" w:rsidR="004A0465" w:rsidRDefault="00A16C44">
      <w:pPr>
        <w:pStyle w:val="ListParagraph"/>
        <w:numPr>
          <w:ilvl w:val="0"/>
          <w:numId w:val="7"/>
        </w:numPr>
        <w:tabs>
          <w:tab w:val="left" w:pos="1180"/>
        </w:tabs>
        <w:spacing w:line="237" w:lineRule="auto"/>
        <w:ind w:right="677"/>
      </w:pPr>
      <w:r>
        <w:t>Using</w:t>
      </w:r>
      <w:r>
        <w:rPr>
          <w:spacing w:val="-3"/>
        </w:rPr>
        <w:t xml:space="preserve"> </w:t>
      </w:r>
      <w:r>
        <w:t>funds</w:t>
      </w:r>
      <w:r>
        <w:rPr>
          <w:spacing w:val="-5"/>
        </w:rPr>
        <w:t xml:space="preserve"> </w:t>
      </w:r>
      <w:r>
        <w:t>to</w:t>
      </w:r>
      <w:r>
        <w:rPr>
          <w:spacing w:val="-5"/>
        </w:rPr>
        <w:t xml:space="preserve"> </w:t>
      </w:r>
      <w:r>
        <w:t>support</w:t>
      </w:r>
      <w:r>
        <w:rPr>
          <w:spacing w:val="-2"/>
        </w:rPr>
        <w:t xml:space="preserve"> </w:t>
      </w:r>
      <w:r>
        <w:t>high</w:t>
      </w:r>
      <w:r>
        <w:rPr>
          <w:spacing w:val="-3"/>
        </w:rPr>
        <w:t xml:space="preserve"> </w:t>
      </w:r>
      <w:r>
        <w:t>quality</w:t>
      </w:r>
      <w:r>
        <w:rPr>
          <w:spacing w:val="-3"/>
        </w:rPr>
        <w:t xml:space="preserve"> </w:t>
      </w:r>
      <w:r>
        <w:t>and</w:t>
      </w:r>
      <w:r>
        <w:rPr>
          <w:spacing w:val="-5"/>
        </w:rPr>
        <w:t xml:space="preserve"> </w:t>
      </w:r>
      <w:r>
        <w:t>curriculum</w:t>
      </w:r>
      <w:r>
        <w:rPr>
          <w:spacing w:val="-4"/>
        </w:rPr>
        <w:t xml:space="preserve"> </w:t>
      </w:r>
      <w:r>
        <w:t>based</w:t>
      </w:r>
      <w:r>
        <w:rPr>
          <w:spacing w:val="-3"/>
        </w:rPr>
        <w:t xml:space="preserve"> </w:t>
      </w:r>
      <w:r>
        <w:t>professional</w:t>
      </w:r>
      <w:r>
        <w:rPr>
          <w:spacing w:val="-3"/>
        </w:rPr>
        <w:t xml:space="preserve"> </w:t>
      </w:r>
      <w:r>
        <w:t>learning</w:t>
      </w:r>
      <w:r>
        <w:rPr>
          <w:spacing w:val="-4"/>
        </w:rPr>
        <w:t xml:space="preserve"> </w:t>
      </w:r>
      <w:r>
        <w:t xml:space="preserve">experiences, </w:t>
      </w:r>
      <w:r>
        <w:lastRenderedPageBreak/>
        <w:t>including registration fees in the required professional learning areas for all K-3 reading</w:t>
      </w:r>
    </w:p>
    <w:p w14:paraId="5EF9A084" w14:textId="77777777" w:rsidR="004A0465" w:rsidRDefault="00A16C44">
      <w:pPr>
        <w:pStyle w:val="BodyText"/>
        <w:ind w:left="1180"/>
      </w:pPr>
      <w:r>
        <w:t>instructional staff (classroom teachers, reading interventionists, special education teachers, librarian/media</w:t>
      </w:r>
      <w:r>
        <w:rPr>
          <w:spacing w:val="-3"/>
        </w:rPr>
        <w:t xml:space="preserve"> </w:t>
      </w:r>
      <w:r>
        <w:t>specialists</w:t>
      </w:r>
      <w:r>
        <w:rPr>
          <w:spacing w:val="-2"/>
        </w:rPr>
        <w:t xml:space="preserve"> </w:t>
      </w:r>
      <w:r>
        <w:t>and</w:t>
      </w:r>
      <w:r>
        <w:rPr>
          <w:spacing w:val="-3"/>
        </w:rPr>
        <w:t xml:space="preserve"> </w:t>
      </w:r>
      <w:r>
        <w:t>any</w:t>
      </w:r>
      <w:r>
        <w:rPr>
          <w:spacing w:val="-5"/>
        </w:rPr>
        <w:t xml:space="preserve"> </w:t>
      </w:r>
      <w:r>
        <w:t>other</w:t>
      </w:r>
      <w:r>
        <w:rPr>
          <w:spacing w:val="-4"/>
        </w:rPr>
        <w:t xml:space="preserve"> </w:t>
      </w:r>
      <w:r>
        <w:t>staff</w:t>
      </w:r>
      <w:r>
        <w:rPr>
          <w:spacing w:val="-3"/>
        </w:rPr>
        <w:t xml:space="preserve"> </w:t>
      </w:r>
      <w:r>
        <w:t>who</w:t>
      </w:r>
      <w:r>
        <w:rPr>
          <w:spacing w:val="-3"/>
        </w:rPr>
        <w:t xml:space="preserve"> </w:t>
      </w:r>
      <w:r>
        <w:t>assist</w:t>
      </w:r>
      <w:r>
        <w:rPr>
          <w:spacing w:val="-3"/>
        </w:rPr>
        <w:t xml:space="preserve"> </w:t>
      </w:r>
      <w:r>
        <w:t>struggling</w:t>
      </w:r>
      <w:r>
        <w:rPr>
          <w:spacing w:val="-3"/>
        </w:rPr>
        <w:t xml:space="preserve"> </w:t>
      </w:r>
      <w:r>
        <w:t>readers)</w:t>
      </w:r>
      <w:r>
        <w:rPr>
          <w:spacing w:val="-4"/>
        </w:rPr>
        <w:t xml:space="preserve"> </w:t>
      </w:r>
      <w:r>
        <w:t>and</w:t>
      </w:r>
      <w:r>
        <w:rPr>
          <w:spacing w:val="-3"/>
        </w:rPr>
        <w:t xml:space="preserve"> </w:t>
      </w:r>
      <w:r>
        <w:t>administrators.</w:t>
      </w:r>
    </w:p>
    <w:p w14:paraId="298FD43A" w14:textId="77777777" w:rsidR="004A0465" w:rsidRDefault="00A16C44">
      <w:pPr>
        <w:pStyle w:val="ListParagraph"/>
        <w:numPr>
          <w:ilvl w:val="0"/>
          <w:numId w:val="7"/>
        </w:numPr>
        <w:tabs>
          <w:tab w:val="left" w:pos="1181"/>
        </w:tabs>
        <w:ind w:left="1181" w:right="136"/>
      </w:pPr>
      <w:r>
        <w:t>Registration fees for all K-3 reading instructional staff (classroom teachers, reading interventionists, special education teachers, library/media specialists and other staff who support struggling</w:t>
      </w:r>
      <w:r>
        <w:rPr>
          <w:spacing w:val="-5"/>
        </w:rPr>
        <w:t xml:space="preserve"> </w:t>
      </w:r>
      <w:r>
        <w:t>readers)</w:t>
      </w:r>
      <w:r>
        <w:rPr>
          <w:spacing w:val="-1"/>
        </w:rPr>
        <w:t xml:space="preserve"> </w:t>
      </w:r>
      <w:r>
        <w:t>and</w:t>
      </w:r>
      <w:r>
        <w:rPr>
          <w:spacing w:val="-5"/>
        </w:rPr>
        <w:t xml:space="preserve"> </w:t>
      </w:r>
      <w:r>
        <w:t>administrators</w:t>
      </w:r>
      <w:r>
        <w:rPr>
          <w:spacing w:val="-5"/>
        </w:rPr>
        <w:t xml:space="preserve"> </w:t>
      </w:r>
      <w:r>
        <w:t>participating</w:t>
      </w:r>
      <w:r>
        <w:rPr>
          <w:spacing w:val="-3"/>
        </w:rPr>
        <w:t xml:space="preserve"> </w:t>
      </w:r>
      <w:r>
        <w:t>in</w:t>
      </w:r>
      <w:r>
        <w:rPr>
          <w:spacing w:val="-3"/>
        </w:rPr>
        <w:t xml:space="preserve"> </w:t>
      </w:r>
      <w:r>
        <w:t>state</w:t>
      </w:r>
      <w:r>
        <w:rPr>
          <w:spacing w:val="-5"/>
        </w:rPr>
        <w:t xml:space="preserve"> </w:t>
      </w:r>
      <w:r>
        <w:t>literacy</w:t>
      </w:r>
      <w:r>
        <w:rPr>
          <w:spacing w:val="-5"/>
        </w:rPr>
        <w:t xml:space="preserve"> </w:t>
      </w:r>
      <w:r>
        <w:t>conferences</w:t>
      </w:r>
      <w:r>
        <w:rPr>
          <w:spacing w:val="-2"/>
        </w:rPr>
        <w:t xml:space="preserve"> </w:t>
      </w:r>
      <w:r>
        <w:t>directly</w:t>
      </w:r>
      <w:r>
        <w:rPr>
          <w:spacing w:val="-5"/>
        </w:rPr>
        <w:t xml:space="preserve"> </w:t>
      </w:r>
      <w:r>
        <w:t>related</w:t>
      </w:r>
      <w:r>
        <w:rPr>
          <w:spacing w:val="-4"/>
        </w:rPr>
        <w:t xml:space="preserve"> </w:t>
      </w:r>
      <w:r>
        <w:t>to grant requirements.</w:t>
      </w:r>
    </w:p>
    <w:p w14:paraId="0DCD7A9B" w14:textId="77777777" w:rsidR="004A0465" w:rsidRDefault="00A16C44">
      <w:pPr>
        <w:pStyle w:val="ListParagraph"/>
        <w:numPr>
          <w:ilvl w:val="0"/>
          <w:numId w:val="7"/>
        </w:numPr>
        <w:tabs>
          <w:tab w:val="left" w:pos="1181"/>
        </w:tabs>
        <w:spacing w:line="237" w:lineRule="auto"/>
        <w:ind w:left="1181" w:right="199"/>
      </w:pPr>
      <w:r>
        <w:t>Using</w:t>
      </w:r>
      <w:r>
        <w:rPr>
          <w:spacing w:val="-3"/>
        </w:rPr>
        <w:t xml:space="preserve"> </w:t>
      </w:r>
      <w:r>
        <w:t>funds</w:t>
      </w:r>
      <w:r>
        <w:rPr>
          <w:spacing w:val="-5"/>
        </w:rPr>
        <w:t xml:space="preserve"> </w:t>
      </w:r>
      <w:r>
        <w:t>to</w:t>
      </w:r>
      <w:r>
        <w:rPr>
          <w:spacing w:val="-5"/>
        </w:rPr>
        <w:t xml:space="preserve"> </w:t>
      </w:r>
      <w:r>
        <w:t>provide</w:t>
      </w:r>
      <w:r>
        <w:rPr>
          <w:spacing w:val="-3"/>
        </w:rPr>
        <w:t xml:space="preserve"> </w:t>
      </w:r>
      <w:r>
        <w:t>high</w:t>
      </w:r>
      <w:r>
        <w:rPr>
          <w:spacing w:val="-3"/>
        </w:rPr>
        <w:t xml:space="preserve"> </w:t>
      </w:r>
      <w:r>
        <w:t>quality</w:t>
      </w:r>
      <w:r>
        <w:rPr>
          <w:spacing w:val="-2"/>
        </w:rPr>
        <w:t xml:space="preserve"> </w:t>
      </w:r>
      <w:r>
        <w:t>professional</w:t>
      </w:r>
      <w:r>
        <w:rPr>
          <w:spacing w:val="-3"/>
        </w:rPr>
        <w:t xml:space="preserve"> </w:t>
      </w:r>
      <w:r>
        <w:t>learning</w:t>
      </w:r>
      <w:r>
        <w:rPr>
          <w:spacing w:val="-3"/>
        </w:rPr>
        <w:t xml:space="preserve"> </w:t>
      </w:r>
      <w:r>
        <w:t>on</w:t>
      </w:r>
      <w:r>
        <w:rPr>
          <w:spacing w:val="-5"/>
        </w:rPr>
        <w:t xml:space="preserve"> </w:t>
      </w:r>
      <w:r>
        <w:t>relevant</w:t>
      </w:r>
      <w:r>
        <w:rPr>
          <w:spacing w:val="-3"/>
        </w:rPr>
        <w:t xml:space="preserve"> </w:t>
      </w:r>
      <w:r>
        <w:t>topics</w:t>
      </w:r>
      <w:r>
        <w:rPr>
          <w:spacing w:val="-5"/>
        </w:rPr>
        <w:t xml:space="preserve"> </w:t>
      </w:r>
      <w:r>
        <w:t>that</w:t>
      </w:r>
      <w:r>
        <w:rPr>
          <w:spacing w:val="-1"/>
        </w:rPr>
        <w:t xml:space="preserve"> </w:t>
      </w:r>
      <w:r>
        <w:t>specifically</w:t>
      </w:r>
      <w:r>
        <w:rPr>
          <w:spacing w:val="-2"/>
        </w:rPr>
        <w:t xml:space="preserve"> </w:t>
      </w:r>
      <w:r>
        <w:t>target struggling readers in the primary program.</w:t>
      </w:r>
    </w:p>
    <w:p w14:paraId="1EE5555E" w14:textId="77777777" w:rsidR="004A0465" w:rsidRDefault="00A16C44">
      <w:pPr>
        <w:pStyle w:val="ListParagraph"/>
        <w:numPr>
          <w:ilvl w:val="0"/>
          <w:numId w:val="7"/>
        </w:numPr>
        <w:tabs>
          <w:tab w:val="left" w:pos="1181"/>
        </w:tabs>
        <w:spacing w:line="237" w:lineRule="auto"/>
        <w:ind w:left="1181" w:right="296"/>
      </w:pPr>
      <w:r>
        <w:t>Providing</w:t>
      </w:r>
      <w:r>
        <w:rPr>
          <w:spacing w:val="-3"/>
        </w:rPr>
        <w:t xml:space="preserve"> </w:t>
      </w:r>
      <w:r>
        <w:t>or</w:t>
      </w:r>
      <w:r>
        <w:rPr>
          <w:spacing w:val="-1"/>
        </w:rPr>
        <w:t xml:space="preserve"> </w:t>
      </w:r>
      <w:r>
        <w:t>attending</w:t>
      </w:r>
      <w:r>
        <w:rPr>
          <w:spacing w:val="-5"/>
        </w:rPr>
        <w:t xml:space="preserve"> </w:t>
      </w:r>
      <w:r>
        <w:t>professional</w:t>
      </w:r>
      <w:r>
        <w:rPr>
          <w:spacing w:val="-3"/>
        </w:rPr>
        <w:t xml:space="preserve"> </w:t>
      </w:r>
      <w:r>
        <w:t>learning</w:t>
      </w:r>
      <w:r>
        <w:rPr>
          <w:spacing w:val="-3"/>
        </w:rPr>
        <w:t xml:space="preserve"> </w:t>
      </w:r>
      <w:r>
        <w:t>on</w:t>
      </w:r>
      <w:r>
        <w:rPr>
          <w:spacing w:val="-5"/>
        </w:rPr>
        <w:t xml:space="preserve"> </w:t>
      </w:r>
      <w:r>
        <w:t>how</w:t>
      </w:r>
      <w:r>
        <w:rPr>
          <w:spacing w:val="-3"/>
        </w:rPr>
        <w:t xml:space="preserve"> </w:t>
      </w:r>
      <w:r>
        <w:t>to</w:t>
      </w:r>
      <w:r>
        <w:rPr>
          <w:spacing w:val="-5"/>
        </w:rPr>
        <w:t xml:space="preserve"> </w:t>
      </w:r>
      <w:r>
        <w:t>support</w:t>
      </w:r>
      <w:r>
        <w:rPr>
          <w:spacing w:val="-4"/>
        </w:rPr>
        <w:t xml:space="preserve"> </w:t>
      </w:r>
      <w:r>
        <w:t>the</w:t>
      </w:r>
      <w:r>
        <w:rPr>
          <w:spacing w:val="-3"/>
        </w:rPr>
        <w:t xml:space="preserve"> </w:t>
      </w:r>
      <w:r>
        <w:t>home-school</w:t>
      </w:r>
      <w:r>
        <w:rPr>
          <w:spacing w:val="-3"/>
        </w:rPr>
        <w:t xml:space="preserve"> </w:t>
      </w:r>
      <w:r>
        <w:t>connection</w:t>
      </w:r>
      <w:r>
        <w:rPr>
          <w:spacing w:val="-3"/>
        </w:rPr>
        <w:t xml:space="preserve"> </w:t>
      </w:r>
      <w:r>
        <w:t>as</w:t>
      </w:r>
      <w:r>
        <w:rPr>
          <w:spacing w:val="-2"/>
        </w:rPr>
        <w:t xml:space="preserve"> </w:t>
      </w:r>
      <w:r>
        <w:t>it is directly related to improving literacy for struggling readers.</w:t>
      </w:r>
    </w:p>
    <w:p w14:paraId="5F08AE72" w14:textId="77777777" w:rsidR="004A0465" w:rsidRDefault="00A16C44">
      <w:pPr>
        <w:pStyle w:val="ListParagraph"/>
        <w:numPr>
          <w:ilvl w:val="0"/>
          <w:numId w:val="7"/>
        </w:numPr>
        <w:tabs>
          <w:tab w:val="left" w:pos="1181"/>
        </w:tabs>
        <w:spacing w:line="237" w:lineRule="auto"/>
        <w:ind w:left="1181" w:right="1019"/>
      </w:pPr>
      <w:r>
        <w:t>Resources</w:t>
      </w:r>
      <w:r>
        <w:rPr>
          <w:spacing w:val="-5"/>
        </w:rPr>
        <w:t xml:space="preserve"> </w:t>
      </w:r>
      <w:r>
        <w:t>required</w:t>
      </w:r>
      <w:r>
        <w:rPr>
          <w:spacing w:val="-5"/>
        </w:rPr>
        <w:t xml:space="preserve"> </w:t>
      </w:r>
      <w:r>
        <w:t>for</w:t>
      </w:r>
      <w:r>
        <w:rPr>
          <w:spacing w:val="-1"/>
        </w:rPr>
        <w:t xml:space="preserve"> </w:t>
      </w:r>
      <w:r>
        <w:t>professional</w:t>
      </w:r>
      <w:r>
        <w:rPr>
          <w:spacing w:val="-3"/>
        </w:rPr>
        <w:t xml:space="preserve"> </w:t>
      </w:r>
      <w:r>
        <w:t>learning</w:t>
      </w:r>
      <w:r>
        <w:rPr>
          <w:spacing w:val="-5"/>
        </w:rPr>
        <w:t xml:space="preserve"> </w:t>
      </w:r>
      <w:r>
        <w:t>directly</w:t>
      </w:r>
      <w:r>
        <w:rPr>
          <w:spacing w:val="-2"/>
        </w:rPr>
        <w:t xml:space="preserve"> </w:t>
      </w:r>
      <w:r>
        <w:t>related</w:t>
      </w:r>
      <w:r>
        <w:rPr>
          <w:spacing w:val="-5"/>
        </w:rPr>
        <w:t xml:space="preserve"> </w:t>
      </w:r>
      <w:r>
        <w:t>to</w:t>
      </w:r>
      <w:r>
        <w:rPr>
          <w:spacing w:val="-5"/>
        </w:rPr>
        <w:t xml:space="preserve"> </w:t>
      </w:r>
      <w:r>
        <w:t>the</w:t>
      </w:r>
      <w:r>
        <w:rPr>
          <w:spacing w:val="-3"/>
        </w:rPr>
        <w:t xml:space="preserve"> </w:t>
      </w:r>
      <w:r>
        <w:t>implementation</w:t>
      </w:r>
      <w:r>
        <w:rPr>
          <w:spacing w:val="-3"/>
        </w:rPr>
        <w:t xml:space="preserve"> </w:t>
      </w:r>
      <w:r>
        <w:t>of</w:t>
      </w:r>
      <w:r>
        <w:rPr>
          <w:spacing w:val="-4"/>
        </w:rPr>
        <w:t xml:space="preserve"> </w:t>
      </w:r>
      <w:r>
        <w:t>the supplemental reading intervention program.</w:t>
      </w:r>
    </w:p>
    <w:p w14:paraId="6B192733" w14:textId="77777777" w:rsidR="004A0465" w:rsidRDefault="00A16C44">
      <w:pPr>
        <w:pStyle w:val="ListParagraph"/>
        <w:numPr>
          <w:ilvl w:val="0"/>
          <w:numId w:val="7"/>
        </w:numPr>
        <w:tabs>
          <w:tab w:val="left" w:pos="1181"/>
        </w:tabs>
        <w:ind w:left="1181" w:right="517"/>
      </w:pPr>
      <w:r>
        <w:t>Release time or stipends for the RTA teacher leader and K-3 reading instructional staff (classroom</w:t>
      </w:r>
      <w:r>
        <w:rPr>
          <w:spacing w:val="-5"/>
        </w:rPr>
        <w:t xml:space="preserve"> </w:t>
      </w:r>
      <w:r>
        <w:t>teachers,</w:t>
      </w:r>
      <w:r>
        <w:rPr>
          <w:spacing w:val="-4"/>
        </w:rPr>
        <w:t xml:space="preserve"> </w:t>
      </w:r>
      <w:r>
        <w:t>special</w:t>
      </w:r>
      <w:r>
        <w:rPr>
          <w:spacing w:val="-4"/>
        </w:rPr>
        <w:t xml:space="preserve"> </w:t>
      </w:r>
      <w:r>
        <w:t>education</w:t>
      </w:r>
      <w:r>
        <w:rPr>
          <w:spacing w:val="-4"/>
        </w:rPr>
        <w:t xml:space="preserve"> </w:t>
      </w:r>
      <w:r>
        <w:t>teachers,</w:t>
      </w:r>
      <w:r>
        <w:rPr>
          <w:spacing w:val="-4"/>
        </w:rPr>
        <w:t xml:space="preserve"> </w:t>
      </w:r>
      <w:r>
        <w:t>library/media</w:t>
      </w:r>
      <w:r>
        <w:rPr>
          <w:spacing w:val="-4"/>
        </w:rPr>
        <w:t xml:space="preserve"> </w:t>
      </w:r>
      <w:r>
        <w:t>specialists</w:t>
      </w:r>
      <w:r>
        <w:rPr>
          <w:spacing w:val="-3"/>
        </w:rPr>
        <w:t xml:space="preserve"> </w:t>
      </w:r>
      <w:r>
        <w:t>and</w:t>
      </w:r>
      <w:r>
        <w:rPr>
          <w:spacing w:val="-4"/>
        </w:rPr>
        <w:t xml:space="preserve"> </w:t>
      </w:r>
      <w:r>
        <w:t>other</w:t>
      </w:r>
      <w:r>
        <w:rPr>
          <w:spacing w:val="-5"/>
        </w:rPr>
        <w:t xml:space="preserve"> </w:t>
      </w:r>
      <w:r>
        <w:t>staff</w:t>
      </w:r>
      <w:r>
        <w:rPr>
          <w:spacing w:val="-4"/>
        </w:rPr>
        <w:t xml:space="preserve"> </w:t>
      </w:r>
      <w:r>
        <w:t>who support struggling readers) to participate in professional learning directly related to the grant requirements including curriculum based professional learning such as study groups, observations and/or self-or peer reflection on teaching practices.</w:t>
      </w:r>
    </w:p>
    <w:p w14:paraId="3F01BCEC" w14:textId="77777777" w:rsidR="004A0465" w:rsidRDefault="00A16C44">
      <w:pPr>
        <w:pStyle w:val="ListParagraph"/>
        <w:numPr>
          <w:ilvl w:val="0"/>
          <w:numId w:val="7"/>
        </w:numPr>
        <w:tabs>
          <w:tab w:val="left" w:pos="1181"/>
        </w:tabs>
        <w:spacing w:line="237" w:lineRule="auto"/>
        <w:ind w:left="1181" w:right="382"/>
      </w:pPr>
      <w:r>
        <w:t>Using</w:t>
      </w:r>
      <w:r>
        <w:rPr>
          <w:spacing w:val="-2"/>
        </w:rPr>
        <w:t xml:space="preserve"> </w:t>
      </w:r>
      <w:r>
        <w:t>funds</w:t>
      </w:r>
      <w:r>
        <w:rPr>
          <w:spacing w:val="-4"/>
        </w:rPr>
        <w:t xml:space="preserve"> </w:t>
      </w:r>
      <w:r>
        <w:t>to</w:t>
      </w:r>
      <w:r>
        <w:rPr>
          <w:spacing w:val="-4"/>
        </w:rPr>
        <w:t xml:space="preserve"> </w:t>
      </w:r>
      <w:r>
        <w:t>cover</w:t>
      </w:r>
      <w:r>
        <w:rPr>
          <w:spacing w:val="-3"/>
        </w:rPr>
        <w:t xml:space="preserve"> </w:t>
      </w:r>
      <w:r>
        <w:t>substitute</w:t>
      </w:r>
      <w:r>
        <w:rPr>
          <w:spacing w:val="-4"/>
        </w:rPr>
        <w:t xml:space="preserve"> </w:t>
      </w:r>
      <w:r>
        <w:t>teacher</w:t>
      </w:r>
      <w:r>
        <w:rPr>
          <w:spacing w:val="-3"/>
        </w:rPr>
        <w:t xml:space="preserve"> </w:t>
      </w:r>
      <w:r>
        <w:t>expenses</w:t>
      </w:r>
      <w:r>
        <w:rPr>
          <w:spacing w:val="-6"/>
        </w:rPr>
        <w:t xml:space="preserve"> </w:t>
      </w:r>
      <w:r>
        <w:t>when</w:t>
      </w:r>
      <w:r>
        <w:rPr>
          <w:spacing w:val="-2"/>
        </w:rPr>
        <w:t xml:space="preserve"> </w:t>
      </w:r>
      <w:r>
        <w:t>necessary</w:t>
      </w:r>
      <w:r>
        <w:rPr>
          <w:spacing w:val="-4"/>
        </w:rPr>
        <w:t xml:space="preserve"> </w:t>
      </w:r>
      <w:r>
        <w:t>for</w:t>
      </w:r>
      <w:r>
        <w:rPr>
          <w:spacing w:val="-3"/>
        </w:rPr>
        <w:t xml:space="preserve"> </w:t>
      </w:r>
      <w:r>
        <w:t>teachers</w:t>
      </w:r>
      <w:r>
        <w:rPr>
          <w:spacing w:val="-4"/>
        </w:rPr>
        <w:t xml:space="preserve"> </w:t>
      </w:r>
      <w:r>
        <w:t>to</w:t>
      </w:r>
      <w:r>
        <w:rPr>
          <w:spacing w:val="-2"/>
        </w:rPr>
        <w:t xml:space="preserve"> </w:t>
      </w:r>
      <w:r>
        <w:t>participate</w:t>
      </w:r>
      <w:r>
        <w:rPr>
          <w:spacing w:val="-4"/>
        </w:rPr>
        <w:t xml:space="preserve"> </w:t>
      </w:r>
      <w:r>
        <w:t>in professional learning directly related to the grant requirements.</w:t>
      </w:r>
    </w:p>
    <w:p w14:paraId="40B98B11" w14:textId="77777777" w:rsidR="004A0465" w:rsidRDefault="00A16C44">
      <w:pPr>
        <w:pStyle w:val="BodyText"/>
        <w:spacing w:before="251"/>
        <w:ind w:left="821"/>
      </w:pPr>
      <w:r>
        <w:t>Instructional</w:t>
      </w:r>
      <w:r>
        <w:rPr>
          <w:spacing w:val="-7"/>
        </w:rPr>
        <w:t xml:space="preserve"> </w:t>
      </w:r>
      <w:r>
        <w:rPr>
          <w:spacing w:val="-2"/>
        </w:rPr>
        <w:t>Resources</w:t>
      </w:r>
    </w:p>
    <w:p w14:paraId="2918E325" w14:textId="77777777" w:rsidR="004A0465" w:rsidRDefault="00A16C44">
      <w:pPr>
        <w:pStyle w:val="ListParagraph"/>
        <w:numPr>
          <w:ilvl w:val="0"/>
          <w:numId w:val="7"/>
        </w:numPr>
        <w:tabs>
          <w:tab w:val="left" w:pos="1181"/>
        </w:tabs>
        <w:spacing w:before="3" w:line="237" w:lineRule="auto"/>
        <w:ind w:left="1181" w:right="405"/>
      </w:pPr>
      <w:r>
        <w:t>High</w:t>
      </w:r>
      <w:r>
        <w:rPr>
          <w:spacing w:val="-2"/>
        </w:rPr>
        <w:t xml:space="preserve"> </w:t>
      </w:r>
      <w:r>
        <w:t>quality</w:t>
      </w:r>
      <w:r>
        <w:rPr>
          <w:spacing w:val="-1"/>
        </w:rPr>
        <w:t xml:space="preserve"> </w:t>
      </w:r>
      <w:r>
        <w:t>instructional</w:t>
      </w:r>
      <w:r>
        <w:rPr>
          <w:spacing w:val="-5"/>
        </w:rPr>
        <w:t xml:space="preserve"> </w:t>
      </w:r>
      <w:r>
        <w:t>resources</w:t>
      </w:r>
      <w:r>
        <w:rPr>
          <w:spacing w:val="-6"/>
        </w:rPr>
        <w:t xml:space="preserve"> </w:t>
      </w:r>
      <w:r>
        <w:t>to</w:t>
      </w:r>
      <w:r>
        <w:rPr>
          <w:spacing w:val="-2"/>
        </w:rPr>
        <w:t xml:space="preserve"> </w:t>
      </w:r>
      <w:r>
        <w:t>be</w:t>
      </w:r>
      <w:r>
        <w:rPr>
          <w:spacing w:val="-4"/>
        </w:rPr>
        <w:t xml:space="preserve"> </w:t>
      </w:r>
      <w:r>
        <w:t>used</w:t>
      </w:r>
      <w:r>
        <w:rPr>
          <w:spacing w:val="-2"/>
        </w:rPr>
        <w:t xml:space="preserve"> </w:t>
      </w:r>
      <w:r>
        <w:t>as</w:t>
      </w:r>
      <w:r>
        <w:rPr>
          <w:spacing w:val="-4"/>
        </w:rPr>
        <w:t xml:space="preserve"> </w:t>
      </w:r>
      <w:r>
        <w:t>part</w:t>
      </w:r>
      <w:r>
        <w:rPr>
          <w:spacing w:val="-2"/>
        </w:rPr>
        <w:t xml:space="preserve"> </w:t>
      </w:r>
      <w:r>
        <w:t>of</w:t>
      </w:r>
      <w:r>
        <w:rPr>
          <w:spacing w:val="-2"/>
        </w:rPr>
        <w:t xml:space="preserve"> </w:t>
      </w:r>
      <w:r>
        <w:t>the</w:t>
      </w:r>
      <w:r>
        <w:rPr>
          <w:spacing w:val="-3"/>
        </w:rPr>
        <w:t xml:space="preserve"> </w:t>
      </w:r>
      <w:r>
        <w:t>supplemental</w:t>
      </w:r>
      <w:r>
        <w:rPr>
          <w:spacing w:val="-4"/>
        </w:rPr>
        <w:t xml:space="preserve"> </w:t>
      </w:r>
      <w:r>
        <w:t>reading</w:t>
      </w:r>
      <w:r>
        <w:rPr>
          <w:spacing w:val="-2"/>
        </w:rPr>
        <w:t xml:space="preserve"> </w:t>
      </w:r>
      <w:r>
        <w:t>intervention program directly related to the implementation of the intervention.</w:t>
      </w:r>
    </w:p>
    <w:p w14:paraId="3ACEBF5C" w14:textId="77777777" w:rsidR="004A0465" w:rsidRDefault="004A0465">
      <w:pPr>
        <w:pStyle w:val="BodyText"/>
        <w:spacing w:before="1"/>
      </w:pPr>
    </w:p>
    <w:p w14:paraId="288FF9C0" w14:textId="77777777" w:rsidR="004A0465" w:rsidRDefault="00A16C44">
      <w:pPr>
        <w:pStyle w:val="BodyText"/>
        <w:ind w:left="821"/>
      </w:pPr>
      <w:r>
        <w:rPr>
          <w:spacing w:val="-2"/>
        </w:rPr>
        <w:t>Salary</w:t>
      </w:r>
    </w:p>
    <w:p w14:paraId="366CFF9C" w14:textId="77777777" w:rsidR="004A0465" w:rsidRDefault="00A16C44">
      <w:pPr>
        <w:pStyle w:val="ListParagraph"/>
        <w:numPr>
          <w:ilvl w:val="0"/>
          <w:numId w:val="7"/>
        </w:numPr>
        <w:tabs>
          <w:tab w:val="left" w:pos="1181"/>
        </w:tabs>
        <w:spacing w:before="3" w:line="237" w:lineRule="auto"/>
        <w:ind w:left="1181" w:right="589" w:hanging="360"/>
      </w:pPr>
      <w:r>
        <w:t>Using</w:t>
      </w:r>
      <w:r>
        <w:rPr>
          <w:spacing w:val="-2"/>
        </w:rPr>
        <w:t xml:space="preserve"> </w:t>
      </w:r>
      <w:r>
        <w:t>funds</w:t>
      </w:r>
      <w:r>
        <w:rPr>
          <w:spacing w:val="-3"/>
        </w:rPr>
        <w:t xml:space="preserve"> </w:t>
      </w:r>
      <w:r>
        <w:t>toward</w:t>
      </w:r>
      <w:r>
        <w:rPr>
          <w:spacing w:val="-4"/>
        </w:rPr>
        <w:t xml:space="preserve"> </w:t>
      </w:r>
      <w:r>
        <w:t>the</w:t>
      </w:r>
      <w:r>
        <w:rPr>
          <w:spacing w:val="-4"/>
        </w:rPr>
        <w:t xml:space="preserve"> </w:t>
      </w:r>
      <w:r>
        <w:t>salary</w:t>
      </w:r>
      <w:r>
        <w:rPr>
          <w:spacing w:val="-1"/>
        </w:rPr>
        <w:t xml:space="preserve"> </w:t>
      </w:r>
      <w:r>
        <w:t>of</w:t>
      </w:r>
      <w:r>
        <w:rPr>
          <w:spacing w:val="-2"/>
        </w:rPr>
        <w:t xml:space="preserve"> </w:t>
      </w:r>
      <w:r>
        <w:t>a</w:t>
      </w:r>
      <w:r>
        <w:rPr>
          <w:spacing w:val="-4"/>
        </w:rPr>
        <w:t xml:space="preserve"> </w:t>
      </w:r>
      <w:r>
        <w:t>certified</w:t>
      </w:r>
      <w:r>
        <w:rPr>
          <w:spacing w:val="-4"/>
        </w:rPr>
        <w:t xml:space="preserve"> </w:t>
      </w:r>
      <w:r>
        <w:t>teacher</w:t>
      </w:r>
      <w:r>
        <w:rPr>
          <w:spacing w:val="-3"/>
        </w:rPr>
        <w:t xml:space="preserve"> </w:t>
      </w:r>
      <w:r>
        <w:t>most</w:t>
      </w:r>
      <w:r>
        <w:rPr>
          <w:spacing w:val="-2"/>
        </w:rPr>
        <w:t xml:space="preserve"> </w:t>
      </w:r>
      <w:r>
        <w:t>qualified</w:t>
      </w:r>
      <w:r>
        <w:rPr>
          <w:spacing w:val="-2"/>
        </w:rPr>
        <w:t xml:space="preserve"> </w:t>
      </w:r>
      <w:r>
        <w:t>to</w:t>
      </w:r>
      <w:r>
        <w:rPr>
          <w:spacing w:val="-4"/>
        </w:rPr>
        <w:t xml:space="preserve"> </w:t>
      </w:r>
      <w:r>
        <w:t>provide</w:t>
      </w:r>
      <w:r>
        <w:rPr>
          <w:spacing w:val="-2"/>
        </w:rPr>
        <w:t xml:space="preserve"> </w:t>
      </w:r>
      <w:r>
        <w:t>intervention</w:t>
      </w:r>
      <w:r>
        <w:rPr>
          <w:spacing w:val="-4"/>
        </w:rPr>
        <w:t xml:space="preserve"> </w:t>
      </w:r>
      <w:r>
        <w:t>that includes evidence-based reading instruction in the areas of phonemic awareness, phonics, fluency, vocabulary, and comprehension.</w:t>
      </w:r>
    </w:p>
    <w:p w14:paraId="0E96DABE" w14:textId="77777777" w:rsidR="004A0465" w:rsidRDefault="004A0465">
      <w:pPr>
        <w:pStyle w:val="BodyText"/>
        <w:spacing w:before="2"/>
      </w:pPr>
    </w:p>
    <w:p w14:paraId="4C52610C" w14:textId="77777777" w:rsidR="004A0465" w:rsidRDefault="00A16C44">
      <w:pPr>
        <w:pStyle w:val="BodyText"/>
        <w:ind w:left="821"/>
      </w:pPr>
      <w:r>
        <w:rPr>
          <w:spacing w:val="-2"/>
        </w:rPr>
        <w:t>Other</w:t>
      </w:r>
    </w:p>
    <w:p w14:paraId="0F61E1C7" w14:textId="77777777" w:rsidR="004A0465" w:rsidRDefault="00A16C44">
      <w:pPr>
        <w:pStyle w:val="ListParagraph"/>
        <w:numPr>
          <w:ilvl w:val="0"/>
          <w:numId w:val="7"/>
        </w:numPr>
        <w:tabs>
          <w:tab w:val="left" w:pos="1182"/>
        </w:tabs>
        <w:spacing w:before="1"/>
        <w:ind w:left="1182" w:right="245"/>
      </w:pPr>
      <w:r>
        <w:t>Travel</w:t>
      </w:r>
      <w:r>
        <w:rPr>
          <w:spacing w:val="-2"/>
        </w:rPr>
        <w:t xml:space="preserve"> </w:t>
      </w:r>
      <w:r>
        <w:t>for all</w:t>
      </w:r>
      <w:r>
        <w:rPr>
          <w:spacing w:val="-2"/>
        </w:rPr>
        <w:t xml:space="preserve"> </w:t>
      </w:r>
      <w:r>
        <w:t>K-3</w:t>
      </w:r>
      <w:r>
        <w:rPr>
          <w:spacing w:val="-4"/>
        </w:rPr>
        <w:t xml:space="preserve"> </w:t>
      </w:r>
      <w:r>
        <w:t>reading</w:t>
      </w:r>
      <w:r>
        <w:rPr>
          <w:spacing w:val="-2"/>
        </w:rPr>
        <w:t xml:space="preserve"> </w:t>
      </w:r>
      <w:r>
        <w:t>instructional</w:t>
      </w:r>
      <w:r>
        <w:rPr>
          <w:spacing w:val="-2"/>
        </w:rPr>
        <w:t xml:space="preserve"> </w:t>
      </w:r>
      <w:r>
        <w:t>staff</w:t>
      </w:r>
      <w:r>
        <w:rPr>
          <w:spacing w:val="-3"/>
        </w:rPr>
        <w:t xml:space="preserve"> </w:t>
      </w:r>
      <w:r>
        <w:t>(classroom</w:t>
      </w:r>
      <w:r>
        <w:rPr>
          <w:spacing w:val="-3"/>
        </w:rPr>
        <w:t xml:space="preserve"> </w:t>
      </w:r>
      <w:r>
        <w:t>teachers,</w:t>
      </w:r>
      <w:r>
        <w:rPr>
          <w:spacing w:val="-2"/>
        </w:rPr>
        <w:t xml:space="preserve"> </w:t>
      </w:r>
      <w:r>
        <w:t>reading</w:t>
      </w:r>
      <w:r>
        <w:rPr>
          <w:spacing w:val="-2"/>
        </w:rPr>
        <w:t xml:space="preserve"> </w:t>
      </w:r>
      <w:r>
        <w:t>interventionists,</w:t>
      </w:r>
      <w:r>
        <w:rPr>
          <w:spacing w:val="-2"/>
        </w:rPr>
        <w:t xml:space="preserve"> </w:t>
      </w:r>
      <w:r>
        <w:t>special education</w:t>
      </w:r>
      <w:r>
        <w:rPr>
          <w:spacing w:val="-4"/>
        </w:rPr>
        <w:t xml:space="preserve"> </w:t>
      </w:r>
      <w:r>
        <w:t>teachers,</w:t>
      </w:r>
      <w:r>
        <w:rPr>
          <w:spacing w:val="-2"/>
        </w:rPr>
        <w:t xml:space="preserve"> </w:t>
      </w:r>
      <w:r>
        <w:t>library/media</w:t>
      </w:r>
      <w:r>
        <w:rPr>
          <w:spacing w:val="-4"/>
        </w:rPr>
        <w:t xml:space="preserve"> </w:t>
      </w:r>
      <w:r>
        <w:t>specialists</w:t>
      </w:r>
      <w:r>
        <w:rPr>
          <w:spacing w:val="-5"/>
        </w:rPr>
        <w:t xml:space="preserve"> </w:t>
      </w:r>
      <w:r>
        <w:t>and</w:t>
      </w:r>
      <w:r>
        <w:rPr>
          <w:spacing w:val="-5"/>
        </w:rPr>
        <w:t xml:space="preserve"> </w:t>
      </w:r>
      <w:r>
        <w:t>other</w:t>
      </w:r>
      <w:r>
        <w:rPr>
          <w:spacing w:val="-4"/>
        </w:rPr>
        <w:t xml:space="preserve"> </w:t>
      </w:r>
      <w:r>
        <w:t>staff</w:t>
      </w:r>
      <w:r>
        <w:rPr>
          <w:spacing w:val="-4"/>
        </w:rPr>
        <w:t xml:space="preserve"> </w:t>
      </w:r>
      <w:r>
        <w:t>who</w:t>
      </w:r>
      <w:r>
        <w:rPr>
          <w:spacing w:val="-4"/>
        </w:rPr>
        <w:t xml:space="preserve"> </w:t>
      </w:r>
      <w:r>
        <w:t>support</w:t>
      </w:r>
      <w:r>
        <w:rPr>
          <w:spacing w:val="-4"/>
        </w:rPr>
        <w:t xml:space="preserve"> </w:t>
      </w:r>
      <w:r>
        <w:t>struggling</w:t>
      </w:r>
      <w:r>
        <w:rPr>
          <w:spacing w:val="-4"/>
        </w:rPr>
        <w:t xml:space="preserve"> </w:t>
      </w:r>
      <w:r>
        <w:t>readers)</w:t>
      </w:r>
      <w:r>
        <w:rPr>
          <w:spacing w:val="-2"/>
        </w:rPr>
        <w:t xml:space="preserve"> </w:t>
      </w:r>
      <w:r>
        <w:t>and administrators to attend professional learning including state conferences directly related to the grant requirements.</w:t>
      </w:r>
    </w:p>
    <w:p w14:paraId="391F4FA8" w14:textId="77777777" w:rsidR="004A0465" w:rsidRDefault="00A16C44">
      <w:pPr>
        <w:pStyle w:val="ListParagraph"/>
        <w:numPr>
          <w:ilvl w:val="0"/>
          <w:numId w:val="7"/>
        </w:numPr>
        <w:tabs>
          <w:tab w:val="left" w:pos="1182"/>
        </w:tabs>
        <w:spacing w:before="1" w:line="237" w:lineRule="auto"/>
        <w:ind w:left="1182" w:right="211"/>
      </w:pPr>
      <w:r>
        <w:t>Using</w:t>
      </w:r>
      <w:r>
        <w:rPr>
          <w:spacing w:val="-3"/>
        </w:rPr>
        <w:t xml:space="preserve"> </w:t>
      </w:r>
      <w:r>
        <w:t>funds</w:t>
      </w:r>
      <w:r>
        <w:rPr>
          <w:spacing w:val="-5"/>
        </w:rPr>
        <w:t xml:space="preserve"> </w:t>
      </w:r>
      <w:r>
        <w:t>to</w:t>
      </w:r>
      <w:r>
        <w:rPr>
          <w:spacing w:val="-5"/>
        </w:rPr>
        <w:t xml:space="preserve"> </w:t>
      </w:r>
      <w:r>
        <w:t>purchase</w:t>
      </w:r>
      <w:r>
        <w:rPr>
          <w:spacing w:val="-7"/>
        </w:rPr>
        <w:t xml:space="preserve"> </w:t>
      </w:r>
      <w:r>
        <w:t>diagnostic</w:t>
      </w:r>
      <w:r>
        <w:rPr>
          <w:spacing w:val="-2"/>
        </w:rPr>
        <w:t xml:space="preserve"> </w:t>
      </w:r>
      <w:r>
        <w:t>tools</w:t>
      </w:r>
      <w:r>
        <w:rPr>
          <w:spacing w:val="-5"/>
        </w:rPr>
        <w:t xml:space="preserve"> </w:t>
      </w:r>
      <w:r>
        <w:t>that</w:t>
      </w:r>
      <w:r>
        <w:rPr>
          <w:spacing w:val="-1"/>
        </w:rPr>
        <w:t xml:space="preserve"> </w:t>
      </w:r>
      <w:r>
        <w:t>emphasize</w:t>
      </w:r>
      <w:r>
        <w:rPr>
          <w:spacing w:val="-3"/>
        </w:rPr>
        <w:t xml:space="preserve"> </w:t>
      </w:r>
      <w:r>
        <w:t>phonemic</w:t>
      </w:r>
      <w:r>
        <w:rPr>
          <w:spacing w:val="-5"/>
        </w:rPr>
        <w:t xml:space="preserve"> </w:t>
      </w:r>
      <w:r>
        <w:t>awareness,</w:t>
      </w:r>
      <w:r>
        <w:rPr>
          <w:spacing w:val="-1"/>
        </w:rPr>
        <w:t xml:space="preserve"> </w:t>
      </w:r>
      <w:r>
        <w:t>phonics,</w:t>
      </w:r>
      <w:r>
        <w:rPr>
          <w:spacing w:val="-4"/>
        </w:rPr>
        <w:t xml:space="preserve"> </w:t>
      </w:r>
      <w:r>
        <w:t>fluency, vocabulary, comprehension and connections between writing and reading acquisition and motivation to read to address the diverse learning needs of students reading at low levels.</w:t>
      </w:r>
    </w:p>
    <w:p w14:paraId="013FBB00" w14:textId="77777777" w:rsidR="004A0465" w:rsidRDefault="00A16C44">
      <w:pPr>
        <w:pStyle w:val="ListParagraph"/>
        <w:numPr>
          <w:ilvl w:val="0"/>
          <w:numId w:val="7"/>
        </w:numPr>
        <w:tabs>
          <w:tab w:val="left" w:pos="1182"/>
        </w:tabs>
        <w:spacing w:before="4" w:line="237" w:lineRule="auto"/>
        <w:ind w:left="1182" w:right="125"/>
      </w:pPr>
      <w:r>
        <w:t>Using</w:t>
      </w:r>
      <w:r>
        <w:rPr>
          <w:spacing w:val="-2"/>
        </w:rPr>
        <w:t xml:space="preserve"> </w:t>
      </w:r>
      <w:r>
        <w:t>funds</w:t>
      </w:r>
      <w:r>
        <w:rPr>
          <w:spacing w:val="-4"/>
        </w:rPr>
        <w:t xml:space="preserve"> </w:t>
      </w:r>
      <w:r>
        <w:t>to</w:t>
      </w:r>
      <w:r>
        <w:rPr>
          <w:spacing w:val="-4"/>
        </w:rPr>
        <w:t xml:space="preserve"> </w:t>
      </w:r>
      <w:r>
        <w:t>purchase</w:t>
      </w:r>
      <w:r>
        <w:rPr>
          <w:spacing w:val="-6"/>
        </w:rPr>
        <w:t xml:space="preserve"> </w:t>
      </w:r>
      <w:r>
        <w:t>progress</w:t>
      </w:r>
      <w:r>
        <w:rPr>
          <w:spacing w:val="-4"/>
        </w:rPr>
        <w:t xml:space="preserve"> </w:t>
      </w:r>
      <w:r>
        <w:t>monitoring</w:t>
      </w:r>
      <w:r>
        <w:rPr>
          <w:spacing w:val="-4"/>
        </w:rPr>
        <w:t xml:space="preserve"> </w:t>
      </w:r>
      <w:r>
        <w:t>tools to</w:t>
      </w:r>
      <w:r>
        <w:rPr>
          <w:spacing w:val="-4"/>
        </w:rPr>
        <w:t xml:space="preserve"> </w:t>
      </w:r>
      <w:r>
        <w:t>assess</w:t>
      </w:r>
      <w:r>
        <w:rPr>
          <w:spacing w:val="-4"/>
        </w:rPr>
        <w:t xml:space="preserve"> </w:t>
      </w:r>
      <w:r>
        <w:t>progress</w:t>
      </w:r>
      <w:r>
        <w:rPr>
          <w:spacing w:val="-4"/>
        </w:rPr>
        <w:t xml:space="preserve"> </w:t>
      </w:r>
      <w:r>
        <w:t>and</w:t>
      </w:r>
      <w:r>
        <w:rPr>
          <w:spacing w:val="-4"/>
        </w:rPr>
        <w:t xml:space="preserve"> </w:t>
      </w:r>
      <w:r>
        <w:t>rate</w:t>
      </w:r>
      <w:r>
        <w:rPr>
          <w:spacing w:val="-2"/>
        </w:rPr>
        <w:t xml:space="preserve"> </w:t>
      </w:r>
      <w:r>
        <w:t>of improvement</w:t>
      </w:r>
      <w:r>
        <w:rPr>
          <w:spacing w:val="-2"/>
        </w:rPr>
        <w:t xml:space="preserve"> </w:t>
      </w:r>
      <w:r>
        <w:t>in response to instruction or intervention.</w:t>
      </w:r>
    </w:p>
    <w:p w14:paraId="04F58FBF" w14:textId="15EF3D41" w:rsidR="004A0465" w:rsidRDefault="00A16C44">
      <w:pPr>
        <w:pStyle w:val="ListParagraph"/>
        <w:numPr>
          <w:ilvl w:val="0"/>
          <w:numId w:val="7"/>
        </w:numPr>
        <w:tabs>
          <w:tab w:val="left" w:pos="1182"/>
        </w:tabs>
        <w:spacing w:before="2"/>
        <w:ind w:left="1182" w:right="328"/>
      </w:pPr>
      <w:r>
        <w:t>Using</w:t>
      </w:r>
      <w:r>
        <w:rPr>
          <w:spacing w:val="-2"/>
        </w:rPr>
        <w:t xml:space="preserve"> </w:t>
      </w:r>
      <w:r>
        <w:t>up</w:t>
      </w:r>
      <w:r>
        <w:rPr>
          <w:spacing w:val="-2"/>
        </w:rPr>
        <w:t xml:space="preserve"> </w:t>
      </w:r>
      <w:r>
        <w:t>to</w:t>
      </w:r>
      <w:r>
        <w:rPr>
          <w:spacing w:val="-4"/>
        </w:rPr>
        <w:t xml:space="preserve"> </w:t>
      </w:r>
      <w:r>
        <w:t>$</w:t>
      </w:r>
      <w:r w:rsidR="000B32B8">
        <w:t>7,000</w:t>
      </w:r>
      <w:r>
        <w:rPr>
          <w:spacing w:val="-4"/>
        </w:rPr>
        <w:t xml:space="preserve"> </w:t>
      </w:r>
      <w:r>
        <w:t>(10%</w:t>
      </w:r>
      <w:r>
        <w:rPr>
          <w:spacing w:val="-3"/>
        </w:rPr>
        <w:t xml:space="preserve"> </w:t>
      </w:r>
      <w:r>
        <w:t>of</w:t>
      </w:r>
      <w:r>
        <w:rPr>
          <w:spacing w:val="-2"/>
        </w:rPr>
        <w:t xml:space="preserve"> </w:t>
      </w:r>
      <w:r>
        <w:t>one</w:t>
      </w:r>
      <w:r>
        <w:rPr>
          <w:spacing w:val="-2"/>
        </w:rPr>
        <w:t xml:space="preserve"> </w:t>
      </w:r>
      <w:r>
        <w:t>year’s</w:t>
      </w:r>
      <w:r>
        <w:rPr>
          <w:spacing w:val="-1"/>
        </w:rPr>
        <w:t xml:space="preserve"> </w:t>
      </w:r>
      <w:r>
        <w:t>base</w:t>
      </w:r>
      <w:r>
        <w:rPr>
          <w:spacing w:val="-4"/>
        </w:rPr>
        <w:t xml:space="preserve"> </w:t>
      </w:r>
      <w:r>
        <w:t>funds) one</w:t>
      </w:r>
      <w:r>
        <w:rPr>
          <w:spacing w:val="-4"/>
        </w:rPr>
        <w:t xml:space="preserve"> </w:t>
      </w:r>
      <w:r>
        <w:t>time</w:t>
      </w:r>
      <w:r>
        <w:rPr>
          <w:spacing w:val="-2"/>
        </w:rPr>
        <w:t xml:space="preserve"> </w:t>
      </w:r>
      <w:r>
        <w:t>during</w:t>
      </w:r>
      <w:r>
        <w:rPr>
          <w:spacing w:val="-1"/>
        </w:rPr>
        <w:t xml:space="preserve"> </w:t>
      </w:r>
      <w:r>
        <w:t>the</w:t>
      </w:r>
      <w:r>
        <w:rPr>
          <w:spacing w:val="-4"/>
        </w:rPr>
        <w:t xml:space="preserve"> </w:t>
      </w:r>
      <w:r>
        <w:t>four-year grant</w:t>
      </w:r>
      <w:r>
        <w:rPr>
          <w:spacing w:val="-2"/>
        </w:rPr>
        <w:t xml:space="preserve"> </w:t>
      </w:r>
      <w:r>
        <w:t>cycle</w:t>
      </w:r>
      <w:r>
        <w:rPr>
          <w:spacing w:val="-4"/>
        </w:rPr>
        <w:t xml:space="preserve"> </w:t>
      </w:r>
      <w:r>
        <w:t>for technology hardware critical to the implementation of the supplemental reading intervention program – requires prior approval before purchase.</w:t>
      </w:r>
    </w:p>
    <w:p w14:paraId="5B985453" w14:textId="77777777" w:rsidR="004A0465" w:rsidRDefault="00A16C44">
      <w:pPr>
        <w:pStyle w:val="Heading3"/>
        <w:spacing w:before="249"/>
        <w:ind w:left="822"/>
      </w:pPr>
      <w:bookmarkStart w:id="11" w:name="Non-Allowable_Expenses"/>
      <w:bookmarkEnd w:id="11"/>
      <w:r>
        <w:t>Non-Allowable</w:t>
      </w:r>
      <w:r>
        <w:rPr>
          <w:spacing w:val="-9"/>
        </w:rPr>
        <w:t xml:space="preserve"> </w:t>
      </w:r>
      <w:r>
        <w:rPr>
          <w:spacing w:val="-2"/>
        </w:rPr>
        <w:t>Expenses</w:t>
      </w:r>
    </w:p>
    <w:p w14:paraId="7DE7D37E" w14:textId="77777777" w:rsidR="004A0465" w:rsidRDefault="00A16C44">
      <w:pPr>
        <w:pStyle w:val="ListParagraph"/>
        <w:numPr>
          <w:ilvl w:val="0"/>
          <w:numId w:val="7"/>
        </w:numPr>
        <w:tabs>
          <w:tab w:val="left" w:pos="1182"/>
        </w:tabs>
        <w:spacing w:before="1" w:line="269" w:lineRule="exact"/>
        <w:ind w:left="1182" w:hanging="360"/>
      </w:pPr>
      <w:r>
        <w:t>Compensating</w:t>
      </w:r>
      <w:r>
        <w:rPr>
          <w:spacing w:val="-9"/>
        </w:rPr>
        <w:t xml:space="preserve"> </w:t>
      </w:r>
      <w:r>
        <w:t>administrative</w:t>
      </w:r>
      <w:r>
        <w:rPr>
          <w:spacing w:val="-8"/>
        </w:rPr>
        <w:t xml:space="preserve"> </w:t>
      </w:r>
      <w:r>
        <w:t>or</w:t>
      </w:r>
      <w:r>
        <w:rPr>
          <w:spacing w:val="-9"/>
        </w:rPr>
        <w:t xml:space="preserve"> </w:t>
      </w:r>
      <w:r>
        <w:t>indirect</w:t>
      </w:r>
      <w:r>
        <w:rPr>
          <w:spacing w:val="-8"/>
        </w:rPr>
        <w:t xml:space="preserve"> </w:t>
      </w:r>
      <w:r>
        <w:rPr>
          <w:spacing w:val="-4"/>
        </w:rPr>
        <w:t>costs</w:t>
      </w:r>
    </w:p>
    <w:p w14:paraId="01A6F48C" w14:textId="4D15884C" w:rsidR="004A0465" w:rsidRDefault="00A16C44" w:rsidP="00335D98">
      <w:pPr>
        <w:pStyle w:val="ListParagraph"/>
        <w:numPr>
          <w:ilvl w:val="0"/>
          <w:numId w:val="7"/>
        </w:numPr>
        <w:tabs>
          <w:tab w:val="left" w:pos="1182"/>
        </w:tabs>
        <w:spacing w:line="269" w:lineRule="exact"/>
        <w:ind w:left="1182" w:hanging="360"/>
      </w:pPr>
      <w:r>
        <w:t>Covering</w:t>
      </w:r>
      <w:r>
        <w:rPr>
          <w:spacing w:val="-9"/>
        </w:rPr>
        <w:t xml:space="preserve"> </w:t>
      </w:r>
      <w:r>
        <w:t>cost</w:t>
      </w:r>
      <w:r>
        <w:rPr>
          <w:spacing w:val="-5"/>
        </w:rPr>
        <w:t xml:space="preserve"> </w:t>
      </w:r>
      <w:r>
        <w:t>of</w:t>
      </w:r>
      <w:r>
        <w:rPr>
          <w:spacing w:val="-5"/>
        </w:rPr>
        <w:t xml:space="preserve"> </w:t>
      </w:r>
      <w:r>
        <w:t>capital</w:t>
      </w:r>
      <w:r>
        <w:rPr>
          <w:spacing w:val="-9"/>
        </w:rPr>
        <w:t xml:space="preserve"> </w:t>
      </w:r>
      <w:r>
        <w:t>expenditures</w:t>
      </w:r>
      <w:r>
        <w:rPr>
          <w:spacing w:val="-8"/>
        </w:rPr>
        <w:t xml:space="preserve"> </w:t>
      </w:r>
      <w:r>
        <w:t>(i.e.,</w:t>
      </w:r>
      <w:r>
        <w:rPr>
          <w:spacing w:val="-7"/>
        </w:rPr>
        <w:t xml:space="preserve"> </w:t>
      </w:r>
      <w:r>
        <w:t>reprogramming,</w:t>
      </w:r>
      <w:r>
        <w:rPr>
          <w:spacing w:val="-7"/>
        </w:rPr>
        <w:t xml:space="preserve"> </w:t>
      </w:r>
      <w:r>
        <w:t>renovating,</w:t>
      </w:r>
      <w:r>
        <w:rPr>
          <w:spacing w:val="-8"/>
        </w:rPr>
        <w:t xml:space="preserve"> </w:t>
      </w:r>
      <w:r>
        <w:t>renting,</w:t>
      </w:r>
      <w:r>
        <w:rPr>
          <w:spacing w:val="-5"/>
        </w:rPr>
        <w:t xml:space="preserve"> </w:t>
      </w:r>
      <w:r>
        <w:t>or</w:t>
      </w:r>
      <w:r>
        <w:rPr>
          <w:spacing w:val="-4"/>
        </w:rPr>
        <w:t xml:space="preserve"> </w:t>
      </w:r>
      <w:r>
        <w:rPr>
          <w:spacing w:val="-2"/>
        </w:rPr>
        <w:t>purchasing</w:t>
      </w:r>
      <w:r w:rsidR="00335D98">
        <w:rPr>
          <w:spacing w:val="-2"/>
        </w:rPr>
        <w:t xml:space="preserve"> </w:t>
      </w:r>
      <w:r w:rsidRPr="00335D98">
        <w:rPr>
          <w:spacing w:val="-2"/>
        </w:rPr>
        <w:t>space)</w:t>
      </w:r>
    </w:p>
    <w:p w14:paraId="7D004E49" w14:textId="77777777" w:rsidR="004A0465" w:rsidRDefault="00A16C44">
      <w:pPr>
        <w:pStyle w:val="ListParagraph"/>
        <w:numPr>
          <w:ilvl w:val="0"/>
          <w:numId w:val="7"/>
        </w:numPr>
        <w:tabs>
          <w:tab w:val="left" w:pos="1180"/>
        </w:tabs>
        <w:spacing w:line="268" w:lineRule="exact"/>
        <w:ind w:hanging="360"/>
      </w:pPr>
      <w:r>
        <w:t>Purchasing</w:t>
      </w:r>
      <w:r>
        <w:rPr>
          <w:spacing w:val="-9"/>
        </w:rPr>
        <w:t xml:space="preserve"> </w:t>
      </w:r>
      <w:r>
        <w:t>furniture</w:t>
      </w:r>
      <w:r>
        <w:rPr>
          <w:spacing w:val="-8"/>
        </w:rPr>
        <w:t xml:space="preserve"> </w:t>
      </w:r>
      <w:r>
        <w:t>(tables,</w:t>
      </w:r>
      <w:r>
        <w:rPr>
          <w:spacing w:val="-4"/>
        </w:rPr>
        <w:t xml:space="preserve"> </w:t>
      </w:r>
      <w:r>
        <w:t>desks,</w:t>
      </w:r>
      <w:r>
        <w:rPr>
          <w:spacing w:val="-8"/>
        </w:rPr>
        <w:t xml:space="preserve"> </w:t>
      </w:r>
      <w:r>
        <w:t>filing</w:t>
      </w:r>
      <w:r>
        <w:rPr>
          <w:spacing w:val="-6"/>
        </w:rPr>
        <w:t xml:space="preserve"> </w:t>
      </w:r>
      <w:r>
        <w:t>cabinets,</w:t>
      </w:r>
      <w:r>
        <w:rPr>
          <w:spacing w:val="-5"/>
        </w:rPr>
        <w:t xml:space="preserve"> </w:t>
      </w:r>
      <w:r>
        <w:t>book</w:t>
      </w:r>
      <w:r>
        <w:rPr>
          <w:spacing w:val="-8"/>
        </w:rPr>
        <w:t xml:space="preserve"> </w:t>
      </w:r>
      <w:r>
        <w:t>bins,</w:t>
      </w:r>
      <w:r>
        <w:rPr>
          <w:spacing w:val="-6"/>
        </w:rPr>
        <w:t xml:space="preserve"> </w:t>
      </w:r>
      <w:r>
        <w:t>pillows,</w:t>
      </w:r>
      <w:r>
        <w:rPr>
          <w:spacing w:val="-4"/>
        </w:rPr>
        <w:t xml:space="preserve"> </w:t>
      </w:r>
      <w:r>
        <w:rPr>
          <w:spacing w:val="-2"/>
        </w:rPr>
        <w:t>etc.)</w:t>
      </w:r>
    </w:p>
    <w:p w14:paraId="0FC845E7" w14:textId="77777777" w:rsidR="004A0465" w:rsidRDefault="00A16C44">
      <w:pPr>
        <w:pStyle w:val="ListParagraph"/>
        <w:numPr>
          <w:ilvl w:val="0"/>
          <w:numId w:val="7"/>
        </w:numPr>
        <w:tabs>
          <w:tab w:val="left" w:pos="1180"/>
        </w:tabs>
        <w:spacing w:line="268" w:lineRule="exact"/>
        <w:ind w:hanging="360"/>
      </w:pPr>
      <w:r>
        <w:t>Purchasing</w:t>
      </w:r>
      <w:r>
        <w:rPr>
          <w:spacing w:val="-7"/>
        </w:rPr>
        <w:t xml:space="preserve"> </w:t>
      </w:r>
      <w:r>
        <w:rPr>
          <w:spacing w:val="-4"/>
        </w:rPr>
        <w:t>food</w:t>
      </w:r>
    </w:p>
    <w:p w14:paraId="112E65D8" w14:textId="77777777" w:rsidR="004A0465" w:rsidRDefault="00A16C44">
      <w:pPr>
        <w:pStyle w:val="ListParagraph"/>
        <w:numPr>
          <w:ilvl w:val="0"/>
          <w:numId w:val="7"/>
        </w:numPr>
        <w:tabs>
          <w:tab w:val="left" w:pos="1180"/>
        </w:tabs>
        <w:spacing w:line="268" w:lineRule="exact"/>
        <w:ind w:hanging="360"/>
      </w:pPr>
      <w:r>
        <w:t>Using</w:t>
      </w:r>
      <w:r>
        <w:rPr>
          <w:spacing w:val="-7"/>
        </w:rPr>
        <w:t xml:space="preserve"> </w:t>
      </w:r>
      <w:r>
        <w:t>funds</w:t>
      </w:r>
      <w:r>
        <w:rPr>
          <w:spacing w:val="-6"/>
        </w:rPr>
        <w:t xml:space="preserve"> </w:t>
      </w:r>
      <w:r>
        <w:t>to</w:t>
      </w:r>
      <w:r>
        <w:rPr>
          <w:spacing w:val="-6"/>
        </w:rPr>
        <w:t xml:space="preserve"> </w:t>
      </w:r>
      <w:r>
        <w:t>purchase</w:t>
      </w:r>
      <w:r>
        <w:rPr>
          <w:spacing w:val="-8"/>
        </w:rPr>
        <w:t xml:space="preserve"> </w:t>
      </w:r>
      <w:r>
        <w:t>technology</w:t>
      </w:r>
      <w:r>
        <w:rPr>
          <w:spacing w:val="-4"/>
        </w:rPr>
        <w:t xml:space="preserve"> </w:t>
      </w:r>
      <w:r>
        <w:t>without</w:t>
      </w:r>
      <w:r>
        <w:rPr>
          <w:spacing w:val="-2"/>
        </w:rPr>
        <w:t xml:space="preserve"> </w:t>
      </w:r>
      <w:r>
        <w:t>prior</w:t>
      </w:r>
      <w:r>
        <w:rPr>
          <w:spacing w:val="-5"/>
        </w:rPr>
        <w:t xml:space="preserve"> </w:t>
      </w:r>
      <w:r>
        <w:t>KDE</w:t>
      </w:r>
      <w:r>
        <w:rPr>
          <w:spacing w:val="-4"/>
        </w:rPr>
        <w:t xml:space="preserve"> </w:t>
      </w:r>
      <w:r>
        <w:rPr>
          <w:spacing w:val="-2"/>
        </w:rPr>
        <w:t>approval</w:t>
      </w:r>
    </w:p>
    <w:p w14:paraId="3C05C86A" w14:textId="77777777" w:rsidR="004A0465" w:rsidRDefault="00A16C44">
      <w:pPr>
        <w:pStyle w:val="ListParagraph"/>
        <w:numPr>
          <w:ilvl w:val="0"/>
          <w:numId w:val="7"/>
        </w:numPr>
        <w:tabs>
          <w:tab w:val="left" w:pos="1180"/>
        </w:tabs>
        <w:spacing w:line="268" w:lineRule="exact"/>
        <w:ind w:hanging="360"/>
      </w:pPr>
      <w:r>
        <w:t>Using</w:t>
      </w:r>
      <w:r>
        <w:rPr>
          <w:spacing w:val="-6"/>
        </w:rPr>
        <w:t xml:space="preserve"> </w:t>
      </w:r>
      <w:r>
        <w:t>funds</w:t>
      </w:r>
      <w:r>
        <w:rPr>
          <w:spacing w:val="-5"/>
        </w:rPr>
        <w:t xml:space="preserve"> </w:t>
      </w:r>
      <w:r>
        <w:t>to</w:t>
      </w:r>
      <w:r>
        <w:rPr>
          <w:spacing w:val="-5"/>
        </w:rPr>
        <w:t xml:space="preserve"> </w:t>
      </w:r>
      <w:r>
        <w:t>pay</w:t>
      </w:r>
      <w:r>
        <w:rPr>
          <w:spacing w:val="-6"/>
        </w:rPr>
        <w:t xml:space="preserve"> </w:t>
      </w:r>
      <w:r>
        <w:t>for</w:t>
      </w:r>
      <w:r>
        <w:rPr>
          <w:spacing w:val="-4"/>
        </w:rPr>
        <w:t xml:space="preserve"> </w:t>
      </w:r>
      <w:r>
        <w:t>a</w:t>
      </w:r>
      <w:r>
        <w:rPr>
          <w:spacing w:val="-5"/>
        </w:rPr>
        <w:t xml:space="preserve"> </w:t>
      </w:r>
      <w:r>
        <w:t>T1,</w:t>
      </w:r>
      <w:r>
        <w:rPr>
          <w:spacing w:val="-2"/>
        </w:rPr>
        <w:t xml:space="preserve"> </w:t>
      </w:r>
      <w:r>
        <w:t>comprehensive</w:t>
      </w:r>
      <w:r>
        <w:rPr>
          <w:spacing w:val="-3"/>
        </w:rPr>
        <w:t xml:space="preserve"> </w:t>
      </w:r>
      <w:r>
        <w:t>reading</w:t>
      </w:r>
      <w:r>
        <w:rPr>
          <w:spacing w:val="-3"/>
        </w:rPr>
        <w:t xml:space="preserve"> </w:t>
      </w:r>
      <w:r>
        <w:rPr>
          <w:spacing w:val="-2"/>
        </w:rPr>
        <w:t>program</w:t>
      </w:r>
    </w:p>
    <w:p w14:paraId="44E66625" w14:textId="77777777" w:rsidR="004A0465" w:rsidRDefault="00A16C44">
      <w:pPr>
        <w:pStyle w:val="ListParagraph"/>
        <w:numPr>
          <w:ilvl w:val="0"/>
          <w:numId w:val="7"/>
        </w:numPr>
        <w:tabs>
          <w:tab w:val="left" w:pos="1181"/>
        </w:tabs>
        <w:spacing w:line="269" w:lineRule="exact"/>
        <w:ind w:left="1181" w:hanging="360"/>
      </w:pPr>
      <w:r>
        <w:lastRenderedPageBreak/>
        <w:t>Dues</w:t>
      </w:r>
      <w:r>
        <w:rPr>
          <w:spacing w:val="-5"/>
        </w:rPr>
        <w:t xml:space="preserve"> </w:t>
      </w:r>
      <w:r>
        <w:t>or</w:t>
      </w:r>
      <w:r>
        <w:rPr>
          <w:spacing w:val="-6"/>
        </w:rPr>
        <w:t xml:space="preserve"> </w:t>
      </w:r>
      <w:r>
        <w:t>fees</w:t>
      </w:r>
      <w:r>
        <w:rPr>
          <w:spacing w:val="-7"/>
        </w:rPr>
        <w:t xml:space="preserve"> </w:t>
      </w:r>
      <w:r>
        <w:t>for</w:t>
      </w:r>
      <w:r>
        <w:rPr>
          <w:spacing w:val="-3"/>
        </w:rPr>
        <w:t xml:space="preserve"> </w:t>
      </w:r>
      <w:r>
        <w:t>group</w:t>
      </w:r>
      <w:r>
        <w:rPr>
          <w:spacing w:val="-7"/>
        </w:rPr>
        <w:t xml:space="preserve"> </w:t>
      </w:r>
      <w:r>
        <w:t>membership</w:t>
      </w:r>
      <w:r>
        <w:rPr>
          <w:spacing w:val="-7"/>
        </w:rPr>
        <w:t xml:space="preserve"> </w:t>
      </w:r>
      <w:r>
        <w:t>for</w:t>
      </w:r>
      <w:r>
        <w:rPr>
          <w:spacing w:val="-3"/>
        </w:rPr>
        <w:t xml:space="preserve"> </w:t>
      </w:r>
      <w:r>
        <w:t>administrators</w:t>
      </w:r>
      <w:r>
        <w:rPr>
          <w:spacing w:val="-7"/>
        </w:rPr>
        <w:t xml:space="preserve"> </w:t>
      </w:r>
      <w:r>
        <w:t>and/or</w:t>
      </w:r>
      <w:r>
        <w:rPr>
          <w:spacing w:val="-3"/>
        </w:rPr>
        <w:t xml:space="preserve"> </w:t>
      </w:r>
      <w:r>
        <w:t>K-3</w:t>
      </w:r>
      <w:r>
        <w:rPr>
          <w:spacing w:val="-7"/>
        </w:rPr>
        <w:t xml:space="preserve"> </w:t>
      </w:r>
      <w:r>
        <w:t>reading</w:t>
      </w:r>
      <w:r>
        <w:rPr>
          <w:spacing w:val="-5"/>
        </w:rPr>
        <w:t xml:space="preserve"> </w:t>
      </w:r>
      <w:r>
        <w:t>instructional</w:t>
      </w:r>
      <w:r>
        <w:rPr>
          <w:spacing w:val="-5"/>
        </w:rPr>
        <w:t xml:space="preserve"> </w:t>
      </w:r>
      <w:r>
        <w:rPr>
          <w:spacing w:val="-2"/>
        </w:rPr>
        <w:t>staff.</w:t>
      </w:r>
    </w:p>
    <w:p w14:paraId="345796B1" w14:textId="77777777" w:rsidR="004A0465" w:rsidRDefault="004A0465">
      <w:pPr>
        <w:pStyle w:val="BodyText"/>
        <w:spacing w:before="86"/>
      </w:pPr>
    </w:p>
    <w:p w14:paraId="1F3CD633" w14:textId="77777777" w:rsidR="004A0465" w:rsidRDefault="00A16C44">
      <w:pPr>
        <w:pStyle w:val="Heading3"/>
        <w:spacing w:before="1"/>
      </w:pPr>
      <w:r>
        <w:t>Application</w:t>
      </w:r>
      <w:r>
        <w:rPr>
          <w:spacing w:val="-6"/>
        </w:rPr>
        <w:t xml:space="preserve"> </w:t>
      </w:r>
      <w:r>
        <w:rPr>
          <w:spacing w:val="-2"/>
        </w:rPr>
        <w:t>Components</w:t>
      </w:r>
    </w:p>
    <w:p w14:paraId="7BF22A75" w14:textId="77777777" w:rsidR="004A0465" w:rsidRDefault="00A16C44">
      <w:pPr>
        <w:spacing w:before="42"/>
        <w:ind w:left="820" w:right="761"/>
      </w:pPr>
      <w:r>
        <w:t>The</w:t>
      </w:r>
      <w:r>
        <w:rPr>
          <w:spacing w:val="-4"/>
        </w:rPr>
        <w:t xml:space="preserve"> </w:t>
      </w:r>
      <w:r>
        <w:rPr>
          <w:i/>
        </w:rPr>
        <w:t>RTA:</w:t>
      </w:r>
      <w:r>
        <w:rPr>
          <w:i/>
          <w:spacing w:val="-2"/>
        </w:rPr>
        <w:t xml:space="preserve"> </w:t>
      </w:r>
      <w:r>
        <w:rPr>
          <w:i/>
        </w:rPr>
        <w:t>Reading</w:t>
      </w:r>
      <w:r>
        <w:rPr>
          <w:i/>
          <w:spacing w:val="-4"/>
        </w:rPr>
        <w:t xml:space="preserve"> </w:t>
      </w:r>
      <w:r>
        <w:rPr>
          <w:i/>
        </w:rPr>
        <w:t>Diagnostic</w:t>
      </w:r>
      <w:r>
        <w:rPr>
          <w:i/>
          <w:spacing w:val="-3"/>
        </w:rPr>
        <w:t xml:space="preserve"> </w:t>
      </w:r>
      <w:r>
        <w:rPr>
          <w:i/>
        </w:rPr>
        <w:t>and</w:t>
      </w:r>
      <w:r>
        <w:rPr>
          <w:i/>
          <w:spacing w:val="-6"/>
        </w:rPr>
        <w:t xml:space="preserve"> </w:t>
      </w:r>
      <w:r>
        <w:rPr>
          <w:i/>
        </w:rPr>
        <w:t>Intervention</w:t>
      </w:r>
      <w:r>
        <w:rPr>
          <w:i/>
          <w:spacing w:val="-4"/>
        </w:rPr>
        <w:t xml:space="preserve"> </w:t>
      </w:r>
      <w:r>
        <w:rPr>
          <w:i/>
        </w:rPr>
        <w:t>Program</w:t>
      </w:r>
      <w:r>
        <w:rPr>
          <w:i/>
          <w:spacing w:val="-5"/>
        </w:rPr>
        <w:t xml:space="preserve"> </w:t>
      </w:r>
      <w:r>
        <w:rPr>
          <w:i/>
        </w:rPr>
        <w:t>Grant</w:t>
      </w:r>
      <w:r>
        <w:rPr>
          <w:i/>
          <w:spacing w:val="-1"/>
        </w:rPr>
        <w:t xml:space="preserve"> </w:t>
      </w:r>
      <w:r>
        <w:t>application</w:t>
      </w:r>
      <w:r>
        <w:rPr>
          <w:spacing w:val="-6"/>
        </w:rPr>
        <w:t xml:space="preserve"> </w:t>
      </w:r>
      <w:r>
        <w:t>should</w:t>
      </w:r>
      <w:r>
        <w:rPr>
          <w:spacing w:val="-4"/>
        </w:rPr>
        <w:t xml:space="preserve"> </w:t>
      </w:r>
      <w:r>
        <w:t>include</w:t>
      </w:r>
      <w:r>
        <w:rPr>
          <w:spacing w:val="-4"/>
        </w:rPr>
        <w:t xml:space="preserve"> </w:t>
      </w:r>
      <w:r>
        <w:t xml:space="preserve">the following items in the order listed below. Each component should be clearly labeled with the </w:t>
      </w:r>
      <w:r>
        <w:rPr>
          <w:spacing w:val="-2"/>
        </w:rPr>
        <w:t>application.</w:t>
      </w:r>
    </w:p>
    <w:p w14:paraId="1453B2BB" w14:textId="77777777" w:rsidR="004A0465" w:rsidRDefault="00A16C44">
      <w:pPr>
        <w:pStyle w:val="ListParagraph"/>
        <w:numPr>
          <w:ilvl w:val="0"/>
          <w:numId w:val="6"/>
        </w:numPr>
        <w:tabs>
          <w:tab w:val="left" w:pos="1540"/>
        </w:tabs>
        <w:spacing w:before="42"/>
        <w:ind w:left="1540" w:hanging="720"/>
      </w:pPr>
      <w:r>
        <w:t>Application</w:t>
      </w:r>
      <w:r>
        <w:rPr>
          <w:spacing w:val="-7"/>
        </w:rPr>
        <w:t xml:space="preserve"> </w:t>
      </w:r>
      <w:r>
        <w:t>Cover</w:t>
      </w:r>
      <w:r>
        <w:rPr>
          <w:spacing w:val="-5"/>
        </w:rPr>
        <w:t xml:space="preserve"> </w:t>
      </w:r>
      <w:r>
        <w:rPr>
          <w:spacing w:val="-4"/>
        </w:rPr>
        <w:t>Page</w:t>
      </w:r>
    </w:p>
    <w:p w14:paraId="69FC7CE2" w14:textId="1B2EBFE5" w:rsidR="004A0465" w:rsidRDefault="00A16C44">
      <w:pPr>
        <w:pStyle w:val="ListParagraph"/>
        <w:numPr>
          <w:ilvl w:val="0"/>
          <w:numId w:val="6"/>
        </w:numPr>
        <w:tabs>
          <w:tab w:val="left" w:pos="1540"/>
        </w:tabs>
        <w:spacing w:before="45"/>
        <w:ind w:left="1540" w:hanging="720"/>
      </w:pPr>
      <w:r>
        <w:t>Table</w:t>
      </w:r>
      <w:r>
        <w:rPr>
          <w:spacing w:val="-8"/>
        </w:rPr>
        <w:t xml:space="preserve"> </w:t>
      </w:r>
      <w:r>
        <w:t>of</w:t>
      </w:r>
      <w:r>
        <w:rPr>
          <w:spacing w:val="-3"/>
        </w:rPr>
        <w:t xml:space="preserve"> </w:t>
      </w:r>
      <w:r>
        <w:t>Contents</w:t>
      </w:r>
      <w:r>
        <w:rPr>
          <w:spacing w:val="-7"/>
        </w:rPr>
        <w:t xml:space="preserve"> </w:t>
      </w:r>
      <w:r>
        <w:t>with</w:t>
      </w:r>
      <w:r>
        <w:rPr>
          <w:spacing w:val="-5"/>
        </w:rPr>
        <w:t xml:space="preserve"> </w:t>
      </w:r>
      <w:r>
        <w:t>page</w:t>
      </w:r>
      <w:r>
        <w:rPr>
          <w:spacing w:val="-6"/>
        </w:rPr>
        <w:t xml:space="preserve"> </w:t>
      </w:r>
      <w:r>
        <w:t>numbers</w:t>
      </w:r>
      <w:r>
        <w:rPr>
          <w:spacing w:val="-6"/>
        </w:rPr>
        <w:t xml:space="preserve"> </w:t>
      </w:r>
    </w:p>
    <w:p w14:paraId="164FD8D9" w14:textId="77777777" w:rsidR="004A0465" w:rsidRDefault="00A16C44">
      <w:pPr>
        <w:pStyle w:val="ListParagraph"/>
        <w:numPr>
          <w:ilvl w:val="0"/>
          <w:numId w:val="6"/>
        </w:numPr>
        <w:tabs>
          <w:tab w:val="left" w:pos="1541"/>
        </w:tabs>
        <w:spacing w:before="42"/>
        <w:ind w:right="129"/>
      </w:pPr>
      <w:r>
        <w:t>Narrative responses and required forms to match Parts 1-7 of the Evaluation Criteria (limited to</w:t>
      </w:r>
      <w:r>
        <w:rPr>
          <w:spacing w:val="-3"/>
        </w:rPr>
        <w:t xml:space="preserve"> </w:t>
      </w:r>
      <w:r>
        <w:t>a</w:t>
      </w:r>
      <w:r>
        <w:rPr>
          <w:spacing w:val="-5"/>
        </w:rPr>
        <w:t xml:space="preserve"> </w:t>
      </w:r>
      <w:r>
        <w:t>total</w:t>
      </w:r>
      <w:r>
        <w:rPr>
          <w:spacing w:val="-3"/>
        </w:rPr>
        <w:t xml:space="preserve"> </w:t>
      </w:r>
      <w:r>
        <w:t>of</w:t>
      </w:r>
      <w:r>
        <w:rPr>
          <w:spacing w:val="-3"/>
        </w:rPr>
        <w:t xml:space="preserve"> </w:t>
      </w:r>
      <w:r>
        <w:t>20,</w:t>
      </w:r>
      <w:r>
        <w:rPr>
          <w:spacing w:val="-1"/>
        </w:rPr>
        <w:t xml:space="preserve"> </w:t>
      </w:r>
      <w:r>
        <w:t>single-sided,</w:t>
      </w:r>
      <w:r>
        <w:rPr>
          <w:spacing w:val="-1"/>
        </w:rPr>
        <w:t xml:space="preserve"> </w:t>
      </w:r>
      <w:r>
        <w:t>double-spaced</w:t>
      </w:r>
      <w:r>
        <w:rPr>
          <w:spacing w:val="-3"/>
        </w:rPr>
        <w:t xml:space="preserve"> </w:t>
      </w:r>
      <w:r>
        <w:t>pages).</w:t>
      </w:r>
      <w:r>
        <w:rPr>
          <w:spacing w:val="-3"/>
        </w:rPr>
        <w:t xml:space="preserve"> </w:t>
      </w:r>
      <w:r>
        <w:t>The</w:t>
      </w:r>
      <w:r>
        <w:rPr>
          <w:spacing w:val="-3"/>
        </w:rPr>
        <w:t xml:space="preserve"> </w:t>
      </w:r>
      <w:r>
        <w:t>cover</w:t>
      </w:r>
      <w:r>
        <w:rPr>
          <w:spacing w:val="-4"/>
        </w:rPr>
        <w:t xml:space="preserve"> </w:t>
      </w:r>
      <w:r>
        <w:t>page</w:t>
      </w:r>
      <w:r>
        <w:rPr>
          <w:spacing w:val="-3"/>
        </w:rPr>
        <w:t xml:space="preserve"> </w:t>
      </w:r>
      <w:r>
        <w:t>and</w:t>
      </w:r>
      <w:r>
        <w:rPr>
          <w:spacing w:val="-5"/>
        </w:rPr>
        <w:t xml:space="preserve"> </w:t>
      </w:r>
      <w:r>
        <w:t>table</w:t>
      </w:r>
      <w:r>
        <w:rPr>
          <w:spacing w:val="-3"/>
        </w:rPr>
        <w:t xml:space="preserve"> </w:t>
      </w:r>
      <w:r>
        <w:t>of</w:t>
      </w:r>
      <w:r>
        <w:rPr>
          <w:spacing w:val="-1"/>
        </w:rPr>
        <w:t xml:space="preserve"> </w:t>
      </w:r>
      <w:r>
        <w:t>contents</w:t>
      </w:r>
      <w:r>
        <w:rPr>
          <w:spacing w:val="-2"/>
        </w:rPr>
        <w:t xml:space="preserve"> </w:t>
      </w:r>
      <w:r>
        <w:t>are not included in the 20-page limit.</w:t>
      </w:r>
    </w:p>
    <w:p w14:paraId="103EC225" w14:textId="77777777" w:rsidR="004A0465" w:rsidRDefault="00A16C44">
      <w:pPr>
        <w:pStyle w:val="ListParagraph"/>
        <w:numPr>
          <w:ilvl w:val="0"/>
          <w:numId w:val="6"/>
        </w:numPr>
        <w:tabs>
          <w:tab w:val="left" w:pos="1540"/>
        </w:tabs>
        <w:spacing w:before="43"/>
        <w:ind w:left="1540" w:hanging="719"/>
      </w:pPr>
      <w:r>
        <w:t>Narrative</w:t>
      </w:r>
      <w:r>
        <w:rPr>
          <w:spacing w:val="-8"/>
        </w:rPr>
        <w:t xml:space="preserve"> </w:t>
      </w:r>
      <w:r>
        <w:t>Response</w:t>
      </w:r>
      <w:r>
        <w:rPr>
          <w:spacing w:val="-5"/>
        </w:rPr>
        <w:t xml:space="preserve"> </w:t>
      </w:r>
      <w:r>
        <w:t>Short</w:t>
      </w:r>
      <w:r>
        <w:rPr>
          <w:spacing w:val="-5"/>
        </w:rPr>
        <w:t xml:space="preserve"> </w:t>
      </w:r>
      <w:r>
        <w:rPr>
          <w:spacing w:val="-4"/>
        </w:rPr>
        <w:t>Form</w:t>
      </w:r>
    </w:p>
    <w:p w14:paraId="52AAB997" w14:textId="77777777" w:rsidR="004A0465" w:rsidRDefault="00A16C44">
      <w:pPr>
        <w:pStyle w:val="ListParagraph"/>
        <w:numPr>
          <w:ilvl w:val="0"/>
          <w:numId w:val="6"/>
        </w:numPr>
        <w:tabs>
          <w:tab w:val="left" w:pos="1540"/>
        </w:tabs>
        <w:spacing w:before="42"/>
        <w:ind w:left="1540" w:hanging="719"/>
      </w:pPr>
      <w:r>
        <w:t>School</w:t>
      </w:r>
      <w:r>
        <w:rPr>
          <w:spacing w:val="-6"/>
        </w:rPr>
        <w:t xml:space="preserve"> </w:t>
      </w:r>
      <w:r>
        <w:t>Budget</w:t>
      </w:r>
      <w:r>
        <w:rPr>
          <w:spacing w:val="-3"/>
        </w:rPr>
        <w:t xml:space="preserve"> </w:t>
      </w:r>
      <w:r>
        <w:t>Summary</w:t>
      </w:r>
      <w:r>
        <w:rPr>
          <w:spacing w:val="-7"/>
        </w:rPr>
        <w:t xml:space="preserve"> </w:t>
      </w:r>
      <w:r>
        <w:rPr>
          <w:spacing w:val="-4"/>
        </w:rPr>
        <w:t>Form</w:t>
      </w:r>
    </w:p>
    <w:p w14:paraId="7A9EBFE0" w14:textId="77777777" w:rsidR="004A0465" w:rsidRDefault="004A0465">
      <w:pPr>
        <w:pStyle w:val="BodyText"/>
        <w:spacing w:before="87"/>
      </w:pPr>
    </w:p>
    <w:p w14:paraId="3733F567" w14:textId="77777777" w:rsidR="004A0465" w:rsidRDefault="00A16C44">
      <w:pPr>
        <w:pStyle w:val="Heading3"/>
        <w:ind w:left="821"/>
      </w:pPr>
      <w:bookmarkStart w:id="12" w:name="Formatting_Requirements"/>
      <w:bookmarkEnd w:id="12"/>
      <w:r>
        <w:t>Formatting</w:t>
      </w:r>
      <w:r>
        <w:rPr>
          <w:spacing w:val="-7"/>
        </w:rPr>
        <w:t xml:space="preserve"> </w:t>
      </w:r>
      <w:r>
        <w:rPr>
          <w:spacing w:val="-2"/>
        </w:rPr>
        <w:t>Requirements</w:t>
      </w:r>
    </w:p>
    <w:p w14:paraId="5F5A422A" w14:textId="77777777" w:rsidR="004A0465" w:rsidRDefault="00A16C44">
      <w:pPr>
        <w:pStyle w:val="BodyText"/>
        <w:spacing w:before="42"/>
        <w:ind w:left="821"/>
      </w:pPr>
      <w:r>
        <w:t>The</w:t>
      </w:r>
      <w:r>
        <w:rPr>
          <w:spacing w:val="-8"/>
        </w:rPr>
        <w:t xml:space="preserve"> </w:t>
      </w:r>
      <w:r>
        <w:t>proposal</w:t>
      </w:r>
      <w:r>
        <w:rPr>
          <w:spacing w:val="-5"/>
        </w:rPr>
        <w:t xml:space="preserve"> </w:t>
      </w:r>
      <w:r>
        <w:t>narrative</w:t>
      </w:r>
      <w:r>
        <w:rPr>
          <w:spacing w:val="-5"/>
        </w:rPr>
        <w:t xml:space="preserve"> </w:t>
      </w:r>
      <w:r>
        <w:t>should</w:t>
      </w:r>
      <w:r>
        <w:rPr>
          <w:spacing w:val="-6"/>
        </w:rPr>
        <w:t xml:space="preserve"> </w:t>
      </w:r>
      <w:r>
        <w:t>be</w:t>
      </w:r>
      <w:r>
        <w:rPr>
          <w:spacing w:val="-5"/>
        </w:rPr>
        <w:t xml:space="preserve"> </w:t>
      </w:r>
      <w:r>
        <w:t>organized</w:t>
      </w:r>
      <w:r>
        <w:rPr>
          <w:spacing w:val="-7"/>
        </w:rPr>
        <w:t xml:space="preserve"> </w:t>
      </w:r>
      <w:r>
        <w:t>using</w:t>
      </w:r>
      <w:r>
        <w:rPr>
          <w:spacing w:val="-5"/>
        </w:rPr>
        <w:t xml:space="preserve"> </w:t>
      </w:r>
      <w:r>
        <w:t>the</w:t>
      </w:r>
      <w:r>
        <w:rPr>
          <w:spacing w:val="-7"/>
        </w:rPr>
        <w:t xml:space="preserve"> </w:t>
      </w:r>
      <w:r>
        <w:t>following</w:t>
      </w:r>
      <w:r>
        <w:rPr>
          <w:spacing w:val="-5"/>
        </w:rPr>
        <w:t xml:space="preserve"> </w:t>
      </w:r>
      <w:r>
        <w:rPr>
          <w:spacing w:val="-2"/>
        </w:rPr>
        <w:t>format:</w:t>
      </w:r>
    </w:p>
    <w:p w14:paraId="24A9259E" w14:textId="77777777" w:rsidR="004A0465" w:rsidRDefault="00A16C44">
      <w:pPr>
        <w:pStyle w:val="ListParagraph"/>
        <w:numPr>
          <w:ilvl w:val="0"/>
          <w:numId w:val="5"/>
        </w:numPr>
        <w:tabs>
          <w:tab w:val="left" w:pos="1538"/>
          <w:tab w:val="left" w:pos="1540"/>
        </w:tabs>
        <w:spacing w:before="45"/>
        <w:ind w:right="669"/>
      </w:pPr>
      <w:r>
        <w:t>Text shall</w:t>
      </w:r>
      <w:r>
        <w:rPr>
          <w:spacing w:val="-2"/>
        </w:rPr>
        <w:t xml:space="preserve"> </w:t>
      </w:r>
      <w:r>
        <w:t>be</w:t>
      </w:r>
      <w:r>
        <w:rPr>
          <w:spacing w:val="-4"/>
        </w:rPr>
        <w:t xml:space="preserve"> </w:t>
      </w:r>
      <w:r>
        <w:t>Arial</w:t>
      </w:r>
      <w:r>
        <w:rPr>
          <w:spacing w:val="-2"/>
        </w:rPr>
        <w:t xml:space="preserve"> </w:t>
      </w:r>
      <w:r>
        <w:t>12-point</w:t>
      </w:r>
      <w:r>
        <w:rPr>
          <w:spacing w:val="-3"/>
        </w:rPr>
        <w:t xml:space="preserve"> </w:t>
      </w:r>
      <w:r>
        <w:t>font</w:t>
      </w:r>
      <w:r>
        <w:rPr>
          <w:spacing w:val="-2"/>
        </w:rPr>
        <w:t xml:space="preserve"> </w:t>
      </w:r>
      <w:r>
        <w:t>and</w:t>
      </w:r>
      <w:r>
        <w:rPr>
          <w:spacing w:val="-2"/>
        </w:rPr>
        <w:t xml:space="preserve"> </w:t>
      </w:r>
      <w:r>
        <w:t>be</w:t>
      </w:r>
      <w:r>
        <w:rPr>
          <w:spacing w:val="-4"/>
        </w:rPr>
        <w:t xml:space="preserve"> </w:t>
      </w:r>
      <w:r>
        <w:t>double-spaced. Do</w:t>
      </w:r>
      <w:r>
        <w:rPr>
          <w:spacing w:val="-4"/>
        </w:rPr>
        <w:t xml:space="preserve"> </w:t>
      </w:r>
      <w:r>
        <w:t>not</w:t>
      </w:r>
      <w:r>
        <w:rPr>
          <w:spacing w:val="-2"/>
        </w:rPr>
        <w:t xml:space="preserve"> </w:t>
      </w:r>
      <w:r>
        <w:t>use</w:t>
      </w:r>
      <w:r>
        <w:rPr>
          <w:spacing w:val="-4"/>
        </w:rPr>
        <w:t xml:space="preserve"> </w:t>
      </w:r>
      <w:r>
        <w:t>condensed</w:t>
      </w:r>
      <w:r>
        <w:rPr>
          <w:spacing w:val="-2"/>
        </w:rPr>
        <w:t xml:space="preserve"> </w:t>
      </w:r>
      <w:r>
        <w:t>or</w:t>
      </w:r>
      <w:r>
        <w:rPr>
          <w:spacing w:val="-3"/>
        </w:rPr>
        <w:t xml:space="preserve"> </w:t>
      </w:r>
      <w:r>
        <w:t xml:space="preserve">narrow </w:t>
      </w:r>
      <w:r>
        <w:rPr>
          <w:spacing w:val="-2"/>
        </w:rPr>
        <w:t>versions.</w:t>
      </w:r>
    </w:p>
    <w:p w14:paraId="0814E882" w14:textId="77777777" w:rsidR="004A0465" w:rsidRDefault="00A16C44">
      <w:pPr>
        <w:pStyle w:val="ListParagraph"/>
        <w:numPr>
          <w:ilvl w:val="0"/>
          <w:numId w:val="5"/>
        </w:numPr>
        <w:tabs>
          <w:tab w:val="left" w:pos="1538"/>
        </w:tabs>
        <w:spacing w:before="41"/>
        <w:ind w:left="1538" w:hanging="358"/>
      </w:pPr>
      <w:r>
        <w:t>Bullets</w:t>
      </w:r>
      <w:r>
        <w:rPr>
          <w:spacing w:val="-6"/>
        </w:rPr>
        <w:t xml:space="preserve"> </w:t>
      </w:r>
      <w:r>
        <w:t>may</w:t>
      </w:r>
      <w:r>
        <w:rPr>
          <w:spacing w:val="-6"/>
        </w:rPr>
        <w:t xml:space="preserve"> </w:t>
      </w:r>
      <w:r>
        <w:t>be</w:t>
      </w:r>
      <w:r>
        <w:rPr>
          <w:spacing w:val="-4"/>
        </w:rPr>
        <w:t xml:space="preserve"> </w:t>
      </w:r>
      <w:r>
        <w:t>single-spaced;</w:t>
      </w:r>
      <w:r>
        <w:rPr>
          <w:spacing w:val="-3"/>
        </w:rPr>
        <w:t xml:space="preserve"> </w:t>
      </w:r>
      <w:r>
        <w:t>however,</w:t>
      </w:r>
      <w:r>
        <w:rPr>
          <w:spacing w:val="-4"/>
        </w:rPr>
        <w:t xml:space="preserve"> </w:t>
      </w:r>
      <w:r>
        <w:t>they</w:t>
      </w:r>
      <w:r>
        <w:rPr>
          <w:spacing w:val="-3"/>
        </w:rPr>
        <w:t xml:space="preserve"> </w:t>
      </w:r>
      <w:r>
        <w:t>should</w:t>
      </w:r>
      <w:r>
        <w:rPr>
          <w:spacing w:val="-5"/>
        </w:rPr>
        <w:t xml:space="preserve"> </w:t>
      </w:r>
      <w:r>
        <w:t>not</w:t>
      </w:r>
      <w:r>
        <w:rPr>
          <w:spacing w:val="-2"/>
        </w:rPr>
        <w:t xml:space="preserve"> </w:t>
      </w:r>
      <w:r>
        <w:t>be</w:t>
      </w:r>
      <w:r>
        <w:rPr>
          <w:spacing w:val="-6"/>
        </w:rPr>
        <w:t xml:space="preserve"> </w:t>
      </w:r>
      <w:r>
        <w:t>used</w:t>
      </w:r>
      <w:r>
        <w:rPr>
          <w:spacing w:val="-6"/>
        </w:rPr>
        <w:t xml:space="preserve"> </w:t>
      </w:r>
      <w:r>
        <w:rPr>
          <w:spacing w:val="-2"/>
        </w:rPr>
        <w:t>excessively.</w:t>
      </w:r>
    </w:p>
    <w:p w14:paraId="252868FE" w14:textId="77777777" w:rsidR="004A0465" w:rsidRDefault="00A16C44">
      <w:pPr>
        <w:pStyle w:val="ListParagraph"/>
        <w:numPr>
          <w:ilvl w:val="0"/>
          <w:numId w:val="5"/>
        </w:numPr>
        <w:tabs>
          <w:tab w:val="left" w:pos="1538"/>
          <w:tab w:val="left" w:pos="1540"/>
        </w:tabs>
        <w:spacing w:before="45"/>
        <w:ind w:right="379"/>
      </w:pPr>
      <w:r>
        <w:t>Pages</w:t>
      </w:r>
      <w:r>
        <w:rPr>
          <w:spacing w:val="-2"/>
        </w:rPr>
        <w:t xml:space="preserve"> </w:t>
      </w:r>
      <w:r>
        <w:t>should</w:t>
      </w:r>
      <w:r>
        <w:rPr>
          <w:spacing w:val="-3"/>
        </w:rPr>
        <w:t xml:space="preserve"> </w:t>
      </w:r>
      <w:r>
        <w:t>be</w:t>
      </w:r>
      <w:r>
        <w:rPr>
          <w:spacing w:val="-5"/>
        </w:rPr>
        <w:t xml:space="preserve"> </w:t>
      </w:r>
      <w:r>
        <w:t>numbered</w:t>
      </w:r>
      <w:r>
        <w:rPr>
          <w:spacing w:val="-3"/>
        </w:rPr>
        <w:t xml:space="preserve"> </w:t>
      </w:r>
      <w:r>
        <w:t>consecutively</w:t>
      </w:r>
      <w:r>
        <w:rPr>
          <w:spacing w:val="-2"/>
        </w:rPr>
        <w:t xml:space="preserve"> </w:t>
      </w:r>
      <w:r>
        <w:t>with</w:t>
      </w:r>
      <w:r>
        <w:rPr>
          <w:spacing w:val="-5"/>
        </w:rPr>
        <w:t xml:space="preserve"> </w:t>
      </w:r>
      <w:r>
        <w:t>the</w:t>
      </w:r>
      <w:r>
        <w:rPr>
          <w:spacing w:val="-5"/>
        </w:rPr>
        <w:t xml:space="preserve"> </w:t>
      </w:r>
      <w:r>
        <w:t>narrative</w:t>
      </w:r>
      <w:r>
        <w:rPr>
          <w:spacing w:val="-3"/>
        </w:rPr>
        <w:t xml:space="preserve"> </w:t>
      </w:r>
      <w:r>
        <w:t>beginning</w:t>
      </w:r>
      <w:r>
        <w:rPr>
          <w:spacing w:val="-3"/>
        </w:rPr>
        <w:t xml:space="preserve"> </w:t>
      </w:r>
      <w:r>
        <w:t>on</w:t>
      </w:r>
      <w:r>
        <w:rPr>
          <w:spacing w:val="-5"/>
        </w:rPr>
        <w:t xml:space="preserve"> </w:t>
      </w:r>
      <w:r>
        <w:t>page</w:t>
      </w:r>
      <w:r>
        <w:rPr>
          <w:spacing w:val="-3"/>
        </w:rPr>
        <w:t xml:space="preserve"> </w:t>
      </w:r>
      <w:r>
        <w:t>one.</w:t>
      </w:r>
      <w:r>
        <w:rPr>
          <w:spacing w:val="-3"/>
        </w:rPr>
        <w:t xml:space="preserve"> </w:t>
      </w:r>
      <w:r>
        <w:t>Do</w:t>
      </w:r>
      <w:r>
        <w:rPr>
          <w:spacing w:val="-3"/>
        </w:rPr>
        <w:t xml:space="preserve"> </w:t>
      </w:r>
      <w:r>
        <w:t>not number the application cover page or the Table of Contents.</w:t>
      </w:r>
    </w:p>
    <w:p w14:paraId="1A50A0BB" w14:textId="77777777" w:rsidR="004A0465" w:rsidRDefault="00A16C44">
      <w:pPr>
        <w:pStyle w:val="ListParagraph"/>
        <w:numPr>
          <w:ilvl w:val="0"/>
          <w:numId w:val="5"/>
        </w:numPr>
        <w:tabs>
          <w:tab w:val="left" w:pos="1538"/>
        </w:tabs>
        <w:spacing w:before="41"/>
        <w:ind w:left="1538" w:hanging="358"/>
      </w:pPr>
      <w:r>
        <w:t>Narrative</w:t>
      </w:r>
      <w:r>
        <w:rPr>
          <w:spacing w:val="-9"/>
        </w:rPr>
        <w:t xml:space="preserve"> </w:t>
      </w:r>
      <w:r>
        <w:t>responses</w:t>
      </w:r>
      <w:r>
        <w:rPr>
          <w:spacing w:val="-5"/>
        </w:rPr>
        <w:t xml:space="preserve"> </w:t>
      </w:r>
      <w:r>
        <w:t>are</w:t>
      </w:r>
      <w:r>
        <w:rPr>
          <w:spacing w:val="-8"/>
        </w:rPr>
        <w:t xml:space="preserve"> </w:t>
      </w:r>
      <w:r>
        <w:t>single-sided</w:t>
      </w:r>
      <w:r>
        <w:rPr>
          <w:spacing w:val="-7"/>
        </w:rPr>
        <w:t xml:space="preserve"> </w:t>
      </w:r>
      <w:r>
        <w:t>and</w:t>
      </w:r>
      <w:r>
        <w:rPr>
          <w:spacing w:val="-6"/>
        </w:rPr>
        <w:t xml:space="preserve"> </w:t>
      </w:r>
      <w:r>
        <w:t>double-spaced</w:t>
      </w:r>
      <w:r>
        <w:rPr>
          <w:spacing w:val="-6"/>
        </w:rPr>
        <w:t xml:space="preserve"> </w:t>
      </w:r>
      <w:r>
        <w:rPr>
          <w:spacing w:val="-2"/>
        </w:rPr>
        <w:t>pages.</w:t>
      </w:r>
    </w:p>
    <w:p w14:paraId="2232F236" w14:textId="77777777" w:rsidR="004A0465" w:rsidRDefault="00A16C44">
      <w:pPr>
        <w:pStyle w:val="ListParagraph"/>
        <w:numPr>
          <w:ilvl w:val="0"/>
          <w:numId w:val="5"/>
        </w:numPr>
        <w:tabs>
          <w:tab w:val="left" w:pos="1538"/>
        </w:tabs>
        <w:spacing w:before="45"/>
        <w:ind w:left="1538" w:hanging="358"/>
      </w:pPr>
      <w:r>
        <w:t>Narrative</w:t>
      </w:r>
      <w:r>
        <w:rPr>
          <w:spacing w:val="-8"/>
        </w:rPr>
        <w:t xml:space="preserve"> </w:t>
      </w:r>
      <w:r>
        <w:t>responses</w:t>
      </w:r>
      <w:r>
        <w:rPr>
          <w:spacing w:val="-3"/>
        </w:rPr>
        <w:t xml:space="preserve"> </w:t>
      </w:r>
      <w:r>
        <w:t>should</w:t>
      </w:r>
      <w:r>
        <w:rPr>
          <w:spacing w:val="-3"/>
        </w:rPr>
        <w:t xml:space="preserve"> </w:t>
      </w:r>
      <w:r>
        <w:t>have</w:t>
      </w:r>
      <w:r>
        <w:rPr>
          <w:spacing w:val="-4"/>
        </w:rPr>
        <w:t xml:space="preserve"> </w:t>
      </w:r>
      <w:r>
        <w:t>side</w:t>
      </w:r>
      <w:r>
        <w:rPr>
          <w:spacing w:val="-4"/>
        </w:rPr>
        <w:t xml:space="preserve"> </w:t>
      </w:r>
      <w:r>
        <w:t>and</w:t>
      </w:r>
      <w:r>
        <w:rPr>
          <w:spacing w:val="-5"/>
        </w:rPr>
        <w:t xml:space="preserve"> </w:t>
      </w:r>
      <w:r>
        <w:t>top</w:t>
      </w:r>
      <w:r>
        <w:rPr>
          <w:spacing w:val="-8"/>
        </w:rPr>
        <w:t xml:space="preserve"> </w:t>
      </w:r>
      <w:r>
        <w:t>margins</w:t>
      </w:r>
      <w:r>
        <w:rPr>
          <w:spacing w:val="-2"/>
        </w:rPr>
        <w:t xml:space="preserve"> </w:t>
      </w:r>
      <w:r>
        <w:t>of</w:t>
      </w:r>
      <w:r>
        <w:rPr>
          <w:spacing w:val="-4"/>
        </w:rPr>
        <w:t xml:space="preserve"> </w:t>
      </w:r>
      <w:r>
        <w:t>one</w:t>
      </w:r>
      <w:r>
        <w:rPr>
          <w:spacing w:val="-3"/>
        </w:rPr>
        <w:t xml:space="preserve"> </w:t>
      </w:r>
      <w:r>
        <w:rPr>
          <w:spacing w:val="-2"/>
        </w:rPr>
        <w:t>inch.</w:t>
      </w:r>
    </w:p>
    <w:p w14:paraId="1782D803" w14:textId="77777777" w:rsidR="004A0465" w:rsidRDefault="00A16C44">
      <w:pPr>
        <w:pStyle w:val="ListParagraph"/>
        <w:numPr>
          <w:ilvl w:val="0"/>
          <w:numId w:val="5"/>
        </w:numPr>
        <w:tabs>
          <w:tab w:val="left" w:pos="1538"/>
        </w:tabs>
        <w:spacing w:before="42"/>
        <w:ind w:left="1538" w:hanging="358"/>
      </w:pPr>
      <w:r>
        <w:t>Bulleted</w:t>
      </w:r>
      <w:r>
        <w:rPr>
          <w:spacing w:val="-6"/>
        </w:rPr>
        <w:t xml:space="preserve"> </w:t>
      </w:r>
      <w:r>
        <w:t>lists,</w:t>
      </w:r>
      <w:r>
        <w:rPr>
          <w:spacing w:val="-4"/>
        </w:rPr>
        <w:t xml:space="preserve"> </w:t>
      </w:r>
      <w:r>
        <w:t>charts</w:t>
      </w:r>
      <w:r>
        <w:rPr>
          <w:spacing w:val="-3"/>
        </w:rPr>
        <w:t xml:space="preserve"> </w:t>
      </w:r>
      <w:r>
        <w:t>and</w:t>
      </w:r>
      <w:r>
        <w:rPr>
          <w:spacing w:val="-7"/>
        </w:rPr>
        <w:t xml:space="preserve"> </w:t>
      </w:r>
      <w:r>
        <w:t>graphs</w:t>
      </w:r>
      <w:r>
        <w:rPr>
          <w:spacing w:val="-6"/>
        </w:rPr>
        <w:t xml:space="preserve"> </w:t>
      </w:r>
      <w:r>
        <w:t>may</w:t>
      </w:r>
      <w:r>
        <w:rPr>
          <w:spacing w:val="-5"/>
        </w:rPr>
        <w:t xml:space="preserve"> </w:t>
      </w:r>
      <w:r>
        <w:t>not</w:t>
      </w:r>
      <w:r>
        <w:rPr>
          <w:spacing w:val="-3"/>
        </w:rPr>
        <w:t xml:space="preserve"> </w:t>
      </w:r>
      <w:r>
        <w:t>comprise</w:t>
      </w:r>
      <w:r>
        <w:rPr>
          <w:spacing w:val="-4"/>
        </w:rPr>
        <w:t xml:space="preserve"> </w:t>
      </w:r>
      <w:r>
        <w:t>more</w:t>
      </w:r>
      <w:r>
        <w:rPr>
          <w:spacing w:val="-5"/>
        </w:rPr>
        <w:t xml:space="preserve"> </w:t>
      </w:r>
      <w:r>
        <w:t>than</w:t>
      </w:r>
      <w:r>
        <w:rPr>
          <w:spacing w:val="-4"/>
        </w:rPr>
        <w:t xml:space="preserve"> </w:t>
      </w:r>
      <w:r>
        <w:t>20%</w:t>
      </w:r>
      <w:r>
        <w:rPr>
          <w:spacing w:val="-2"/>
        </w:rPr>
        <w:t xml:space="preserve"> </w:t>
      </w:r>
      <w:r>
        <w:t>of</w:t>
      </w:r>
      <w:r>
        <w:rPr>
          <w:spacing w:val="-5"/>
        </w:rPr>
        <w:t xml:space="preserve"> </w:t>
      </w:r>
      <w:r>
        <w:t>the</w:t>
      </w:r>
      <w:r>
        <w:rPr>
          <w:spacing w:val="-7"/>
        </w:rPr>
        <w:t xml:space="preserve"> </w:t>
      </w:r>
      <w:r>
        <w:t>narrative</w:t>
      </w:r>
      <w:r>
        <w:rPr>
          <w:spacing w:val="-3"/>
        </w:rPr>
        <w:t xml:space="preserve"> </w:t>
      </w:r>
      <w:r>
        <w:rPr>
          <w:spacing w:val="-2"/>
        </w:rPr>
        <w:t>sections.</w:t>
      </w:r>
    </w:p>
    <w:p w14:paraId="11A5AF21" w14:textId="77777777" w:rsidR="004A0465" w:rsidRDefault="004A0465">
      <w:pPr>
        <w:pStyle w:val="BodyText"/>
        <w:spacing w:before="87"/>
      </w:pPr>
    </w:p>
    <w:p w14:paraId="1C3C35C5" w14:textId="77777777" w:rsidR="004A0465" w:rsidRDefault="00A16C44">
      <w:pPr>
        <w:pStyle w:val="Heading3"/>
      </w:pPr>
      <w:bookmarkStart w:id="13" w:name="Submission_of_Application"/>
      <w:bookmarkEnd w:id="13"/>
      <w:r>
        <w:t>Submission</w:t>
      </w:r>
      <w:r>
        <w:rPr>
          <w:spacing w:val="-5"/>
        </w:rPr>
        <w:t xml:space="preserve"> </w:t>
      </w:r>
      <w:r>
        <w:t>of</w:t>
      </w:r>
      <w:r>
        <w:rPr>
          <w:spacing w:val="-5"/>
        </w:rPr>
        <w:t xml:space="preserve"> </w:t>
      </w:r>
      <w:r>
        <w:rPr>
          <w:spacing w:val="-2"/>
        </w:rPr>
        <w:t>Application</w:t>
      </w:r>
    </w:p>
    <w:p w14:paraId="4CE7838F" w14:textId="77777777" w:rsidR="004A0465" w:rsidRDefault="00A16C44">
      <w:pPr>
        <w:pStyle w:val="ListParagraph"/>
        <w:numPr>
          <w:ilvl w:val="0"/>
          <w:numId w:val="4"/>
        </w:numPr>
        <w:tabs>
          <w:tab w:val="left" w:pos="818"/>
          <w:tab w:val="left" w:pos="820"/>
        </w:tabs>
        <w:spacing w:before="42"/>
        <w:ind w:right="207"/>
      </w:pPr>
      <w:r>
        <w:t>Scan or save the completed application in its entirety, including all signatures, to PDF format. Save the</w:t>
      </w:r>
      <w:r>
        <w:rPr>
          <w:spacing w:val="-3"/>
        </w:rPr>
        <w:t xml:space="preserve"> </w:t>
      </w:r>
      <w:r>
        <w:t>original</w:t>
      </w:r>
      <w:r>
        <w:rPr>
          <w:spacing w:val="-3"/>
        </w:rPr>
        <w:t xml:space="preserve"> </w:t>
      </w:r>
      <w:r>
        <w:t>application</w:t>
      </w:r>
      <w:r>
        <w:rPr>
          <w:spacing w:val="-3"/>
        </w:rPr>
        <w:t xml:space="preserve"> </w:t>
      </w:r>
      <w:r>
        <w:t>as</w:t>
      </w:r>
      <w:r>
        <w:rPr>
          <w:spacing w:val="-2"/>
        </w:rPr>
        <w:t xml:space="preserve"> </w:t>
      </w:r>
      <w:r>
        <w:t>RTA26</w:t>
      </w:r>
      <w:r>
        <w:rPr>
          <w:spacing w:val="-3"/>
        </w:rPr>
        <w:t xml:space="preserve"> </w:t>
      </w:r>
      <w:r>
        <w:t>District</w:t>
      </w:r>
      <w:r>
        <w:rPr>
          <w:spacing w:val="-1"/>
        </w:rPr>
        <w:t xml:space="preserve"> </w:t>
      </w:r>
      <w:r>
        <w:t>School</w:t>
      </w:r>
      <w:r>
        <w:rPr>
          <w:spacing w:val="-8"/>
        </w:rPr>
        <w:t xml:space="preserve"> </w:t>
      </w:r>
      <w:r>
        <w:t>Name.</w:t>
      </w:r>
      <w:r>
        <w:rPr>
          <w:spacing w:val="-3"/>
        </w:rPr>
        <w:t xml:space="preserve"> </w:t>
      </w:r>
      <w:r>
        <w:t>(For</w:t>
      </w:r>
      <w:r>
        <w:rPr>
          <w:spacing w:val="-4"/>
        </w:rPr>
        <w:t xml:space="preserve"> </w:t>
      </w:r>
      <w:r>
        <w:t>example:</w:t>
      </w:r>
      <w:r>
        <w:rPr>
          <w:spacing w:val="-3"/>
        </w:rPr>
        <w:t xml:space="preserve"> </w:t>
      </w:r>
      <w:r>
        <w:t>Southside</w:t>
      </w:r>
      <w:r>
        <w:rPr>
          <w:spacing w:val="-3"/>
        </w:rPr>
        <w:t xml:space="preserve"> </w:t>
      </w:r>
      <w:r>
        <w:t>Elementary</w:t>
      </w:r>
      <w:r>
        <w:rPr>
          <w:spacing w:val="-5"/>
        </w:rPr>
        <w:t xml:space="preserve"> </w:t>
      </w:r>
      <w:r>
        <w:t xml:space="preserve">School in Woodford County would save the original application as </w:t>
      </w:r>
      <w:r>
        <w:rPr>
          <w:i/>
        </w:rPr>
        <w:t>RTA26 Woodford Southside</w:t>
      </w:r>
      <w:r>
        <w:t>.)</w:t>
      </w:r>
    </w:p>
    <w:p w14:paraId="68AED93E" w14:textId="77777777" w:rsidR="004A0465" w:rsidRDefault="00A16C44">
      <w:pPr>
        <w:pStyle w:val="ListParagraph"/>
        <w:numPr>
          <w:ilvl w:val="0"/>
          <w:numId w:val="4"/>
        </w:numPr>
        <w:tabs>
          <w:tab w:val="left" w:pos="817"/>
          <w:tab w:val="left" w:pos="819"/>
        </w:tabs>
        <w:spacing w:before="43"/>
        <w:ind w:left="819" w:right="222"/>
      </w:pPr>
      <w:r>
        <w:t>Scan or save a blinded/redacted copy of the application in its entirety to PDF format. Save the redacted</w:t>
      </w:r>
      <w:r>
        <w:rPr>
          <w:spacing w:val="-5"/>
        </w:rPr>
        <w:t xml:space="preserve"> </w:t>
      </w:r>
      <w:r>
        <w:t>application</w:t>
      </w:r>
      <w:r>
        <w:rPr>
          <w:spacing w:val="-3"/>
        </w:rPr>
        <w:t xml:space="preserve"> </w:t>
      </w:r>
      <w:r>
        <w:t>as</w:t>
      </w:r>
      <w:r>
        <w:rPr>
          <w:spacing w:val="-7"/>
        </w:rPr>
        <w:t xml:space="preserve"> </w:t>
      </w:r>
      <w:r>
        <w:t>RTA26</w:t>
      </w:r>
      <w:r>
        <w:rPr>
          <w:spacing w:val="-3"/>
        </w:rPr>
        <w:t xml:space="preserve"> </w:t>
      </w:r>
      <w:r>
        <w:t>District</w:t>
      </w:r>
      <w:r>
        <w:rPr>
          <w:spacing w:val="-3"/>
        </w:rPr>
        <w:t xml:space="preserve"> </w:t>
      </w:r>
      <w:r>
        <w:t>School</w:t>
      </w:r>
      <w:r>
        <w:rPr>
          <w:spacing w:val="-3"/>
        </w:rPr>
        <w:t xml:space="preserve"> </w:t>
      </w:r>
      <w:r>
        <w:t>Name</w:t>
      </w:r>
      <w:r>
        <w:rPr>
          <w:spacing w:val="-3"/>
        </w:rPr>
        <w:t xml:space="preserve"> </w:t>
      </w:r>
      <w:r>
        <w:t>B.</w:t>
      </w:r>
      <w:r>
        <w:rPr>
          <w:spacing w:val="-4"/>
        </w:rPr>
        <w:t xml:space="preserve"> </w:t>
      </w:r>
      <w:r>
        <w:t>(For</w:t>
      </w:r>
      <w:r>
        <w:rPr>
          <w:spacing w:val="-4"/>
        </w:rPr>
        <w:t xml:space="preserve"> </w:t>
      </w:r>
      <w:r>
        <w:t>example:</w:t>
      </w:r>
      <w:r>
        <w:rPr>
          <w:spacing w:val="-1"/>
        </w:rPr>
        <w:t xml:space="preserve"> </w:t>
      </w:r>
      <w:r>
        <w:t>Southside</w:t>
      </w:r>
      <w:r>
        <w:rPr>
          <w:spacing w:val="-3"/>
        </w:rPr>
        <w:t xml:space="preserve"> </w:t>
      </w:r>
      <w:r>
        <w:t>Elementary</w:t>
      </w:r>
      <w:r>
        <w:rPr>
          <w:spacing w:val="-5"/>
        </w:rPr>
        <w:t xml:space="preserve"> </w:t>
      </w:r>
      <w:r>
        <w:t xml:space="preserve">School in Woodford County would save the redacted application as </w:t>
      </w:r>
      <w:r>
        <w:rPr>
          <w:i/>
        </w:rPr>
        <w:t>RTA26 Woodford Southside B</w:t>
      </w:r>
      <w:r>
        <w:t>.)</w:t>
      </w:r>
    </w:p>
    <w:p w14:paraId="6BF7FF90" w14:textId="77777777" w:rsidR="004A0465" w:rsidRDefault="00A16C44">
      <w:pPr>
        <w:pStyle w:val="ListParagraph"/>
        <w:numPr>
          <w:ilvl w:val="0"/>
          <w:numId w:val="4"/>
        </w:numPr>
        <w:tabs>
          <w:tab w:val="left" w:pos="818"/>
          <w:tab w:val="left" w:pos="820"/>
        </w:tabs>
        <w:spacing w:before="81"/>
        <w:ind w:right="173"/>
      </w:pPr>
      <w:r>
        <w:t>Scan or save the Narrative Response Short form in its entirety to PDF format. Save the form as RTA26</w:t>
      </w:r>
      <w:r>
        <w:rPr>
          <w:spacing w:val="-4"/>
        </w:rPr>
        <w:t xml:space="preserve"> </w:t>
      </w:r>
      <w:r>
        <w:t>District</w:t>
      </w:r>
      <w:r>
        <w:rPr>
          <w:spacing w:val="-4"/>
        </w:rPr>
        <w:t xml:space="preserve"> </w:t>
      </w:r>
      <w:r>
        <w:t>School</w:t>
      </w:r>
      <w:r>
        <w:rPr>
          <w:spacing w:val="-4"/>
        </w:rPr>
        <w:t xml:space="preserve"> </w:t>
      </w:r>
      <w:r>
        <w:t>NRSF.</w:t>
      </w:r>
      <w:r>
        <w:rPr>
          <w:spacing w:val="-2"/>
        </w:rPr>
        <w:t xml:space="preserve"> </w:t>
      </w:r>
      <w:r>
        <w:t>(for</w:t>
      </w:r>
      <w:r>
        <w:rPr>
          <w:spacing w:val="-5"/>
        </w:rPr>
        <w:t xml:space="preserve"> </w:t>
      </w:r>
      <w:r>
        <w:t>example:</w:t>
      </w:r>
      <w:r>
        <w:rPr>
          <w:spacing w:val="-2"/>
        </w:rPr>
        <w:t xml:space="preserve"> </w:t>
      </w:r>
      <w:r>
        <w:t>Southside</w:t>
      </w:r>
      <w:r>
        <w:rPr>
          <w:spacing w:val="-4"/>
        </w:rPr>
        <w:t xml:space="preserve"> </w:t>
      </w:r>
      <w:r>
        <w:t>Elementary</w:t>
      </w:r>
      <w:r>
        <w:rPr>
          <w:spacing w:val="-3"/>
        </w:rPr>
        <w:t xml:space="preserve"> </w:t>
      </w:r>
      <w:r>
        <w:t>School</w:t>
      </w:r>
      <w:r>
        <w:rPr>
          <w:spacing w:val="-6"/>
        </w:rPr>
        <w:t xml:space="preserve"> </w:t>
      </w:r>
      <w:r>
        <w:t>in</w:t>
      </w:r>
      <w:r>
        <w:rPr>
          <w:spacing w:val="-4"/>
        </w:rPr>
        <w:t xml:space="preserve"> </w:t>
      </w:r>
      <w:r>
        <w:t>Woodford</w:t>
      </w:r>
      <w:r>
        <w:rPr>
          <w:spacing w:val="-5"/>
        </w:rPr>
        <w:t xml:space="preserve"> </w:t>
      </w:r>
      <w:r>
        <w:t>County</w:t>
      </w:r>
      <w:r>
        <w:rPr>
          <w:spacing w:val="-5"/>
        </w:rPr>
        <w:t xml:space="preserve"> </w:t>
      </w:r>
      <w:r>
        <w:t xml:space="preserve">would save the Narrative Response Short Form as </w:t>
      </w:r>
      <w:r>
        <w:rPr>
          <w:i/>
        </w:rPr>
        <w:t>RTA26 Woodford Southside NRSF</w:t>
      </w:r>
      <w:r>
        <w:t>). The NRSF is not required in the original and redacted applications.</w:t>
      </w:r>
    </w:p>
    <w:p w14:paraId="2414368B" w14:textId="77777777" w:rsidR="004A0465" w:rsidRDefault="00A16C44">
      <w:pPr>
        <w:pStyle w:val="ListParagraph"/>
        <w:numPr>
          <w:ilvl w:val="0"/>
          <w:numId w:val="4"/>
        </w:numPr>
        <w:tabs>
          <w:tab w:val="left" w:pos="818"/>
        </w:tabs>
        <w:spacing w:before="41"/>
        <w:ind w:left="818" w:hanging="358"/>
      </w:pPr>
      <w:r>
        <w:t>Email</w:t>
      </w:r>
      <w:r>
        <w:rPr>
          <w:spacing w:val="-4"/>
        </w:rPr>
        <w:t xml:space="preserve"> </w:t>
      </w:r>
      <w:r>
        <w:t xml:space="preserve">to </w:t>
      </w:r>
      <w:hyperlink r:id="rId98">
        <w:r>
          <w:rPr>
            <w:color w:val="0000FF"/>
            <w:spacing w:val="-2"/>
            <w:u w:val="single" w:color="0000FF"/>
          </w:rPr>
          <w:t>KDERFP@education.ky.gov</w:t>
        </w:r>
      </w:hyperlink>
    </w:p>
    <w:p w14:paraId="367D3675" w14:textId="77777777" w:rsidR="004A0465" w:rsidRDefault="00A16C44">
      <w:pPr>
        <w:pStyle w:val="ListParagraph"/>
        <w:numPr>
          <w:ilvl w:val="1"/>
          <w:numId w:val="4"/>
        </w:numPr>
        <w:tabs>
          <w:tab w:val="left" w:pos="820"/>
        </w:tabs>
        <w:spacing w:before="45"/>
      </w:pPr>
      <w:r>
        <w:t>On</w:t>
      </w:r>
      <w:r>
        <w:rPr>
          <w:spacing w:val="-8"/>
        </w:rPr>
        <w:t xml:space="preserve"> </w:t>
      </w:r>
      <w:r>
        <w:t>the</w:t>
      </w:r>
      <w:r>
        <w:rPr>
          <w:spacing w:val="-3"/>
        </w:rPr>
        <w:t xml:space="preserve"> </w:t>
      </w:r>
      <w:r>
        <w:t>subject</w:t>
      </w:r>
      <w:r>
        <w:rPr>
          <w:spacing w:val="-2"/>
        </w:rPr>
        <w:t xml:space="preserve"> </w:t>
      </w:r>
      <w:r>
        <w:t>line</w:t>
      </w:r>
      <w:r>
        <w:rPr>
          <w:spacing w:val="-3"/>
        </w:rPr>
        <w:t xml:space="preserve"> </w:t>
      </w:r>
      <w:r>
        <w:t>of</w:t>
      </w:r>
      <w:r>
        <w:rPr>
          <w:spacing w:val="-5"/>
        </w:rPr>
        <w:t xml:space="preserve"> </w:t>
      </w:r>
      <w:r>
        <w:t>the</w:t>
      </w:r>
      <w:r>
        <w:rPr>
          <w:spacing w:val="-5"/>
        </w:rPr>
        <w:t xml:space="preserve"> </w:t>
      </w:r>
      <w:r>
        <w:t>email,</w:t>
      </w:r>
      <w:r>
        <w:rPr>
          <w:spacing w:val="-4"/>
        </w:rPr>
        <w:t xml:space="preserve"> </w:t>
      </w:r>
      <w:r>
        <w:t>type</w:t>
      </w:r>
      <w:r>
        <w:rPr>
          <w:spacing w:val="-4"/>
        </w:rPr>
        <w:t xml:space="preserve"> </w:t>
      </w:r>
      <w:r>
        <w:t>RTA26</w:t>
      </w:r>
      <w:r>
        <w:rPr>
          <w:spacing w:val="-3"/>
        </w:rPr>
        <w:t xml:space="preserve"> </w:t>
      </w:r>
      <w:r>
        <w:t>District</w:t>
      </w:r>
      <w:r>
        <w:rPr>
          <w:spacing w:val="-2"/>
        </w:rPr>
        <w:t xml:space="preserve"> </w:t>
      </w:r>
      <w:r>
        <w:t>School</w:t>
      </w:r>
      <w:r>
        <w:rPr>
          <w:spacing w:val="-3"/>
        </w:rPr>
        <w:t xml:space="preserve"> </w:t>
      </w:r>
      <w:r>
        <w:rPr>
          <w:spacing w:val="-2"/>
        </w:rPr>
        <w:t>Name.</w:t>
      </w:r>
    </w:p>
    <w:p w14:paraId="7C9EF6AC" w14:textId="77777777" w:rsidR="004A0465" w:rsidRDefault="00A16C44">
      <w:pPr>
        <w:pStyle w:val="ListParagraph"/>
        <w:numPr>
          <w:ilvl w:val="1"/>
          <w:numId w:val="4"/>
        </w:numPr>
        <w:tabs>
          <w:tab w:val="left" w:pos="820"/>
        </w:tabs>
        <w:spacing w:before="42"/>
        <w:ind w:right="509"/>
      </w:pPr>
      <w:r>
        <w:t>If</w:t>
      </w:r>
      <w:r>
        <w:rPr>
          <w:spacing w:val="-2"/>
        </w:rPr>
        <w:t xml:space="preserve"> </w:t>
      </w:r>
      <w:r>
        <w:t>possible, send</w:t>
      </w:r>
      <w:r>
        <w:rPr>
          <w:spacing w:val="-2"/>
        </w:rPr>
        <w:t xml:space="preserve"> </w:t>
      </w:r>
      <w:r>
        <w:t>both</w:t>
      </w:r>
      <w:r>
        <w:rPr>
          <w:spacing w:val="-2"/>
        </w:rPr>
        <w:t xml:space="preserve"> </w:t>
      </w:r>
      <w:r>
        <w:t>attachments</w:t>
      </w:r>
      <w:r>
        <w:rPr>
          <w:spacing w:val="-1"/>
        </w:rPr>
        <w:t xml:space="preserve"> </w:t>
      </w:r>
      <w:r>
        <w:t>in</w:t>
      </w:r>
      <w:r>
        <w:rPr>
          <w:spacing w:val="-4"/>
        </w:rPr>
        <w:t xml:space="preserve"> </w:t>
      </w:r>
      <w:r>
        <w:t>the</w:t>
      </w:r>
      <w:r>
        <w:rPr>
          <w:spacing w:val="-4"/>
        </w:rPr>
        <w:t xml:space="preserve"> </w:t>
      </w:r>
      <w:r>
        <w:t>same</w:t>
      </w:r>
      <w:r>
        <w:rPr>
          <w:spacing w:val="-4"/>
        </w:rPr>
        <w:t xml:space="preserve"> </w:t>
      </w:r>
      <w:r>
        <w:t>email.</w:t>
      </w:r>
      <w:r>
        <w:rPr>
          <w:spacing w:val="-3"/>
        </w:rPr>
        <w:t xml:space="preserve"> </w:t>
      </w:r>
      <w:r>
        <w:t>If</w:t>
      </w:r>
      <w:r>
        <w:rPr>
          <w:spacing w:val="-2"/>
        </w:rPr>
        <w:t xml:space="preserve"> </w:t>
      </w:r>
      <w:r>
        <w:t>necessary,</w:t>
      </w:r>
      <w:r>
        <w:rPr>
          <w:spacing w:val="-2"/>
        </w:rPr>
        <w:t xml:space="preserve"> </w:t>
      </w:r>
      <w:r>
        <w:t>the</w:t>
      </w:r>
      <w:r>
        <w:rPr>
          <w:spacing w:val="-4"/>
        </w:rPr>
        <w:t xml:space="preserve"> </w:t>
      </w:r>
      <w:r>
        <w:t>application</w:t>
      </w:r>
      <w:r>
        <w:rPr>
          <w:spacing w:val="-2"/>
        </w:rPr>
        <w:t xml:space="preserve"> </w:t>
      </w:r>
      <w:r>
        <w:t>may</w:t>
      </w:r>
      <w:r>
        <w:rPr>
          <w:spacing w:val="-4"/>
        </w:rPr>
        <w:t xml:space="preserve"> </w:t>
      </w:r>
      <w:r>
        <w:t>be</w:t>
      </w:r>
      <w:r>
        <w:rPr>
          <w:spacing w:val="-2"/>
        </w:rPr>
        <w:t xml:space="preserve"> </w:t>
      </w:r>
      <w:r>
        <w:t>sent in parts. ALL PARTS MUST BE RECEIVED- DATE/TIME STAMPED- BY THE DEADLINE OF NOVEMBER 3, 2025, 4:00 P.M. (ET).</w:t>
      </w:r>
    </w:p>
    <w:p w14:paraId="796A3252" w14:textId="77777777" w:rsidR="004A0465" w:rsidRDefault="00A16C44">
      <w:pPr>
        <w:pStyle w:val="ListParagraph"/>
        <w:numPr>
          <w:ilvl w:val="1"/>
          <w:numId w:val="4"/>
        </w:numPr>
        <w:tabs>
          <w:tab w:val="left" w:pos="820"/>
        </w:tabs>
        <w:spacing w:before="43"/>
        <w:ind w:right="339"/>
      </w:pPr>
      <w:r>
        <w:t>Keep in mind that email coming into the KDE is routed for security purposes through multiple networks</w:t>
      </w:r>
      <w:r>
        <w:rPr>
          <w:spacing w:val="-4"/>
        </w:rPr>
        <w:t xml:space="preserve"> </w:t>
      </w:r>
      <w:r>
        <w:t>and</w:t>
      </w:r>
      <w:r>
        <w:rPr>
          <w:spacing w:val="-2"/>
        </w:rPr>
        <w:t xml:space="preserve"> </w:t>
      </w:r>
      <w:r>
        <w:t>servers.</w:t>
      </w:r>
      <w:r>
        <w:rPr>
          <w:spacing w:val="-2"/>
        </w:rPr>
        <w:t xml:space="preserve"> </w:t>
      </w:r>
      <w:r>
        <w:t>Allow</w:t>
      </w:r>
      <w:r>
        <w:rPr>
          <w:spacing w:val="-2"/>
        </w:rPr>
        <w:t xml:space="preserve"> </w:t>
      </w:r>
      <w:r>
        <w:t>ample</w:t>
      </w:r>
      <w:r>
        <w:rPr>
          <w:spacing w:val="-2"/>
        </w:rPr>
        <w:t xml:space="preserve"> </w:t>
      </w:r>
      <w:r>
        <w:t>time</w:t>
      </w:r>
      <w:r>
        <w:rPr>
          <w:spacing w:val="-4"/>
        </w:rPr>
        <w:t xml:space="preserve"> </w:t>
      </w:r>
      <w:r>
        <w:t>for</w:t>
      </w:r>
      <w:r>
        <w:rPr>
          <w:spacing w:val="-3"/>
        </w:rPr>
        <w:t xml:space="preserve"> </w:t>
      </w:r>
      <w:r>
        <w:t>this</w:t>
      </w:r>
      <w:r>
        <w:rPr>
          <w:spacing w:val="-4"/>
        </w:rPr>
        <w:t xml:space="preserve"> </w:t>
      </w:r>
      <w:r>
        <w:t>and</w:t>
      </w:r>
      <w:r>
        <w:rPr>
          <w:spacing w:val="-2"/>
        </w:rPr>
        <w:t xml:space="preserve"> </w:t>
      </w:r>
      <w:r>
        <w:t>the</w:t>
      </w:r>
      <w:r>
        <w:rPr>
          <w:spacing w:val="-4"/>
        </w:rPr>
        <w:t xml:space="preserve"> </w:t>
      </w:r>
      <w:r>
        <w:t>possibility</w:t>
      </w:r>
      <w:r>
        <w:rPr>
          <w:spacing w:val="-1"/>
        </w:rPr>
        <w:t xml:space="preserve"> </w:t>
      </w:r>
      <w:r>
        <w:t>that email</w:t>
      </w:r>
      <w:r>
        <w:rPr>
          <w:spacing w:val="-2"/>
        </w:rPr>
        <w:t xml:space="preserve"> </w:t>
      </w:r>
      <w:r>
        <w:t>is</w:t>
      </w:r>
      <w:r>
        <w:rPr>
          <w:spacing w:val="-1"/>
        </w:rPr>
        <w:t xml:space="preserve"> </w:t>
      </w:r>
      <w:r>
        <w:t>not always</w:t>
      </w:r>
      <w:r>
        <w:rPr>
          <w:spacing w:val="-4"/>
        </w:rPr>
        <w:t xml:space="preserve"> </w:t>
      </w:r>
      <w:r>
        <w:t>received on the first try.</w:t>
      </w:r>
    </w:p>
    <w:p w14:paraId="7A196E25" w14:textId="77777777" w:rsidR="004A0465" w:rsidRDefault="00A16C44">
      <w:pPr>
        <w:pStyle w:val="ListParagraph"/>
        <w:numPr>
          <w:ilvl w:val="1"/>
          <w:numId w:val="4"/>
        </w:numPr>
        <w:tabs>
          <w:tab w:val="left" w:pos="820"/>
        </w:tabs>
        <w:spacing w:before="42"/>
      </w:pPr>
      <w:r>
        <w:t>Applications</w:t>
      </w:r>
      <w:r>
        <w:rPr>
          <w:spacing w:val="-7"/>
        </w:rPr>
        <w:t xml:space="preserve"> </w:t>
      </w:r>
      <w:r>
        <w:t>received</w:t>
      </w:r>
      <w:r>
        <w:rPr>
          <w:spacing w:val="-5"/>
        </w:rPr>
        <w:t xml:space="preserve"> </w:t>
      </w:r>
      <w:r>
        <w:t>after</w:t>
      </w:r>
      <w:r>
        <w:rPr>
          <w:spacing w:val="-6"/>
        </w:rPr>
        <w:t xml:space="preserve"> </w:t>
      </w:r>
      <w:r>
        <w:t>the</w:t>
      </w:r>
      <w:r>
        <w:rPr>
          <w:spacing w:val="-6"/>
        </w:rPr>
        <w:t xml:space="preserve"> </w:t>
      </w:r>
      <w:r>
        <w:t>deadline</w:t>
      </w:r>
      <w:r>
        <w:rPr>
          <w:spacing w:val="-5"/>
        </w:rPr>
        <w:t xml:space="preserve"> </w:t>
      </w:r>
      <w:r>
        <w:t>will</w:t>
      </w:r>
      <w:r>
        <w:rPr>
          <w:spacing w:val="-5"/>
        </w:rPr>
        <w:t xml:space="preserve"> </w:t>
      </w:r>
      <w:r>
        <w:t>not</w:t>
      </w:r>
      <w:r>
        <w:rPr>
          <w:spacing w:val="-4"/>
        </w:rPr>
        <w:t xml:space="preserve"> </w:t>
      </w:r>
      <w:r>
        <w:t>be</w:t>
      </w:r>
      <w:r>
        <w:rPr>
          <w:spacing w:val="-5"/>
        </w:rPr>
        <w:t xml:space="preserve"> </w:t>
      </w:r>
      <w:r>
        <w:t>reviewed</w:t>
      </w:r>
      <w:r>
        <w:rPr>
          <w:spacing w:val="-5"/>
        </w:rPr>
        <w:t xml:space="preserve"> </w:t>
      </w:r>
      <w:r>
        <w:t>or</w:t>
      </w:r>
      <w:r>
        <w:rPr>
          <w:spacing w:val="-4"/>
        </w:rPr>
        <w:t xml:space="preserve"> </w:t>
      </w:r>
      <w:r>
        <w:t>considered</w:t>
      </w:r>
      <w:r>
        <w:rPr>
          <w:spacing w:val="-5"/>
        </w:rPr>
        <w:t xml:space="preserve"> </w:t>
      </w:r>
      <w:r>
        <w:t>for</w:t>
      </w:r>
      <w:r>
        <w:rPr>
          <w:spacing w:val="-3"/>
        </w:rPr>
        <w:t xml:space="preserve"> </w:t>
      </w:r>
      <w:proofErr w:type="gramStart"/>
      <w:r>
        <w:rPr>
          <w:spacing w:val="-2"/>
        </w:rPr>
        <w:t>award</w:t>
      </w:r>
      <w:proofErr w:type="gramEnd"/>
      <w:r>
        <w:rPr>
          <w:spacing w:val="-2"/>
        </w:rPr>
        <w:t>.</w:t>
      </w:r>
    </w:p>
    <w:p w14:paraId="3CA3731C" w14:textId="77777777" w:rsidR="004A0465" w:rsidRDefault="00A16C44">
      <w:pPr>
        <w:pStyle w:val="ListParagraph"/>
        <w:numPr>
          <w:ilvl w:val="1"/>
          <w:numId w:val="4"/>
        </w:numPr>
        <w:tabs>
          <w:tab w:val="left" w:pos="820"/>
        </w:tabs>
        <w:spacing w:before="43"/>
      </w:pPr>
      <w:r>
        <w:t>Do</w:t>
      </w:r>
      <w:r>
        <w:rPr>
          <w:spacing w:val="-4"/>
        </w:rPr>
        <w:t xml:space="preserve"> </w:t>
      </w:r>
      <w:r>
        <w:t>not</w:t>
      </w:r>
      <w:r>
        <w:rPr>
          <w:spacing w:val="-2"/>
        </w:rPr>
        <w:t xml:space="preserve"> </w:t>
      </w:r>
      <w:r>
        <w:t>CC</w:t>
      </w:r>
      <w:r>
        <w:rPr>
          <w:spacing w:val="-7"/>
        </w:rPr>
        <w:t xml:space="preserve"> </w:t>
      </w:r>
      <w:r>
        <w:t>others</w:t>
      </w:r>
      <w:r>
        <w:rPr>
          <w:spacing w:val="-3"/>
        </w:rPr>
        <w:t xml:space="preserve"> </w:t>
      </w:r>
      <w:r>
        <w:t>on</w:t>
      </w:r>
      <w:r>
        <w:rPr>
          <w:spacing w:val="-6"/>
        </w:rPr>
        <w:t xml:space="preserve"> </w:t>
      </w:r>
      <w:r>
        <w:t>application</w:t>
      </w:r>
      <w:r>
        <w:rPr>
          <w:spacing w:val="-3"/>
        </w:rPr>
        <w:t xml:space="preserve"> </w:t>
      </w:r>
      <w:r>
        <w:rPr>
          <w:spacing w:val="-2"/>
        </w:rPr>
        <w:t>submissions.</w:t>
      </w:r>
    </w:p>
    <w:p w14:paraId="6583C1C7" w14:textId="77777777" w:rsidR="004A0465" w:rsidRDefault="00A16C44">
      <w:pPr>
        <w:pStyle w:val="ListParagraph"/>
        <w:numPr>
          <w:ilvl w:val="1"/>
          <w:numId w:val="4"/>
        </w:numPr>
        <w:tabs>
          <w:tab w:val="left" w:pos="820"/>
        </w:tabs>
        <w:spacing w:before="44"/>
      </w:pPr>
      <w:r>
        <w:t>Do</w:t>
      </w:r>
      <w:r>
        <w:rPr>
          <w:spacing w:val="-6"/>
        </w:rPr>
        <w:t xml:space="preserve"> </w:t>
      </w:r>
      <w:r>
        <w:t>not</w:t>
      </w:r>
      <w:r>
        <w:rPr>
          <w:spacing w:val="-4"/>
        </w:rPr>
        <w:t xml:space="preserve"> </w:t>
      </w:r>
      <w:r>
        <w:t>send</w:t>
      </w:r>
      <w:r>
        <w:rPr>
          <w:spacing w:val="-6"/>
        </w:rPr>
        <w:t xml:space="preserve"> </w:t>
      </w:r>
      <w:r>
        <w:t>Google</w:t>
      </w:r>
      <w:r>
        <w:rPr>
          <w:spacing w:val="-3"/>
        </w:rPr>
        <w:t xml:space="preserve"> </w:t>
      </w:r>
      <w:r>
        <w:t>documents</w:t>
      </w:r>
      <w:r>
        <w:rPr>
          <w:spacing w:val="-5"/>
        </w:rPr>
        <w:t xml:space="preserve"> </w:t>
      </w:r>
      <w:r>
        <w:t>or</w:t>
      </w:r>
      <w:r>
        <w:rPr>
          <w:spacing w:val="-5"/>
        </w:rPr>
        <w:t xml:space="preserve"> </w:t>
      </w:r>
      <w:r>
        <w:t>documents</w:t>
      </w:r>
      <w:r>
        <w:rPr>
          <w:spacing w:val="-7"/>
        </w:rPr>
        <w:t xml:space="preserve"> </w:t>
      </w:r>
      <w:r>
        <w:t>from</w:t>
      </w:r>
      <w:r>
        <w:rPr>
          <w:spacing w:val="-4"/>
        </w:rPr>
        <w:t xml:space="preserve"> </w:t>
      </w:r>
      <w:r>
        <w:t>Google</w:t>
      </w:r>
      <w:r>
        <w:rPr>
          <w:spacing w:val="-3"/>
        </w:rPr>
        <w:t xml:space="preserve"> </w:t>
      </w:r>
      <w:r>
        <w:rPr>
          <w:spacing w:val="-2"/>
        </w:rPr>
        <w:t>drives.</w:t>
      </w:r>
    </w:p>
    <w:p w14:paraId="0AADC983" w14:textId="77777777" w:rsidR="004A0465" w:rsidRDefault="00A16C44">
      <w:pPr>
        <w:pStyle w:val="ListParagraph"/>
        <w:numPr>
          <w:ilvl w:val="1"/>
          <w:numId w:val="4"/>
        </w:numPr>
        <w:tabs>
          <w:tab w:val="left" w:pos="821"/>
        </w:tabs>
        <w:spacing w:before="42"/>
        <w:ind w:left="821" w:right="255" w:hanging="361"/>
      </w:pPr>
      <w:r>
        <w:t xml:space="preserve">Each PDF attachment MUST be less than 10,000 KB (or 10 MB) in size. Please work with your </w:t>
      </w:r>
      <w:r>
        <w:lastRenderedPageBreak/>
        <w:t>technology</w:t>
      </w:r>
      <w:r>
        <w:rPr>
          <w:spacing w:val="-2"/>
        </w:rPr>
        <w:t xml:space="preserve"> </w:t>
      </w:r>
      <w:r>
        <w:t>staff</w:t>
      </w:r>
      <w:r>
        <w:rPr>
          <w:spacing w:val="-3"/>
        </w:rPr>
        <w:t xml:space="preserve"> </w:t>
      </w:r>
      <w:r>
        <w:t>to</w:t>
      </w:r>
      <w:r>
        <w:rPr>
          <w:spacing w:val="-4"/>
        </w:rPr>
        <w:t xml:space="preserve"> </w:t>
      </w:r>
      <w:r>
        <w:t>ensure</w:t>
      </w:r>
      <w:r>
        <w:rPr>
          <w:spacing w:val="-2"/>
        </w:rPr>
        <w:t xml:space="preserve"> </w:t>
      </w:r>
      <w:r>
        <w:t>the</w:t>
      </w:r>
      <w:r>
        <w:rPr>
          <w:spacing w:val="-4"/>
        </w:rPr>
        <w:t xml:space="preserve"> </w:t>
      </w:r>
      <w:r>
        <w:t>correct</w:t>
      </w:r>
      <w:r>
        <w:rPr>
          <w:spacing w:val="-5"/>
        </w:rPr>
        <w:t xml:space="preserve"> </w:t>
      </w:r>
      <w:r>
        <w:t>file</w:t>
      </w:r>
      <w:r>
        <w:rPr>
          <w:spacing w:val="-2"/>
        </w:rPr>
        <w:t xml:space="preserve"> </w:t>
      </w:r>
      <w:r>
        <w:t>size.</w:t>
      </w:r>
      <w:r>
        <w:rPr>
          <w:spacing w:val="-1"/>
        </w:rPr>
        <w:t xml:space="preserve"> </w:t>
      </w:r>
      <w:r>
        <w:t>Files</w:t>
      </w:r>
      <w:r>
        <w:rPr>
          <w:spacing w:val="-2"/>
        </w:rPr>
        <w:t xml:space="preserve"> </w:t>
      </w:r>
      <w:r>
        <w:t>that</w:t>
      </w:r>
      <w:r>
        <w:rPr>
          <w:spacing w:val="-1"/>
        </w:rPr>
        <w:t xml:space="preserve"> </w:t>
      </w:r>
      <w:r>
        <w:t>are</w:t>
      </w:r>
      <w:r>
        <w:rPr>
          <w:spacing w:val="-2"/>
        </w:rPr>
        <w:t xml:space="preserve"> </w:t>
      </w:r>
      <w:r>
        <w:t>above</w:t>
      </w:r>
      <w:r>
        <w:rPr>
          <w:spacing w:val="-4"/>
        </w:rPr>
        <w:t xml:space="preserve"> </w:t>
      </w:r>
      <w:r>
        <w:t>the</w:t>
      </w:r>
      <w:r>
        <w:rPr>
          <w:spacing w:val="-2"/>
        </w:rPr>
        <w:t xml:space="preserve"> </w:t>
      </w:r>
      <w:r>
        <w:t>size</w:t>
      </w:r>
      <w:r>
        <w:rPr>
          <w:spacing w:val="-2"/>
        </w:rPr>
        <w:t xml:space="preserve"> </w:t>
      </w:r>
      <w:r>
        <w:t>limit</w:t>
      </w:r>
      <w:r>
        <w:rPr>
          <w:spacing w:val="-1"/>
        </w:rPr>
        <w:t xml:space="preserve"> </w:t>
      </w:r>
      <w:r>
        <w:t>will</w:t>
      </w:r>
      <w:r>
        <w:rPr>
          <w:spacing w:val="-2"/>
        </w:rPr>
        <w:t xml:space="preserve"> </w:t>
      </w:r>
      <w:r>
        <w:t>not</w:t>
      </w:r>
      <w:r>
        <w:rPr>
          <w:spacing w:val="-1"/>
        </w:rPr>
        <w:t xml:space="preserve"> </w:t>
      </w:r>
      <w:r>
        <w:t>be</w:t>
      </w:r>
      <w:r>
        <w:rPr>
          <w:spacing w:val="-4"/>
        </w:rPr>
        <w:t xml:space="preserve"> </w:t>
      </w:r>
      <w:r>
        <w:t>reviewed or eligible for an award.</w:t>
      </w:r>
    </w:p>
    <w:p w14:paraId="48184E60" w14:textId="77777777" w:rsidR="004A0465" w:rsidRDefault="004A0465">
      <w:pPr>
        <w:pStyle w:val="BodyText"/>
        <w:spacing w:before="88"/>
      </w:pPr>
    </w:p>
    <w:p w14:paraId="6783A405" w14:textId="77777777" w:rsidR="004A0465" w:rsidRDefault="00A16C44">
      <w:pPr>
        <w:pStyle w:val="Heading3"/>
        <w:ind w:left="821"/>
      </w:pPr>
      <w:r>
        <w:t>Redacting</w:t>
      </w:r>
      <w:r>
        <w:rPr>
          <w:spacing w:val="-8"/>
        </w:rPr>
        <w:t xml:space="preserve"> </w:t>
      </w:r>
      <w:r>
        <w:rPr>
          <w:spacing w:val="-2"/>
        </w:rPr>
        <w:t>Instructions</w:t>
      </w:r>
    </w:p>
    <w:p w14:paraId="40384A47" w14:textId="77777777" w:rsidR="004A0465" w:rsidRDefault="00A16C44">
      <w:pPr>
        <w:pStyle w:val="BodyText"/>
        <w:spacing w:before="42"/>
        <w:ind w:left="820" w:right="185"/>
      </w:pPr>
      <w:r>
        <w:t>Blinding/Redacting is the removal of identifying information from an application. Identifying information</w:t>
      </w:r>
      <w:r>
        <w:rPr>
          <w:spacing w:val="-3"/>
        </w:rPr>
        <w:t xml:space="preserve"> </w:t>
      </w:r>
      <w:r>
        <w:t>is</w:t>
      </w:r>
      <w:r>
        <w:rPr>
          <w:spacing w:val="-2"/>
        </w:rPr>
        <w:t xml:space="preserve"> </w:t>
      </w:r>
      <w:r>
        <w:rPr>
          <w:b/>
        </w:rPr>
        <w:t>district</w:t>
      </w:r>
      <w:r>
        <w:rPr>
          <w:b/>
          <w:spacing w:val="-1"/>
        </w:rPr>
        <w:t xml:space="preserve"> </w:t>
      </w:r>
      <w:r>
        <w:rPr>
          <w:b/>
        </w:rPr>
        <w:t>name</w:t>
      </w:r>
      <w:r>
        <w:t>,</w:t>
      </w:r>
      <w:r>
        <w:rPr>
          <w:spacing w:val="-4"/>
        </w:rPr>
        <w:t xml:space="preserve"> </w:t>
      </w:r>
      <w:r>
        <w:rPr>
          <w:b/>
        </w:rPr>
        <w:t>school</w:t>
      </w:r>
      <w:r>
        <w:rPr>
          <w:b/>
          <w:spacing w:val="-3"/>
        </w:rPr>
        <w:t xml:space="preserve"> </w:t>
      </w:r>
      <w:r>
        <w:rPr>
          <w:b/>
        </w:rPr>
        <w:t>name</w:t>
      </w:r>
      <w:r>
        <w:t>,</w:t>
      </w:r>
      <w:r>
        <w:rPr>
          <w:spacing w:val="-1"/>
        </w:rPr>
        <w:t xml:space="preserve"> </w:t>
      </w:r>
      <w:r>
        <w:rPr>
          <w:b/>
        </w:rPr>
        <w:t>county</w:t>
      </w:r>
      <w:r>
        <w:rPr>
          <w:b/>
          <w:spacing w:val="-3"/>
        </w:rPr>
        <w:t xml:space="preserve"> </w:t>
      </w:r>
      <w:r>
        <w:rPr>
          <w:b/>
        </w:rPr>
        <w:t>name</w:t>
      </w:r>
      <w:r>
        <w:rPr>
          <w:b/>
          <w:spacing w:val="-3"/>
        </w:rPr>
        <w:t xml:space="preserve"> </w:t>
      </w:r>
      <w:r>
        <w:t>and</w:t>
      </w:r>
      <w:r>
        <w:rPr>
          <w:spacing w:val="-5"/>
        </w:rPr>
        <w:t xml:space="preserve"> </w:t>
      </w:r>
      <w:r>
        <w:rPr>
          <w:b/>
        </w:rPr>
        <w:t>city</w:t>
      </w:r>
      <w:r>
        <w:rPr>
          <w:b/>
          <w:spacing w:val="-3"/>
        </w:rPr>
        <w:t xml:space="preserve"> </w:t>
      </w:r>
      <w:r>
        <w:rPr>
          <w:b/>
        </w:rPr>
        <w:t>name</w:t>
      </w:r>
      <w:r>
        <w:t>.</w:t>
      </w:r>
      <w:r>
        <w:rPr>
          <w:spacing w:val="-3"/>
        </w:rPr>
        <w:t xml:space="preserve"> </w:t>
      </w:r>
      <w:r>
        <w:t>Names</w:t>
      </w:r>
      <w:r>
        <w:rPr>
          <w:spacing w:val="-5"/>
        </w:rPr>
        <w:t xml:space="preserve"> </w:t>
      </w:r>
      <w:r>
        <w:t>of</w:t>
      </w:r>
      <w:r>
        <w:rPr>
          <w:spacing w:val="-3"/>
        </w:rPr>
        <w:t xml:space="preserve"> </w:t>
      </w:r>
      <w:r>
        <w:t>individuals</w:t>
      </w:r>
      <w:r>
        <w:rPr>
          <w:spacing w:val="-2"/>
        </w:rPr>
        <w:t xml:space="preserve"> </w:t>
      </w:r>
      <w:r>
        <w:t xml:space="preserve">and signatures should </w:t>
      </w:r>
      <w:r>
        <w:rPr>
          <w:u w:val="single"/>
        </w:rPr>
        <w:t>NOT</w:t>
      </w:r>
      <w:r>
        <w:t xml:space="preserve"> be blinded/redacted.</w:t>
      </w:r>
    </w:p>
    <w:p w14:paraId="4A86664D" w14:textId="77777777" w:rsidR="004A0465" w:rsidRDefault="004A0465">
      <w:pPr>
        <w:pStyle w:val="BodyText"/>
        <w:spacing w:before="85"/>
      </w:pPr>
    </w:p>
    <w:p w14:paraId="210F7004" w14:textId="77777777" w:rsidR="004A0465" w:rsidRDefault="00A16C44">
      <w:pPr>
        <w:pStyle w:val="BodyText"/>
        <w:ind w:left="820"/>
      </w:pPr>
      <w:r>
        <w:t>Redacted</w:t>
      </w:r>
      <w:r>
        <w:rPr>
          <w:spacing w:val="-3"/>
        </w:rPr>
        <w:t xml:space="preserve"> </w:t>
      </w:r>
      <w:r>
        <w:t>copies</w:t>
      </w:r>
      <w:r>
        <w:rPr>
          <w:spacing w:val="-5"/>
        </w:rPr>
        <w:t xml:space="preserve"> </w:t>
      </w:r>
      <w:r>
        <w:t>should</w:t>
      </w:r>
      <w:r>
        <w:rPr>
          <w:spacing w:val="-5"/>
        </w:rPr>
        <w:t xml:space="preserve"> </w:t>
      </w:r>
      <w:r>
        <w:t>be</w:t>
      </w:r>
      <w:r>
        <w:rPr>
          <w:spacing w:val="-3"/>
        </w:rPr>
        <w:t xml:space="preserve"> </w:t>
      </w:r>
      <w:r>
        <w:t>completely</w:t>
      </w:r>
      <w:r>
        <w:rPr>
          <w:spacing w:val="-2"/>
        </w:rPr>
        <w:t xml:space="preserve"> </w:t>
      </w:r>
      <w:r>
        <w:t>redacted</w:t>
      </w:r>
      <w:r>
        <w:rPr>
          <w:spacing w:val="-7"/>
        </w:rPr>
        <w:t xml:space="preserve"> </w:t>
      </w:r>
      <w:r>
        <w:t>electronically</w:t>
      </w:r>
      <w:r>
        <w:rPr>
          <w:spacing w:val="-2"/>
        </w:rPr>
        <w:t xml:space="preserve"> </w:t>
      </w:r>
      <w:r>
        <w:t>using</w:t>
      </w:r>
      <w:r>
        <w:rPr>
          <w:spacing w:val="-3"/>
        </w:rPr>
        <w:t xml:space="preserve"> </w:t>
      </w:r>
      <w:r>
        <w:t>Black</w:t>
      </w:r>
      <w:r>
        <w:rPr>
          <w:spacing w:val="-2"/>
        </w:rPr>
        <w:t xml:space="preserve"> </w:t>
      </w:r>
      <w:r>
        <w:t>highlighting</w:t>
      </w:r>
      <w:r>
        <w:rPr>
          <w:spacing w:val="-3"/>
        </w:rPr>
        <w:t xml:space="preserve"> </w:t>
      </w:r>
      <w:r>
        <w:t>or X’s</w:t>
      </w:r>
      <w:r>
        <w:rPr>
          <w:spacing w:val="-5"/>
        </w:rPr>
        <w:t xml:space="preserve"> </w:t>
      </w:r>
      <w:r>
        <w:t>out</w:t>
      </w:r>
      <w:r>
        <w:rPr>
          <w:spacing w:val="-6"/>
        </w:rPr>
        <w:t xml:space="preserve"> </w:t>
      </w:r>
      <w:r>
        <w:t>– using the find and replace feature -ex: XXX.</w:t>
      </w:r>
    </w:p>
    <w:p w14:paraId="68490D56" w14:textId="77777777" w:rsidR="004A0465" w:rsidRDefault="004A0465">
      <w:pPr>
        <w:pStyle w:val="BodyText"/>
        <w:spacing w:before="86"/>
      </w:pPr>
    </w:p>
    <w:p w14:paraId="55918BCF" w14:textId="77777777" w:rsidR="004A0465" w:rsidRDefault="00A16C44">
      <w:pPr>
        <w:pStyle w:val="BodyText"/>
        <w:ind w:left="820"/>
      </w:pPr>
      <w:r>
        <w:t>Please review the redacted application before submitting to ensure all identifying information is redacted</w:t>
      </w:r>
      <w:r>
        <w:rPr>
          <w:spacing w:val="-4"/>
        </w:rPr>
        <w:t xml:space="preserve"> </w:t>
      </w:r>
      <w:r>
        <w:t>and</w:t>
      </w:r>
      <w:r>
        <w:rPr>
          <w:spacing w:val="-2"/>
        </w:rPr>
        <w:t xml:space="preserve"> </w:t>
      </w:r>
      <w:r>
        <w:t>all</w:t>
      </w:r>
      <w:r>
        <w:rPr>
          <w:spacing w:val="-5"/>
        </w:rPr>
        <w:t xml:space="preserve"> </w:t>
      </w:r>
      <w:r>
        <w:t>required</w:t>
      </w:r>
      <w:r>
        <w:rPr>
          <w:spacing w:val="-4"/>
        </w:rPr>
        <w:t xml:space="preserve"> </w:t>
      </w:r>
      <w:r>
        <w:t>pages</w:t>
      </w:r>
      <w:r>
        <w:rPr>
          <w:spacing w:val="-1"/>
        </w:rPr>
        <w:t xml:space="preserve"> </w:t>
      </w:r>
      <w:r>
        <w:t>and</w:t>
      </w:r>
      <w:r>
        <w:rPr>
          <w:spacing w:val="-4"/>
        </w:rPr>
        <w:t xml:space="preserve"> </w:t>
      </w:r>
      <w:r>
        <w:t>attachments</w:t>
      </w:r>
      <w:r>
        <w:rPr>
          <w:spacing w:val="-6"/>
        </w:rPr>
        <w:t xml:space="preserve"> </w:t>
      </w:r>
      <w:r>
        <w:t>are</w:t>
      </w:r>
      <w:r>
        <w:rPr>
          <w:spacing w:val="-2"/>
        </w:rPr>
        <w:t xml:space="preserve"> </w:t>
      </w:r>
      <w:r>
        <w:t>included.</w:t>
      </w:r>
      <w:r>
        <w:rPr>
          <w:spacing w:val="-2"/>
        </w:rPr>
        <w:t xml:space="preserve"> </w:t>
      </w:r>
      <w:r>
        <w:t>Redacted</w:t>
      </w:r>
      <w:r>
        <w:rPr>
          <w:spacing w:val="-4"/>
        </w:rPr>
        <w:t xml:space="preserve"> </w:t>
      </w:r>
      <w:r>
        <w:t>copies</w:t>
      </w:r>
      <w:r>
        <w:rPr>
          <w:spacing w:val="-1"/>
        </w:rPr>
        <w:t xml:space="preserve"> </w:t>
      </w:r>
      <w:r>
        <w:t>will</w:t>
      </w:r>
      <w:r>
        <w:rPr>
          <w:spacing w:val="-2"/>
        </w:rPr>
        <w:t xml:space="preserve"> </w:t>
      </w:r>
      <w:r>
        <w:t>be</w:t>
      </w:r>
      <w:r>
        <w:rPr>
          <w:spacing w:val="-2"/>
        </w:rPr>
        <w:t xml:space="preserve"> </w:t>
      </w:r>
      <w:r>
        <w:t>scored</w:t>
      </w:r>
      <w:r>
        <w:rPr>
          <w:spacing w:val="-3"/>
        </w:rPr>
        <w:t xml:space="preserve"> </w:t>
      </w:r>
      <w:r>
        <w:t xml:space="preserve">as </w:t>
      </w:r>
      <w:r>
        <w:rPr>
          <w:spacing w:val="-2"/>
        </w:rPr>
        <w:t>received.</w:t>
      </w:r>
    </w:p>
    <w:p w14:paraId="4BAD6FCC" w14:textId="77777777" w:rsidR="004A0465" w:rsidRDefault="004A0465">
      <w:pPr>
        <w:pStyle w:val="BodyText"/>
        <w:spacing w:before="87"/>
      </w:pPr>
    </w:p>
    <w:p w14:paraId="57A6B8A7" w14:textId="77777777" w:rsidR="004A0465" w:rsidRDefault="00A16C44">
      <w:pPr>
        <w:pStyle w:val="Heading3"/>
      </w:pPr>
      <w:bookmarkStart w:id="14" w:name="Evaluation_of_Application"/>
      <w:bookmarkEnd w:id="14"/>
      <w:r>
        <w:t>Evaluation</w:t>
      </w:r>
      <w:r>
        <w:rPr>
          <w:spacing w:val="-5"/>
        </w:rPr>
        <w:t xml:space="preserve"> </w:t>
      </w:r>
      <w:r>
        <w:t>of</w:t>
      </w:r>
      <w:r>
        <w:rPr>
          <w:spacing w:val="-5"/>
        </w:rPr>
        <w:t xml:space="preserve"> </w:t>
      </w:r>
      <w:r>
        <w:rPr>
          <w:spacing w:val="-2"/>
        </w:rPr>
        <w:t>Application</w:t>
      </w:r>
    </w:p>
    <w:p w14:paraId="3206CCD0" w14:textId="77777777" w:rsidR="004A0465" w:rsidRDefault="00A16C44">
      <w:pPr>
        <w:pStyle w:val="BodyText"/>
        <w:spacing w:before="42"/>
        <w:ind w:left="820" w:right="185"/>
      </w:pPr>
      <w:r>
        <w:t>The KDE will review Part 3 and 5 of the RTA application to ensure approved screeners, assessments,</w:t>
      </w:r>
      <w:r>
        <w:rPr>
          <w:spacing w:val="-1"/>
        </w:rPr>
        <w:t xml:space="preserve"> </w:t>
      </w:r>
      <w:r>
        <w:t>HQIRs</w:t>
      </w:r>
      <w:r>
        <w:rPr>
          <w:spacing w:val="-5"/>
        </w:rPr>
        <w:t xml:space="preserve"> </w:t>
      </w:r>
      <w:r>
        <w:t>and</w:t>
      </w:r>
      <w:r>
        <w:rPr>
          <w:spacing w:val="-3"/>
        </w:rPr>
        <w:t xml:space="preserve"> </w:t>
      </w:r>
      <w:r>
        <w:t>PL</w:t>
      </w:r>
      <w:r>
        <w:rPr>
          <w:spacing w:val="-3"/>
        </w:rPr>
        <w:t xml:space="preserve"> </w:t>
      </w:r>
      <w:r>
        <w:t>providers</w:t>
      </w:r>
      <w:r>
        <w:rPr>
          <w:spacing w:val="-2"/>
        </w:rPr>
        <w:t xml:space="preserve"> </w:t>
      </w:r>
      <w:r>
        <w:t>are</w:t>
      </w:r>
      <w:r>
        <w:rPr>
          <w:spacing w:val="-5"/>
        </w:rPr>
        <w:t xml:space="preserve"> </w:t>
      </w:r>
      <w:r>
        <w:t>referenced.</w:t>
      </w:r>
      <w:r>
        <w:rPr>
          <w:spacing w:val="-3"/>
        </w:rPr>
        <w:t xml:space="preserve"> </w:t>
      </w:r>
      <w:r>
        <w:t>Independent</w:t>
      </w:r>
      <w:r>
        <w:rPr>
          <w:spacing w:val="-3"/>
        </w:rPr>
        <w:t xml:space="preserve"> </w:t>
      </w:r>
      <w:r>
        <w:t>reviewers</w:t>
      </w:r>
      <w:r>
        <w:rPr>
          <w:spacing w:val="-2"/>
        </w:rPr>
        <w:t xml:space="preserve"> </w:t>
      </w:r>
      <w:r>
        <w:t>will</w:t>
      </w:r>
      <w:r>
        <w:rPr>
          <w:spacing w:val="-3"/>
        </w:rPr>
        <w:t xml:space="preserve"> </w:t>
      </w:r>
      <w:r>
        <w:t>be</w:t>
      </w:r>
      <w:r>
        <w:rPr>
          <w:spacing w:val="-3"/>
        </w:rPr>
        <w:t xml:space="preserve"> </w:t>
      </w:r>
      <w:r>
        <w:t>trained</w:t>
      </w:r>
      <w:r>
        <w:rPr>
          <w:spacing w:val="-5"/>
        </w:rPr>
        <w:t xml:space="preserve"> </w:t>
      </w:r>
      <w:r>
        <w:t>for</w:t>
      </w:r>
      <w:r>
        <w:rPr>
          <w:spacing w:val="-4"/>
        </w:rPr>
        <w:t xml:space="preserve"> </w:t>
      </w:r>
      <w:r>
        <w:t xml:space="preserve">this specific competition, and they will evaluate applications using the RFA and scoring rubric aligned to the criteria established in the RFA. The KDE will select reviewers with grant experience, knowledge of the KAS for Reading and Writing or who have experience in or knowledge of structured literacy reading instruction. A call for reviewers, including a reviewer application, is available on the </w:t>
      </w:r>
      <w:hyperlink r:id="rId99">
        <w:r>
          <w:rPr>
            <w:color w:val="0000FF"/>
            <w:u w:val="single" w:color="0000FF"/>
          </w:rPr>
          <w:t>KDE</w:t>
        </w:r>
      </w:hyperlink>
      <w:r>
        <w:rPr>
          <w:color w:val="0000FF"/>
        </w:rPr>
        <w:t xml:space="preserve"> </w:t>
      </w:r>
      <w:hyperlink r:id="rId100">
        <w:r>
          <w:rPr>
            <w:color w:val="0000FF"/>
            <w:u w:val="single" w:color="0000FF"/>
          </w:rPr>
          <w:t>Competitive Grants website</w:t>
        </w:r>
      </w:hyperlink>
      <w:r>
        <w:t>. Recommendations will be based on independent reviewer scores.</w:t>
      </w:r>
    </w:p>
    <w:p w14:paraId="49EC21DA" w14:textId="6BAAE6DE" w:rsidR="004A0465" w:rsidRDefault="00A16C44">
      <w:pPr>
        <w:pStyle w:val="BodyText"/>
        <w:spacing w:before="1"/>
        <w:ind w:left="820" w:right="185"/>
      </w:pPr>
      <w:r>
        <w:t>Competitive</w:t>
      </w:r>
      <w:r>
        <w:rPr>
          <w:spacing w:val="-5"/>
        </w:rPr>
        <w:t xml:space="preserve"> </w:t>
      </w:r>
      <w:r>
        <w:t>Priority</w:t>
      </w:r>
      <w:r>
        <w:rPr>
          <w:spacing w:val="-5"/>
        </w:rPr>
        <w:t xml:space="preserve"> </w:t>
      </w:r>
      <w:r>
        <w:t>points</w:t>
      </w:r>
      <w:r>
        <w:rPr>
          <w:spacing w:val="-2"/>
        </w:rPr>
        <w:t xml:space="preserve"> </w:t>
      </w:r>
      <w:r>
        <w:t>(10)</w:t>
      </w:r>
      <w:r>
        <w:rPr>
          <w:spacing w:val="-1"/>
        </w:rPr>
        <w:t xml:space="preserve"> </w:t>
      </w:r>
      <w:r>
        <w:t>will</w:t>
      </w:r>
      <w:r>
        <w:rPr>
          <w:spacing w:val="-3"/>
        </w:rPr>
        <w:t xml:space="preserve"> </w:t>
      </w:r>
      <w:r>
        <w:t>be</w:t>
      </w:r>
      <w:r>
        <w:rPr>
          <w:spacing w:val="-3"/>
        </w:rPr>
        <w:t xml:space="preserve"> </w:t>
      </w:r>
      <w:r>
        <w:t>awarded</w:t>
      </w:r>
      <w:r>
        <w:rPr>
          <w:spacing w:val="-5"/>
        </w:rPr>
        <w:t xml:space="preserve"> </w:t>
      </w:r>
      <w:r>
        <w:t>to</w:t>
      </w:r>
      <w:r>
        <w:rPr>
          <w:spacing w:val="-7"/>
        </w:rPr>
        <w:t xml:space="preserve"> </w:t>
      </w:r>
      <w:r>
        <w:t>applicants</w:t>
      </w:r>
      <w:r>
        <w:rPr>
          <w:spacing w:val="-2"/>
        </w:rPr>
        <w:t xml:space="preserve"> </w:t>
      </w:r>
      <w:r>
        <w:t>who</w:t>
      </w:r>
      <w:r>
        <w:rPr>
          <w:spacing w:val="-3"/>
        </w:rPr>
        <w:t xml:space="preserve"> </w:t>
      </w:r>
      <w:r>
        <w:t>did</w:t>
      </w:r>
      <w:r>
        <w:rPr>
          <w:spacing w:val="-2"/>
        </w:rPr>
        <w:t xml:space="preserve"> </w:t>
      </w:r>
      <w:r>
        <w:t>not</w:t>
      </w:r>
      <w:r>
        <w:rPr>
          <w:spacing w:val="-4"/>
        </w:rPr>
        <w:t xml:space="preserve"> </w:t>
      </w:r>
      <w:r>
        <w:t>receive</w:t>
      </w:r>
      <w:r>
        <w:rPr>
          <w:spacing w:val="-3"/>
        </w:rPr>
        <w:t xml:space="preserve"> </w:t>
      </w:r>
      <w:r>
        <w:t>RTA</w:t>
      </w:r>
      <w:r>
        <w:rPr>
          <w:spacing w:val="-3"/>
        </w:rPr>
        <w:t xml:space="preserve"> </w:t>
      </w:r>
      <w:r>
        <w:t>funding</w:t>
      </w:r>
      <w:r>
        <w:rPr>
          <w:spacing w:val="-3"/>
        </w:rPr>
        <w:t xml:space="preserve"> </w:t>
      </w:r>
      <w:r>
        <w:t>during the 2022-2026 grant cycle. Competitive Priority points (25) will be awarded to applicants who performed in the lowest 20% of applicants based on grade 3 KSA reading data from school year 2023-2024.</w:t>
      </w:r>
    </w:p>
    <w:p w14:paraId="02DB7D51" w14:textId="77777777" w:rsidR="004A0465" w:rsidRDefault="004A0465">
      <w:pPr>
        <w:pStyle w:val="BodyText"/>
        <w:spacing w:before="85"/>
      </w:pPr>
    </w:p>
    <w:p w14:paraId="39634D17" w14:textId="77777777" w:rsidR="004A0465" w:rsidRDefault="00A16C44">
      <w:pPr>
        <w:pStyle w:val="Heading3"/>
      </w:pPr>
      <w:bookmarkStart w:id="15" w:name="Contract_Award"/>
      <w:bookmarkEnd w:id="15"/>
      <w:r>
        <w:t>Contract</w:t>
      </w:r>
      <w:r>
        <w:rPr>
          <w:spacing w:val="-7"/>
        </w:rPr>
        <w:t xml:space="preserve"> </w:t>
      </w:r>
      <w:r>
        <w:rPr>
          <w:spacing w:val="-2"/>
        </w:rPr>
        <w:t>Award</w:t>
      </w:r>
    </w:p>
    <w:p w14:paraId="46588F18" w14:textId="4043D31E" w:rsidR="004A0465" w:rsidRDefault="00A16C44" w:rsidP="002D6827">
      <w:pPr>
        <w:pStyle w:val="BodyText"/>
        <w:spacing w:before="44"/>
        <w:ind w:left="820" w:right="185"/>
      </w:pPr>
      <w:r>
        <w:t>Districts</w:t>
      </w:r>
      <w:r>
        <w:rPr>
          <w:spacing w:val="-5"/>
        </w:rPr>
        <w:t xml:space="preserve"> </w:t>
      </w:r>
      <w:r>
        <w:t>will</w:t>
      </w:r>
      <w:r>
        <w:rPr>
          <w:spacing w:val="-3"/>
        </w:rPr>
        <w:t xml:space="preserve"> </w:t>
      </w:r>
      <w:r>
        <w:t>receive</w:t>
      </w:r>
      <w:r>
        <w:rPr>
          <w:spacing w:val="-3"/>
        </w:rPr>
        <w:t xml:space="preserve"> </w:t>
      </w:r>
      <w:r>
        <w:t>preliminary</w:t>
      </w:r>
      <w:r>
        <w:rPr>
          <w:spacing w:val="-2"/>
        </w:rPr>
        <w:t xml:space="preserve"> </w:t>
      </w:r>
      <w:r>
        <w:t>notice</w:t>
      </w:r>
      <w:r>
        <w:rPr>
          <w:spacing w:val="-3"/>
        </w:rPr>
        <w:t xml:space="preserve"> </w:t>
      </w:r>
      <w:r>
        <w:t>of</w:t>
      </w:r>
      <w:r>
        <w:rPr>
          <w:spacing w:val="-1"/>
        </w:rPr>
        <w:t xml:space="preserve"> </w:t>
      </w:r>
      <w:r>
        <w:t>award</w:t>
      </w:r>
      <w:r>
        <w:rPr>
          <w:spacing w:val="-3"/>
        </w:rPr>
        <w:t xml:space="preserve"> </w:t>
      </w:r>
      <w:r>
        <w:t>on</w:t>
      </w:r>
      <w:r>
        <w:rPr>
          <w:spacing w:val="-3"/>
        </w:rPr>
        <w:t xml:space="preserve"> </w:t>
      </w:r>
      <w:r>
        <w:t>or</w:t>
      </w:r>
      <w:r>
        <w:rPr>
          <w:spacing w:val="-4"/>
        </w:rPr>
        <w:t xml:space="preserve"> </w:t>
      </w:r>
      <w:r>
        <w:t>around</w:t>
      </w:r>
      <w:r>
        <w:rPr>
          <w:spacing w:val="-5"/>
        </w:rPr>
        <w:t xml:space="preserve"> </w:t>
      </w:r>
      <w:r>
        <w:t>January</w:t>
      </w:r>
      <w:r>
        <w:rPr>
          <w:spacing w:val="-2"/>
        </w:rPr>
        <w:t xml:space="preserve"> </w:t>
      </w:r>
      <w:r w:rsidR="002D6827">
        <w:t>22</w:t>
      </w:r>
      <w:r>
        <w:t>,</w:t>
      </w:r>
      <w:r>
        <w:rPr>
          <w:spacing w:val="-3"/>
        </w:rPr>
        <w:t xml:space="preserve"> </w:t>
      </w:r>
      <w:r>
        <w:t>2026.</w:t>
      </w:r>
      <w:r>
        <w:rPr>
          <w:spacing w:val="-1"/>
        </w:rPr>
        <w:t xml:space="preserve"> </w:t>
      </w:r>
      <w:r>
        <w:t>At</w:t>
      </w:r>
      <w:r>
        <w:rPr>
          <w:spacing w:val="-4"/>
        </w:rPr>
        <w:t xml:space="preserve"> </w:t>
      </w:r>
      <w:r>
        <w:t>the</w:t>
      </w:r>
      <w:r>
        <w:rPr>
          <w:spacing w:val="-3"/>
        </w:rPr>
        <w:t xml:space="preserve"> </w:t>
      </w:r>
      <w:r>
        <w:t>conclusion</w:t>
      </w:r>
      <w:r>
        <w:rPr>
          <w:spacing w:val="-5"/>
        </w:rPr>
        <w:t xml:space="preserve"> </w:t>
      </w:r>
      <w:r>
        <w:t>of the RFA process, Memorandums of Agreement (MOAs) will be developed with all awarded</w:t>
      </w:r>
      <w:r w:rsidR="002D6827">
        <w:t xml:space="preserve"> </w:t>
      </w:r>
      <w:r>
        <w:t>applicants. The</w:t>
      </w:r>
      <w:r>
        <w:rPr>
          <w:spacing w:val="-4"/>
        </w:rPr>
        <w:t xml:space="preserve"> </w:t>
      </w:r>
      <w:r>
        <w:t>first</w:t>
      </w:r>
      <w:r>
        <w:rPr>
          <w:spacing w:val="-2"/>
        </w:rPr>
        <w:t xml:space="preserve"> </w:t>
      </w:r>
      <w:r>
        <w:t>MOA</w:t>
      </w:r>
      <w:r>
        <w:rPr>
          <w:spacing w:val="-2"/>
        </w:rPr>
        <w:t xml:space="preserve"> </w:t>
      </w:r>
      <w:r>
        <w:t>effective</w:t>
      </w:r>
      <w:r>
        <w:rPr>
          <w:spacing w:val="-4"/>
        </w:rPr>
        <w:t xml:space="preserve"> </w:t>
      </w:r>
      <w:r>
        <w:t>date</w:t>
      </w:r>
      <w:r>
        <w:rPr>
          <w:spacing w:val="-4"/>
        </w:rPr>
        <w:t xml:space="preserve"> </w:t>
      </w:r>
      <w:r>
        <w:t>is</w:t>
      </w:r>
      <w:r>
        <w:rPr>
          <w:spacing w:val="-1"/>
        </w:rPr>
        <w:t xml:space="preserve"> </w:t>
      </w:r>
      <w:r>
        <w:t>anticipated</w:t>
      </w:r>
      <w:r>
        <w:rPr>
          <w:spacing w:val="-4"/>
        </w:rPr>
        <w:t xml:space="preserve"> </w:t>
      </w:r>
      <w:r>
        <w:t>to</w:t>
      </w:r>
      <w:r>
        <w:rPr>
          <w:spacing w:val="-2"/>
        </w:rPr>
        <w:t xml:space="preserve"> </w:t>
      </w:r>
      <w:r>
        <w:t>be</w:t>
      </w:r>
      <w:r>
        <w:rPr>
          <w:spacing w:val="-4"/>
        </w:rPr>
        <w:t xml:space="preserve"> </w:t>
      </w:r>
      <w:r>
        <w:t>July</w:t>
      </w:r>
      <w:r>
        <w:rPr>
          <w:spacing w:val="-1"/>
        </w:rPr>
        <w:t xml:space="preserve"> </w:t>
      </w:r>
      <w:r>
        <w:t>1, 2026,</w:t>
      </w:r>
      <w:r>
        <w:rPr>
          <w:spacing w:val="-2"/>
        </w:rPr>
        <w:t xml:space="preserve"> </w:t>
      </w:r>
      <w:r>
        <w:t>and</w:t>
      </w:r>
      <w:r>
        <w:rPr>
          <w:spacing w:val="-2"/>
        </w:rPr>
        <w:t xml:space="preserve"> </w:t>
      </w:r>
      <w:r>
        <w:t>funds</w:t>
      </w:r>
      <w:r>
        <w:rPr>
          <w:spacing w:val="-4"/>
        </w:rPr>
        <w:t xml:space="preserve"> </w:t>
      </w:r>
      <w:r>
        <w:t>will</w:t>
      </w:r>
      <w:r>
        <w:rPr>
          <w:spacing w:val="-2"/>
        </w:rPr>
        <w:t xml:space="preserve"> </w:t>
      </w:r>
      <w:r>
        <w:t>be</w:t>
      </w:r>
      <w:r>
        <w:rPr>
          <w:spacing w:val="-2"/>
        </w:rPr>
        <w:t xml:space="preserve"> </w:t>
      </w:r>
      <w:r>
        <w:t>eligible</w:t>
      </w:r>
      <w:r>
        <w:rPr>
          <w:spacing w:val="-2"/>
        </w:rPr>
        <w:t xml:space="preserve"> </w:t>
      </w:r>
      <w:r>
        <w:t>for use from</w:t>
      </w:r>
      <w:r>
        <w:rPr>
          <w:spacing w:val="-1"/>
        </w:rPr>
        <w:t xml:space="preserve"> </w:t>
      </w:r>
      <w:r>
        <w:t>the</w:t>
      </w:r>
      <w:r>
        <w:rPr>
          <w:spacing w:val="-4"/>
        </w:rPr>
        <w:t xml:space="preserve"> </w:t>
      </w:r>
      <w:r>
        <w:t>MOA</w:t>
      </w:r>
      <w:r>
        <w:rPr>
          <w:spacing w:val="-2"/>
        </w:rPr>
        <w:t xml:space="preserve"> </w:t>
      </w:r>
      <w:r>
        <w:t>effective date</w:t>
      </w:r>
      <w:r>
        <w:rPr>
          <w:spacing w:val="-2"/>
        </w:rPr>
        <w:t xml:space="preserve"> </w:t>
      </w:r>
      <w:r>
        <w:t>through</w:t>
      </w:r>
      <w:r>
        <w:rPr>
          <w:spacing w:val="-2"/>
        </w:rPr>
        <w:t xml:space="preserve"> </w:t>
      </w:r>
      <w:r>
        <w:t xml:space="preserve">June 30, 2027. Additional MOA contracts will be developed as needed to extend grant awards. Activities prior to the effective date of the MOA are not </w:t>
      </w:r>
      <w:proofErr w:type="gramStart"/>
      <w:r>
        <w:t>allowable</w:t>
      </w:r>
      <w:proofErr w:type="gramEnd"/>
      <w:r>
        <w:t xml:space="preserve"> </w:t>
      </w:r>
      <w:proofErr w:type="gramStart"/>
      <w:r>
        <w:t>charges</w:t>
      </w:r>
      <w:proofErr w:type="gramEnd"/>
      <w:r>
        <w:t>. The district must submit quarterly</w:t>
      </w:r>
      <w:r>
        <w:rPr>
          <w:spacing w:val="-1"/>
        </w:rPr>
        <w:t xml:space="preserve"> </w:t>
      </w:r>
      <w:r>
        <w:t>expenditure</w:t>
      </w:r>
      <w:r>
        <w:rPr>
          <w:spacing w:val="-1"/>
        </w:rPr>
        <w:t xml:space="preserve"> </w:t>
      </w:r>
      <w:r>
        <w:t>reports. The</w:t>
      </w:r>
      <w:r>
        <w:rPr>
          <w:spacing w:val="-1"/>
        </w:rPr>
        <w:t xml:space="preserve"> </w:t>
      </w:r>
      <w:r>
        <w:t>first payment will be made</w:t>
      </w:r>
      <w:r>
        <w:rPr>
          <w:spacing w:val="-1"/>
        </w:rPr>
        <w:t xml:space="preserve"> </w:t>
      </w:r>
      <w:r>
        <w:t>upon approval of the contract, submission of the RTA assurance statement</w:t>
      </w:r>
      <w:r w:rsidR="002D6827">
        <w:t>,</w:t>
      </w:r>
      <w:r>
        <w:t xml:space="preserve"> and </w:t>
      </w:r>
      <w:r w:rsidR="00F024FA">
        <w:t xml:space="preserve">an </w:t>
      </w:r>
      <w:r>
        <w:t xml:space="preserve">updated budget summary </w:t>
      </w:r>
      <w:r>
        <w:rPr>
          <w:spacing w:val="-2"/>
        </w:rPr>
        <w:t>form.</w:t>
      </w:r>
    </w:p>
    <w:p w14:paraId="4E7678AA" w14:textId="77777777" w:rsidR="004A0465" w:rsidRDefault="004A0465">
      <w:pPr>
        <w:pStyle w:val="BodyText"/>
        <w:spacing w:before="84"/>
      </w:pPr>
    </w:p>
    <w:p w14:paraId="5BD3424B" w14:textId="77777777" w:rsidR="003C4101" w:rsidRDefault="003C4101">
      <w:pPr>
        <w:pStyle w:val="Heading2"/>
        <w:ind w:left="820"/>
        <w:rPr>
          <w:color w:val="4F81BC"/>
          <w:u w:val="single" w:color="4F81BC"/>
        </w:rPr>
      </w:pPr>
    </w:p>
    <w:p w14:paraId="31FFEFA5" w14:textId="0B4E7460" w:rsidR="004A0465" w:rsidRDefault="00A16C44">
      <w:pPr>
        <w:pStyle w:val="Heading2"/>
        <w:ind w:left="820"/>
      </w:pPr>
      <w:r>
        <w:rPr>
          <w:color w:val="4F81BC"/>
          <w:u w:val="single" w:color="4F81BC"/>
        </w:rPr>
        <w:t>READ</w:t>
      </w:r>
      <w:r>
        <w:rPr>
          <w:color w:val="4F81BC"/>
          <w:spacing w:val="-6"/>
          <w:u w:val="single" w:color="4F81BC"/>
        </w:rPr>
        <w:t xml:space="preserve"> </w:t>
      </w:r>
      <w:r>
        <w:rPr>
          <w:color w:val="4F81BC"/>
          <w:u w:val="single" w:color="4F81BC"/>
        </w:rPr>
        <w:t>TO</w:t>
      </w:r>
      <w:r>
        <w:rPr>
          <w:color w:val="4F81BC"/>
          <w:spacing w:val="-3"/>
          <w:u w:val="single" w:color="4F81BC"/>
        </w:rPr>
        <w:t xml:space="preserve"> </w:t>
      </w:r>
      <w:r>
        <w:rPr>
          <w:color w:val="4F81BC"/>
          <w:u w:val="single" w:color="4F81BC"/>
        </w:rPr>
        <w:t>ACHIEVE</w:t>
      </w:r>
      <w:r>
        <w:rPr>
          <w:color w:val="4F81BC"/>
          <w:spacing w:val="-2"/>
          <w:u w:val="single" w:color="4F81BC"/>
        </w:rPr>
        <w:t xml:space="preserve"> </w:t>
      </w:r>
      <w:r>
        <w:rPr>
          <w:color w:val="4F81BC"/>
          <w:u w:val="single" w:color="4F81BC"/>
        </w:rPr>
        <w:t>NARRATIVE</w:t>
      </w:r>
      <w:r>
        <w:rPr>
          <w:color w:val="4F81BC"/>
          <w:spacing w:val="-3"/>
          <w:u w:val="single" w:color="4F81BC"/>
        </w:rPr>
        <w:t xml:space="preserve"> </w:t>
      </w:r>
      <w:r>
        <w:rPr>
          <w:color w:val="4F81BC"/>
          <w:u w:val="single" w:color="4F81BC"/>
        </w:rPr>
        <w:t>RESPONSES</w:t>
      </w:r>
      <w:r>
        <w:rPr>
          <w:color w:val="4F81BC"/>
          <w:spacing w:val="-2"/>
          <w:u w:val="single" w:color="4F81BC"/>
        </w:rPr>
        <w:t xml:space="preserve"> </w:t>
      </w:r>
      <w:r>
        <w:rPr>
          <w:color w:val="4F81BC"/>
          <w:u w:val="single" w:color="4F81BC"/>
        </w:rPr>
        <w:t>AND</w:t>
      </w:r>
      <w:r>
        <w:rPr>
          <w:color w:val="4F81BC"/>
          <w:spacing w:val="-4"/>
          <w:u w:val="single" w:color="4F81BC"/>
        </w:rPr>
        <w:t xml:space="preserve"> </w:t>
      </w:r>
      <w:r>
        <w:rPr>
          <w:color w:val="4F81BC"/>
          <w:u w:val="single" w:color="4F81BC"/>
        </w:rPr>
        <w:t>EVALUATION</w:t>
      </w:r>
      <w:r>
        <w:rPr>
          <w:color w:val="4F81BC"/>
          <w:spacing w:val="-3"/>
          <w:u w:val="single" w:color="4F81BC"/>
        </w:rPr>
        <w:t xml:space="preserve"> </w:t>
      </w:r>
      <w:r>
        <w:rPr>
          <w:color w:val="4F81BC"/>
          <w:spacing w:val="-2"/>
          <w:u w:val="single" w:color="4F81BC"/>
        </w:rPr>
        <w:t>CRITERIA</w:t>
      </w:r>
    </w:p>
    <w:p w14:paraId="42995745" w14:textId="5EDBA888" w:rsidR="004A0465" w:rsidRDefault="00A16C44">
      <w:pPr>
        <w:pStyle w:val="BodyText"/>
        <w:spacing w:before="43"/>
        <w:ind w:left="820" w:right="185"/>
      </w:pPr>
      <w:r>
        <w:t>The narrative description</w:t>
      </w:r>
      <w:r>
        <w:rPr>
          <w:spacing w:val="-2"/>
        </w:rPr>
        <w:t xml:space="preserve"> </w:t>
      </w:r>
      <w:r>
        <w:t>should be written</w:t>
      </w:r>
      <w:r>
        <w:rPr>
          <w:spacing w:val="-2"/>
        </w:rPr>
        <w:t xml:space="preserve"> </w:t>
      </w:r>
      <w:r>
        <w:t>in</w:t>
      </w:r>
      <w:r>
        <w:rPr>
          <w:spacing w:val="-2"/>
        </w:rPr>
        <w:t xml:space="preserve"> </w:t>
      </w:r>
      <w:r>
        <w:t>the</w:t>
      </w:r>
      <w:r>
        <w:rPr>
          <w:spacing w:val="-2"/>
        </w:rPr>
        <w:t xml:space="preserve"> </w:t>
      </w:r>
      <w:r>
        <w:t>chronological order</w:t>
      </w:r>
      <w:r>
        <w:rPr>
          <w:spacing w:val="-1"/>
        </w:rPr>
        <w:t xml:space="preserve"> </w:t>
      </w:r>
      <w:r>
        <w:t>indicated in</w:t>
      </w:r>
      <w:r>
        <w:rPr>
          <w:spacing w:val="-2"/>
        </w:rPr>
        <w:t xml:space="preserve"> </w:t>
      </w:r>
      <w:r>
        <w:t>the</w:t>
      </w:r>
      <w:r>
        <w:rPr>
          <w:spacing w:val="-2"/>
        </w:rPr>
        <w:t xml:space="preserve"> </w:t>
      </w:r>
      <w:r>
        <w:t>criteria below. Reviewers are not required to consider content criteria addressed outside the identified parts. All formatting</w:t>
      </w:r>
      <w:r>
        <w:rPr>
          <w:spacing w:val="-3"/>
        </w:rPr>
        <w:t xml:space="preserve"> </w:t>
      </w:r>
      <w:r>
        <w:t>requirements</w:t>
      </w:r>
      <w:r>
        <w:rPr>
          <w:spacing w:val="-5"/>
        </w:rPr>
        <w:t xml:space="preserve"> </w:t>
      </w:r>
      <w:r>
        <w:t>must</w:t>
      </w:r>
      <w:r>
        <w:rPr>
          <w:spacing w:val="-3"/>
        </w:rPr>
        <w:t xml:space="preserve"> </w:t>
      </w:r>
      <w:r>
        <w:t>be</w:t>
      </w:r>
      <w:r>
        <w:rPr>
          <w:spacing w:val="-3"/>
        </w:rPr>
        <w:t xml:space="preserve"> </w:t>
      </w:r>
      <w:r>
        <w:t>adhered</w:t>
      </w:r>
      <w:r>
        <w:rPr>
          <w:spacing w:val="-5"/>
        </w:rPr>
        <w:t xml:space="preserve"> </w:t>
      </w:r>
      <w:r>
        <w:t>to,</w:t>
      </w:r>
      <w:r>
        <w:rPr>
          <w:spacing w:val="-1"/>
        </w:rPr>
        <w:t xml:space="preserve"> </w:t>
      </w:r>
      <w:r>
        <w:t>or</w:t>
      </w:r>
      <w:r>
        <w:rPr>
          <w:spacing w:val="-4"/>
        </w:rPr>
        <w:t xml:space="preserve"> </w:t>
      </w:r>
      <w:r>
        <w:t>the</w:t>
      </w:r>
      <w:r>
        <w:rPr>
          <w:spacing w:val="-3"/>
        </w:rPr>
        <w:t xml:space="preserve"> </w:t>
      </w:r>
      <w:r>
        <w:t>application</w:t>
      </w:r>
      <w:r>
        <w:rPr>
          <w:spacing w:val="-3"/>
        </w:rPr>
        <w:t xml:space="preserve"> </w:t>
      </w:r>
      <w:r>
        <w:t>will</w:t>
      </w:r>
      <w:r>
        <w:rPr>
          <w:spacing w:val="-3"/>
        </w:rPr>
        <w:t xml:space="preserve"> </w:t>
      </w:r>
      <w:r>
        <w:t>be</w:t>
      </w:r>
      <w:r>
        <w:rPr>
          <w:spacing w:val="-3"/>
        </w:rPr>
        <w:t xml:space="preserve"> </w:t>
      </w:r>
      <w:r>
        <w:t>deemed</w:t>
      </w:r>
      <w:r>
        <w:rPr>
          <w:spacing w:val="-3"/>
        </w:rPr>
        <w:t xml:space="preserve"> </w:t>
      </w:r>
      <w:r>
        <w:t>non-responsive.</w:t>
      </w:r>
      <w:r>
        <w:rPr>
          <w:spacing w:val="-1"/>
        </w:rPr>
        <w:t xml:space="preserve"> </w:t>
      </w:r>
      <w:r>
        <w:t xml:space="preserve">The budget form and the Part 3 short answer form </w:t>
      </w:r>
      <w:r w:rsidR="0013094D">
        <w:t>are</w:t>
      </w:r>
      <w:r>
        <w:t xml:space="preserve"> not included in the 20-page limit. </w:t>
      </w:r>
      <w:r>
        <w:rPr>
          <w:b/>
        </w:rPr>
        <w:t>Do not include any additional attachments</w:t>
      </w:r>
      <w:r>
        <w:t>.</w:t>
      </w:r>
    </w:p>
    <w:p w14:paraId="0FB5D31A" w14:textId="77777777" w:rsidR="004A0465" w:rsidRDefault="004A0465">
      <w:pPr>
        <w:pStyle w:val="BodyText"/>
        <w:spacing w:before="87"/>
      </w:pPr>
    </w:p>
    <w:p w14:paraId="4D70488A" w14:textId="77777777" w:rsidR="004A0465" w:rsidRDefault="00A16C44">
      <w:pPr>
        <w:pStyle w:val="Heading3"/>
        <w:spacing w:before="1"/>
      </w:pPr>
      <w:r>
        <w:t>Part</w:t>
      </w:r>
      <w:r>
        <w:rPr>
          <w:spacing w:val="-3"/>
        </w:rPr>
        <w:t xml:space="preserve"> </w:t>
      </w:r>
      <w:r>
        <w:t>1:</w:t>
      </w:r>
      <w:r>
        <w:rPr>
          <w:spacing w:val="-2"/>
        </w:rPr>
        <w:t xml:space="preserve"> </w:t>
      </w:r>
      <w:r>
        <w:t>Literacy</w:t>
      </w:r>
      <w:r>
        <w:rPr>
          <w:spacing w:val="-4"/>
        </w:rPr>
        <w:t xml:space="preserve"> </w:t>
      </w:r>
      <w:r>
        <w:t>Needs</w:t>
      </w:r>
      <w:r>
        <w:rPr>
          <w:spacing w:val="-6"/>
        </w:rPr>
        <w:t xml:space="preserve"> </w:t>
      </w:r>
      <w:r>
        <w:t>(10</w:t>
      </w:r>
      <w:r>
        <w:rPr>
          <w:spacing w:val="-3"/>
        </w:rPr>
        <w:t xml:space="preserve"> </w:t>
      </w:r>
      <w:r>
        <w:rPr>
          <w:spacing w:val="-2"/>
        </w:rPr>
        <w:t>points)</w:t>
      </w:r>
    </w:p>
    <w:p w14:paraId="679BA388" w14:textId="77777777" w:rsidR="004A0465" w:rsidRDefault="00A16C44">
      <w:pPr>
        <w:spacing w:before="42"/>
        <w:ind w:left="820"/>
        <w:rPr>
          <w:b/>
        </w:rPr>
      </w:pPr>
      <w:r>
        <w:t>This section should describe the current literacy needs and trends at the school and describe a compelling</w:t>
      </w:r>
      <w:r>
        <w:rPr>
          <w:spacing w:val="-3"/>
        </w:rPr>
        <w:t xml:space="preserve"> </w:t>
      </w:r>
      <w:r>
        <w:t>need</w:t>
      </w:r>
      <w:r>
        <w:rPr>
          <w:spacing w:val="-3"/>
        </w:rPr>
        <w:t xml:space="preserve"> </w:t>
      </w:r>
      <w:r>
        <w:t>for</w:t>
      </w:r>
      <w:r>
        <w:rPr>
          <w:spacing w:val="-4"/>
        </w:rPr>
        <w:t xml:space="preserve"> </w:t>
      </w:r>
      <w:r>
        <w:t>the</w:t>
      </w:r>
      <w:r>
        <w:rPr>
          <w:spacing w:val="-7"/>
        </w:rPr>
        <w:t xml:space="preserve"> </w:t>
      </w:r>
      <w:r>
        <w:t>Read</w:t>
      </w:r>
      <w:r>
        <w:rPr>
          <w:spacing w:val="-3"/>
        </w:rPr>
        <w:t xml:space="preserve"> </w:t>
      </w:r>
      <w:r>
        <w:t>to</w:t>
      </w:r>
      <w:r>
        <w:rPr>
          <w:spacing w:val="-3"/>
        </w:rPr>
        <w:t xml:space="preserve"> </w:t>
      </w:r>
      <w:r>
        <w:t>Achieve:</w:t>
      </w:r>
      <w:r>
        <w:rPr>
          <w:spacing w:val="-1"/>
        </w:rPr>
        <w:t xml:space="preserve"> </w:t>
      </w:r>
      <w:r>
        <w:t>Reading</w:t>
      </w:r>
      <w:r>
        <w:rPr>
          <w:spacing w:val="-3"/>
        </w:rPr>
        <w:t xml:space="preserve"> </w:t>
      </w:r>
      <w:r>
        <w:t>and</w:t>
      </w:r>
      <w:r>
        <w:rPr>
          <w:spacing w:val="-5"/>
        </w:rPr>
        <w:t xml:space="preserve"> </w:t>
      </w:r>
      <w:r>
        <w:t>Intervention</w:t>
      </w:r>
      <w:r>
        <w:rPr>
          <w:spacing w:val="-5"/>
        </w:rPr>
        <w:t xml:space="preserve"> </w:t>
      </w:r>
      <w:r>
        <w:t>Program</w:t>
      </w:r>
      <w:r>
        <w:rPr>
          <w:spacing w:val="-1"/>
        </w:rPr>
        <w:t xml:space="preserve"> </w:t>
      </w:r>
      <w:r>
        <w:t>grant</w:t>
      </w:r>
      <w:r>
        <w:rPr>
          <w:spacing w:val="-3"/>
        </w:rPr>
        <w:t xml:space="preserve"> </w:t>
      </w:r>
      <w:r>
        <w:t>based</w:t>
      </w:r>
      <w:r>
        <w:rPr>
          <w:spacing w:val="-5"/>
        </w:rPr>
        <w:t xml:space="preserve"> </w:t>
      </w:r>
      <w:r>
        <w:t>on</w:t>
      </w:r>
      <w:r>
        <w:rPr>
          <w:spacing w:val="-5"/>
        </w:rPr>
        <w:t xml:space="preserve"> </w:t>
      </w:r>
      <w:r>
        <w:t xml:space="preserve">reliable and valid data. Per KRS 158.792, in order to “address the diverse learning needs of those students </w:t>
      </w:r>
      <w:r>
        <w:lastRenderedPageBreak/>
        <w:t xml:space="preserve">reading at low levels.” </w:t>
      </w:r>
      <w:r>
        <w:rPr>
          <w:b/>
        </w:rPr>
        <w:t xml:space="preserve">Schools with the most need will be awarded priority points and special </w:t>
      </w:r>
      <w:r>
        <w:rPr>
          <w:b/>
          <w:spacing w:val="-2"/>
        </w:rPr>
        <w:t>consideration.</w:t>
      </w:r>
    </w:p>
    <w:p w14:paraId="58DD8A99" w14:textId="77777777" w:rsidR="004A0465" w:rsidRDefault="004A0465">
      <w:pPr>
        <w:pStyle w:val="BodyText"/>
        <w:spacing w:before="85"/>
        <w:rPr>
          <w:b/>
        </w:rPr>
      </w:pPr>
    </w:p>
    <w:p w14:paraId="461AE287" w14:textId="77777777" w:rsidR="004A0465" w:rsidRDefault="00A16C44">
      <w:pPr>
        <w:pStyle w:val="ListParagraph"/>
        <w:numPr>
          <w:ilvl w:val="2"/>
          <w:numId w:val="4"/>
        </w:numPr>
        <w:tabs>
          <w:tab w:val="left" w:pos="1540"/>
        </w:tabs>
        <w:ind w:right="130"/>
      </w:pPr>
      <w:r>
        <w:rPr>
          <w:b/>
        </w:rPr>
        <w:t>Describe</w:t>
      </w:r>
      <w:r>
        <w:rPr>
          <w:b/>
          <w:spacing w:val="-4"/>
        </w:rPr>
        <w:t xml:space="preserve"> </w:t>
      </w:r>
      <w:r>
        <w:t>the</w:t>
      </w:r>
      <w:r>
        <w:rPr>
          <w:spacing w:val="-2"/>
        </w:rPr>
        <w:t xml:space="preserve"> </w:t>
      </w:r>
      <w:r>
        <w:t>current</w:t>
      </w:r>
      <w:r>
        <w:rPr>
          <w:spacing w:val="-2"/>
        </w:rPr>
        <w:t xml:space="preserve"> </w:t>
      </w:r>
      <w:r>
        <w:t>literacy</w:t>
      </w:r>
      <w:r>
        <w:rPr>
          <w:spacing w:val="-1"/>
        </w:rPr>
        <w:t xml:space="preserve"> </w:t>
      </w:r>
      <w:r>
        <w:t>needs</w:t>
      </w:r>
      <w:r>
        <w:rPr>
          <w:spacing w:val="-1"/>
        </w:rPr>
        <w:t xml:space="preserve"> </w:t>
      </w:r>
      <w:r>
        <w:t>and</w:t>
      </w:r>
      <w:r>
        <w:rPr>
          <w:spacing w:val="-4"/>
        </w:rPr>
        <w:t xml:space="preserve"> </w:t>
      </w:r>
      <w:r>
        <w:t>trends</w:t>
      </w:r>
      <w:r>
        <w:rPr>
          <w:spacing w:val="-1"/>
        </w:rPr>
        <w:t xml:space="preserve"> </w:t>
      </w:r>
      <w:r>
        <w:t>at</w:t>
      </w:r>
      <w:r>
        <w:rPr>
          <w:spacing w:val="-2"/>
        </w:rPr>
        <w:t xml:space="preserve"> </w:t>
      </w:r>
      <w:r>
        <w:t>the</w:t>
      </w:r>
      <w:r>
        <w:rPr>
          <w:spacing w:val="-4"/>
        </w:rPr>
        <w:t xml:space="preserve"> </w:t>
      </w:r>
      <w:r>
        <w:t>school.</w:t>
      </w:r>
      <w:r>
        <w:rPr>
          <w:spacing w:val="-2"/>
        </w:rPr>
        <w:t xml:space="preserve"> </w:t>
      </w:r>
      <w:r>
        <w:t>Based</w:t>
      </w:r>
      <w:r>
        <w:rPr>
          <w:spacing w:val="-2"/>
        </w:rPr>
        <w:t xml:space="preserve"> </w:t>
      </w:r>
      <w:r>
        <w:t>on</w:t>
      </w:r>
      <w:r>
        <w:rPr>
          <w:spacing w:val="-4"/>
        </w:rPr>
        <w:t xml:space="preserve"> </w:t>
      </w:r>
      <w:r>
        <w:t>reliable</w:t>
      </w:r>
      <w:r>
        <w:rPr>
          <w:spacing w:val="-2"/>
        </w:rPr>
        <w:t xml:space="preserve"> </w:t>
      </w:r>
      <w:r>
        <w:t>and</w:t>
      </w:r>
      <w:r>
        <w:rPr>
          <w:spacing w:val="-2"/>
        </w:rPr>
        <w:t xml:space="preserve"> </w:t>
      </w:r>
      <w:r>
        <w:t>valid</w:t>
      </w:r>
      <w:r>
        <w:rPr>
          <w:spacing w:val="-2"/>
        </w:rPr>
        <w:t xml:space="preserve"> </w:t>
      </w:r>
      <w:r>
        <w:t>data sources (i.e. universal screener, diagnostic assessment, KAS, etc.) provide evidence to demonstrate a compelling need for the RTA grant.</w:t>
      </w:r>
    </w:p>
    <w:p w14:paraId="107131CF" w14:textId="77777777" w:rsidR="004A0465" w:rsidRDefault="004A0465">
      <w:pPr>
        <w:pStyle w:val="BodyText"/>
        <w:spacing w:before="87"/>
      </w:pPr>
    </w:p>
    <w:p w14:paraId="619080BA" w14:textId="77777777" w:rsidR="004A0465" w:rsidRDefault="00A16C44">
      <w:pPr>
        <w:pStyle w:val="Heading3"/>
      </w:pPr>
      <w:r>
        <w:t>Part</w:t>
      </w:r>
      <w:r>
        <w:rPr>
          <w:spacing w:val="-4"/>
        </w:rPr>
        <w:t xml:space="preserve"> </w:t>
      </w:r>
      <w:r>
        <w:t>2:</w:t>
      </w:r>
      <w:r>
        <w:rPr>
          <w:spacing w:val="-5"/>
        </w:rPr>
        <w:t xml:space="preserve"> </w:t>
      </w:r>
      <w:r>
        <w:t>Multi-Tiered</w:t>
      </w:r>
      <w:r>
        <w:rPr>
          <w:spacing w:val="-4"/>
        </w:rPr>
        <w:t xml:space="preserve"> </w:t>
      </w:r>
      <w:r>
        <w:t>System</w:t>
      </w:r>
      <w:r>
        <w:rPr>
          <w:spacing w:val="-4"/>
        </w:rPr>
        <w:t xml:space="preserve"> </w:t>
      </w:r>
      <w:r>
        <w:t>of</w:t>
      </w:r>
      <w:r>
        <w:rPr>
          <w:spacing w:val="-5"/>
        </w:rPr>
        <w:t xml:space="preserve"> </w:t>
      </w:r>
      <w:r>
        <w:t>Supports</w:t>
      </w:r>
      <w:r>
        <w:rPr>
          <w:spacing w:val="-5"/>
        </w:rPr>
        <w:t xml:space="preserve"> </w:t>
      </w:r>
      <w:r>
        <w:t>MTSS</w:t>
      </w:r>
      <w:r>
        <w:rPr>
          <w:spacing w:val="-9"/>
        </w:rPr>
        <w:t xml:space="preserve"> </w:t>
      </w:r>
      <w:r>
        <w:t>(15</w:t>
      </w:r>
      <w:r>
        <w:rPr>
          <w:spacing w:val="-3"/>
        </w:rPr>
        <w:t xml:space="preserve"> </w:t>
      </w:r>
      <w:r>
        <w:rPr>
          <w:spacing w:val="-2"/>
        </w:rPr>
        <w:t>points)</w:t>
      </w:r>
    </w:p>
    <w:p w14:paraId="7FA7580D" w14:textId="77777777" w:rsidR="004A0465" w:rsidRDefault="00A16C44">
      <w:pPr>
        <w:pStyle w:val="BodyText"/>
        <w:spacing w:before="43"/>
        <w:ind w:left="821"/>
      </w:pPr>
      <w:r>
        <w:t>This</w:t>
      </w:r>
      <w:r>
        <w:rPr>
          <w:spacing w:val="-2"/>
        </w:rPr>
        <w:t xml:space="preserve"> </w:t>
      </w:r>
      <w:r>
        <w:t>section</w:t>
      </w:r>
      <w:r>
        <w:rPr>
          <w:spacing w:val="-5"/>
        </w:rPr>
        <w:t xml:space="preserve"> </w:t>
      </w:r>
      <w:r>
        <w:t>should</w:t>
      </w:r>
      <w:r>
        <w:rPr>
          <w:spacing w:val="-3"/>
        </w:rPr>
        <w:t xml:space="preserve"> </w:t>
      </w:r>
      <w:r>
        <w:t>describe</w:t>
      </w:r>
      <w:r>
        <w:rPr>
          <w:spacing w:val="-3"/>
        </w:rPr>
        <w:t xml:space="preserve"> </w:t>
      </w:r>
      <w:r>
        <w:t>the</w:t>
      </w:r>
      <w:r>
        <w:rPr>
          <w:spacing w:val="-5"/>
        </w:rPr>
        <w:t xml:space="preserve"> </w:t>
      </w:r>
      <w:r>
        <w:t>integration</w:t>
      </w:r>
      <w:r>
        <w:rPr>
          <w:spacing w:val="-3"/>
        </w:rPr>
        <w:t xml:space="preserve"> </w:t>
      </w:r>
      <w:r>
        <w:t>of</w:t>
      </w:r>
      <w:r>
        <w:rPr>
          <w:spacing w:val="-1"/>
        </w:rPr>
        <w:t xml:space="preserve"> </w:t>
      </w:r>
      <w:r>
        <w:t>assessment</w:t>
      </w:r>
      <w:r>
        <w:rPr>
          <w:spacing w:val="-1"/>
        </w:rPr>
        <w:t xml:space="preserve"> </w:t>
      </w:r>
      <w:r>
        <w:t>and</w:t>
      </w:r>
      <w:r>
        <w:rPr>
          <w:spacing w:val="-5"/>
        </w:rPr>
        <w:t xml:space="preserve"> </w:t>
      </w:r>
      <w:r>
        <w:t>intervention</w:t>
      </w:r>
      <w:r>
        <w:rPr>
          <w:spacing w:val="-3"/>
        </w:rPr>
        <w:t xml:space="preserve"> </w:t>
      </w:r>
      <w:r>
        <w:t>within</w:t>
      </w:r>
      <w:r>
        <w:rPr>
          <w:spacing w:val="-3"/>
        </w:rPr>
        <w:t xml:space="preserve"> </w:t>
      </w:r>
      <w:r>
        <w:t>the</w:t>
      </w:r>
      <w:r>
        <w:rPr>
          <w:spacing w:val="-5"/>
        </w:rPr>
        <w:t xml:space="preserve"> </w:t>
      </w:r>
      <w:r>
        <w:t>multi-leveled system implemented currently at the school.</w:t>
      </w:r>
    </w:p>
    <w:p w14:paraId="51E9EDEC" w14:textId="77777777" w:rsidR="004A0465" w:rsidRDefault="004A0465">
      <w:pPr>
        <w:pStyle w:val="BodyText"/>
        <w:spacing w:before="85"/>
      </w:pPr>
    </w:p>
    <w:p w14:paraId="165952AD" w14:textId="77777777" w:rsidR="004A0465" w:rsidRDefault="00A16C44">
      <w:pPr>
        <w:pStyle w:val="ListParagraph"/>
        <w:numPr>
          <w:ilvl w:val="2"/>
          <w:numId w:val="4"/>
        </w:numPr>
        <w:tabs>
          <w:tab w:val="left" w:pos="1540"/>
        </w:tabs>
        <w:ind w:right="392"/>
      </w:pPr>
      <w:r>
        <w:rPr>
          <w:b/>
        </w:rPr>
        <w:t>Describe</w:t>
      </w:r>
      <w:r>
        <w:rPr>
          <w:b/>
          <w:spacing w:val="-3"/>
        </w:rPr>
        <w:t xml:space="preserve"> </w:t>
      </w:r>
      <w:r>
        <w:t>how</w:t>
      </w:r>
      <w:r>
        <w:rPr>
          <w:spacing w:val="-6"/>
        </w:rPr>
        <w:t xml:space="preserve"> </w:t>
      </w:r>
      <w:r>
        <w:t>the</w:t>
      </w:r>
      <w:r>
        <w:rPr>
          <w:spacing w:val="-5"/>
        </w:rPr>
        <w:t xml:space="preserve"> </w:t>
      </w:r>
      <w:r>
        <w:t>school’s</w:t>
      </w:r>
      <w:r>
        <w:rPr>
          <w:spacing w:val="-3"/>
        </w:rPr>
        <w:t xml:space="preserve"> </w:t>
      </w:r>
      <w:r>
        <w:t>current</w:t>
      </w:r>
      <w:r>
        <w:rPr>
          <w:spacing w:val="-4"/>
        </w:rPr>
        <w:t xml:space="preserve"> </w:t>
      </w:r>
      <w:r>
        <w:t>MTSS</w:t>
      </w:r>
      <w:r>
        <w:rPr>
          <w:spacing w:val="-5"/>
        </w:rPr>
        <w:t xml:space="preserve"> </w:t>
      </w:r>
      <w:r>
        <w:t>framework</w:t>
      </w:r>
      <w:r>
        <w:rPr>
          <w:spacing w:val="-3"/>
        </w:rPr>
        <w:t xml:space="preserve"> </w:t>
      </w:r>
      <w:r>
        <w:t>is</w:t>
      </w:r>
      <w:r>
        <w:rPr>
          <w:spacing w:val="-5"/>
        </w:rPr>
        <w:t xml:space="preserve"> </w:t>
      </w:r>
      <w:r>
        <w:t>implemented,</w:t>
      </w:r>
      <w:r>
        <w:rPr>
          <w:spacing w:val="-4"/>
        </w:rPr>
        <w:t xml:space="preserve"> </w:t>
      </w:r>
      <w:r>
        <w:t>including</w:t>
      </w:r>
      <w:r>
        <w:rPr>
          <w:spacing w:val="-4"/>
        </w:rPr>
        <w:t xml:space="preserve"> </w:t>
      </w:r>
      <w:r>
        <w:t>determining eligibility for intervention services, assessment types, procurement of data, scheduling, tier movement, and progress monitoring of intervention services.</w:t>
      </w:r>
    </w:p>
    <w:p w14:paraId="7BC56573" w14:textId="77777777" w:rsidR="004A0465" w:rsidRDefault="004A0465">
      <w:pPr>
        <w:pStyle w:val="BodyText"/>
        <w:spacing w:before="85"/>
      </w:pPr>
    </w:p>
    <w:p w14:paraId="5ED1EC3B" w14:textId="77777777" w:rsidR="004A0465" w:rsidRDefault="00A16C44">
      <w:pPr>
        <w:pStyle w:val="Heading3"/>
        <w:spacing w:line="283" w:lineRule="auto"/>
        <w:ind w:left="1617" w:hanging="797"/>
      </w:pPr>
      <w:r>
        <w:t>Part</w:t>
      </w:r>
      <w:r>
        <w:rPr>
          <w:spacing w:val="-3"/>
        </w:rPr>
        <w:t xml:space="preserve"> </w:t>
      </w:r>
      <w:r>
        <w:t>3:</w:t>
      </w:r>
      <w:r>
        <w:rPr>
          <w:spacing w:val="-3"/>
        </w:rPr>
        <w:t xml:space="preserve"> </w:t>
      </w:r>
      <w:r>
        <w:t>Screeners,</w:t>
      </w:r>
      <w:r>
        <w:rPr>
          <w:spacing w:val="-7"/>
        </w:rPr>
        <w:t xml:space="preserve"> </w:t>
      </w:r>
      <w:r>
        <w:t>Assessments,</w:t>
      </w:r>
      <w:r>
        <w:rPr>
          <w:spacing w:val="-3"/>
        </w:rPr>
        <w:t xml:space="preserve"> </w:t>
      </w:r>
      <w:r>
        <w:t>Progress</w:t>
      </w:r>
      <w:r>
        <w:rPr>
          <w:spacing w:val="-7"/>
        </w:rPr>
        <w:t xml:space="preserve"> </w:t>
      </w:r>
      <w:r>
        <w:t>Monitoring</w:t>
      </w:r>
      <w:r>
        <w:rPr>
          <w:spacing w:val="-5"/>
        </w:rPr>
        <w:t xml:space="preserve"> </w:t>
      </w:r>
      <w:r>
        <w:t>and</w:t>
      </w:r>
      <w:r>
        <w:rPr>
          <w:spacing w:val="-7"/>
        </w:rPr>
        <w:t xml:space="preserve"> </w:t>
      </w:r>
      <w:r>
        <w:t>Curriculum-Based</w:t>
      </w:r>
      <w:r>
        <w:rPr>
          <w:spacing w:val="-5"/>
        </w:rPr>
        <w:t xml:space="preserve"> </w:t>
      </w:r>
      <w:r>
        <w:t>Professional Learning (25 points)</w:t>
      </w:r>
    </w:p>
    <w:p w14:paraId="36606C39" w14:textId="77777777" w:rsidR="004A0465" w:rsidRDefault="00A16C44">
      <w:pPr>
        <w:pStyle w:val="BodyText"/>
        <w:ind w:left="820" w:right="185"/>
      </w:pPr>
      <w:r>
        <w:t>This section should explain how the school plans to utilize base and/or matching grant funds to support teachers in the effective implementation and utilization of data from screeners and assessments, as well as ongoing curriculum based professional learning for T1 and T2 and/or T3 reading program(s)</w:t>
      </w:r>
      <w:r>
        <w:rPr>
          <w:spacing w:val="-3"/>
        </w:rPr>
        <w:t xml:space="preserve"> </w:t>
      </w:r>
      <w:r>
        <w:t>to enhance literacy</w:t>
      </w:r>
      <w:r>
        <w:rPr>
          <w:spacing w:val="-2"/>
        </w:rPr>
        <w:t xml:space="preserve"> </w:t>
      </w:r>
      <w:r>
        <w:t>outcomes</w:t>
      </w:r>
      <w:r>
        <w:rPr>
          <w:spacing w:val="-4"/>
        </w:rPr>
        <w:t xml:space="preserve"> </w:t>
      </w:r>
      <w:r>
        <w:t>for</w:t>
      </w:r>
      <w:r>
        <w:rPr>
          <w:spacing w:val="-1"/>
        </w:rPr>
        <w:t xml:space="preserve"> </w:t>
      </w:r>
      <w:r>
        <w:t>students. A</w:t>
      </w:r>
      <w:r>
        <w:rPr>
          <w:spacing w:val="-2"/>
        </w:rPr>
        <w:t xml:space="preserve"> </w:t>
      </w:r>
      <w:r>
        <w:t>short form</w:t>
      </w:r>
      <w:r>
        <w:rPr>
          <w:spacing w:val="-1"/>
        </w:rPr>
        <w:t xml:space="preserve"> </w:t>
      </w:r>
      <w:r>
        <w:t>requesting</w:t>
      </w:r>
      <w:r>
        <w:rPr>
          <w:spacing w:val="-2"/>
        </w:rPr>
        <w:t xml:space="preserve"> </w:t>
      </w:r>
      <w:r>
        <w:t>the</w:t>
      </w:r>
      <w:r>
        <w:rPr>
          <w:spacing w:val="-2"/>
        </w:rPr>
        <w:t xml:space="preserve"> </w:t>
      </w:r>
      <w:r>
        <w:t>name</w:t>
      </w:r>
      <w:r>
        <w:rPr>
          <w:spacing w:val="-2"/>
        </w:rPr>
        <w:t xml:space="preserve"> </w:t>
      </w:r>
      <w:r>
        <w:t>of the</w:t>
      </w:r>
      <w:r>
        <w:rPr>
          <w:spacing w:val="-5"/>
        </w:rPr>
        <w:t xml:space="preserve"> </w:t>
      </w:r>
      <w:r>
        <w:t>universal</w:t>
      </w:r>
      <w:r>
        <w:rPr>
          <w:spacing w:val="-5"/>
        </w:rPr>
        <w:t xml:space="preserve"> </w:t>
      </w:r>
      <w:r>
        <w:t>screener,</w:t>
      </w:r>
      <w:r>
        <w:rPr>
          <w:spacing w:val="-3"/>
        </w:rPr>
        <w:t xml:space="preserve"> </w:t>
      </w:r>
      <w:r>
        <w:t>diagnostic</w:t>
      </w:r>
      <w:r>
        <w:rPr>
          <w:spacing w:val="-4"/>
        </w:rPr>
        <w:t xml:space="preserve"> </w:t>
      </w:r>
      <w:r>
        <w:t>assessment,</w:t>
      </w:r>
      <w:r>
        <w:rPr>
          <w:spacing w:val="-5"/>
        </w:rPr>
        <w:t xml:space="preserve"> </w:t>
      </w:r>
      <w:r>
        <w:t>comprehensive</w:t>
      </w:r>
      <w:r>
        <w:rPr>
          <w:spacing w:val="-7"/>
        </w:rPr>
        <w:t xml:space="preserve"> </w:t>
      </w:r>
      <w:r>
        <w:t>reading</w:t>
      </w:r>
      <w:r>
        <w:rPr>
          <w:spacing w:val="-5"/>
        </w:rPr>
        <w:t xml:space="preserve"> </w:t>
      </w:r>
      <w:r>
        <w:t>program,</w:t>
      </w:r>
      <w:r>
        <w:rPr>
          <w:spacing w:val="-3"/>
        </w:rPr>
        <w:t xml:space="preserve"> </w:t>
      </w:r>
      <w:r>
        <w:t>and</w:t>
      </w:r>
      <w:r>
        <w:rPr>
          <w:spacing w:val="-7"/>
        </w:rPr>
        <w:t xml:space="preserve"> </w:t>
      </w:r>
      <w:r>
        <w:t>supplemental intervention program(s) must be completed and attached to Part 3.</w:t>
      </w:r>
    </w:p>
    <w:p w14:paraId="2C24A9EA" w14:textId="77777777" w:rsidR="004A0465" w:rsidRDefault="004A0465">
      <w:pPr>
        <w:pStyle w:val="BodyText"/>
        <w:spacing w:before="82"/>
      </w:pPr>
    </w:p>
    <w:p w14:paraId="15973C5E" w14:textId="77777777" w:rsidR="004A0465" w:rsidRDefault="00A16C44">
      <w:pPr>
        <w:pStyle w:val="ListParagraph"/>
        <w:numPr>
          <w:ilvl w:val="2"/>
          <w:numId w:val="4"/>
        </w:numPr>
        <w:tabs>
          <w:tab w:val="left" w:pos="1541"/>
        </w:tabs>
        <w:ind w:left="1541" w:right="354"/>
      </w:pPr>
      <w:r>
        <w:rPr>
          <w:b/>
        </w:rPr>
        <w:t>Identify</w:t>
      </w:r>
      <w:r>
        <w:rPr>
          <w:b/>
          <w:spacing w:val="-5"/>
        </w:rPr>
        <w:t xml:space="preserve"> </w:t>
      </w:r>
      <w:r>
        <w:t>the</w:t>
      </w:r>
      <w:r>
        <w:rPr>
          <w:spacing w:val="-5"/>
        </w:rPr>
        <w:t xml:space="preserve"> </w:t>
      </w:r>
      <w:r>
        <w:t>universal</w:t>
      </w:r>
      <w:r>
        <w:rPr>
          <w:spacing w:val="-3"/>
        </w:rPr>
        <w:t xml:space="preserve"> </w:t>
      </w:r>
      <w:r>
        <w:t>screener(s)</w:t>
      </w:r>
      <w:r>
        <w:rPr>
          <w:spacing w:val="-1"/>
        </w:rPr>
        <w:t xml:space="preserve"> </w:t>
      </w:r>
      <w:r>
        <w:t>and</w:t>
      </w:r>
      <w:r>
        <w:rPr>
          <w:spacing w:val="-5"/>
        </w:rPr>
        <w:t xml:space="preserve"> </w:t>
      </w:r>
      <w:r>
        <w:t>reading</w:t>
      </w:r>
      <w:r>
        <w:rPr>
          <w:spacing w:val="-3"/>
        </w:rPr>
        <w:t xml:space="preserve"> </w:t>
      </w:r>
      <w:r>
        <w:t>diagnostic</w:t>
      </w:r>
      <w:r>
        <w:rPr>
          <w:spacing w:val="-2"/>
        </w:rPr>
        <w:t xml:space="preserve"> </w:t>
      </w:r>
      <w:r>
        <w:t>assessment(s)</w:t>
      </w:r>
      <w:r>
        <w:rPr>
          <w:spacing w:val="-4"/>
        </w:rPr>
        <w:t xml:space="preserve"> </w:t>
      </w:r>
      <w:r>
        <w:t>currently</w:t>
      </w:r>
      <w:r>
        <w:rPr>
          <w:spacing w:val="-2"/>
        </w:rPr>
        <w:t xml:space="preserve"> </w:t>
      </w:r>
      <w:r>
        <w:t>in</w:t>
      </w:r>
      <w:r>
        <w:rPr>
          <w:spacing w:val="-3"/>
        </w:rPr>
        <w:t xml:space="preserve"> </w:t>
      </w:r>
      <w:r>
        <w:t>use</w:t>
      </w:r>
      <w:r>
        <w:rPr>
          <w:spacing w:val="-5"/>
        </w:rPr>
        <w:t xml:space="preserve"> </w:t>
      </w:r>
      <w:r>
        <w:t>for the primary grades or the screener(s) and diagnostic assessment(s) the school plans to adopt, including how they are reliable and valid and how the screener(s), assessments(s) align with the intervention and comprehensive reading programs.</w:t>
      </w:r>
    </w:p>
    <w:p w14:paraId="1ADCDE1F" w14:textId="1B9ADFE6" w:rsidR="004A0465" w:rsidRDefault="00A16C44" w:rsidP="0013094D">
      <w:pPr>
        <w:pStyle w:val="ListParagraph"/>
        <w:numPr>
          <w:ilvl w:val="2"/>
          <w:numId w:val="4"/>
        </w:numPr>
        <w:tabs>
          <w:tab w:val="left" w:pos="1539"/>
          <w:tab w:val="left" w:pos="1541"/>
        </w:tabs>
        <w:spacing w:before="42"/>
        <w:ind w:left="1541" w:right="108" w:hanging="361"/>
      </w:pPr>
      <w:r>
        <w:rPr>
          <w:b/>
        </w:rPr>
        <w:t>Identify</w:t>
      </w:r>
      <w:r>
        <w:rPr>
          <w:b/>
          <w:spacing w:val="-5"/>
        </w:rPr>
        <w:t xml:space="preserve"> </w:t>
      </w:r>
      <w:r>
        <w:t>the</w:t>
      </w:r>
      <w:r>
        <w:rPr>
          <w:spacing w:val="-5"/>
        </w:rPr>
        <w:t xml:space="preserve"> </w:t>
      </w:r>
      <w:r>
        <w:t>approved</w:t>
      </w:r>
      <w:r>
        <w:rPr>
          <w:spacing w:val="-5"/>
        </w:rPr>
        <w:t xml:space="preserve"> </w:t>
      </w:r>
      <w:r>
        <w:t>comprehensive</w:t>
      </w:r>
      <w:r>
        <w:rPr>
          <w:spacing w:val="-5"/>
        </w:rPr>
        <w:t xml:space="preserve"> </w:t>
      </w:r>
      <w:r>
        <w:t>reading</w:t>
      </w:r>
      <w:r>
        <w:rPr>
          <w:spacing w:val="-3"/>
        </w:rPr>
        <w:t xml:space="preserve"> </w:t>
      </w:r>
      <w:r>
        <w:t>program</w:t>
      </w:r>
      <w:r>
        <w:rPr>
          <w:spacing w:val="-3"/>
        </w:rPr>
        <w:t xml:space="preserve"> </w:t>
      </w:r>
      <w:r>
        <w:t>and</w:t>
      </w:r>
      <w:r>
        <w:rPr>
          <w:spacing w:val="-2"/>
        </w:rPr>
        <w:t xml:space="preserve"> </w:t>
      </w:r>
      <w:r>
        <w:t>supplemental</w:t>
      </w:r>
      <w:r>
        <w:rPr>
          <w:spacing w:val="-5"/>
        </w:rPr>
        <w:t xml:space="preserve"> </w:t>
      </w:r>
      <w:r>
        <w:t>reading</w:t>
      </w:r>
      <w:r>
        <w:rPr>
          <w:spacing w:val="-3"/>
        </w:rPr>
        <w:t xml:space="preserve"> </w:t>
      </w:r>
      <w:r>
        <w:t>intervention program(s) currently in use for the primary grades or the programs the school plans to adopt</w:t>
      </w:r>
      <w:r w:rsidR="0013094D">
        <w:t xml:space="preserve"> </w:t>
      </w:r>
      <w:r>
        <w:t>including</w:t>
      </w:r>
      <w:r w:rsidRPr="0013094D">
        <w:rPr>
          <w:spacing w:val="-2"/>
        </w:rPr>
        <w:t xml:space="preserve"> </w:t>
      </w:r>
      <w:r>
        <w:t>an</w:t>
      </w:r>
      <w:r w:rsidRPr="0013094D">
        <w:rPr>
          <w:spacing w:val="-2"/>
        </w:rPr>
        <w:t xml:space="preserve"> </w:t>
      </w:r>
      <w:r>
        <w:t>explanation</w:t>
      </w:r>
      <w:r w:rsidRPr="0013094D">
        <w:rPr>
          <w:spacing w:val="-4"/>
        </w:rPr>
        <w:t xml:space="preserve"> </w:t>
      </w:r>
      <w:r>
        <w:t>of how</w:t>
      </w:r>
      <w:r w:rsidRPr="0013094D">
        <w:rPr>
          <w:spacing w:val="-5"/>
        </w:rPr>
        <w:t xml:space="preserve"> </w:t>
      </w:r>
      <w:r>
        <w:t>the</w:t>
      </w:r>
      <w:r w:rsidRPr="0013094D">
        <w:rPr>
          <w:spacing w:val="-3"/>
        </w:rPr>
        <w:t xml:space="preserve"> </w:t>
      </w:r>
      <w:r>
        <w:t>programs</w:t>
      </w:r>
      <w:r w:rsidRPr="0013094D">
        <w:rPr>
          <w:spacing w:val="-3"/>
        </w:rPr>
        <w:t xml:space="preserve"> </w:t>
      </w:r>
      <w:r>
        <w:t>will</w:t>
      </w:r>
      <w:r w:rsidRPr="0013094D">
        <w:rPr>
          <w:spacing w:val="-2"/>
        </w:rPr>
        <w:t xml:space="preserve"> </w:t>
      </w:r>
      <w:r>
        <w:t>meet</w:t>
      </w:r>
      <w:r w:rsidRPr="0013094D">
        <w:rPr>
          <w:spacing w:val="-2"/>
        </w:rPr>
        <w:t xml:space="preserve"> </w:t>
      </w:r>
      <w:r>
        <w:t>the</w:t>
      </w:r>
      <w:r w:rsidRPr="0013094D">
        <w:rPr>
          <w:spacing w:val="-4"/>
        </w:rPr>
        <w:t xml:space="preserve"> </w:t>
      </w:r>
      <w:r>
        <w:t>literacy</w:t>
      </w:r>
      <w:r w:rsidRPr="0013094D">
        <w:rPr>
          <w:spacing w:val="-4"/>
        </w:rPr>
        <w:t xml:space="preserve"> </w:t>
      </w:r>
      <w:r>
        <w:t>needs</w:t>
      </w:r>
      <w:r w:rsidRPr="0013094D">
        <w:rPr>
          <w:spacing w:val="-6"/>
        </w:rPr>
        <w:t xml:space="preserve"> </w:t>
      </w:r>
      <w:r>
        <w:t>and</w:t>
      </w:r>
      <w:r w:rsidRPr="0013094D">
        <w:rPr>
          <w:spacing w:val="-2"/>
        </w:rPr>
        <w:t xml:space="preserve"> </w:t>
      </w:r>
      <w:r>
        <w:t>trends</w:t>
      </w:r>
      <w:r w:rsidRPr="0013094D">
        <w:rPr>
          <w:spacing w:val="-1"/>
        </w:rPr>
        <w:t xml:space="preserve"> </w:t>
      </w:r>
      <w:r>
        <w:t>of</w:t>
      </w:r>
      <w:r w:rsidRPr="0013094D">
        <w:rPr>
          <w:spacing w:val="-3"/>
        </w:rPr>
        <w:t xml:space="preserve"> </w:t>
      </w:r>
      <w:r>
        <w:t xml:space="preserve">the </w:t>
      </w:r>
      <w:r w:rsidRPr="0013094D">
        <w:rPr>
          <w:spacing w:val="-2"/>
        </w:rPr>
        <w:t>school.</w:t>
      </w:r>
    </w:p>
    <w:p w14:paraId="264211EC" w14:textId="77777777" w:rsidR="004A0465" w:rsidRDefault="00A16C44">
      <w:pPr>
        <w:pStyle w:val="ListParagraph"/>
        <w:numPr>
          <w:ilvl w:val="2"/>
          <w:numId w:val="4"/>
        </w:numPr>
        <w:tabs>
          <w:tab w:val="left" w:pos="1540"/>
        </w:tabs>
        <w:spacing w:before="41"/>
        <w:ind w:right="245"/>
      </w:pPr>
      <w:r>
        <w:rPr>
          <w:b/>
        </w:rPr>
        <w:t>Describe</w:t>
      </w:r>
      <w:r>
        <w:rPr>
          <w:b/>
          <w:spacing w:val="-2"/>
        </w:rPr>
        <w:t xml:space="preserve"> </w:t>
      </w:r>
      <w:r>
        <w:t>how</w:t>
      </w:r>
      <w:r>
        <w:rPr>
          <w:spacing w:val="-6"/>
        </w:rPr>
        <w:t xml:space="preserve"> </w:t>
      </w:r>
      <w:r>
        <w:t>the</w:t>
      </w:r>
      <w:r>
        <w:rPr>
          <w:spacing w:val="-5"/>
        </w:rPr>
        <w:t xml:space="preserve"> </w:t>
      </w:r>
      <w:r>
        <w:t>programs</w:t>
      </w:r>
      <w:r>
        <w:rPr>
          <w:spacing w:val="-5"/>
        </w:rPr>
        <w:t xml:space="preserve"> </w:t>
      </w:r>
      <w:r>
        <w:t>meet</w:t>
      </w:r>
      <w:r>
        <w:rPr>
          <w:spacing w:val="-4"/>
        </w:rPr>
        <w:t xml:space="preserve"> </w:t>
      </w:r>
      <w:r>
        <w:t>the</w:t>
      </w:r>
      <w:r>
        <w:rPr>
          <w:spacing w:val="-3"/>
        </w:rPr>
        <w:t xml:space="preserve"> </w:t>
      </w:r>
      <w:r>
        <w:t>expectations</w:t>
      </w:r>
      <w:r>
        <w:rPr>
          <w:spacing w:val="-2"/>
        </w:rPr>
        <w:t xml:space="preserve"> </w:t>
      </w:r>
      <w:r>
        <w:t>of</w:t>
      </w:r>
      <w:r>
        <w:rPr>
          <w:spacing w:val="-3"/>
        </w:rPr>
        <w:t xml:space="preserve"> </w:t>
      </w:r>
      <w:r>
        <w:t>a</w:t>
      </w:r>
      <w:r>
        <w:rPr>
          <w:spacing w:val="-2"/>
        </w:rPr>
        <w:t xml:space="preserve"> </w:t>
      </w:r>
      <w:hyperlink r:id="rId101">
        <w:r>
          <w:rPr>
            <w:color w:val="0000FF"/>
            <w:u w:val="single" w:color="0000FF"/>
          </w:rPr>
          <w:t>high</w:t>
        </w:r>
        <w:r>
          <w:rPr>
            <w:color w:val="0000FF"/>
            <w:spacing w:val="-5"/>
            <w:u w:val="single" w:color="0000FF"/>
          </w:rPr>
          <w:t xml:space="preserve"> </w:t>
        </w:r>
        <w:r>
          <w:rPr>
            <w:color w:val="0000FF"/>
            <w:u w:val="single" w:color="0000FF"/>
          </w:rPr>
          <w:t>quality</w:t>
        </w:r>
        <w:r>
          <w:rPr>
            <w:color w:val="0000FF"/>
            <w:spacing w:val="-2"/>
            <w:u w:val="single" w:color="0000FF"/>
          </w:rPr>
          <w:t xml:space="preserve"> </w:t>
        </w:r>
        <w:r>
          <w:rPr>
            <w:color w:val="0000FF"/>
            <w:u w:val="single" w:color="0000FF"/>
          </w:rPr>
          <w:t>instructional</w:t>
        </w:r>
        <w:r>
          <w:rPr>
            <w:color w:val="0000FF"/>
            <w:spacing w:val="-3"/>
            <w:u w:val="single" w:color="0000FF"/>
          </w:rPr>
          <w:t xml:space="preserve"> </w:t>
        </w:r>
        <w:r>
          <w:rPr>
            <w:color w:val="0000FF"/>
            <w:u w:val="single" w:color="0000FF"/>
          </w:rPr>
          <w:t>resource</w:t>
        </w:r>
      </w:hyperlink>
      <w:r>
        <w:rPr>
          <w:color w:val="0000FF"/>
          <w:spacing w:val="-2"/>
        </w:rPr>
        <w:t xml:space="preserve"> </w:t>
      </w:r>
      <w:r>
        <w:t xml:space="preserve">as described in the implementation section </w:t>
      </w:r>
      <w:r>
        <w:rPr>
          <w:b/>
        </w:rPr>
        <w:t xml:space="preserve">and </w:t>
      </w:r>
      <w:r>
        <w:t>how the supplemental intervention resources align with the approved T1 HQIR (pre-requisite skills for grade-level content, instructional routines, terminology, scope and sequence, etc.).</w:t>
      </w:r>
    </w:p>
    <w:p w14:paraId="4FB64939" w14:textId="77777777" w:rsidR="004A0465" w:rsidRDefault="00A16C44">
      <w:pPr>
        <w:pStyle w:val="ListParagraph"/>
        <w:numPr>
          <w:ilvl w:val="2"/>
          <w:numId w:val="4"/>
        </w:numPr>
        <w:tabs>
          <w:tab w:val="left" w:pos="1539"/>
        </w:tabs>
        <w:spacing w:before="44" w:line="252" w:lineRule="exact"/>
        <w:ind w:left="1539" w:hanging="359"/>
      </w:pPr>
      <w:r>
        <w:rPr>
          <w:b/>
        </w:rPr>
        <w:t>Design</w:t>
      </w:r>
      <w:r>
        <w:rPr>
          <w:b/>
          <w:spacing w:val="-6"/>
        </w:rPr>
        <w:t xml:space="preserve"> </w:t>
      </w:r>
      <w:r>
        <w:t>a</w:t>
      </w:r>
      <w:r>
        <w:rPr>
          <w:spacing w:val="-4"/>
        </w:rPr>
        <w:t xml:space="preserve"> </w:t>
      </w:r>
      <w:hyperlink r:id="rId102">
        <w:r>
          <w:rPr>
            <w:color w:val="0000FF"/>
            <w:u w:val="single" w:color="0000FF"/>
          </w:rPr>
          <w:t>high</w:t>
        </w:r>
        <w:r>
          <w:rPr>
            <w:color w:val="0000FF"/>
            <w:spacing w:val="-6"/>
            <w:u w:val="single" w:color="0000FF"/>
          </w:rPr>
          <w:t xml:space="preserve"> </w:t>
        </w:r>
        <w:r>
          <w:rPr>
            <w:color w:val="0000FF"/>
            <w:u w:val="single" w:color="0000FF"/>
          </w:rPr>
          <w:t>quality</w:t>
        </w:r>
        <w:r>
          <w:rPr>
            <w:color w:val="0000FF"/>
            <w:spacing w:val="-3"/>
            <w:u w:val="single" w:color="0000FF"/>
          </w:rPr>
          <w:t xml:space="preserve"> </w:t>
        </w:r>
        <w:r>
          <w:rPr>
            <w:color w:val="0000FF"/>
            <w:u w:val="single" w:color="0000FF"/>
          </w:rPr>
          <w:t>professional</w:t>
        </w:r>
        <w:r>
          <w:rPr>
            <w:color w:val="0000FF"/>
            <w:spacing w:val="-4"/>
            <w:u w:val="single" w:color="0000FF"/>
          </w:rPr>
          <w:t xml:space="preserve"> </w:t>
        </w:r>
        <w:r>
          <w:rPr>
            <w:color w:val="0000FF"/>
            <w:u w:val="single" w:color="0000FF"/>
          </w:rPr>
          <w:t>learning</w:t>
        </w:r>
      </w:hyperlink>
      <w:r>
        <w:rPr>
          <w:color w:val="0000FF"/>
          <w:spacing w:val="-2"/>
        </w:rPr>
        <w:t xml:space="preserve"> </w:t>
      </w:r>
      <w:r>
        <w:t>plan</w:t>
      </w:r>
      <w:r>
        <w:rPr>
          <w:spacing w:val="-5"/>
        </w:rPr>
        <w:t xml:space="preserve"> </w:t>
      </w:r>
      <w:r>
        <w:t>for</w:t>
      </w:r>
      <w:r>
        <w:rPr>
          <w:spacing w:val="-5"/>
        </w:rPr>
        <w:t xml:space="preserve"> </w:t>
      </w:r>
      <w:r>
        <w:t>the</w:t>
      </w:r>
      <w:r>
        <w:rPr>
          <w:spacing w:val="-6"/>
        </w:rPr>
        <w:t xml:space="preserve"> </w:t>
      </w:r>
      <w:r>
        <w:t>first</w:t>
      </w:r>
      <w:r>
        <w:rPr>
          <w:spacing w:val="-4"/>
        </w:rPr>
        <w:t xml:space="preserve"> </w:t>
      </w:r>
      <w:r>
        <w:t>two</w:t>
      </w:r>
      <w:r>
        <w:rPr>
          <w:spacing w:val="-5"/>
        </w:rPr>
        <w:t xml:space="preserve"> </w:t>
      </w:r>
      <w:r>
        <w:t>years</w:t>
      </w:r>
      <w:r>
        <w:rPr>
          <w:spacing w:val="-3"/>
        </w:rPr>
        <w:t xml:space="preserve"> </w:t>
      </w:r>
      <w:r>
        <w:t>of</w:t>
      </w:r>
      <w:r>
        <w:rPr>
          <w:spacing w:val="-5"/>
        </w:rPr>
        <w:t xml:space="preserve"> </w:t>
      </w:r>
      <w:r>
        <w:t>the</w:t>
      </w:r>
      <w:r>
        <w:rPr>
          <w:spacing w:val="-4"/>
        </w:rPr>
        <w:t xml:space="preserve"> </w:t>
      </w:r>
      <w:r>
        <w:t>RTA</w:t>
      </w:r>
      <w:r>
        <w:rPr>
          <w:spacing w:val="-4"/>
        </w:rPr>
        <w:t xml:space="preserve"> </w:t>
      </w:r>
      <w:r>
        <w:t>grant</w:t>
      </w:r>
      <w:r>
        <w:rPr>
          <w:spacing w:val="-3"/>
        </w:rPr>
        <w:t xml:space="preserve"> </w:t>
      </w:r>
      <w:r>
        <w:rPr>
          <w:spacing w:val="-4"/>
        </w:rPr>
        <w:t>that</w:t>
      </w:r>
    </w:p>
    <w:p w14:paraId="1F23FC48" w14:textId="77777777" w:rsidR="004A0465" w:rsidRDefault="00A16C44">
      <w:pPr>
        <w:pStyle w:val="BodyText"/>
        <w:ind w:left="1540"/>
      </w:pPr>
      <w:r>
        <w:t>(1) supports teachers in effectively administering, interpreting, and using screener and assessment results to properly address student instructional needs and (2) identifies and describes</w:t>
      </w:r>
      <w:r>
        <w:rPr>
          <w:spacing w:val="-3"/>
        </w:rPr>
        <w:t xml:space="preserve"> </w:t>
      </w:r>
      <w:r>
        <w:t>professional</w:t>
      </w:r>
      <w:r>
        <w:rPr>
          <w:spacing w:val="-3"/>
        </w:rPr>
        <w:t xml:space="preserve"> </w:t>
      </w:r>
      <w:r>
        <w:t>learning</w:t>
      </w:r>
      <w:r>
        <w:rPr>
          <w:spacing w:val="-3"/>
        </w:rPr>
        <w:t xml:space="preserve"> </w:t>
      </w:r>
      <w:r>
        <w:t>aligned</w:t>
      </w:r>
      <w:r>
        <w:rPr>
          <w:spacing w:val="-3"/>
        </w:rPr>
        <w:t xml:space="preserve"> </w:t>
      </w:r>
      <w:r>
        <w:t>to</w:t>
      </w:r>
      <w:r>
        <w:rPr>
          <w:spacing w:val="-5"/>
        </w:rPr>
        <w:t xml:space="preserve"> </w:t>
      </w:r>
      <w:r>
        <w:t>the</w:t>
      </w:r>
      <w:r>
        <w:rPr>
          <w:spacing w:val="-5"/>
        </w:rPr>
        <w:t xml:space="preserve"> </w:t>
      </w:r>
      <w:r>
        <w:t>stage</w:t>
      </w:r>
      <w:r>
        <w:rPr>
          <w:spacing w:val="-3"/>
        </w:rPr>
        <w:t xml:space="preserve"> </w:t>
      </w:r>
      <w:r>
        <w:t>of</w:t>
      </w:r>
      <w:r>
        <w:rPr>
          <w:spacing w:val="-3"/>
        </w:rPr>
        <w:t xml:space="preserve"> </w:t>
      </w:r>
      <w:r>
        <w:t>curriculum-based</w:t>
      </w:r>
      <w:r>
        <w:rPr>
          <w:spacing w:val="-3"/>
        </w:rPr>
        <w:t xml:space="preserve"> </w:t>
      </w:r>
      <w:r>
        <w:t>professional</w:t>
      </w:r>
      <w:r>
        <w:rPr>
          <w:spacing w:val="-3"/>
        </w:rPr>
        <w:t xml:space="preserve"> </w:t>
      </w:r>
      <w:r>
        <w:t>learning for T1 and T2 and/or T3 reading programs at the school.</w:t>
      </w:r>
    </w:p>
    <w:p w14:paraId="42921133" w14:textId="77777777" w:rsidR="004A0465" w:rsidRDefault="004A0465">
      <w:pPr>
        <w:pStyle w:val="BodyText"/>
        <w:spacing w:before="86"/>
      </w:pPr>
    </w:p>
    <w:p w14:paraId="78AAB075" w14:textId="77777777" w:rsidR="004A0465" w:rsidRDefault="00A16C44">
      <w:pPr>
        <w:pStyle w:val="Heading3"/>
      </w:pPr>
      <w:r>
        <w:t>Part</w:t>
      </w:r>
      <w:r>
        <w:rPr>
          <w:spacing w:val="-1"/>
        </w:rPr>
        <w:t xml:space="preserve"> </w:t>
      </w:r>
      <w:r>
        <w:t>4:</w:t>
      </w:r>
      <w:r>
        <w:rPr>
          <w:spacing w:val="-1"/>
        </w:rPr>
        <w:t xml:space="preserve"> </w:t>
      </w:r>
      <w:r>
        <w:t>Students</w:t>
      </w:r>
      <w:r>
        <w:rPr>
          <w:spacing w:val="-5"/>
        </w:rPr>
        <w:t xml:space="preserve"> </w:t>
      </w:r>
      <w:r>
        <w:t>to</w:t>
      </w:r>
      <w:r>
        <w:rPr>
          <w:spacing w:val="-4"/>
        </w:rPr>
        <w:t xml:space="preserve"> </w:t>
      </w:r>
      <w:r>
        <w:t>be</w:t>
      </w:r>
      <w:r>
        <w:rPr>
          <w:spacing w:val="-5"/>
        </w:rPr>
        <w:t xml:space="preserve"> </w:t>
      </w:r>
      <w:r>
        <w:t>Served</w:t>
      </w:r>
      <w:r>
        <w:rPr>
          <w:spacing w:val="-3"/>
        </w:rPr>
        <w:t xml:space="preserve"> </w:t>
      </w:r>
      <w:r>
        <w:t>(10</w:t>
      </w:r>
      <w:r>
        <w:rPr>
          <w:spacing w:val="-4"/>
        </w:rPr>
        <w:t xml:space="preserve"> </w:t>
      </w:r>
      <w:r>
        <w:rPr>
          <w:spacing w:val="-2"/>
        </w:rPr>
        <w:t>points)</w:t>
      </w:r>
    </w:p>
    <w:p w14:paraId="47407E07" w14:textId="77777777" w:rsidR="004A0465" w:rsidRDefault="00A16C44">
      <w:pPr>
        <w:pStyle w:val="BodyText"/>
        <w:spacing w:before="44"/>
        <w:ind w:left="820" w:right="185"/>
      </w:pPr>
      <w:r>
        <w:t>This section should explain the identification process for determining which students need intervention,</w:t>
      </w:r>
      <w:r>
        <w:rPr>
          <w:spacing w:val="-1"/>
        </w:rPr>
        <w:t xml:space="preserve"> </w:t>
      </w:r>
      <w:r>
        <w:t>and</w:t>
      </w:r>
      <w:r>
        <w:rPr>
          <w:spacing w:val="-5"/>
        </w:rPr>
        <w:t xml:space="preserve"> </w:t>
      </w:r>
      <w:r>
        <w:t>then</w:t>
      </w:r>
      <w:r>
        <w:rPr>
          <w:spacing w:val="-5"/>
        </w:rPr>
        <w:t xml:space="preserve"> </w:t>
      </w:r>
      <w:r>
        <w:t>once</w:t>
      </w:r>
      <w:r>
        <w:rPr>
          <w:spacing w:val="-3"/>
        </w:rPr>
        <w:t xml:space="preserve"> </w:t>
      </w:r>
      <w:r>
        <w:t>identified,</w:t>
      </w:r>
      <w:r>
        <w:rPr>
          <w:spacing w:val="-3"/>
        </w:rPr>
        <w:t xml:space="preserve"> </w:t>
      </w:r>
      <w:r>
        <w:t>how</w:t>
      </w:r>
      <w:r>
        <w:rPr>
          <w:spacing w:val="-3"/>
        </w:rPr>
        <w:t xml:space="preserve"> </w:t>
      </w:r>
      <w:r>
        <w:t>students’</w:t>
      </w:r>
      <w:r>
        <w:rPr>
          <w:spacing w:val="-3"/>
        </w:rPr>
        <w:t xml:space="preserve"> </w:t>
      </w:r>
      <w:r>
        <w:t>needs</w:t>
      </w:r>
      <w:r>
        <w:rPr>
          <w:spacing w:val="-5"/>
        </w:rPr>
        <w:t xml:space="preserve"> </w:t>
      </w:r>
      <w:r>
        <w:t>are</w:t>
      </w:r>
      <w:r>
        <w:rPr>
          <w:spacing w:val="-5"/>
        </w:rPr>
        <w:t xml:space="preserve"> </w:t>
      </w:r>
      <w:r>
        <w:t>monitored</w:t>
      </w:r>
      <w:r>
        <w:rPr>
          <w:spacing w:val="-6"/>
        </w:rPr>
        <w:t xml:space="preserve"> </w:t>
      </w:r>
      <w:r>
        <w:t>and</w:t>
      </w:r>
      <w:r>
        <w:rPr>
          <w:spacing w:val="-3"/>
        </w:rPr>
        <w:t xml:space="preserve"> </w:t>
      </w:r>
      <w:r>
        <w:t>what</w:t>
      </w:r>
      <w:r>
        <w:rPr>
          <w:spacing w:val="-1"/>
        </w:rPr>
        <w:t xml:space="preserve"> </w:t>
      </w:r>
      <w:r>
        <w:t>indicators</w:t>
      </w:r>
      <w:r>
        <w:rPr>
          <w:spacing w:val="-5"/>
        </w:rPr>
        <w:t xml:space="preserve"> </w:t>
      </w:r>
      <w:r>
        <w:t>will</w:t>
      </w:r>
      <w:r>
        <w:rPr>
          <w:spacing w:val="-3"/>
        </w:rPr>
        <w:t xml:space="preserve"> </w:t>
      </w:r>
      <w:r>
        <w:t>be used to determine if a student needs a new tier of instruction.</w:t>
      </w:r>
    </w:p>
    <w:p w14:paraId="102FA066" w14:textId="77777777" w:rsidR="004A0465" w:rsidRDefault="004A0465">
      <w:pPr>
        <w:pStyle w:val="BodyText"/>
        <w:spacing w:before="85"/>
      </w:pPr>
    </w:p>
    <w:p w14:paraId="0E2911F8" w14:textId="77777777" w:rsidR="004A0465" w:rsidRDefault="00A16C44">
      <w:pPr>
        <w:pStyle w:val="ListParagraph"/>
        <w:numPr>
          <w:ilvl w:val="2"/>
          <w:numId w:val="4"/>
        </w:numPr>
        <w:tabs>
          <w:tab w:val="left" w:pos="1540"/>
        </w:tabs>
        <w:ind w:right="367"/>
      </w:pPr>
      <w:r>
        <w:rPr>
          <w:b/>
        </w:rPr>
        <w:t xml:space="preserve">Explain </w:t>
      </w:r>
      <w:r>
        <w:t xml:space="preserve">the process the school will use to determine eligibility for intervention services, provide interventions based on on-going assessment of individual student needs and </w:t>
      </w:r>
      <w:r>
        <w:lastRenderedPageBreak/>
        <w:t>determine when a student’s performance indicates a need for a new tier of instruction, including</w:t>
      </w:r>
      <w:r>
        <w:rPr>
          <w:spacing w:val="-3"/>
        </w:rPr>
        <w:t xml:space="preserve"> </w:t>
      </w:r>
      <w:r>
        <w:t>an</w:t>
      </w:r>
      <w:r>
        <w:rPr>
          <w:spacing w:val="-3"/>
        </w:rPr>
        <w:t xml:space="preserve"> </w:t>
      </w:r>
      <w:r>
        <w:t>explanation</w:t>
      </w:r>
      <w:r>
        <w:rPr>
          <w:spacing w:val="-5"/>
        </w:rPr>
        <w:t xml:space="preserve"> </w:t>
      </w:r>
      <w:r>
        <w:t>for</w:t>
      </w:r>
      <w:r>
        <w:rPr>
          <w:spacing w:val="-4"/>
        </w:rPr>
        <w:t xml:space="preserve"> </w:t>
      </w:r>
      <w:r>
        <w:t>how</w:t>
      </w:r>
      <w:r>
        <w:rPr>
          <w:spacing w:val="-3"/>
        </w:rPr>
        <w:t xml:space="preserve"> </w:t>
      </w:r>
      <w:r>
        <w:t>students</w:t>
      </w:r>
      <w:r>
        <w:rPr>
          <w:spacing w:val="-5"/>
        </w:rPr>
        <w:t xml:space="preserve"> </w:t>
      </w:r>
      <w:r>
        <w:t>will</w:t>
      </w:r>
      <w:r>
        <w:rPr>
          <w:spacing w:val="-3"/>
        </w:rPr>
        <w:t xml:space="preserve"> </w:t>
      </w:r>
      <w:r>
        <w:t>be</w:t>
      </w:r>
      <w:r>
        <w:rPr>
          <w:spacing w:val="-5"/>
        </w:rPr>
        <w:t xml:space="preserve"> </w:t>
      </w:r>
      <w:r>
        <w:t>supported</w:t>
      </w:r>
      <w:r>
        <w:rPr>
          <w:spacing w:val="-5"/>
        </w:rPr>
        <w:t xml:space="preserve"> </w:t>
      </w:r>
      <w:r>
        <w:t>when</w:t>
      </w:r>
      <w:r>
        <w:rPr>
          <w:spacing w:val="-3"/>
        </w:rPr>
        <w:t xml:space="preserve"> </w:t>
      </w:r>
      <w:r>
        <w:t>intervention</w:t>
      </w:r>
      <w:r>
        <w:rPr>
          <w:spacing w:val="-3"/>
        </w:rPr>
        <w:t xml:space="preserve"> </w:t>
      </w:r>
      <w:r>
        <w:t>services</w:t>
      </w:r>
      <w:r>
        <w:rPr>
          <w:spacing w:val="-2"/>
        </w:rPr>
        <w:t xml:space="preserve"> </w:t>
      </w:r>
      <w:r>
        <w:t>end.</w:t>
      </w:r>
    </w:p>
    <w:p w14:paraId="58A31150" w14:textId="77777777" w:rsidR="004A0465" w:rsidRDefault="004A0465">
      <w:pPr>
        <w:pStyle w:val="BodyText"/>
        <w:spacing w:before="86"/>
      </w:pPr>
    </w:p>
    <w:p w14:paraId="02DC0913" w14:textId="77777777" w:rsidR="004A0465" w:rsidRDefault="00A16C44">
      <w:pPr>
        <w:pStyle w:val="Heading3"/>
      </w:pPr>
      <w:r>
        <w:t>Part</w:t>
      </w:r>
      <w:r>
        <w:rPr>
          <w:spacing w:val="-4"/>
        </w:rPr>
        <w:t xml:space="preserve"> </w:t>
      </w:r>
      <w:r>
        <w:t>5:</w:t>
      </w:r>
      <w:r>
        <w:rPr>
          <w:spacing w:val="-4"/>
        </w:rPr>
        <w:t xml:space="preserve"> </w:t>
      </w:r>
      <w:r>
        <w:t>Professional</w:t>
      </w:r>
      <w:r>
        <w:rPr>
          <w:spacing w:val="-5"/>
        </w:rPr>
        <w:t xml:space="preserve"> </w:t>
      </w:r>
      <w:r>
        <w:t>Learning</w:t>
      </w:r>
      <w:r>
        <w:rPr>
          <w:spacing w:val="-5"/>
        </w:rPr>
        <w:t xml:space="preserve"> </w:t>
      </w:r>
      <w:r>
        <w:t>and</w:t>
      </w:r>
      <w:r>
        <w:rPr>
          <w:spacing w:val="-8"/>
        </w:rPr>
        <w:t xml:space="preserve"> </w:t>
      </w:r>
      <w:r>
        <w:t>Sustainability</w:t>
      </w:r>
      <w:r>
        <w:rPr>
          <w:spacing w:val="-5"/>
        </w:rPr>
        <w:t xml:space="preserve"> </w:t>
      </w:r>
      <w:r>
        <w:t>(25</w:t>
      </w:r>
      <w:r>
        <w:rPr>
          <w:spacing w:val="-5"/>
        </w:rPr>
        <w:t xml:space="preserve"> </w:t>
      </w:r>
      <w:r>
        <w:rPr>
          <w:spacing w:val="-2"/>
        </w:rPr>
        <w:t>Points)</w:t>
      </w:r>
    </w:p>
    <w:p w14:paraId="4E54DDAA" w14:textId="77777777" w:rsidR="004A0465" w:rsidRDefault="00A16C44">
      <w:pPr>
        <w:pStyle w:val="BodyText"/>
        <w:spacing w:before="43"/>
        <w:ind w:left="820" w:right="118"/>
      </w:pPr>
      <w:r>
        <w:t>This section should describe the ongoing professional learning for building knowledge in the science of</w:t>
      </w:r>
      <w:r>
        <w:rPr>
          <w:spacing w:val="-4"/>
        </w:rPr>
        <w:t xml:space="preserve"> </w:t>
      </w:r>
      <w:r>
        <w:t>reading</w:t>
      </w:r>
      <w:r>
        <w:rPr>
          <w:spacing w:val="-3"/>
        </w:rPr>
        <w:t xml:space="preserve"> </w:t>
      </w:r>
      <w:r>
        <w:t>and</w:t>
      </w:r>
      <w:r>
        <w:rPr>
          <w:spacing w:val="-3"/>
        </w:rPr>
        <w:t xml:space="preserve"> </w:t>
      </w:r>
      <w:r>
        <w:t>implementing</w:t>
      </w:r>
      <w:r>
        <w:rPr>
          <w:spacing w:val="-3"/>
        </w:rPr>
        <w:t xml:space="preserve"> </w:t>
      </w:r>
      <w:r>
        <w:t>the</w:t>
      </w:r>
      <w:r>
        <w:rPr>
          <w:spacing w:val="-5"/>
        </w:rPr>
        <w:t xml:space="preserve"> </w:t>
      </w:r>
      <w:r>
        <w:t>essential</w:t>
      </w:r>
      <w:r>
        <w:rPr>
          <w:spacing w:val="-3"/>
        </w:rPr>
        <w:t xml:space="preserve"> </w:t>
      </w:r>
      <w:r>
        <w:t>components</w:t>
      </w:r>
      <w:r>
        <w:rPr>
          <w:spacing w:val="-2"/>
        </w:rPr>
        <w:t xml:space="preserve"> </w:t>
      </w:r>
      <w:r>
        <w:t>of</w:t>
      </w:r>
      <w:r>
        <w:rPr>
          <w:spacing w:val="-4"/>
        </w:rPr>
        <w:t xml:space="preserve"> </w:t>
      </w:r>
      <w:r>
        <w:t>reading,</w:t>
      </w:r>
      <w:r>
        <w:rPr>
          <w:spacing w:val="-3"/>
        </w:rPr>
        <w:t xml:space="preserve"> </w:t>
      </w:r>
      <w:r>
        <w:t>as</w:t>
      </w:r>
      <w:r>
        <w:rPr>
          <w:spacing w:val="-2"/>
        </w:rPr>
        <w:t xml:space="preserve"> </w:t>
      </w:r>
      <w:r>
        <w:t>well</w:t>
      </w:r>
      <w:r>
        <w:rPr>
          <w:spacing w:val="-6"/>
        </w:rPr>
        <w:t xml:space="preserve"> </w:t>
      </w:r>
      <w:r>
        <w:t>as</w:t>
      </w:r>
      <w:r>
        <w:rPr>
          <w:spacing w:val="-1"/>
        </w:rPr>
        <w:t xml:space="preserve"> </w:t>
      </w:r>
      <w:r>
        <w:t>professional</w:t>
      </w:r>
      <w:r>
        <w:rPr>
          <w:spacing w:val="-3"/>
        </w:rPr>
        <w:t xml:space="preserve"> </w:t>
      </w:r>
      <w:r>
        <w:t>learning</w:t>
      </w:r>
      <w:r>
        <w:rPr>
          <w:spacing w:val="-5"/>
        </w:rPr>
        <w:t xml:space="preserve"> </w:t>
      </w:r>
      <w:r>
        <w:t>on evidence-based instructional practices to support the reading-writing connection for administrators and all K-3 reading instructional staff. How will the RTA grant professional learning requirements improve overall literacy instruction and the reading skills of primary students reading at low levels as well as increase and sustain students’ motivation to read?</w:t>
      </w:r>
    </w:p>
    <w:p w14:paraId="28C8B2B4" w14:textId="77777777" w:rsidR="004A0465" w:rsidRDefault="004A0465">
      <w:pPr>
        <w:pStyle w:val="BodyText"/>
        <w:spacing w:before="86"/>
      </w:pPr>
    </w:p>
    <w:p w14:paraId="367C7C1B" w14:textId="77777777" w:rsidR="004A0465" w:rsidRDefault="00A16C44">
      <w:pPr>
        <w:pStyle w:val="ListParagraph"/>
        <w:numPr>
          <w:ilvl w:val="2"/>
          <w:numId w:val="4"/>
        </w:numPr>
        <w:tabs>
          <w:tab w:val="left" w:pos="1540"/>
        </w:tabs>
        <w:ind w:right="236"/>
      </w:pPr>
      <w:r>
        <w:rPr>
          <w:b/>
        </w:rPr>
        <w:t xml:space="preserve">Design </w:t>
      </w:r>
      <w:r>
        <w:t xml:space="preserve">a </w:t>
      </w:r>
      <w:hyperlink r:id="rId103">
        <w:r>
          <w:rPr>
            <w:color w:val="0000FF"/>
            <w:u w:val="single" w:color="0000FF"/>
          </w:rPr>
          <w:t>high quality professional learning</w:t>
        </w:r>
      </w:hyperlink>
      <w:r>
        <w:rPr>
          <w:color w:val="0000FF"/>
        </w:rPr>
        <w:t xml:space="preserve"> </w:t>
      </w:r>
      <w:r>
        <w:t>plan for administrators and all K-3 reading instructional staff who provide reading instruction in the primary (K-3) program to support teachers</w:t>
      </w:r>
      <w:r>
        <w:rPr>
          <w:spacing w:val="-5"/>
        </w:rPr>
        <w:t xml:space="preserve"> </w:t>
      </w:r>
      <w:r>
        <w:t>in</w:t>
      </w:r>
      <w:r>
        <w:rPr>
          <w:spacing w:val="-3"/>
        </w:rPr>
        <w:t xml:space="preserve"> </w:t>
      </w:r>
      <w:r>
        <w:t>addressing</w:t>
      </w:r>
      <w:r>
        <w:rPr>
          <w:spacing w:val="-5"/>
        </w:rPr>
        <w:t xml:space="preserve"> </w:t>
      </w:r>
      <w:r>
        <w:t>the</w:t>
      </w:r>
      <w:r>
        <w:rPr>
          <w:spacing w:val="-3"/>
        </w:rPr>
        <w:t xml:space="preserve"> </w:t>
      </w:r>
      <w:r>
        <w:t>needs</w:t>
      </w:r>
      <w:r>
        <w:rPr>
          <w:spacing w:val="-2"/>
        </w:rPr>
        <w:t xml:space="preserve"> </w:t>
      </w:r>
      <w:r>
        <w:t>of</w:t>
      </w:r>
      <w:r>
        <w:rPr>
          <w:spacing w:val="-4"/>
        </w:rPr>
        <w:t xml:space="preserve"> </w:t>
      </w:r>
      <w:r>
        <w:t>struggling</w:t>
      </w:r>
      <w:r>
        <w:rPr>
          <w:spacing w:val="-3"/>
        </w:rPr>
        <w:t xml:space="preserve"> </w:t>
      </w:r>
      <w:r>
        <w:t>readers</w:t>
      </w:r>
      <w:r>
        <w:rPr>
          <w:spacing w:val="-2"/>
        </w:rPr>
        <w:t xml:space="preserve"> </w:t>
      </w:r>
      <w:r>
        <w:t>in</w:t>
      </w:r>
      <w:r>
        <w:rPr>
          <w:spacing w:val="-5"/>
        </w:rPr>
        <w:t xml:space="preserve"> </w:t>
      </w:r>
      <w:r>
        <w:t>these</w:t>
      </w:r>
      <w:r>
        <w:rPr>
          <w:spacing w:val="-5"/>
        </w:rPr>
        <w:t xml:space="preserve"> </w:t>
      </w:r>
      <w:r>
        <w:t>areas:</w:t>
      </w:r>
      <w:r>
        <w:rPr>
          <w:spacing w:val="-1"/>
        </w:rPr>
        <w:t xml:space="preserve"> </w:t>
      </w:r>
      <w:r>
        <w:t>1)</w:t>
      </w:r>
      <w:r>
        <w:rPr>
          <w:spacing w:val="-4"/>
        </w:rPr>
        <w:t xml:space="preserve"> </w:t>
      </w:r>
      <w:r>
        <w:t>Building</w:t>
      </w:r>
      <w:r>
        <w:rPr>
          <w:spacing w:val="-3"/>
        </w:rPr>
        <w:t xml:space="preserve"> </w:t>
      </w:r>
      <w:r>
        <w:t>knowledge in the science of reading; 2) Implementing the essential components of reading including instruction in phonics, phonemic awareness, fluency, vocabulary and comprehension; 3) Evidence-based instructional practices to support the reading-writing connection.</w:t>
      </w:r>
    </w:p>
    <w:p w14:paraId="60B1F40B" w14:textId="77777777" w:rsidR="004A0465" w:rsidRDefault="00A16C44">
      <w:pPr>
        <w:pStyle w:val="ListParagraph"/>
        <w:numPr>
          <w:ilvl w:val="2"/>
          <w:numId w:val="4"/>
        </w:numPr>
        <w:tabs>
          <w:tab w:val="left" w:pos="1540"/>
        </w:tabs>
        <w:spacing w:before="43"/>
        <w:ind w:right="132"/>
      </w:pPr>
      <w:r>
        <w:rPr>
          <w:b/>
        </w:rPr>
        <w:t>Explain</w:t>
      </w:r>
      <w:r>
        <w:rPr>
          <w:b/>
          <w:spacing w:val="-3"/>
        </w:rPr>
        <w:t xml:space="preserve"> </w:t>
      </w:r>
      <w:r>
        <w:t>how</w:t>
      </w:r>
      <w:r>
        <w:rPr>
          <w:spacing w:val="-3"/>
        </w:rPr>
        <w:t xml:space="preserve"> </w:t>
      </w:r>
      <w:r>
        <w:t>the</w:t>
      </w:r>
      <w:r>
        <w:rPr>
          <w:spacing w:val="-5"/>
        </w:rPr>
        <w:t xml:space="preserve"> </w:t>
      </w:r>
      <w:r>
        <w:t>school’s</w:t>
      </w:r>
      <w:r>
        <w:rPr>
          <w:spacing w:val="-2"/>
        </w:rPr>
        <w:t xml:space="preserve"> </w:t>
      </w:r>
      <w:r>
        <w:t>MTSS</w:t>
      </w:r>
      <w:r>
        <w:rPr>
          <w:spacing w:val="-5"/>
        </w:rPr>
        <w:t xml:space="preserve"> </w:t>
      </w:r>
      <w:r>
        <w:t>team</w:t>
      </w:r>
      <w:r>
        <w:rPr>
          <w:spacing w:val="-1"/>
        </w:rPr>
        <w:t xml:space="preserve"> </w:t>
      </w:r>
      <w:r>
        <w:t>will</w:t>
      </w:r>
      <w:r>
        <w:rPr>
          <w:spacing w:val="-3"/>
        </w:rPr>
        <w:t xml:space="preserve"> </w:t>
      </w:r>
      <w:r>
        <w:t>support</w:t>
      </w:r>
      <w:r>
        <w:rPr>
          <w:spacing w:val="-1"/>
        </w:rPr>
        <w:t xml:space="preserve"> </w:t>
      </w:r>
      <w:r>
        <w:t>professional</w:t>
      </w:r>
      <w:r>
        <w:rPr>
          <w:spacing w:val="-3"/>
        </w:rPr>
        <w:t xml:space="preserve"> </w:t>
      </w:r>
      <w:r>
        <w:t>learning</w:t>
      </w:r>
      <w:r>
        <w:rPr>
          <w:spacing w:val="-5"/>
        </w:rPr>
        <w:t xml:space="preserve"> </w:t>
      </w:r>
      <w:r>
        <w:t>throughout</w:t>
      </w:r>
      <w:r>
        <w:rPr>
          <w:spacing w:val="-3"/>
        </w:rPr>
        <w:t xml:space="preserve"> </w:t>
      </w:r>
      <w:r>
        <w:t>the</w:t>
      </w:r>
      <w:r>
        <w:rPr>
          <w:spacing w:val="-5"/>
        </w:rPr>
        <w:t xml:space="preserve"> </w:t>
      </w:r>
      <w:r>
        <w:t>school to build literacy capacity and ensure effective implementation of reading intervention and comprehensive reading programs (T1, T2 and T3 instruction).</w:t>
      </w:r>
    </w:p>
    <w:p w14:paraId="25EC3AD7" w14:textId="77777777" w:rsidR="004A0465" w:rsidRDefault="00A16C44">
      <w:pPr>
        <w:pStyle w:val="ListParagraph"/>
        <w:numPr>
          <w:ilvl w:val="2"/>
          <w:numId w:val="4"/>
        </w:numPr>
        <w:tabs>
          <w:tab w:val="left" w:pos="1540"/>
        </w:tabs>
        <w:spacing w:before="42"/>
        <w:ind w:right="184"/>
      </w:pPr>
      <w:r>
        <w:rPr>
          <w:b/>
        </w:rPr>
        <w:t xml:space="preserve">Describe </w:t>
      </w:r>
      <w:r>
        <w:t>the school’s history of supporting/funding the school library program, its current commitment</w:t>
      </w:r>
      <w:r>
        <w:rPr>
          <w:spacing w:val="-4"/>
        </w:rPr>
        <w:t xml:space="preserve"> </w:t>
      </w:r>
      <w:r>
        <w:t>to</w:t>
      </w:r>
      <w:r>
        <w:rPr>
          <w:spacing w:val="-5"/>
        </w:rPr>
        <w:t xml:space="preserve"> </w:t>
      </w:r>
      <w:r>
        <w:t>supporting</w:t>
      </w:r>
      <w:r>
        <w:rPr>
          <w:spacing w:val="-3"/>
        </w:rPr>
        <w:t xml:space="preserve"> </w:t>
      </w:r>
      <w:r>
        <w:t>an</w:t>
      </w:r>
      <w:r>
        <w:rPr>
          <w:spacing w:val="-3"/>
        </w:rPr>
        <w:t xml:space="preserve"> </w:t>
      </w:r>
      <w:r>
        <w:t>effective</w:t>
      </w:r>
      <w:r>
        <w:rPr>
          <w:spacing w:val="-3"/>
        </w:rPr>
        <w:t xml:space="preserve"> </w:t>
      </w:r>
      <w:r>
        <w:t>library</w:t>
      </w:r>
      <w:r>
        <w:rPr>
          <w:spacing w:val="-5"/>
        </w:rPr>
        <w:t xml:space="preserve"> </w:t>
      </w:r>
      <w:r>
        <w:t>media</w:t>
      </w:r>
      <w:r>
        <w:rPr>
          <w:spacing w:val="-3"/>
        </w:rPr>
        <w:t xml:space="preserve"> </w:t>
      </w:r>
      <w:r>
        <w:t>program</w:t>
      </w:r>
      <w:r>
        <w:rPr>
          <w:spacing w:val="-1"/>
        </w:rPr>
        <w:t xml:space="preserve"> </w:t>
      </w:r>
      <w:r>
        <w:t>and</w:t>
      </w:r>
      <w:r>
        <w:rPr>
          <w:spacing w:val="-5"/>
        </w:rPr>
        <w:t xml:space="preserve"> </w:t>
      </w:r>
      <w:r>
        <w:t>commitment</w:t>
      </w:r>
      <w:r>
        <w:rPr>
          <w:spacing w:val="-3"/>
        </w:rPr>
        <w:t xml:space="preserve"> </w:t>
      </w:r>
      <w:r>
        <w:t>to</w:t>
      </w:r>
      <w:r>
        <w:rPr>
          <w:spacing w:val="-5"/>
        </w:rPr>
        <w:t xml:space="preserve"> </w:t>
      </w:r>
      <w:r>
        <w:t>allowing</w:t>
      </w:r>
      <w:r>
        <w:rPr>
          <w:spacing w:val="-3"/>
        </w:rPr>
        <w:t xml:space="preserve"> </w:t>
      </w:r>
      <w:r>
        <w:t>the certified library media specialist adequate time to fulfill his/her role with the school.</w:t>
      </w:r>
    </w:p>
    <w:p w14:paraId="729A12B5" w14:textId="77777777" w:rsidR="004A0465" w:rsidRDefault="00A16C44">
      <w:pPr>
        <w:pStyle w:val="ListParagraph"/>
        <w:numPr>
          <w:ilvl w:val="2"/>
          <w:numId w:val="4"/>
        </w:numPr>
        <w:tabs>
          <w:tab w:val="left" w:pos="1540"/>
        </w:tabs>
        <w:spacing w:before="45"/>
        <w:ind w:right="292"/>
      </w:pPr>
      <w:r>
        <w:rPr>
          <w:b/>
        </w:rPr>
        <w:t xml:space="preserve">Describe </w:t>
      </w:r>
      <w:r>
        <w:t>the system for informing parents of struggling readers of the available literacy services</w:t>
      </w:r>
      <w:r>
        <w:rPr>
          <w:spacing w:val="-1"/>
        </w:rPr>
        <w:t xml:space="preserve"> </w:t>
      </w:r>
      <w:r>
        <w:t>within</w:t>
      </w:r>
      <w:r>
        <w:rPr>
          <w:spacing w:val="-4"/>
        </w:rPr>
        <w:t xml:space="preserve"> </w:t>
      </w:r>
      <w:r>
        <w:t>the</w:t>
      </w:r>
      <w:r>
        <w:rPr>
          <w:spacing w:val="-4"/>
        </w:rPr>
        <w:t xml:space="preserve"> </w:t>
      </w:r>
      <w:r>
        <w:t>district.</w:t>
      </w:r>
      <w:r>
        <w:rPr>
          <w:spacing w:val="-2"/>
        </w:rPr>
        <w:t xml:space="preserve"> </w:t>
      </w:r>
      <w:r>
        <w:t>Be</w:t>
      </w:r>
      <w:r>
        <w:rPr>
          <w:spacing w:val="-2"/>
        </w:rPr>
        <w:t xml:space="preserve"> </w:t>
      </w:r>
      <w:r>
        <w:t>sure</w:t>
      </w:r>
      <w:r>
        <w:rPr>
          <w:spacing w:val="-4"/>
        </w:rPr>
        <w:t xml:space="preserve"> </w:t>
      </w:r>
      <w:r>
        <w:t>to</w:t>
      </w:r>
      <w:r>
        <w:rPr>
          <w:spacing w:val="-2"/>
        </w:rPr>
        <w:t xml:space="preserve"> </w:t>
      </w:r>
      <w:r>
        <w:t>include</w:t>
      </w:r>
      <w:r>
        <w:rPr>
          <w:spacing w:val="-2"/>
        </w:rPr>
        <w:t xml:space="preserve"> </w:t>
      </w:r>
      <w:r>
        <w:t>all</w:t>
      </w:r>
      <w:r>
        <w:rPr>
          <w:spacing w:val="-5"/>
        </w:rPr>
        <w:t xml:space="preserve"> </w:t>
      </w:r>
      <w:r>
        <w:t>required</w:t>
      </w:r>
      <w:r>
        <w:rPr>
          <w:spacing w:val="-2"/>
        </w:rPr>
        <w:t xml:space="preserve"> </w:t>
      </w:r>
      <w:r>
        <w:t>system</w:t>
      </w:r>
      <w:r>
        <w:rPr>
          <w:spacing w:val="-3"/>
        </w:rPr>
        <w:t xml:space="preserve"> </w:t>
      </w:r>
      <w:r>
        <w:t>elements</w:t>
      </w:r>
      <w:r>
        <w:rPr>
          <w:spacing w:val="-4"/>
        </w:rPr>
        <w:t xml:space="preserve"> </w:t>
      </w:r>
      <w:r>
        <w:t>as</w:t>
      </w:r>
      <w:r>
        <w:rPr>
          <w:spacing w:val="-1"/>
        </w:rPr>
        <w:t xml:space="preserve"> </w:t>
      </w:r>
      <w:r>
        <w:t>outlined</w:t>
      </w:r>
      <w:r>
        <w:rPr>
          <w:spacing w:val="-2"/>
        </w:rPr>
        <w:t xml:space="preserve"> </w:t>
      </w:r>
      <w:r>
        <w:t>in</w:t>
      </w:r>
      <w:r>
        <w:rPr>
          <w:spacing w:val="-2"/>
        </w:rPr>
        <w:t xml:space="preserve"> </w:t>
      </w:r>
      <w:r>
        <w:t>the family engagement section.</w:t>
      </w:r>
    </w:p>
    <w:p w14:paraId="1BCCAA55" w14:textId="77777777" w:rsidR="004A0465" w:rsidRDefault="00A16C44">
      <w:pPr>
        <w:pStyle w:val="ListParagraph"/>
        <w:numPr>
          <w:ilvl w:val="2"/>
          <w:numId w:val="4"/>
        </w:numPr>
        <w:tabs>
          <w:tab w:val="left" w:pos="1539"/>
        </w:tabs>
        <w:spacing w:before="43"/>
        <w:ind w:left="1539" w:hanging="359"/>
      </w:pPr>
      <w:r>
        <w:rPr>
          <w:b/>
        </w:rPr>
        <w:t>Discuss</w:t>
      </w:r>
      <w:r>
        <w:rPr>
          <w:b/>
          <w:spacing w:val="-5"/>
        </w:rPr>
        <w:t xml:space="preserve"> </w:t>
      </w:r>
      <w:r>
        <w:t>how</w:t>
      </w:r>
      <w:r>
        <w:rPr>
          <w:spacing w:val="-7"/>
        </w:rPr>
        <w:t xml:space="preserve"> </w:t>
      </w:r>
      <w:r>
        <w:t>the</w:t>
      </w:r>
      <w:r>
        <w:rPr>
          <w:spacing w:val="-4"/>
        </w:rPr>
        <w:t xml:space="preserve"> </w:t>
      </w:r>
      <w:r>
        <w:t>positive</w:t>
      </w:r>
      <w:r>
        <w:rPr>
          <w:spacing w:val="-4"/>
        </w:rPr>
        <w:t xml:space="preserve"> </w:t>
      </w:r>
      <w:r>
        <w:t>impacts</w:t>
      </w:r>
      <w:r>
        <w:rPr>
          <w:spacing w:val="-3"/>
        </w:rPr>
        <w:t xml:space="preserve"> </w:t>
      </w:r>
      <w:r>
        <w:t>of</w:t>
      </w:r>
      <w:r>
        <w:rPr>
          <w:spacing w:val="-4"/>
        </w:rPr>
        <w:t xml:space="preserve"> </w:t>
      </w:r>
      <w:r>
        <w:t>the</w:t>
      </w:r>
      <w:r>
        <w:rPr>
          <w:spacing w:val="-4"/>
        </w:rPr>
        <w:t xml:space="preserve"> </w:t>
      </w:r>
      <w:r>
        <w:t>RTA</w:t>
      </w:r>
      <w:r>
        <w:rPr>
          <w:spacing w:val="-6"/>
        </w:rPr>
        <w:t xml:space="preserve"> </w:t>
      </w:r>
      <w:r>
        <w:t>program</w:t>
      </w:r>
      <w:r>
        <w:rPr>
          <w:spacing w:val="-5"/>
        </w:rPr>
        <w:t xml:space="preserve"> </w:t>
      </w:r>
      <w:r>
        <w:t>will</w:t>
      </w:r>
      <w:r>
        <w:rPr>
          <w:spacing w:val="-3"/>
        </w:rPr>
        <w:t xml:space="preserve"> </w:t>
      </w:r>
      <w:r>
        <w:t>be</w:t>
      </w:r>
      <w:r>
        <w:rPr>
          <w:spacing w:val="-4"/>
        </w:rPr>
        <w:t xml:space="preserve"> </w:t>
      </w:r>
      <w:r>
        <w:t>sustained</w:t>
      </w:r>
      <w:r>
        <w:rPr>
          <w:spacing w:val="-6"/>
        </w:rPr>
        <w:t xml:space="preserve"> </w:t>
      </w:r>
      <w:r>
        <w:t>beyond</w:t>
      </w:r>
      <w:r>
        <w:rPr>
          <w:spacing w:val="-4"/>
        </w:rPr>
        <w:t xml:space="preserve"> </w:t>
      </w:r>
      <w:r>
        <w:t>the</w:t>
      </w:r>
      <w:r>
        <w:rPr>
          <w:spacing w:val="-5"/>
        </w:rPr>
        <w:t xml:space="preserve"> </w:t>
      </w:r>
      <w:r>
        <w:rPr>
          <w:spacing w:val="-2"/>
        </w:rPr>
        <w:t>grant.</w:t>
      </w:r>
    </w:p>
    <w:p w14:paraId="012AF0B2" w14:textId="77777777" w:rsidR="004A0465" w:rsidRDefault="00A16C44">
      <w:pPr>
        <w:pStyle w:val="Heading3"/>
        <w:spacing w:before="81"/>
      </w:pPr>
      <w:r>
        <w:t>Part</w:t>
      </w:r>
      <w:r>
        <w:rPr>
          <w:spacing w:val="-6"/>
        </w:rPr>
        <w:t xml:space="preserve"> </w:t>
      </w:r>
      <w:r>
        <w:t>6:</w:t>
      </w:r>
      <w:r>
        <w:rPr>
          <w:spacing w:val="-7"/>
        </w:rPr>
        <w:t xml:space="preserve"> </w:t>
      </w:r>
      <w:r>
        <w:t>Intervention</w:t>
      </w:r>
      <w:r>
        <w:rPr>
          <w:spacing w:val="-7"/>
        </w:rPr>
        <w:t xml:space="preserve"> </w:t>
      </w:r>
      <w:r>
        <w:t>Implementation</w:t>
      </w:r>
      <w:r>
        <w:rPr>
          <w:spacing w:val="-6"/>
        </w:rPr>
        <w:t xml:space="preserve"> </w:t>
      </w:r>
      <w:r>
        <w:t>Evaluation</w:t>
      </w:r>
      <w:r>
        <w:rPr>
          <w:spacing w:val="-5"/>
        </w:rPr>
        <w:t xml:space="preserve"> </w:t>
      </w:r>
      <w:r>
        <w:t>(20</w:t>
      </w:r>
      <w:r>
        <w:rPr>
          <w:spacing w:val="-7"/>
        </w:rPr>
        <w:t xml:space="preserve"> </w:t>
      </w:r>
      <w:r>
        <w:rPr>
          <w:spacing w:val="-2"/>
        </w:rPr>
        <w:t>Points)</w:t>
      </w:r>
    </w:p>
    <w:p w14:paraId="67608666" w14:textId="4776E38B" w:rsidR="004A0465" w:rsidRDefault="00A16C44">
      <w:pPr>
        <w:pStyle w:val="BodyText"/>
        <w:spacing w:before="42"/>
        <w:ind w:left="820" w:right="761"/>
      </w:pPr>
      <w:r>
        <w:t>This</w:t>
      </w:r>
      <w:r>
        <w:rPr>
          <w:spacing w:val="-3"/>
        </w:rPr>
        <w:t xml:space="preserve"> </w:t>
      </w:r>
      <w:r>
        <w:t>section</w:t>
      </w:r>
      <w:r>
        <w:rPr>
          <w:spacing w:val="-6"/>
        </w:rPr>
        <w:t xml:space="preserve"> </w:t>
      </w:r>
      <w:r>
        <w:t>should</w:t>
      </w:r>
      <w:r>
        <w:rPr>
          <w:spacing w:val="-4"/>
        </w:rPr>
        <w:t xml:space="preserve"> </w:t>
      </w:r>
      <w:r>
        <w:t>provide</w:t>
      </w:r>
      <w:r>
        <w:rPr>
          <w:spacing w:val="-4"/>
        </w:rPr>
        <w:t xml:space="preserve"> </w:t>
      </w:r>
      <w:r>
        <w:t>a</w:t>
      </w:r>
      <w:r>
        <w:rPr>
          <w:spacing w:val="-4"/>
        </w:rPr>
        <w:t xml:space="preserve"> </w:t>
      </w:r>
      <w:r>
        <w:t>detailed</w:t>
      </w:r>
      <w:r>
        <w:rPr>
          <w:spacing w:val="-4"/>
        </w:rPr>
        <w:t xml:space="preserve"> </w:t>
      </w:r>
      <w:r>
        <w:t>and</w:t>
      </w:r>
      <w:r>
        <w:rPr>
          <w:spacing w:val="-4"/>
        </w:rPr>
        <w:t xml:space="preserve"> </w:t>
      </w:r>
      <w:r>
        <w:t>comprehensive</w:t>
      </w:r>
      <w:r>
        <w:rPr>
          <w:spacing w:val="-4"/>
        </w:rPr>
        <w:t xml:space="preserve"> </w:t>
      </w:r>
      <w:r>
        <w:t>plan</w:t>
      </w:r>
      <w:r>
        <w:rPr>
          <w:spacing w:val="-4"/>
        </w:rPr>
        <w:t xml:space="preserve"> </w:t>
      </w:r>
      <w:r>
        <w:t>for</w:t>
      </w:r>
      <w:r>
        <w:rPr>
          <w:spacing w:val="-2"/>
        </w:rPr>
        <w:t xml:space="preserve"> </w:t>
      </w:r>
      <w:r>
        <w:t>evaluating</w:t>
      </w:r>
      <w:r>
        <w:rPr>
          <w:spacing w:val="-4"/>
        </w:rPr>
        <w:t xml:space="preserve"> </w:t>
      </w:r>
      <w:r>
        <w:t>the</w:t>
      </w:r>
      <w:r>
        <w:rPr>
          <w:spacing w:val="-4"/>
        </w:rPr>
        <w:t xml:space="preserve"> </w:t>
      </w:r>
      <w:r>
        <w:t>impact, effectiveness</w:t>
      </w:r>
      <w:r w:rsidR="0013094D">
        <w:t>,</w:t>
      </w:r>
      <w:r>
        <w:t xml:space="preserve"> and implementation of the reading intervention plan.</w:t>
      </w:r>
    </w:p>
    <w:p w14:paraId="7D10D78F" w14:textId="77777777" w:rsidR="004A0465" w:rsidRDefault="004A0465">
      <w:pPr>
        <w:pStyle w:val="BodyText"/>
        <w:spacing w:before="85"/>
      </w:pPr>
    </w:p>
    <w:p w14:paraId="0A2A92D2" w14:textId="60E68ECC" w:rsidR="004A0465" w:rsidRDefault="00A16C44">
      <w:pPr>
        <w:pStyle w:val="ListParagraph"/>
        <w:numPr>
          <w:ilvl w:val="2"/>
          <w:numId w:val="4"/>
        </w:numPr>
        <w:tabs>
          <w:tab w:val="left" w:pos="1540"/>
        </w:tabs>
        <w:spacing w:before="1"/>
        <w:ind w:right="338"/>
        <w:jc w:val="both"/>
      </w:pPr>
      <w:r>
        <w:rPr>
          <w:b/>
        </w:rPr>
        <w:t>Identify</w:t>
      </w:r>
      <w:r>
        <w:rPr>
          <w:b/>
          <w:spacing w:val="-4"/>
        </w:rPr>
        <w:t xml:space="preserve"> </w:t>
      </w:r>
      <w:r>
        <w:t>the</w:t>
      </w:r>
      <w:r>
        <w:rPr>
          <w:spacing w:val="-4"/>
        </w:rPr>
        <w:t xml:space="preserve"> </w:t>
      </w:r>
      <w:r>
        <w:t>number</w:t>
      </w:r>
      <w:r>
        <w:rPr>
          <w:spacing w:val="-1"/>
        </w:rPr>
        <w:t xml:space="preserve"> </w:t>
      </w:r>
      <w:r>
        <w:t>of</w:t>
      </w:r>
      <w:r>
        <w:rPr>
          <w:spacing w:val="-3"/>
        </w:rPr>
        <w:t xml:space="preserve"> </w:t>
      </w:r>
      <w:r>
        <w:t>students</w:t>
      </w:r>
      <w:r>
        <w:rPr>
          <w:spacing w:val="-2"/>
        </w:rPr>
        <w:t xml:space="preserve"> </w:t>
      </w:r>
      <w:r>
        <w:t>you</w:t>
      </w:r>
      <w:r>
        <w:rPr>
          <w:spacing w:val="-4"/>
        </w:rPr>
        <w:t xml:space="preserve"> </w:t>
      </w:r>
      <w:r>
        <w:t>anticipate</w:t>
      </w:r>
      <w:r>
        <w:rPr>
          <w:spacing w:val="-3"/>
        </w:rPr>
        <w:t xml:space="preserve"> </w:t>
      </w:r>
      <w:r>
        <w:t>can</w:t>
      </w:r>
      <w:r>
        <w:rPr>
          <w:spacing w:val="-3"/>
        </w:rPr>
        <w:t xml:space="preserve"> </w:t>
      </w:r>
      <w:r>
        <w:t>be</w:t>
      </w:r>
      <w:r>
        <w:rPr>
          <w:spacing w:val="-3"/>
        </w:rPr>
        <w:t xml:space="preserve"> </w:t>
      </w:r>
      <w:r>
        <w:t>served/impacted</w:t>
      </w:r>
      <w:r>
        <w:rPr>
          <w:spacing w:val="-3"/>
        </w:rPr>
        <w:t xml:space="preserve"> </w:t>
      </w:r>
      <w:r>
        <w:t>because</w:t>
      </w:r>
      <w:r>
        <w:rPr>
          <w:spacing w:val="-3"/>
        </w:rPr>
        <w:t xml:space="preserve"> </w:t>
      </w:r>
      <w:r>
        <w:t>of</w:t>
      </w:r>
      <w:r>
        <w:rPr>
          <w:spacing w:val="-5"/>
        </w:rPr>
        <w:t xml:space="preserve"> </w:t>
      </w:r>
      <w:r>
        <w:t>the</w:t>
      </w:r>
      <w:r>
        <w:rPr>
          <w:spacing w:val="-3"/>
        </w:rPr>
        <w:t xml:space="preserve"> </w:t>
      </w:r>
      <w:r>
        <w:t>RTA grant</w:t>
      </w:r>
      <w:r w:rsidR="0013094D">
        <w:t>,</w:t>
      </w:r>
      <w:r>
        <w:rPr>
          <w:spacing w:val="-2"/>
        </w:rPr>
        <w:t xml:space="preserve"> </w:t>
      </w:r>
      <w:r>
        <w:t>and</w:t>
      </w:r>
      <w:r>
        <w:rPr>
          <w:spacing w:val="-2"/>
        </w:rPr>
        <w:t xml:space="preserve"> </w:t>
      </w:r>
      <w:r>
        <w:t>explain</w:t>
      </w:r>
      <w:r>
        <w:rPr>
          <w:spacing w:val="-2"/>
        </w:rPr>
        <w:t xml:space="preserve"> </w:t>
      </w:r>
      <w:r>
        <w:t>how</w:t>
      </w:r>
      <w:r>
        <w:rPr>
          <w:spacing w:val="-5"/>
        </w:rPr>
        <w:t xml:space="preserve"> </w:t>
      </w:r>
      <w:r>
        <w:t>the</w:t>
      </w:r>
      <w:r>
        <w:rPr>
          <w:spacing w:val="-2"/>
        </w:rPr>
        <w:t xml:space="preserve"> </w:t>
      </w:r>
      <w:r>
        <w:t>anticipated</w:t>
      </w:r>
      <w:r>
        <w:rPr>
          <w:spacing w:val="-4"/>
        </w:rPr>
        <w:t xml:space="preserve"> </w:t>
      </w:r>
      <w:r>
        <w:t>number of</w:t>
      </w:r>
      <w:r>
        <w:rPr>
          <w:spacing w:val="-3"/>
        </w:rPr>
        <w:t xml:space="preserve"> </w:t>
      </w:r>
      <w:r>
        <w:t>students</w:t>
      </w:r>
      <w:r>
        <w:rPr>
          <w:spacing w:val="-4"/>
        </w:rPr>
        <w:t xml:space="preserve"> </w:t>
      </w:r>
      <w:r>
        <w:t>was</w:t>
      </w:r>
      <w:r>
        <w:rPr>
          <w:spacing w:val="-1"/>
        </w:rPr>
        <w:t xml:space="preserve"> </w:t>
      </w:r>
      <w:r>
        <w:t>determined</w:t>
      </w:r>
      <w:r>
        <w:rPr>
          <w:spacing w:val="-4"/>
        </w:rPr>
        <w:t xml:space="preserve"> </w:t>
      </w:r>
      <w:r>
        <w:t>based</w:t>
      </w:r>
      <w:r>
        <w:rPr>
          <w:spacing w:val="-2"/>
        </w:rPr>
        <w:t xml:space="preserve"> </w:t>
      </w:r>
      <w:r>
        <w:t>on</w:t>
      </w:r>
      <w:r>
        <w:rPr>
          <w:spacing w:val="-4"/>
        </w:rPr>
        <w:t xml:space="preserve"> </w:t>
      </w:r>
      <w:r>
        <w:t xml:space="preserve">current </w:t>
      </w:r>
      <w:r>
        <w:rPr>
          <w:spacing w:val="-2"/>
        </w:rPr>
        <w:t>data.</w:t>
      </w:r>
    </w:p>
    <w:p w14:paraId="1E4F3E29" w14:textId="0D06B91C" w:rsidR="004A0465" w:rsidRDefault="00A16C44">
      <w:pPr>
        <w:pStyle w:val="ListParagraph"/>
        <w:numPr>
          <w:ilvl w:val="2"/>
          <w:numId w:val="4"/>
        </w:numPr>
        <w:tabs>
          <w:tab w:val="left" w:pos="1540"/>
        </w:tabs>
        <w:spacing w:before="42"/>
        <w:ind w:right="340"/>
      </w:pPr>
      <w:r>
        <w:rPr>
          <w:b/>
        </w:rPr>
        <w:t xml:space="preserve">Discuss </w:t>
      </w:r>
      <w:r>
        <w:t xml:space="preserve">how multiple sources of data will be used throughout the RTA interventions to evaluate </w:t>
      </w:r>
      <w:r w:rsidR="0013094D">
        <w:t>their</w:t>
      </w:r>
      <w:r>
        <w:t xml:space="preserve"> impact on student achievement. </w:t>
      </w:r>
      <w:r>
        <w:rPr>
          <w:b/>
        </w:rPr>
        <w:t xml:space="preserve">Include </w:t>
      </w:r>
      <w:r>
        <w:t>processes and measurable long-term goals</w:t>
      </w:r>
      <w:r>
        <w:rPr>
          <w:spacing w:val="-2"/>
        </w:rPr>
        <w:t xml:space="preserve"> </w:t>
      </w:r>
      <w:r>
        <w:t>for</w:t>
      </w:r>
      <w:r>
        <w:rPr>
          <w:spacing w:val="-4"/>
        </w:rPr>
        <w:t xml:space="preserve"> </w:t>
      </w:r>
      <w:r>
        <w:t>ensuring</w:t>
      </w:r>
      <w:r>
        <w:rPr>
          <w:spacing w:val="-3"/>
        </w:rPr>
        <w:t xml:space="preserve"> </w:t>
      </w:r>
      <w:r>
        <w:t>T2</w:t>
      </w:r>
      <w:r>
        <w:rPr>
          <w:spacing w:val="-3"/>
        </w:rPr>
        <w:t xml:space="preserve"> </w:t>
      </w:r>
      <w:r>
        <w:t>and/or</w:t>
      </w:r>
      <w:r>
        <w:rPr>
          <w:spacing w:val="-4"/>
        </w:rPr>
        <w:t xml:space="preserve"> </w:t>
      </w:r>
      <w:r>
        <w:t>T3</w:t>
      </w:r>
      <w:r>
        <w:rPr>
          <w:spacing w:val="-3"/>
        </w:rPr>
        <w:t xml:space="preserve"> </w:t>
      </w:r>
      <w:r>
        <w:t>intervention</w:t>
      </w:r>
      <w:r>
        <w:rPr>
          <w:spacing w:val="-5"/>
        </w:rPr>
        <w:t xml:space="preserve"> </w:t>
      </w:r>
      <w:r>
        <w:t>is</w:t>
      </w:r>
      <w:r>
        <w:rPr>
          <w:spacing w:val="-2"/>
        </w:rPr>
        <w:t xml:space="preserve"> </w:t>
      </w:r>
      <w:r>
        <w:t>data-driven,</w:t>
      </w:r>
      <w:r>
        <w:rPr>
          <w:spacing w:val="-1"/>
        </w:rPr>
        <w:t xml:space="preserve"> </w:t>
      </w:r>
      <w:r>
        <w:t>addressing</w:t>
      </w:r>
      <w:r>
        <w:rPr>
          <w:spacing w:val="-5"/>
        </w:rPr>
        <w:t xml:space="preserve"> </w:t>
      </w:r>
      <w:r>
        <w:t>the</w:t>
      </w:r>
      <w:r>
        <w:rPr>
          <w:spacing w:val="-5"/>
        </w:rPr>
        <w:t xml:space="preserve"> </w:t>
      </w:r>
      <w:r>
        <w:t>specific</w:t>
      </w:r>
      <w:r>
        <w:rPr>
          <w:spacing w:val="-2"/>
        </w:rPr>
        <w:t xml:space="preserve"> </w:t>
      </w:r>
      <w:r>
        <w:t>needs</w:t>
      </w:r>
      <w:r>
        <w:rPr>
          <w:spacing w:val="-2"/>
        </w:rPr>
        <w:t xml:space="preserve"> </w:t>
      </w:r>
      <w:r>
        <w:t>of the student(s)</w:t>
      </w:r>
      <w:r>
        <w:rPr>
          <w:spacing w:val="-1"/>
        </w:rPr>
        <w:t xml:space="preserve"> </w:t>
      </w:r>
      <w:r>
        <w:t>through targeted support using structured literacy evidence-based programs.</w:t>
      </w:r>
    </w:p>
    <w:p w14:paraId="61106364" w14:textId="77777777" w:rsidR="004A0465" w:rsidRDefault="004A0465">
      <w:pPr>
        <w:pStyle w:val="BodyText"/>
        <w:spacing w:before="86"/>
      </w:pPr>
    </w:p>
    <w:p w14:paraId="4CC1CB85" w14:textId="77777777" w:rsidR="004A0465" w:rsidRDefault="00A16C44">
      <w:pPr>
        <w:pStyle w:val="Heading3"/>
      </w:pPr>
      <w:r>
        <w:t>Part</w:t>
      </w:r>
      <w:r>
        <w:rPr>
          <w:spacing w:val="-2"/>
        </w:rPr>
        <w:t xml:space="preserve"> </w:t>
      </w:r>
      <w:r>
        <w:t>7:</w:t>
      </w:r>
      <w:r>
        <w:rPr>
          <w:spacing w:val="-2"/>
        </w:rPr>
        <w:t xml:space="preserve"> </w:t>
      </w:r>
      <w:r>
        <w:t>Budget</w:t>
      </w:r>
      <w:r>
        <w:rPr>
          <w:spacing w:val="-4"/>
        </w:rPr>
        <w:t xml:space="preserve"> </w:t>
      </w:r>
      <w:r>
        <w:t>(10</w:t>
      </w:r>
      <w:r>
        <w:rPr>
          <w:spacing w:val="-3"/>
        </w:rPr>
        <w:t xml:space="preserve"> </w:t>
      </w:r>
      <w:r>
        <w:rPr>
          <w:spacing w:val="-2"/>
        </w:rPr>
        <w:t>Points)</w:t>
      </w:r>
    </w:p>
    <w:p w14:paraId="41A97F23" w14:textId="2CB43A3B" w:rsidR="004A0465" w:rsidRDefault="00A16C44">
      <w:pPr>
        <w:pStyle w:val="BodyText"/>
        <w:spacing w:before="43"/>
        <w:ind w:left="820" w:right="185"/>
      </w:pPr>
      <w:r>
        <w:t>This section</w:t>
      </w:r>
      <w:r>
        <w:rPr>
          <w:spacing w:val="-3"/>
        </w:rPr>
        <w:t xml:space="preserve"> </w:t>
      </w:r>
      <w:r>
        <w:t>should</w:t>
      </w:r>
      <w:r>
        <w:rPr>
          <w:spacing w:val="-1"/>
        </w:rPr>
        <w:t xml:space="preserve"> </w:t>
      </w:r>
      <w:r>
        <w:t>describe</w:t>
      </w:r>
      <w:r>
        <w:rPr>
          <w:spacing w:val="-1"/>
        </w:rPr>
        <w:t xml:space="preserve"> </w:t>
      </w:r>
      <w:r>
        <w:t>the</w:t>
      </w:r>
      <w:r>
        <w:rPr>
          <w:spacing w:val="-3"/>
        </w:rPr>
        <w:t xml:space="preserve"> </w:t>
      </w:r>
      <w:r>
        <w:t>fiscal</w:t>
      </w:r>
      <w:r>
        <w:rPr>
          <w:spacing w:val="-4"/>
        </w:rPr>
        <w:t xml:space="preserve"> </w:t>
      </w:r>
      <w:r>
        <w:t>resources</w:t>
      </w:r>
      <w:r>
        <w:rPr>
          <w:spacing w:val="-3"/>
        </w:rPr>
        <w:t xml:space="preserve"> </w:t>
      </w:r>
      <w:r>
        <w:t>needed</w:t>
      </w:r>
      <w:r>
        <w:rPr>
          <w:spacing w:val="-1"/>
        </w:rPr>
        <w:t xml:space="preserve"> </w:t>
      </w:r>
      <w:r>
        <w:t>for</w:t>
      </w:r>
      <w:r>
        <w:rPr>
          <w:spacing w:val="-2"/>
        </w:rPr>
        <w:t xml:space="preserve"> </w:t>
      </w:r>
      <w:r>
        <w:t>the</w:t>
      </w:r>
      <w:r>
        <w:rPr>
          <w:spacing w:val="-1"/>
        </w:rPr>
        <w:t xml:space="preserve"> </w:t>
      </w:r>
      <w:r>
        <w:t>program</w:t>
      </w:r>
      <w:r>
        <w:rPr>
          <w:spacing w:val="-2"/>
        </w:rPr>
        <w:t xml:space="preserve"> </w:t>
      </w:r>
      <w:r>
        <w:t>and</w:t>
      </w:r>
      <w:r>
        <w:rPr>
          <w:spacing w:val="-1"/>
        </w:rPr>
        <w:t xml:space="preserve"> </w:t>
      </w:r>
      <w:r w:rsidR="0013094D">
        <w:rPr>
          <w:spacing w:val="-1"/>
        </w:rPr>
        <w:t xml:space="preserve">provide </w:t>
      </w:r>
      <w:r>
        <w:t>a</w:t>
      </w:r>
      <w:r>
        <w:rPr>
          <w:spacing w:val="-1"/>
        </w:rPr>
        <w:t xml:space="preserve"> </w:t>
      </w:r>
      <w:r>
        <w:t>detailed</w:t>
      </w:r>
      <w:r>
        <w:rPr>
          <w:spacing w:val="-1"/>
        </w:rPr>
        <w:t xml:space="preserve"> </w:t>
      </w:r>
      <w:r>
        <w:t>explanation of how funds will be used to improve reading instruction. KRS 158.792 (4) In order to qualify for funding, the school council, or if none exists, the principal or the superintendent of schools, shall allocate</w:t>
      </w:r>
      <w:r>
        <w:rPr>
          <w:spacing w:val="-3"/>
        </w:rPr>
        <w:t xml:space="preserve"> </w:t>
      </w:r>
      <w:r>
        <w:t>matching</w:t>
      </w:r>
      <w:r>
        <w:rPr>
          <w:spacing w:val="-5"/>
        </w:rPr>
        <w:t xml:space="preserve"> </w:t>
      </w:r>
      <w:r>
        <w:t>funds</w:t>
      </w:r>
      <w:r>
        <w:rPr>
          <w:spacing w:val="-5"/>
        </w:rPr>
        <w:t xml:space="preserve"> </w:t>
      </w:r>
      <w:r>
        <w:t>required</w:t>
      </w:r>
      <w:r>
        <w:rPr>
          <w:spacing w:val="-3"/>
        </w:rPr>
        <w:t xml:space="preserve"> </w:t>
      </w:r>
      <w:r>
        <w:t>by</w:t>
      </w:r>
      <w:r>
        <w:rPr>
          <w:spacing w:val="-2"/>
        </w:rPr>
        <w:t xml:space="preserve"> </w:t>
      </w:r>
      <w:r>
        <w:t>grant</w:t>
      </w:r>
      <w:r>
        <w:rPr>
          <w:spacing w:val="-3"/>
        </w:rPr>
        <w:t xml:space="preserve"> </w:t>
      </w:r>
      <w:r>
        <w:t>recipients</w:t>
      </w:r>
      <w:r>
        <w:rPr>
          <w:spacing w:val="-2"/>
        </w:rPr>
        <w:t xml:space="preserve"> </w:t>
      </w:r>
      <w:r>
        <w:t>under</w:t>
      </w:r>
      <w:r>
        <w:rPr>
          <w:spacing w:val="-1"/>
        </w:rPr>
        <w:t xml:space="preserve"> </w:t>
      </w:r>
      <w:r>
        <w:t>subsection</w:t>
      </w:r>
      <w:r>
        <w:rPr>
          <w:spacing w:val="-5"/>
        </w:rPr>
        <w:t xml:space="preserve"> </w:t>
      </w:r>
      <w:r>
        <w:t>(3)</w:t>
      </w:r>
      <w:r>
        <w:rPr>
          <w:spacing w:val="-1"/>
        </w:rPr>
        <w:t xml:space="preserve"> </w:t>
      </w:r>
      <w:r>
        <w:t>of</w:t>
      </w:r>
      <w:r>
        <w:rPr>
          <w:spacing w:val="-4"/>
        </w:rPr>
        <w:t xml:space="preserve"> </w:t>
      </w:r>
      <w:r>
        <w:t>this</w:t>
      </w:r>
      <w:r>
        <w:rPr>
          <w:spacing w:val="-2"/>
        </w:rPr>
        <w:t xml:space="preserve"> </w:t>
      </w:r>
      <w:r>
        <w:t>section.</w:t>
      </w:r>
      <w:r>
        <w:rPr>
          <w:spacing w:val="-4"/>
        </w:rPr>
        <w:t xml:space="preserve"> </w:t>
      </w:r>
      <w:r>
        <w:t>Funding</w:t>
      </w:r>
      <w:r>
        <w:rPr>
          <w:spacing w:val="-3"/>
        </w:rPr>
        <w:t xml:space="preserve"> </w:t>
      </w:r>
      <w:r>
        <w:t>for professional development allocated to the school council under KRS 160.345 and for continuing education under KRS 158.070 may be used as part of the school’s match.</w:t>
      </w:r>
    </w:p>
    <w:p w14:paraId="1E7F490B" w14:textId="77777777" w:rsidR="004A0465" w:rsidRDefault="004A0465">
      <w:pPr>
        <w:pStyle w:val="BodyText"/>
        <w:spacing w:before="86"/>
      </w:pPr>
    </w:p>
    <w:p w14:paraId="1421F0FB" w14:textId="77777777" w:rsidR="004A0465" w:rsidRDefault="00A16C44">
      <w:pPr>
        <w:pStyle w:val="ListParagraph"/>
        <w:numPr>
          <w:ilvl w:val="2"/>
          <w:numId w:val="4"/>
        </w:numPr>
        <w:tabs>
          <w:tab w:val="left" w:pos="1540"/>
        </w:tabs>
        <w:ind w:right="229"/>
      </w:pPr>
      <w:r>
        <w:rPr>
          <w:b/>
        </w:rPr>
        <w:t xml:space="preserve">Explain </w:t>
      </w:r>
      <w:r>
        <w:t>how grant funding and resources will be used efficiently and how additional funds (matching</w:t>
      </w:r>
      <w:r>
        <w:rPr>
          <w:spacing w:val="-1"/>
        </w:rPr>
        <w:t xml:space="preserve"> </w:t>
      </w:r>
      <w:r>
        <w:t>funds and</w:t>
      </w:r>
      <w:r>
        <w:rPr>
          <w:spacing w:val="-1"/>
        </w:rPr>
        <w:t xml:space="preserve"> </w:t>
      </w:r>
      <w:r>
        <w:t>any</w:t>
      </w:r>
      <w:r>
        <w:rPr>
          <w:spacing w:val="-1"/>
        </w:rPr>
        <w:t xml:space="preserve"> </w:t>
      </w:r>
      <w:r>
        <w:t>other additional</w:t>
      </w:r>
      <w:r>
        <w:rPr>
          <w:spacing w:val="-2"/>
        </w:rPr>
        <w:t xml:space="preserve"> </w:t>
      </w:r>
      <w:r>
        <w:t>funds)</w:t>
      </w:r>
      <w:r>
        <w:rPr>
          <w:spacing w:val="-2"/>
        </w:rPr>
        <w:t xml:space="preserve"> </w:t>
      </w:r>
      <w:r>
        <w:t>will be used to</w:t>
      </w:r>
      <w:r>
        <w:rPr>
          <w:spacing w:val="-1"/>
        </w:rPr>
        <w:t xml:space="preserve"> </w:t>
      </w:r>
      <w:r>
        <w:t xml:space="preserve">fully implement your school’s </w:t>
      </w:r>
      <w:r>
        <w:lastRenderedPageBreak/>
        <w:t>RTA</w:t>
      </w:r>
      <w:r>
        <w:rPr>
          <w:spacing w:val="-2"/>
        </w:rPr>
        <w:t xml:space="preserve"> </w:t>
      </w:r>
      <w:r>
        <w:t>intervention</w:t>
      </w:r>
      <w:r>
        <w:rPr>
          <w:spacing w:val="-3"/>
        </w:rPr>
        <w:t xml:space="preserve"> </w:t>
      </w:r>
      <w:r>
        <w:t>program</w:t>
      </w:r>
      <w:r>
        <w:rPr>
          <w:spacing w:val="-1"/>
        </w:rPr>
        <w:t xml:space="preserve"> </w:t>
      </w:r>
      <w:r>
        <w:t>according</w:t>
      </w:r>
      <w:r>
        <w:rPr>
          <w:spacing w:val="-4"/>
        </w:rPr>
        <w:t xml:space="preserve"> </w:t>
      </w:r>
      <w:r>
        <w:t>to</w:t>
      </w:r>
      <w:r>
        <w:rPr>
          <w:spacing w:val="-2"/>
        </w:rPr>
        <w:t xml:space="preserve"> </w:t>
      </w:r>
      <w:r>
        <w:t>grant</w:t>
      </w:r>
      <w:r>
        <w:rPr>
          <w:spacing w:val="-3"/>
        </w:rPr>
        <w:t xml:space="preserve"> </w:t>
      </w:r>
      <w:r>
        <w:t>requirements</w:t>
      </w:r>
      <w:r>
        <w:rPr>
          <w:spacing w:val="-4"/>
        </w:rPr>
        <w:t xml:space="preserve"> </w:t>
      </w:r>
      <w:r>
        <w:t>(even</w:t>
      </w:r>
      <w:r>
        <w:rPr>
          <w:spacing w:val="-2"/>
        </w:rPr>
        <w:t xml:space="preserve"> </w:t>
      </w:r>
      <w:r>
        <w:t>if</w:t>
      </w:r>
      <w:r>
        <w:rPr>
          <w:spacing w:val="-3"/>
        </w:rPr>
        <w:t xml:space="preserve"> </w:t>
      </w:r>
      <w:r>
        <w:t>the</w:t>
      </w:r>
      <w:r>
        <w:rPr>
          <w:spacing w:val="-6"/>
        </w:rPr>
        <w:t xml:space="preserve"> </w:t>
      </w:r>
      <w:r>
        <w:t>total</w:t>
      </w:r>
      <w:r>
        <w:rPr>
          <w:spacing w:val="-2"/>
        </w:rPr>
        <w:t xml:space="preserve"> </w:t>
      </w:r>
      <w:r>
        <w:t>cost</w:t>
      </w:r>
      <w:r>
        <w:rPr>
          <w:spacing w:val="-3"/>
        </w:rPr>
        <w:t xml:space="preserve"> </w:t>
      </w:r>
      <w:r>
        <w:t>exceeds</w:t>
      </w:r>
      <w:r>
        <w:rPr>
          <w:spacing w:val="-4"/>
        </w:rPr>
        <w:t xml:space="preserve"> </w:t>
      </w:r>
      <w:r>
        <w:t xml:space="preserve">the amount awarded). Complete the RTA School Budget Summary form to match the </w:t>
      </w:r>
      <w:r>
        <w:rPr>
          <w:spacing w:val="-2"/>
        </w:rPr>
        <w:t>explanation.</w:t>
      </w:r>
    </w:p>
    <w:p w14:paraId="752699AF" w14:textId="77777777" w:rsidR="004A0465" w:rsidRDefault="004A0465">
      <w:pPr>
        <w:pStyle w:val="ListParagraph"/>
        <w:sectPr w:rsidR="004A0465">
          <w:footerReference w:type="default" r:id="rId104"/>
          <w:pgSz w:w="12240" w:h="15840"/>
          <w:pgMar w:top="1280" w:right="720" w:bottom="1040" w:left="720" w:header="0" w:footer="854" w:gutter="0"/>
          <w:cols w:space="720"/>
        </w:sectPr>
      </w:pPr>
    </w:p>
    <w:p w14:paraId="64E2B9DF" w14:textId="77777777" w:rsidR="004A0465" w:rsidRDefault="00A16C44">
      <w:pPr>
        <w:pStyle w:val="Heading2"/>
        <w:spacing w:before="79" w:line="276" w:lineRule="exact"/>
        <w:ind w:left="2"/>
        <w:jc w:val="center"/>
        <w:rPr>
          <w:rFonts w:ascii="Times New Roman"/>
        </w:rPr>
      </w:pPr>
      <w:r>
        <w:rPr>
          <w:rFonts w:ascii="Times New Roman"/>
          <w:color w:val="006FC0"/>
        </w:rPr>
        <w:lastRenderedPageBreak/>
        <w:t>Read</w:t>
      </w:r>
      <w:r>
        <w:rPr>
          <w:rFonts w:ascii="Times New Roman"/>
          <w:color w:val="006FC0"/>
          <w:spacing w:val="-4"/>
        </w:rPr>
        <w:t xml:space="preserve"> </w:t>
      </w:r>
      <w:r>
        <w:rPr>
          <w:rFonts w:ascii="Times New Roman"/>
          <w:color w:val="006FC0"/>
        </w:rPr>
        <w:t>to</w:t>
      </w:r>
      <w:r>
        <w:rPr>
          <w:rFonts w:ascii="Times New Roman"/>
          <w:color w:val="006FC0"/>
          <w:spacing w:val="-2"/>
        </w:rPr>
        <w:t xml:space="preserve"> </w:t>
      </w:r>
      <w:r>
        <w:rPr>
          <w:rFonts w:ascii="Times New Roman"/>
          <w:color w:val="006FC0"/>
        </w:rPr>
        <w:t>Achieve:</w:t>
      </w:r>
      <w:r>
        <w:rPr>
          <w:rFonts w:ascii="Times New Roman"/>
          <w:color w:val="006FC0"/>
          <w:spacing w:val="-2"/>
        </w:rPr>
        <w:t xml:space="preserve"> </w:t>
      </w:r>
      <w:r>
        <w:rPr>
          <w:rFonts w:ascii="Times New Roman"/>
          <w:color w:val="006FC0"/>
        </w:rPr>
        <w:t>Reading</w:t>
      </w:r>
      <w:r>
        <w:rPr>
          <w:rFonts w:ascii="Times New Roman"/>
          <w:color w:val="006FC0"/>
          <w:spacing w:val="-2"/>
        </w:rPr>
        <w:t xml:space="preserve"> </w:t>
      </w:r>
      <w:r>
        <w:rPr>
          <w:rFonts w:ascii="Times New Roman"/>
          <w:color w:val="006FC0"/>
        </w:rPr>
        <w:t>Diagnostic</w:t>
      </w:r>
      <w:r>
        <w:rPr>
          <w:rFonts w:ascii="Times New Roman"/>
          <w:color w:val="006FC0"/>
          <w:spacing w:val="-2"/>
        </w:rPr>
        <w:t xml:space="preserve"> </w:t>
      </w:r>
      <w:r>
        <w:rPr>
          <w:rFonts w:ascii="Times New Roman"/>
          <w:color w:val="006FC0"/>
        </w:rPr>
        <w:t>and</w:t>
      </w:r>
      <w:r>
        <w:rPr>
          <w:rFonts w:ascii="Times New Roman"/>
          <w:color w:val="006FC0"/>
          <w:spacing w:val="-2"/>
        </w:rPr>
        <w:t xml:space="preserve"> </w:t>
      </w:r>
      <w:r>
        <w:rPr>
          <w:rFonts w:ascii="Times New Roman"/>
          <w:color w:val="006FC0"/>
        </w:rPr>
        <w:t>Intervention</w:t>
      </w:r>
      <w:r>
        <w:rPr>
          <w:rFonts w:ascii="Times New Roman"/>
          <w:color w:val="006FC0"/>
          <w:spacing w:val="-1"/>
        </w:rPr>
        <w:t xml:space="preserve"> </w:t>
      </w:r>
      <w:r>
        <w:rPr>
          <w:rFonts w:ascii="Times New Roman"/>
          <w:color w:val="006FC0"/>
        </w:rPr>
        <w:t>Fund</w:t>
      </w:r>
      <w:r>
        <w:rPr>
          <w:rFonts w:ascii="Times New Roman"/>
          <w:color w:val="006FC0"/>
          <w:spacing w:val="-3"/>
        </w:rPr>
        <w:t xml:space="preserve"> </w:t>
      </w:r>
      <w:r>
        <w:rPr>
          <w:rFonts w:ascii="Times New Roman"/>
          <w:color w:val="006FC0"/>
          <w:spacing w:val="-2"/>
        </w:rPr>
        <w:t>Grant</w:t>
      </w:r>
    </w:p>
    <w:p w14:paraId="69017E0B" w14:textId="164D8A7A" w:rsidR="004A0465" w:rsidRDefault="00A16C44">
      <w:pPr>
        <w:pStyle w:val="BodyText"/>
        <w:ind w:left="3782" w:right="3781" w:firstLine="2"/>
        <w:jc w:val="center"/>
        <w:rPr>
          <w:rFonts w:ascii="Times New Roman"/>
        </w:rPr>
      </w:pPr>
      <w:r>
        <w:rPr>
          <w:rFonts w:ascii="Times New Roman"/>
        </w:rPr>
        <w:t>Narrative Response Short Form Complete</w:t>
      </w:r>
      <w:r>
        <w:rPr>
          <w:rFonts w:ascii="Times New Roman"/>
          <w:spacing w:val="-7"/>
        </w:rPr>
        <w:t xml:space="preserve"> </w:t>
      </w:r>
      <w:r>
        <w:rPr>
          <w:rFonts w:ascii="Times New Roman"/>
        </w:rPr>
        <w:t>this</w:t>
      </w:r>
      <w:r>
        <w:rPr>
          <w:rFonts w:ascii="Times New Roman"/>
          <w:spacing w:val="-9"/>
        </w:rPr>
        <w:t xml:space="preserve"> </w:t>
      </w:r>
      <w:r>
        <w:rPr>
          <w:rFonts w:ascii="Times New Roman"/>
        </w:rPr>
        <w:t>form</w:t>
      </w:r>
      <w:r>
        <w:rPr>
          <w:rFonts w:ascii="Times New Roman"/>
          <w:spacing w:val="-6"/>
        </w:rPr>
        <w:t xml:space="preserve"> </w:t>
      </w:r>
      <w:r>
        <w:rPr>
          <w:rFonts w:ascii="Times New Roman"/>
        </w:rPr>
        <w:t>as</w:t>
      </w:r>
      <w:r>
        <w:rPr>
          <w:rFonts w:ascii="Times New Roman"/>
          <w:spacing w:val="-7"/>
        </w:rPr>
        <w:t xml:space="preserve"> </w:t>
      </w:r>
      <w:r>
        <w:rPr>
          <w:rFonts w:ascii="Times New Roman"/>
        </w:rPr>
        <w:t>an</w:t>
      </w:r>
      <w:r>
        <w:rPr>
          <w:rFonts w:ascii="Times New Roman"/>
          <w:spacing w:val="-9"/>
        </w:rPr>
        <w:t xml:space="preserve"> </w:t>
      </w:r>
      <w:r>
        <w:rPr>
          <w:rFonts w:ascii="Times New Roman"/>
        </w:rPr>
        <w:t>attachment</w:t>
      </w:r>
    </w:p>
    <w:p w14:paraId="794D6A9F" w14:textId="77777777" w:rsidR="004A0465" w:rsidRDefault="004A0465">
      <w:pPr>
        <w:pStyle w:val="BodyText"/>
        <w:rPr>
          <w:rFonts w:ascii="Times New Roman"/>
        </w:rPr>
      </w:pPr>
    </w:p>
    <w:p w14:paraId="2A0054EB" w14:textId="77777777" w:rsidR="004A0465" w:rsidRDefault="004A0465">
      <w:pPr>
        <w:pStyle w:val="BodyText"/>
        <w:spacing w:before="252"/>
        <w:rPr>
          <w:rFonts w:ascii="Times New Roman"/>
        </w:rPr>
      </w:pPr>
    </w:p>
    <w:p w14:paraId="69C67849" w14:textId="37C62C7C" w:rsidR="004A0465" w:rsidRDefault="00A16C44">
      <w:pPr>
        <w:pStyle w:val="Heading3"/>
        <w:ind w:left="360"/>
        <w:rPr>
          <w:rFonts w:ascii="Times New Roman"/>
        </w:rPr>
      </w:pPr>
      <w:r>
        <w:rPr>
          <w:rFonts w:ascii="Times New Roman"/>
        </w:rPr>
        <w:t>Part</w:t>
      </w:r>
      <w:r>
        <w:rPr>
          <w:rFonts w:ascii="Times New Roman"/>
          <w:spacing w:val="-8"/>
        </w:rPr>
        <w:t xml:space="preserve"> </w:t>
      </w:r>
      <w:r>
        <w:rPr>
          <w:rFonts w:ascii="Times New Roman"/>
        </w:rPr>
        <w:t>3:</w:t>
      </w:r>
      <w:r>
        <w:rPr>
          <w:rFonts w:ascii="Times New Roman"/>
          <w:spacing w:val="-6"/>
        </w:rPr>
        <w:t xml:space="preserve"> </w:t>
      </w:r>
      <w:r>
        <w:rPr>
          <w:rFonts w:ascii="Times New Roman"/>
        </w:rPr>
        <w:t>Screeners,</w:t>
      </w:r>
      <w:r>
        <w:rPr>
          <w:rFonts w:ascii="Times New Roman"/>
          <w:spacing w:val="-7"/>
        </w:rPr>
        <w:t xml:space="preserve"> </w:t>
      </w:r>
      <w:r>
        <w:rPr>
          <w:rFonts w:ascii="Times New Roman"/>
        </w:rPr>
        <w:t>Assessments,</w:t>
      </w:r>
      <w:r>
        <w:rPr>
          <w:rFonts w:ascii="Times New Roman"/>
          <w:spacing w:val="-6"/>
        </w:rPr>
        <w:t xml:space="preserve"> </w:t>
      </w:r>
      <w:r>
        <w:rPr>
          <w:rFonts w:ascii="Times New Roman"/>
        </w:rPr>
        <w:t>Progress</w:t>
      </w:r>
      <w:r>
        <w:rPr>
          <w:rFonts w:ascii="Times New Roman"/>
          <w:spacing w:val="-7"/>
        </w:rPr>
        <w:t xml:space="preserve"> </w:t>
      </w:r>
      <w:r>
        <w:rPr>
          <w:rFonts w:ascii="Times New Roman"/>
        </w:rPr>
        <w:t>Monitoring</w:t>
      </w:r>
      <w:r w:rsidR="0013094D">
        <w:rPr>
          <w:rFonts w:ascii="Times New Roman"/>
        </w:rPr>
        <w:t>,</w:t>
      </w:r>
      <w:r>
        <w:rPr>
          <w:rFonts w:ascii="Times New Roman"/>
          <w:spacing w:val="-7"/>
        </w:rPr>
        <w:t xml:space="preserve"> </w:t>
      </w:r>
      <w:r>
        <w:rPr>
          <w:rFonts w:ascii="Times New Roman"/>
        </w:rPr>
        <w:t>and</w:t>
      </w:r>
      <w:r>
        <w:rPr>
          <w:rFonts w:ascii="Times New Roman"/>
          <w:spacing w:val="-7"/>
        </w:rPr>
        <w:t xml:space="preserve"> </w:t>
      </w:r>
      <w:r>
        <w:rPr>
          <w:rFonts w:ascii="Times New Roman"/>
        </w:rPr>
        <w:t>Curriculum-Based</w:t>
      </w:r>
      <w:r>
        <w:rPr>
          <w:rFonts w:ascii="Times New Roman"/>
          <w:spacing w:val="-8"/>
        </w:rPr>
        <w:t xml:space="preserve"> </w:t>
      </w:r>
      <w:r>
        <w:rPr>
          <w:rFonts w:ascii="Times New Roman"/>
        </w:rPr>
        <w:t>Professional</w:t>
      </w:r>
      <w:r>
        <w:rPr>
          <w:rFonts w:ascii="Times New Roman"/>
          <w:spacing w:val="-5"/>
        </w:rPr>
        <w:t xml:space="preserve"> </w:t>
      </w:r>
      <w:r>
        <w:rPr>
          <w:rFonts w:ascii="Times New Roman"/>
          <w:spacing w:val="-2"/>
        </w:rPr>
        <w:t>Learning</w:t>
      </w:r>
    </w:p>
    <w:p w14:paraId="7E017C35" w14:textId="77777777" w:rsidR="004A0465" w:rsidRDefault="004A0465">
      <w:pPr>
        <w:pStyle w:val="BodyText"/>
        <w:rPr>
          <w:rFonts w:ascii="Times New Roman"/>
          <w:b/>
        </w:rPr>
      </w:pPr>
    </w:p>
    <w:p w14:paraId="1A06E87B" w14:textId="77777777" w:rsidR="004A0465" w:rsidRDefault="00A16C44">
      <w:pPr>
        <w:pStyle w:val="BodyText"/>
        <w:tabs>
          <w:tab w:val="left" w:pos="7754"/>
        </w:tabs>
        <w:spacing w:before="1"/>
        <w:ind w:left="360"/>
        <w:rPr>
          <w:rFonts w:ascii="Times New Roman"/>
        </w:rPr>
      </w:pPr>
      <w:r>
        <w:rPr>
          <w:rFonts w:ascii="Times New Roman"/>
        </w:rPr>
        <w:t>Primary</w:t>
      </w:r>
      <w:r>
        <w:rPr>
          <w:rFonts w:ascii="Times New Roman"/>
          <w:spacing w:val="-1"/>
        </w:rPr>
        <w:t xml:space="preserve"> </w:t>
      </w:r>
      <w:r>
        <w:rPr>
          <w:rFonts w:ascii="Times New Roman"/>
        </w:rPr>
        <w:t xml:space="preserve">(K-3) Universal Screener: </w:t>
      </w:r>
      <w:r>
        <w:rPr>
          <w:rFonts w:ascii="Times New Roman"/>
          <w:u w:val="single"/>
        </w:rPr>
        <w:tab/>
      </w:r>
    </w:p>
    <w:p w14:paraId="16116777" w14:textId="77777777" w:rsidR="004A0465" w:rsidRDefault="004A0465">
      <w:pPr>
        <w:pStyle w:val="BodyText"/>
        <w:spacing w:before="252"/>
        <w:rPr>
          <w:rFonts w:ascii="Times New Roman"/>
        </w:rPr>
      </w:pPr>
    </w:p>
    <w:p w14:paraId="34BAFD39" w14:textId="77777777" w:rsidR="004A0465" w:rsidRDefault="00A16C44">
      <w:pPr>
        <w:pStyle w:val="BodyText"/>
        <w:tabs>
          <w:tab w:val="left" w:pos="8121"/>
        </w:tabs>
        <w:ind w:left="360"/>
        <w:rPr>
          <w:rFonts w:ascii="Times New Roman"/>
        </w:rPr>
      </w:pPr>
      <w:r>
        <w:rPr>
          <w:rFonts w:ascii="Times New Roman"/>
        </w:rPr>
        <w:t>Primary (K-3) Diagnostic</w:t>
      </w:r>
      <w:r>
        <w:rPr>
          <w:rFonts w:ascii="Times New Roman"/>
          <w:spacing w:val="-2"/>
        </w:rPr>
        <w:t xml:space="preserve"> </w:t>
      </w:r>
      <w:r>
        <w:rPr>
          <w:rFonts w:ascii="Times New Roman"/>
        </w:rPr>
        <w:t xml:space="preserve">Assessment: </w:t>
      </w:r>
      <w:r>
        <w:rPr>
          <w:rFonts w:ascii="Times New Roman"/>
          <w:u w:val="single"/>
        </w:rPr>
        <w:tab/>
      </w:r>
    </w:p>
    <w:p w14:paraId="04914801" w14:textId="77777777" w:rsidR="004A0465" w:rsidRDefault="004A0465">
      <w:pPr>
        <w:pStyle w:val="BodyText"/>
        <w:spacing w:before="252"/>
        <w:rPr>
          <w:rFonts w:ascii="Times New Roman"/>
        </w:rPr>
      </w:pPr>
    </w:p>
    <w:p w14:paraId="54840F1A" w14:textId="77777777" w:rsidR="004A0465" w:rsidRDefault="00A16C44">
      <w:pPr>
        <w:pStyle w:val="BodyText"/>
        <w:tabs>
          <w:tab w:val="left" w:pos="9405"/>
        </w:tabs>
        <w:ind w:left="360"/>
        <w:rPr>
          <w:rFonts w:ascii="Times New Roman"/>
        </w:rPr>
      </w:pPr>
      <w:r>
        <w:rPr>
          <w:rFonts w:ascii="Times New Roman"/>
        </w:rPr>
        <w:t>Primary</w:t>
      </w:r>
      <w:r>
        <w:rPr>
          <w:rFonts w:ascii="Times New Roman"/>
          <w:spacing w:val="-1"/>
        </w:rPr>
        <w:t xml:space="preserve"> </w:t>
      </w:r>
      <w:r>
        <w:rPr>
          <w:rFonts w:ascii="Times New Roman"/>
        </w:rPr>
        <w:t>(K-3) Progress</w:t>
      </w:r>
      <w:r>
        <w:rPr>
          <w:rFonts w:ascii="Times New Roman"/>
          <w:spacing w:val="-3"/>
        </w:rPr>
        <w:t xml:space="preserve"> </w:t>
      </w:r>
      <w:r>
        <w:rPr>
          <w:rFonts w:ascii="Times New Roman"/>
        </w:rPr>
        <w:t>Monitoring</w:t>
      </w:r>
      <w:r>
        <w:rPr>
          <w:rFonts w:ascii="Times New Roman"/>
          <w:spacing w:val="-1"/>
        </w:rPr>
        <w:t xml:space="preserve"> </w:t>
      </w:r>
      <w:r>
        <w:rPr>
          <w:rFonts w:ascii="Times New Roman"/>
        </w:rPr>
        <w:t>(if</w:t>
      </w:r>
      <w:r>
        <w:rPr>
          <w:rFonts w:ascii="Times New Roman"/>
          <w:spacing w:val="-3"/>
        </w:rPr>
        <w:t xml:space="preserve"> </w:t>
      </w:r>
      <w:r>
        <w:rPr>
          <w:rFonts w:ascii="Times New Roman"/>
        </w:rPr>
        <w:t xml:space="preserve">applicable): </w:t>
      </w:r>
      <w:r>
        <w:rPr>
          <w:rFonts w:ascii="Times New Roman"/>
          <w:u w:val="single"/>
        </w:rPr>
        <w:tab/>
      </w:r>
    </w:p>
    <w:p w14:paraId="69442FE2" w14:textId="77777777" w:rsidR="004A0465" w:rsidRDefault="004A0465">
      <w:pPr>
        <w:pStyle w:val="BodyText"/>
        <w:rPr>
          <w:rFonts w:ascii="Times New Roman"/>
        </w:rPr>
      </w:pPr>
    </w:p>
    <w:p w14:paraId="77EDF054" w14:textId="77777777" w:rsidR="004A0465" w:rsidRDefault="004A0465">
      <w:pPr>
        <w:pStyle w:val="BodyText"/>
        <w:spacing w:before="2"/>
        <w:rPr>
          <w:rFonts w:ascii="Times New Roman"/>
        </w:rPr>
      </w:pPr>
    </w:p>
    <w:p w14:paraId="7E29B0B0" w14:textId="77777777" w:rsidR="004A0465" w:rsidRDefault="00A16C44">
      <w:pPr>
        <w:pStyle w:val="BodyText"/>
        <w:tabs>
          <w:tab w:val="left" w:pos="8188"/>
        </w:tabs>
        <w:ind w:left="360"/>
        <w:rPr>
          <w:rFonts w:ascii="Times New Roman"/>
        </w:rPr>
      </w:pPr>
      <w:r>
        <w:rPr>
          <w:rFonts w:ascii="Times New Roman"/>
        </w:rPr>
        <w:t>Comprehensive Reading Program:</w:t>
      </w:r>
      <w:r>
        <w:rPr>
          <w:rFonts w:ascii="Times New Roman"/>
          <w:spacing w:val="-2"/>
        </w:rPr>
        <w:t xml:space="preserve"> </w:t>
      </w:r>
      <w:r>
        <w:rPr>
          <w:rFonts w:ascii="Times New Roman"/>
          <w:u w:val="single"/>
        </w:rPr>
        <w:tab/>
      </w:r>
    </w:p>
    <w:p w14:paraId="206C389D" w14:textId="77777777" w:rsidR="004A0465" w:rsidRDefault="004A0465">
      <w:pPr>
        <w:pStyle w:val="BodyText"/>
        <w:spacing w:before="252"/>
        <w:rPr>
          <w:rFonts w:ascii="Times New Roman"/>
        </w:rPr>
      </w:pPr>
    </w:p>
    <w:p w14:paraId="72C4AF6E" w14:textId="77777777" w:rsidR="004A0465" w:rsidRDefault="00A16C44">
      <w:pPr>
        <w:pStyle w:val="BodyText"/>
        <w:tabs>
          <w:tab w:val="left" w:pos="8448"/>
        </w:tabs>
        <w:ind w:left="360"/>
        <w:rPr>
          <w:rFonts w:ascii="Times New Roman"/>
        </w:rPr>
      </w:pPr>
      <w:r>
        <w:rPr>
          <w:rFonts w:ascii="Times New Roman"/>
        </w:rPr>
        <w:t>Reading</w:t>
      </w:r>
      <w:r>
        <w:rPr>
          <w:rFonts w:ascii="Times New Roman"/>
          <w:spacing w:val="-1"/>
        </w:rPr>
        <w:t xml:space="preserve"> </w:t>
      </w:r>
      <w:r>
        <w:rPr>
          <w:rFonts w:ascii="Times New Roman"/>
        </w:rPr>
        <w:t xml:space="preserve">Intervention Program(s): </w:t>
      </w:r>
      <w:r>
        <w:rPr>
          <w:rFonts w:ascii="Times New Roman"/>
          <w:u w:val="single"/>
        </w:rPr>
        <w:tab/>
      </w:r>
    </w:p>
    <w:p w14:paraId="7E8B0B57" w14:textId="77777777" w:rsidR="004A0465" w:rsidRDefault="004A0465">
      <w:pPr>
        <w:pStyle w:val="BodyText"/>
        <w:spacing w:before="252"/>
        <w:rPr>
          <w:rFonts w:ascii="Times New Roman"/>
        </w:rPr>
      </w:pPr>
    </w:p>
    <w:p w14:paraId="373EF687" w14:textId="77777777" w:rsidR="004A0465" w:rsidRDefault="00A16C44">
      <w:pPr>
        <w:pStyle w:val="BodyText"/>
        <w:ind w:left="360"/>
        <w:rPr>
          <w:rFonts w:ascii="Times New Roman"/>
        </w:rPr>
      </w:pPr>
      <w:r>
        <w:rPr>
          <w:rFonts w:ascii="Times New Roman"/>
        </w:rPr>
        <w:t>Curriculum-Based</w:t>
      </w:r>
      <w:r>
        <w:rPr>
          <w:rFonts w:ascii="Times New Roman"/>
          <w:spacing w:val="-7"/>
        </w:rPr>
        <w:t xml:space="preserve"> </w:t>
      </w:r>
      <w:r>
        <w:rPr>
          <w:rFonts w:ascii="Times New Roman"/>
        </w:rPr>
        <w:t>and</w:t>
      </w:r>
      <w:r>
        <w:rPr>
          <w:rFonts w:ascii="Times New Roman"/>
          <w:spacing w:val="-6"/>
        </w:rPr>
        <w:t xml:space="preserve"> </w:t>
      </w:r>
      <w:r>
        <w:rPr>
          <w:rFonts w:ascii="Times New Roman"/>
        </w:rPr>
        <w:t>Assessment</w:t>
      </w:r>
      <w:r>
        <w:rPr>
          <w:rFonts w:ascii="Times New Roman"/>
          <w:spacing w:val="-6"/>
        </w:rPr>
        <w:t xml:space="preserve"> </w:t>
      </w:r>
      <w:r>
        <w:rPr>
          <w:rFonts w:ascii="Times New Roman"/>
        </w:rPr>
        <w:t>Literacy</w:t>
      </w:r>
      <w:r>
        <w:rPr>
          <w:rFonts w:ascii="Times New Roman"/>
          <w:spacing w:val="-6"/>
        </w:rPr>
        <w:t xml:space="preserve"> </w:t>
      </w:r>
      <w:r>
        <w:rPr>
          <w:rFonts w:ascii="Times New Roman"/>
        </w:rPr>
        <w:t>Professional</w:t>
      </w:r>
      <w:r>
        <w:rPr>
          <w:rFonts w:ascii="Times New Roman"/>
          <w:spacing w:val="-6"/>
        </w:rPr>
        <w:t xml:space="preserve"> </w:t>
      </w:r>
      <w:r>
        <w:rPr>
          <w:rFonts w:ascii="Times New Roman"/>
        </w:rPr>
        <w:t>Learning</w:t>
      </w:r>
      <w:r>
        <w:rPr>
          <w:rFonts w:ascii="Times New Roman"/>
          <w:spacing w:val="-6"/>
        </w:rPr>
        <w:t xml:space="preserve"> </w:t>
      </w:r>
      <w:r>
        <w:rPr>
          <w:rFonts w:ascii="Times New Roman"/>
          <w:spacing w:val="-2"/>
        </w:rPr>
        <w:t>Provider(s):</w:t>
      </w:r>
    </w:p>
    <w:p w14:paraId="05845E81" w14:textId="77777777" w:rsidR="004A0465" w:rsidRDefault="004A0465">
      <w:pPr>
        <w:pStyle w:val="BodyText"/>
        <w:spacing w:before="2"/>
        <w:rPr>
          <w:rFonts w:ascii="Times New Roman"/>
        </w:rPr>
      </w:pPr>
    </w:p>
    <w:p w14:paraId="422A3CF3" w14:textId="77777777" w:rsidR="004A0465" w:rsidRDefault="00A16C44">
      <w:pPr>
        <w:pStyle w:val="ListParagraph"/>
        <w:numPr>
          <w:ilvl w:val="0"/>
          <w:numId w:val="3"/>
        </w:numPr>
        <w:tabs>
          <w:tab w:val="left" w:pos="1437"/>
          <w:tab w:val="left" w:pos="7852"/>
        </w:tabs>
        <w:ind w:left="1437" w:hanging="357"/>
      </w:pPr>
      <w:r>
        <w:rPr>
          <w:rFonts w:ascii="Times New Roman"/>
        </w:rPr>
        <w:t xml:space="preserve">Comprehensive Reading Program(s): </w:t>
      </w:r>
      <w:r>
        <w:rPr>
          <w:rFonts w:ascii="Times New Roman"/>
          <w:u w:val="single"/>
        </w:rPr>
        <w:tab/>
      </w:r>
    </w:p>
    <w:p w14:paraId="6971180E" w14:textId="77777777" w:rsidR="004A0465" w:rsidRDefault="00A16C44">
      <w:pPr>
        <w:pStyle w:val="ListParagraph"/>
        <w:numPr>
          <w:ilvl w:val="0"/>
          <w:numId w:val="3"/>
        </w:numPr>
        <w:tabs>
          <w:tab w:val="left" w:pos="1437"/>
          <w:tab w:val="left" w:pos="8808"/>
        </w:tabs>
        <w:spacing w:before="252"/>
        <w:ind w:left="1437" w:hanging="357"/>
      </w:pPr>
      <w:r>
        <w:rPr>
          <w:rFonts w:ascii="Times New Roman"/>
        </w:rPr>
        <w:t>Supplemental Intervention</w:t>
      </w:r>
      <w:r>
        <w:rPr>
          <w:rFonts w:ascii="Times New Roman"/>
          <w:spacing w:val="-2"/>
        </w:rPr>
        <w:t xml:space="preserve"> </w:t>
      </w:r>
      <w:r>
        <w:rPr>
          <w:rFonts w:ascii="Times New Roman"/>
        </w:rPr>
        <w:t>Reading</w:t>
      </w:r>
      <w:r>
        <w:rPr>
          <w:rFonts w:ascii="Times New Roman"/>
          <w:spacing w:val="-2"/>
        </w:rPr>
        <w:t xml:space="preserve"> </w:t>
      </w:r>
      <w:r>
        <w:rPr>
          <w:rFonts w:ascii="Times New Roman"/>
        </w:rPr>
        <w:t xml:space="preserve">Program(s): </w:t>
      </w:r>
      <w:r>
        <w:rPr>
          <w:rFonts w:ascii="Times New Roman"/>
          <w:u w:val="single"/>
        </w:rPr>
        <w:tab/>
      </w:r>
    </w:p>
    <w:p w14:paraId="32B4D2DD" w14:textId="77777777" w:rsidR="004A0465" w:rsidRDefault="00A16C44">
      <w:pPr>
        <w:pStyle w:val="ListParagraph"/>
        <w:numPr>
          <w:ilvl w:val="0"/>
          <w:numId w:val="3"/>
        </w:numPr>
        <w:tabs>
          <w:tab w:val="left" w:pos="1436"/>
        </w:tabs>
        <w:spacing w:before="251"/>
        <w:ind w:left="1436" w:hanging="356"/>
        <w:rPr>
          <w:rFonts w:ascii="Times New Roman"/>
        </w:rPr>
      </w:pPr>
      <w:r>
        <w:rPr>
          <w:rFonts w:ascii="Times New Roman"/>
        </w:rPr>
        <w:t>Universal</w:t>
      </w:r>
      <w:r>
        <w:rPr>
          <w:rFonts w:ascii="Times New Roman"/>
          <w:spacing w:val="-5"/>
        </w:rPr>
        <w:t xml:space="preserve"> </w:t>
      </w:r>
      <w:r>
        <w:rPr>
          <w:rFonts w:ascii="Times New Roman"/>
        </w:rPr>
        <w:t>Screening,</w:t>
      </w:r>
      <w:r>
        <w:rPr>
          <w:rFonts w:ascii="Times New Roman"/>
          <w:spacing w:val="-6"/>
        </w:rPr>
        <w:t xml:space="preserve"> </w:t>
      </w:r>
      <w:r>
        <w:rPr>
          <w:rFonts w:ascii="Times New Roman"/>
        </w:rPr>
        <w:t>Diagnostic</w:t>
      </w:r>
      <w:r>
        <w:rPr>
          <w:rFonts w:ascii="Times New Roman"/>
          <w:spacing w:val="-6"/>
        </w:rPr>
        <w:t xml:space="preserve"> </w:t>
      </w:r>
      <w:r>
        <w:rPr>
          <w:rFonts w:ascii="Times New Roman"/>
        </w:rPr>
        <w:t>Assessment</w:t>
      </w:r>
      <w:r>
        <w:rPr>
          <w:rFonts w:ascii="Times New Roman"/>
          <w:spacing w:val="-7"/>
        </w:rPr>
        <w:t xml:space="preserve"> </w:t>
      </w:r>
      <w:r>
        <w:rPr>
          <w:rFonts w:ascii="Times New Roman"/>
        </w:rPr>
        <w:t>and</w:t>
      </w:r>
      <w:r>
        <w:rPr>
          <w:rFonts w:ascii="Times New Roman"/>
          <w:spacing w:val="-6"/>
        </w:rPr>
        <w:t xml:space="preserve"> </w:t>
      </w:r>
      <w:r>
        <w:rPr>
          <w:rFonts w:ascii="Times New Roman"/>
        </w:rPr>
        <w:t>Progress</w:t>
      </w:r>
      <w:r>
        <w:rPr>
          <w:rFonts w:ascii="Times New Roman"/>
          <w:spacing w:val="-7"/>
        </w:rPr>
        <w:t xml:space="preserve"> </w:t>
      </w:r>
      <w:r>
        <w:rPr>
          <w:rFonts w:ascii="Times New Roman"/>
          <w:spacing w:val="-2"/>
        </w:rPr>
        <w:t>Monitoring:</w:t>
      </w:r>
    </w:p>
    <w:p w14:paraId="5E0A32D6" w14:textId="77777777" w:rsidR="004A0465" w:rsidRDefault="004A0465">
      <w:pPr>
        <w:pStyle w:val="BodyText"/>
        <w:rPr>
          <w:rFonts w:ascii="Times New Roman"/>
          <w:sz w:val="20"/>
        </w:rPr>
      </w:pPr>
    </w:p>
    <w:p w14:paraId="484D31AE" w14:textId="77777777" w:rsidR="004A0465" w:rsidRDefault="00A16C44">
      <w:pPr>
        <w:pStyle w:val="BodyText"/>
        <w:spacing w:before="18"/>
        <w:rPr>
          <w:rFonts w:ascii="Times New Roman"/>
          <w:sz w:val="20"/>
        </w:rPr>
      </w:pPr>
      <w:r>
        <w:rPr>
          <w:rFonts w:ascii="Times New Roman"/>
          <w:noProof/>
          <w:sz w:val="20"/>
        </w:rPr>
        <mc:AlternateContent>
          <mc:Choice Requires="wps">
            <w:drawing>
              <wp:anchor distT="0" distB="0" distL="0" distR="0" simplePos="0" relativeHeight="487587840" behindDoc="1" locked="0" layoutInCell="1" allowOverlap="1" wp14:anchorId="6D87A2EB" wp14:editId="0781F5A1">
                <wp:simplePos x="0" y="0"/>
                <wp:positionH relativeFrom="page">
                  <wp:posOffset>1143158</wp:posOffset>
                </wp:positionH>
                <wp:positionV relativeFrom="paragraph">
                  <wp:posOffset>173144</wp:posOffset>
                </wp:positionV>
                <wp:extent cx="48895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89500" cy="1270"/>
                        </a:xfrm>
                        <a:custGeom>
                          <a:avLst/>
                          <a:gdLst/>
                          <a:ahLst/>
                          <a:cxnLst/>
                          <a:rect l="l" t="t" r="r" b="b"/>
                          <a:pathLst>
                            <a:path w="4889500">
                              <a:moveTo>
                                <a:pt x="0" y="0"/>
                              </a:moveTo>
                              <a:lnTo>
                                <a:pt x="488899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B82CFF" id="Graphic 4" o:spid="_x0000_s1026" style="position:absolute;margin-left:90pt;margin-top:13.65pt;width:38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4889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" path="m,l4888997,e" filled="f" strokeweight=".15578mm">
                <v:path arrowok="t"/>
                <w10:wrap type="topAndBottom" anchorx="page"/>
              </v:shape>
            </w:pict>
          </mc:Fallback>
        </mc:AlternateContent>
      </w:r>
    </w:p>
    <w:p w14:paraId="5477B64D" w14:textId="77777777" w:rsidR="004A0465" w:rsidRDefault="004A0465">
      <w:pPr>
        <w:pStyle w:val="BodyText"/>
        <w:spacing w:before="252"/>
        <w:rPr>
          <w:rFonts w:ascii="Times New Roman"/>
        </w:rPr>
      </w:pPr>
    </w:p>
    <w:p w14:paraId="0F999CDD" w14:textId="77777777" w:rsidR="004A0465" w:rsidRDefault="00A16C44">
      <w:pPr>
        <w:pStyle w:val="Heading3"/>
        <w:ind w:left="360"/>
        <w:rPr>
          <w:rFonts w:ascii="Times New Roman"/>
        </w:rPr>
      </w:pPr>
      <w:r>
        <w:rPr>
          <w:rFonts w:ascii="Times New Roman"/>
        </w:rPr>
        <w:t>Part</w:t>
      </w:r>
      <w:r>
        <w:rPr>
          <w:rFonts w:ascii="Times New Roman"/>
          <w:spacing w:val="-4"/>
        </w:rPr>
        <w:t xml:space="preserve"> </w:t>
      </w:r>
      <w:r>
        <w:rPr>
          <w:rFonts w:ascii="Times New Roman"/>
        </w:rPr>
        <w:t>5:</w:t>
      </w:r>
      <w:r>
        <w:rPr>
          <w:rFonts w:ascii="Times New Roman"/>
          <w:spacing w:val="-3"/>
        </w:rPr>
        <w:t xml:space="preserve"> </w:t>
      </w:r>
      <w:r>
        <w:rPr>
          <w:rFonts w:ascii="Times New Roman"/>
        </w:rPr>
        <w:t>Professional</w:t>
      </w:r>
      <w:r>
        <w:rPr>
          <w:rFonts w:ascii="Times New Roman"/>
          <w:spacing w:val="-3"/>
        </w:rPr>
        <w:t xml:space="preserve"> </w:t>
      </w:r>
      <w:r>
        <w:rPr>
          <w:rFonts w:ascii="Times New Roman"/>
        </w:rPr>
        <w:t>Learning</w:t>
      </w:r>
      <w:r>
        <w:rPr>
          <w:rFonts w:ascii="Times New Roman"/>
          <w:spacing w:val="-4"/>
        </w:rPr>
        <w:t xml:space="preserve"> </w:t>
      </w:r>
      <w:r>
        <w:rPr>
          <w:rFonts w:ascii="Times New Roman"/>
        </w:rPr>
        <w:t>and</w:t>
      </w:r>
      <w:r>
        <w:rPr>
          <w:rFonts w:ascii="Times New Roman"/>
          <w:spacing w:val="-4"/>
        </w:rPr>
        <w:t xml:space="preserve"> </w:t>
      </w:r>
      <w:r>
        <w:rPr>
          <w:rFonts w:ascii="Times New Roman"/>
          <w:spacing w:val="-2"/>
        </w:rPr>
        <w:t>Sustainability</w:t>
      </w:r>
    </w:p>
    <w:p w14:paraId="13238B8D" w14:textId="77777777" w:rsidR="004A0465" w:rsidRDefault="004A0465">
      <w:pPr>
        <w:pStyle w:val="BodyText"/>
        <w:rPr>
          <w:rFonts w:ascii="Times New Roman"/>
          <w:b/>
        </w:rPr>
      </w:pPr>
    </w:p>
    <w:p w14:paraId="55AD5BB7" w14:textId="77777777" w:rsidR="004A0465" w:rsidRDefault="00A16C44">
      <w:pPr>
        <w:pStyle w:val="BodyText"/>
        <w:ind w:left="360"/>
        <w:rPr>
          <w:rFonts w:ascii="Times New Roman"/>
        </w:rPr>
      </w:pPr>
      <w:r>
        <w:rPr>
          <w:rFonts w:ascii="Times New Roman"/>
        </w:rPr>
        <w:t>Approved</w:t>
      </w:r>
      <w:r>
        <w:rPr>
          <w:rFonts w:ascii="Times New Roman"/>
          <w:spacing w:val="-2"/>
        </w:rPr>
        <w:t xml:space="preserve"> </w:t>
      </w:r>
      <w:r>
        <w:rPr>
          <w:rFonts w:ascii="Times New Roman"/>
        </w:rPr>
        <w:t>RTA</w:t>
      </w:r>
      <w:r>
        <w:rPr>
          <w:rFonts w:ascii="Times New Roman"/>
          <w:spacing w:val="-3"/>
        </w:rPr>
        <w:t xml:space="preserve"> </w:t>
      </w:r>
      <w:r>
        <w:rPr>
          <w:rFonts w:ascii="Times New Roman"/>
        </w:rPr>
        <w:t>PL</w:t>
      </w:r>
      <w:r>
        <w:rPr>
          <w:rFonts w:ascii="Times New Roman"/>
          <w:spacing w:val="-2"/>
        </w:rPr>
        <w:t xml:space="preserve"> Provider(s):</w:t>
      </w:r>
    </w:p>
    <w:p w14:paraId="76A45DDC" w14:textId="77777777" w:rsidR="004A0465" w:rsidRDefault="004A0465">
      <w:pPr>
        <w:pStyle w:val="BodyText"/>
        <w:rPr>
          <w:rFonts w:ascii="Times New Roman"/>
        </w:rPr>
      </w:pPr>
    </w:p>
    <w:p w14:paraId="1AB1ADB8" w14:textId="77777777" w:rsidR="004A0465" w:rsidRDefault="00A16C44">
      <w:pPr>
        <w:pStyle w:val="ListParagraph"/>
        <w:numPr>
          <w:ilvl w:val="0"/>
          <w:numId w:val="2"/>
        </w:numPr>
        <w:tabs>
          <w:tab w:val="left" w:pos="1078"/>
        </w:tabs>
        <w:spacing w:before="1"/>
        <w:ind w:left="1078" w:hanging="358"/>
        <w:rPr>
          <w:rFonts w:ascii="Times New Roman"/>
        </w:rPr>
      </w:pPr>
      <w:r>
        <w:rPr>
          <w:rFonts w:ascii="Times New Roman"/>
        </w:rPr>
        <w:t>Building</w:t>
      </w:r>
      <w:r>
        <w:rPr>
          <w:rFonts w:ascii="Times New Roman"/>
          <w:spacing w:val="-3"/>
        </w:rPr>
        <w:t xml:space="preserve"> </w:t>
      </w:r>
      <w:r>
        <w:rPr>
          <w:rFonts w:ascii="Times New Roman"/>
        </w:rPr>
        <w:t>knowledge</w:t>
      </w:r>
      <w:r>
        <w:rPr>
          <w:rFonts w:ascii="Times New Roman"/>
          <w:spacing w:val="-5"/>
        </w:rPr>
        <w:t xml:space="preserve"> </w:t>
      </w:r>
      <w:r>
        <w:rPr>
          <w:rFonts w:ascii="Times New Roman"/>
        </w:rPr>
        <w:t>in</w:t>
      </w:r>
      <w:r>
        <w:rPr>
          <w:rFonts w:ascii="Times New Roman"/>
          <w:spacing w:val="-2"/>
        </w:rPr>
        <w:t xml:space="preserve"> </w:t>
      </w:r>
      <w:r>
        <w:rPr>
          <w:rFonts w:ascii="Times New Roman"/>
        </w:rPr>
        <w:t>understanding</w:t>
      </w:r>
      <w:r>
        <w:rPr>
          <w:rFonts w:ascii="Times New Roman"/>
          <w:spacing w:val="-6"/>
        </w:rPr>
        <w:t xml:space="preserve"> </w:t>
      </w:r>
      <w:r>
        <w:rPr>
          <w:rFonts w:ascii="Times New Roman"/>
        </w:rPr>
        <w:t>the</w:t>
      </w:r>
      <w:r>
        <w:rPr>
          <w:rFonts w:ascii="Times New Roman"/>
          <w:spacing w:val="-4"/>
        </w:rPr>
        <w:t xml:space="preserve"> </w:t>
      </w:r>
      <w:r>
        <w:rPr>
          <w:rFonts w:ascii="Times New Roman"/>
        </w:rPr>
        <w:t>cognitive</w:t>
      </w:r>
      <w:r>
        <w:rPr>
          <w:rFonts w:ascii="Times New Roman"/>
          <w:spacing w:val="-3"/>
        </w:rPr>
        <w:t xml:space="preserve"> </w:t>
      </w:r>
      <w:r>
        <w:rPr>
          <w:rFonts w:ascii="Times New Roman"/>
        </w:rPr>
        <w:t>processes</w:t>
      </w:r>
      <w:r>
        <w:rPr>
          <w:rFonts w:ascii="Times New Roman"/>
          <w:spacing w:val="-3"/>
        </w:rPr>
        <w:t xml:space="preserve"> </w:t>
      </w:r>
      <w:r>
        <w:rPr>
          <w:rFonts w:ascii="Times New Roman"/>
        </w:rPr>
        <w:t>and</w:t>
      </w:r>
      <w:r>
        <w:rPr>
          <w:rFonts w:ascii="Times New Roman"/>
          <w:spacing w:val="-2"/>
        </w:rPr>
        <w:t xml:space="preserve"> </w:t>
      </w:r>
      <w:r>
        <w:rPr>
          <w:rFonts w:ascii="Times New Roman"/>
        </w:rPr>
        <w:t>skills</w:t>
      </w:r>
      <w:r>
        <w:rPr>
          <w:rFonts w:ascii="Times New Roman"/>
          <w:spacing w:val="-5"/>
        </w:rPr>
        <w:t xml:space="preserve"> </w:t>
      </w:r>
      <w:r>
        <w:rPr>
          <w:rFonts w:ascii="Times New Roman"/>
        </w:rPr>
        <w:t>involved</w:t>
      </w:r>
      <w:r>
        <w:rPr>
          <w:rFonts w:ascii="Times New Roman"/>
          <w:spacing w:val="-5"/>
        </w:rPr>
        <w:t xml:space="preserve"> </w:t>
      </w:r>
      <w:r>
        <w:rPr>
          <w:rFonts w:ascii="Times New Roman"/>
        </w:rPr>
        <w:t>in</w:t>
      </w:r>
      <w:r>
        <w:rPr>
          <w:rFonts w:ascii="Times New Roman"/>
          <w:spacing w:val="-3"/>
        </w:rPr>
        <w:t xml:space="preserve"> </w:t>
      </w:r>
      <w:r>
        <w:rPr>
          <w:rFonts w:ascii="Times New Roman"/>
        </w:rPr>
        <w:t>learning</w:t>
      </w:r>
      <w:r>
        <w:rPr>
          <w:rFonts w:ascii="Times New Roman"/>
          <w:spacing w:val="-5"/>
        </w:rPr>
        <w:t xml:space="preserve"> </w:t>
      </w:r>
      <w:r>
        <w:rPr>
          <w:rFonts w:ascii="Times New Roman"/>
        </w:rPr>
        <w:t>how</w:t>
      </w:r>
      <w:r>
        <w:rPr>
          <w:rFonts w:ascii="Times New Roman"/>
          <w:spacing w:val="-4"/>
        </w:rPr>
        <w:t xml:space="preserve"> </w:t>
      </w:r>
      <w:r>
        <w:rPr>
          <w:rFonts w:ascii="Times New Roman"/>
        </w:rPr>
        <w:t>to</w:t>
      </w:r>
      <w:r>
        <w:rPr>
          <w:rFonts w:ascii="Times New Roman"/>
          <w:spacing w:val="-5"/>
        </w:rPr>
        <w:t xml:space="preserve"> </w:t>
      </w:r>
      <w:r>
        <w:rPr>
          <w:rFonts w:ascii="Times New Roman"/>
          <w:spacing w:val="-2"/>
        </w:rPr>
        <w:t>read.</w:t>
      </w:r>
    </w:p>
    <w:p w14:paraId="2D623BCB" w14:textId="77777777" w:rsidR="004A0465" w:rsidRDefault="004A0465">
      <w:pPr>
        <w:pStyle w:val="BodyText"/>
        <w:rPr>
          <w:rFonts w:ascii="Times New Roman"/>
          <w:sz w:val="20"/>
        </w:rPr>
      </w:pPr>
    </w:p>
    <w:p w14:paraId="2C9CAD52" w14:textId="77777777" w:rsidR="004A0465" w:rsidRDefault="00A16C44">
      <w:pPr>
        <w:pStyle w:val="BodyText"/>
        <w:spacing w:before="17"/>
        <w:rPr>
          <w:rFonts w:ascii="Times New Roman"/>
          <w:sz w:val="20"/>
        </w:rPr>
      </w:pPr>
      <w:r>
        <w:rPr>
          <w:rFonts w:ascii="Times New Roman"/>
          <w:noProof/>
          <w:sz w:val="20"/>
        </w:rPr>
        <mc:AlternateContent>
          <mc:Choice Requires="wps">
            <w:drawing>
              <wp:anchor distT="0" distB="0" distL="0" distR="0" simplePos="0" relativeHeight="487588352" behindDoc="1" locked="0" layoutInCell="1" allowOverlap="1" wp14:anchorId="1FB8D677" wp14:editId="110856D2">
                <wp:simplePos x="0" y="0"/>
                <wp:positionH relativeFrom="page">
                  <wp:posOffset>1143158</wp:posOffset>
                </wp:positionH>
                <wp:positionV relativeFrom="paragraph">
                  <wp:posOffset>172620</wp:posOffset>
                </wp:positionV>
                <wp:extent cx="454152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1520" cy="1270"/>
                        </a:xfrm>
                        <a:custGeom>
                          <a:avLst/>
                          <a:gdLst/>
                          <a:ahLst/>
                          <a:cxnLst/>
                          <a:rect l="l" t="t" r="r" b="b"/>
                          <a:pathLst>
                            <a:path w="4541520">
                              <a:moveTo>
                                <a:pt x="0" y="0"/>
                              </a:moveTo>
                              <a:lnTo>
                                <a:pt x="4541519"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A2C763" id="Graphic 5" o:spid="_x0000_s1026" style="position:absolute;margin-left:90pt;margin-top:13.6pt;width:357.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541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" path="m,l4541519,e" filled="f" strokeweight=".15578mm">
                <v:path arrowok="t"/>
                <w10:wrap type="topAndBottom" anchorx="page"/>
              </v:shape>
            </w:pict>
          </mc:Fallback>
        </mc:AlternateContent>
      </w:r>
    </w:p>
    <w:p w14:paraId="11B1DCB6" w14:textId="77777777" w:rsidR="004A0465" w:rsidRDefault="004A0465">
      <w:pPr>
        <w:pStyle w:val="BodyText"/>
        <w:rPr>
          <w:rFonts w:ascii="Times New Roman"/>
        </w:rPr>
      </w:pPr>
    </w:p>
    <w:p w14:paraId="6F6CF540" w14:textId="77777777" w:rsidR="004A0465" w:rsidRDefault="00A16C44">
      <w:pPr>
        <w:pStyle w:val="ListParagraph"/>
        <w:numPr>
          <w:ilvl w:val="0"/>
          <w:numId w:val="2"/>
        </w:numPr>
        <w:tabs>
          <w:tab w:val="left" w:pos="1078"/>
        </w:tabs>
        <w:ind w:left="1078" w:hanging="358"/>
        <w:rPr>
          <w:rFonts w:ascii="Times New Roman"/>
        </w:rPr>
      </w:pPr>
      <w:r>
        <w:rPr>
          <w:rFonts w:ascii="Times New Roman"/>
        </w:rPr>
        <w:t>Implementing</w:t>
      </w:r>
      <w:r>
        <w:rPr>
          <w:rFonts w:ascii="Times New Roman"/>
          <w:spacing w:val="-5"/>
        </w:rPr>
        <w:t xml:space="preserve"> </w:t>
      </w:r>
      <w:r>
        <w:rPr>
          <w:rFonts w:ascii="Times New Roman"/>
        </w:rPr>
        <w:t>essential</w:t>
      </w:r>
      <w:r>
        <w:rPr>
          <w:rFonts w:ascii="Times New Roman"/>
          <w:spacing w:val="-6"/>
        </w:rPr>
        <w:t xml:space="preserve"> </w:t>
      </w:r>
      <w:r>
        <w:rPr>
          <w:rFonts w:ascii="Times New Roman"/>
        </w:rPr>
        <w:t>components</w:t>
      </w:r>
      <w:r>
        <w:rPr>
          <w:rFonts w:ascii="Times New Roman"/>
          <w:spacing w:val="-4"/>
        </w:rPr>
        <w:t xml:space="preserve"> </w:t>
      </w:r>
      <w:r>
        <w:rPr>
          <w:rFonts w:ascii="Times New Roman"/>
        </w:rPr>
        <w:t>of</w:t>
      </w:r>
      <w:r>
        <w:rPr>
          <w:rFonts w:ascii="Times New Roman"/>
          <w:spacing w:val="-6"/>
        </w:rPr>
        <w:t xml:space="preserve"> </w:t>
      </w:r>
      <w:r>
        <w:rPr>
          <w:rFonts w:ascii="Times New Roman"/>
          <w:spacing w:val="-2"/>
        </w:rPr>
        <w:t>reading.</w:t>
      </w:r>
    </w:p>
    <w:p w14:paraId="42098EDD" w14:textId="77777777" w:rsidR="004A0465" w:rsidRDefault="004A0465">
      <w:pPr>
        <w:pStyle w:val="BodyText"/>
        <w:rPr>
          <w:rFonts w:ascii="Times New Roman"/>
          <w:sz w:val="20"/>
        </w:rPr>
      </w:pPr>
    </w:p>
    <w:p w14:paraId="03BA7C72" w14:textId="77777777" w:rsidR="004A0465" w:rsidRDefault="00A16C44">
      <w:pPr>
        <w:pStyle w:val="BodyText"/>
        <w:spacing w:before="15"/>
        <w:rPr>
          <w:rFonts w:ascii="Times New Roman"/>
          <w:sz w:val="20"/>
        </w:rPr>
      </w:pPr>
      <w:r>
        <w:rPr>
          <w:rFonts w:ascii="Times New Roman"/>
          <w:noProof/>
          <w:sz w:val="20"/>
        </w:rPr>
        <mc:AlternateContent>
          <mc:Choice Requires="wps">
            <w:drawing>
              <wp:anchor distT="0" distB="0" distL="0" distR="0" simplePos="0" relativeHeight="487588864" behindDoc="1" locked="0" layoutInCell="1" allowOverlap="1" wp14:anchorId="07F763A0" wp14:editId="38B5A07B">
                <wp:simplePos x="0" y="0"/>
                <wp:positionH relativeFrom="page">
                  <wp:posOffset>1143158</wp:posOffset>
                </wp:positionH>
                <wp:positionV relativeFrom="paragraph">
                  <wp:posOffset>171327</wp:posOffset>
                </wp:positionV>
                <wp:extent cx="46101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1270"/>
                        </a:xfrm>
                        <a:custGeom>
                          <a:avLst/>
                          <a:gdLst/>
                          <a:ahLst/>
                          <a:cxnLst/>
                          <a:rect l="l" t="t" r="r" b="b"/>
                          <a:pathLst>
                            <a:path w="4610100">
                              <a:moveTo>
                                <a:pt x="0" y="0"/>
                              </a:moveTo>
                              <a:lnTo>
                                <a:pt x="461009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D09582" id="Graphic 6" o:spid="_x0000_s1026" style="position:absolute;margin-left:90pt;margin-top:13.5pt;width:363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461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" path="m,l4610095,e" filled="f" strokeweight=".15578mm">
                <v:path arrowok="t"/>
                <w10:wrap type="topAndBottom" anchorx="page"/>
              </v:shape>
            </w:pict>
          </mc:Fallback>
        </mc:AlternateContent>
      </w:r>
    </w:p>
    <w:p w14:paraId="2444D1D2" w14:textId="77777777" w:rsidR="004A0465" w:rsidRDefault="004A0465">
      <w:pPr>
        <w:pStyle w:val="BodyText"/>
        <w:rPr>
          <w:rFonts w:ascii="Times New Roman"/>
        </w:rPr>
      </w:pPr>
    </w:p>
    <w:p w14:paraId="7F3225CC" w14:textId="77777777" w:rsidR="004A0465" w:rsidRDefault="00A16C44">
      <w:pPr>
        <w:pStyle w:val="ListParagraph"/>
        <w:numPr>
          <w:ilvl w:val="0"/>
          <w:numId w:val="2"/>
        </w:numPr>
        <w:tabs>
          <w:tab w:val="left" w:pos="1078"/>
        </w:tabs>
        <w:ind w:left="1078" w:hanging="358"/>
        <w:rPr>
          <w:rFonts w:ascii="Times New Roman"/>
        </w:rPr>
      </w:pPr>
      <w:r>
        <w:rPr>
          <w:rFonts w:ascii="Times New Roman"/>
        </w:rPr>
        <w:t>Supporting</w:t>
      </w:r>
      <w:r>
        <w:rPr>
          <w:rFonts w:ascii="Times New Roman"/>
          <w:spacing w:val="-6"/>
        </w:rPr>
        <w:t xml:space="preserve"> </w:t>
      </w:r>
      <w:r>
        <w:rPr>
          <w:rFonts w:ascii="Times New Roman"/>
        </w:rPr>
        <w:t>the</w:t>
      </w:r>
      <w:r>
        <w:rPr>
          <w:rFonts w:ascii="Times New Roman"/>
          <w:spacing w:val="-6"/>
        </w:rPr>
        <w:t xml:space="preserve"> </w:t>
      </w:r>
      <w:r>
        <w:rPr>
          <w:rFonts w:ascii="Times New Roman"/>
        </w:rPr>
        <w:t>reading-writing</w:t>
      </w:r>
      <w:r>
        <w:rPr>
          <w:rFonts w:ascii="Times New Roman"/>
          <w:spacing w:val="-5"/>
        </w:rPr>
        <w:t xml:space="preserve"> </w:t>
      </w:r>
      <w:r>
        <w:rPr>
          <w:rFonts w:ascii="Times New Roman"/>
          <w:spacing w:val="-2"/>
        </w:rPr>
        <w:t>connection.</w:t>
      </w:r>
    </w:p>
    <w:p w14:paraId="41E1125F" w14:textId="77777777" w:rsidR="004A0465" w:rsidRDefault="004A0465">
      <w:pPr>
        <w:pStyle w:val="BodyText"/>
        <w:rPr>
          <w:rFonts w:ascii="Times New Roman"/>
          <w:sz w:val="20"/>
        </w:rPr>
      </w:pPr>
    </w:p>
    <w:p w14:paraId="728AABBD" w14:textId="77777777" w:rsidR="004A0465" w:rsidRDefault="00A16C44">
      <w:pPr>
        <w:pStyle w:val="BodyText"/>
        <w:spacing w:before="18"/>
        <w:rPr>
          <w:rFonts w:ascii="Times New Roman"/>
          <w:sz w:val="20"/>
        </w:rPr>
      </w:pPr>
      <w:r>
        <w:rPr>
          <w:rFonts w:ascii="Times New Roman"/>
          <w:noProof/>
          <w:sz w:val="20"/>
        </w:rPr>
        <mc:AlternateContent>
          <mc:Choice Requires="wps">
            <w:drawing>
              <wp:anchor distT="0" distB="0" distL="0" distR="0" simplePos="0" relativeHeight="487589376" behindDoc="1" locked="0" layoutInCell="1" allowOverlap="1" wp14:anchorId="2ADA60BB" wp14:editId="16BDBBCE">
                <wp:simplePos x="0" y="0"/>
                <wp:positionH relativeFrom="page">
                  <wp:posOffset>1143158</wp:posOffset>
                </wp:positionH>
                <wp:positionV relativeFrom="paragraph">
                  <wp:posOffset>172707</wp:posOffset>
                </wp:positionV>
                <wp:extent cx="46101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10100" cy="1270"/>
                        </a:xfrm>
                        <a:custGeom>
                          <a:avLst/>
                          <a:gdLst/>
                          <a:ahLst/>
                          <a:cxnLst/>
                          <a:rect l="l" t="t" r="r" b="b"/>
                          <a:pathLst>
                            <a:path w="4610100">
                              <a:moveTo>
                                <a:pt x="0" y="0"/>
                              </a:moveTo>
                              <a:lnTo>
                                <a:pt x="4610095"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59DD9E" id="Graphic 7" o:spid="_x0000_s1026" style="position:absolute;margin-left:90pt;margin-top:13.6pt;width:363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461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" path="m,l4610095,e" filled="f" strokeweight=".15578mm">
                <v:path arrowok="t"/>
                <w10:wrap type="topAndBottom" anchorx="page"/>
              </v:shape>
            </w:pict>
          </mc:Fallback>
        </mc:AlternateContent>
      </w:r>
    </w:p>
    <w:p w14:paraId="4CEB5AB6" w14:textId="77777777" w:rsidR="004A0465" w:rsidRDefault="004A0465">
      <w:pPr>
        <w:pStyle w:val="BodyText"/>
        <w:rPr>
          <w:rFonts w:ascii="Times New Roman"/>
          <w:sz w:val="20"/>
        </w:rPr>
        <w:sectPr w:rsidR="004A0465">
          <w:footerReference w:type="default" r:id="rId105"/>
          <w:pgSz w:w="12240" w:h="15840"/>
          <w:pgMar w:top="1360" w:right="720" w:bottom="280" w:left="720" w:header="0" w:footer="0" w:gutter="0"/>
          <w:cols w:space="720"/>
        </w:sectPr>
      </w:pPr>
    </w:p>
    <w:p w14:paraId="7C03C511" w14:textId="77777777" w:rsidR="004A0465" w:rsidRDefault="00A16C44">
      <w:pPr>
        <w:pStyle w:val="Heading2"/>
        <w:spacing w:before="80"/>
        <w:ind w:left="4072" w:right="4071" w:firstLine="3"/>
        <w:jc w:val="center"/>
      </w:pPr>
      <w:r>
        <w:rPr>
          <w:color w:val="4F81BC"/>
        </w:rPr>
        <w:lastRenderedPageBreak/>
        <w:t>Read to Achieve Budget</w:t>
      </w:r>
      <w:r>
        <w:rPr>
          <w:color w:val="4F81BC"/>
          <w:spacing w:val="-17"/>
        </w:rPr>
        <w:t xml:space="preserve"> </w:t>
      </w:r>
      <w:r>
        <w:rPr>
          <w:color w:val="4F81BC"/>
        </w:rPr>
        <w:t>Summary</w:t>
      </w:r>
      <w:r>
        <w:rPr>
          <w:color w:val="4F81BC"/>
          <w:spacing w:val="-17"/>
        </w:rPr>
        <w:t xml:space="preserve"> </w:t>
      </w:r>
      <w:r>
        <w:rPr>
          <w:color w:val="4F81BC"/>
        </w:rPr>
        <w:t>Form</w:t>
      </w:r>
    </w:p>
    <w:p w14:paraId="37AC0BEC" w14:textId="352D9FA3" w:rsidR="004A0465" w:rsidRDefault="00A16C44" w:rsidP="00335D98">
      <w:pPr>
        <w:spacing w:before="275" w:line="276" w:lineRule="auto"/>
        <w:ind w:left="90" w:right="354"/>
        <w:rPr>
          <w:b/>
          <w:sz w:val="20"/>
        </w:rPr>
      </w:pPr>
      <w:r>
        <w:rPr>
          <w:b/>
          <w:sz w:val="20"/>
        </w:rPr>
        <w:t>INSTRUCTIONS:</w:t>
      </w:r>
      <w:r>
        <w:rPr>
          <w:b/>
          <w:spacing w:val="-3"/>
          <w:sz w:val="20"/>
        </w:rPr>
        <w:t xml:space="preserve"> </w:t>
      </w:r>
      <w:r>
        <w:rPr>
          <w:b/>
          <w:sz w:val="20"/>
        </w:rPr>
        <w:t>Depending</w:t>
      </w:r>
      <w:r>
        <w:rPr>
          <w:b/>
          <w:spacing w:val="-3"/>
          <w:sz w:val="20"/>
        </w:rPr>
        <w:t xml:space="preserve"> </w:t>
      </w:r>
      <w:r>
        <w:rPr>
          <w:b/>
          <w:sz w:val="20"/>
        </w:rPr>
        <w:t>on</w:t>
      </w:r>
      <w:r>
        <w:rPr>
          <w:b/>
          <w:spacing w:val="-3"/>
          <w:sz w:val="20"/>
        </w:rPr>
        <w:t xml:space="preserve"> </w:t>
      </w:r>
      <w:r>
        <w:rPr>
          <w:b/>
          <w:sz w:val="20"/>
        </w:rPr>
        <w:t>the</w:t>
      </w:r>
      <w:r>
        <w:rPr>
          <w:b/>
          <w:spacing w:val="-4"/>
          <w:sz w:val="20"/>
        </w:rPr>
        <w:t xml:space="preserve"> </w:t>
      </w:r>
      <w:r>
        <w:rPr>
          <w:b/>
          <w:sz w:val="20"/>
        </w:rPr>
        <w:t>school’s</w:t>
      </w:r>
      <w:r>
        <w:rPr>
          <w:b/>
          <w:spacing w:val="-4"/>
          <w:sz w:val="20"/>
        </w:rPr>
        <w:t xml:space="preserve"> </w:t>
      </w:r>
      <w:r>
        <w:rPr>
          <w:b/>
          <w:sz w:val="20"/>
        </w:rPr>
        <w:t>overall</w:t>
      </w:r>
      <w:r>
        <w:rPr>
          <w:b/>
          <w:spacing w:val="-4"/>
          <w:sz w:val="20"/>
        </w:rPr>
        <w:t xml:space="preserve"> </w:t>
      </w:r>
      <w:r>
        <w:rPr>
          <w:b/>
          <w:sz w:val="20"/>
        </w:rPr>
        <w:t>intervention</w:t>
      </w:r>
      <w:r>
        <w:rPr>
          <w:b/>
          <w:spacing w:val="-3"/>
          <w:sz w:val="20"/>
        </w:rPr>
        <w:t xml:space="preserve"> </w:t>
      </w:r>
      <w:r>
        <w:rPr>
          <w:b/>
          <w:sz w:val="20"/>
        </w:rPr>
        <w:t>program</w:t>
      </w:r>
      <w:r>
        <w:rPr>
          <w:b/>
          <w:spacing w:val="-1"/>
          <w:sz w:val="20"/>
        </w:rPr>
        <w:t xml:space="preserve"> </w:t>
      </w:r>
      <w:r>
        <w:rPr>
          <w:b/>
          <w:sz w:val="20"/>
        </w:rPr>
        <w:t>needs. Next to the appropriate MUNIS Code, enter the allowable expenditure in column 2. In column 3, provide a DETAILED explanation of the allowable expenditure (see example). In column 4, enter the amount of grant funds to be used. Column 5 should</w:t>
      </w:r>
      <w:r>
        <w:rPr>
          <w:b/>
          <w:spacing w:val="-2"/>
          <w:sz w:val="20"/>
        </w:rPr>
        <w:t xml:space="preserve"> </w:t>
      </w:r>
      <w:r>
        <w:rPr>
          <w:b/>
          <w:sz w:val="20"/>
        </w:rPr>
        <w:t>be</w:t>
      </w:r>
      <w:r>
        <w:rPr>
          <w:b/>
          <w:spacing w:val="-3"/>
          <w:sz w:val="20"/>
        </w:rPr>
        <w:t xml:space="preserve"> </w:t>
      </w:r>
      <w:r>
        <w:rPr>
          <w:b/>
          <w:sz w:val="20"/>
        </w:rPr>
        <w:t>used</w:t>
      </w:r>
      <w:r>
        <w:rPr>
          <w:b/>
          <w:spacing w:val="-2"/>
          <w:sz w:val="20"/>
        </w:rPr>
        <w:t xml:space="preserve"> </w:t>
      </w:r>
      <w:r>
        <w:rPr>
          <w:b/>
          <w:sz w:val="20"/>
        </w:rPr>
        <w:t>to</w:t>
      </w:r>
      <w:r>
        <w:rPr>
          <w:b/>
          <w:spacing w:val="-2"/>
          <w:sz w:val="20"/>
        </w:rPr>
        <w:t xml:space="preserve"> </w:t>
      </w:r>
      <w:r>
        <w:rPr>
          <w:b/>
          <w:sz w:val="20"/>
        </w:rPr>
        <w:t>identify</w:t>
      </w:r>
      <w:r>
        <w:rPr>
          <w:b/>
          <w:spacing w:val="-3"/>
          <w:sz w:val="20"/>
        </w:rPr>
        <w:t xml:space="preserve"> </w:t>
      </w:r>
      <w:r>
        <w:rPr>
          <w:b/>
          <w:sz w:val="20"/>
        </w:rPr>
        <w:t>the</w:t>
      </w:r>
      <w:r>
        <w:rPr>
          <w:b/>
          <w:spacing w:val="-3"/>
          <w:sz w:val="20"/>
        </w:rPr>
        <w:t xml:space="preserve"> </w:t>
      </w:r>
      <w:r>
        <w:rPr>
          <w:b/>
          <w:sz w:val="20"/>
        </w:rPr>
        <w:t>source</w:t>
      </w:r>
      <w:r>
        <w:rPr>
          <w:b/>
          <w:spacing w:val="-3"/>
          <w:sz w:val="20"/>
        </w:rPr>
        <w:t xml:space="preserve"> </w:t>
      </w:r>
      <w:r>
        <w:rPr>
          <w:b/>
          <w:sz w:val="20"/>
        </w:rPr>
        <w:t>and</w:t>
      </w:r>
      <w:r>
        <w:rPr>
          <w:b/>
          <w:spacing w:val="-1"/>
          <w:sz w:val="20"/>
        </w:rPr>
        <w:t xml:space="preserve"> </w:t>
      </w:r>
      <w:r>
        <w:rPr>
          <w:b/>
          <w:sz w:val="20"/>
        </w:rPr>
        <w:t>amount,</w:t>
      </w:r>
      <w:r>
        <w:rPr>
          <w:b/>
          <w:spacing w:val="-2"/>
          <w:sz w:val="20"/>
        </w:rPr>
        <w:t xml:space="preserve"> </w:t>
      </w:r>
      <w:r>
        <w:rPr>
          <w:b/>
          <w:sz w:val="20"/>
        </w:rPr>
        <w:t>if</w:t>
      </w:r>
      <w:r>
        <w:rPr>
          <w:b/>
          <w:spacing w:val="-2"/>
          <w:sz w:val="20"/>
        </w:rPr>
        <w:t xml:space="preserve"> </w:t>
      </w:r>
      <w:r>
        <w:rPr>
          <w:b/>
          <w:sz w:val="20"/>
        </w:rPr>
        <w:t>applicable,</w:t>
      </w:r>
      <w:r>
        <w:rPr>
          <w:b/>
          <w:spacing w:val="-3"/>
          <w:sz w:val="20"/>
        </w:rPr>
        <w:t xml:space="preserve"> </w:t>
      </w:r>
      <w:r>
        <w:rPr>
          <w:b/>
          <w:sz w:val="20"/>
        </w:rPr>
        <w:t>for</w:t>
      </w:r>
      <w:r>
        <w:rPr>
          <w:b/>
          <w:spacing w:val="-4"/>
          <w:sz w:val="20"/>
        </w:rPr>
        <w:t xml:space="preserve"> </w:t>
      </w:r>
      <w:r>
        <w:rPr>
          <w:b/>
          <w:sz w:val="20"/>
        </w:rPr>
        <w:t>matching</w:t>
      </w:r>
      <w:r>
        <w:rPr>
          <w:b/>
          <w:spacing w:val="-2"/>
          <w:sz w:val="20"/>
        </w:rPr>
        <w:t xml:space="preserve"> </w:t>
      </w:r>
      <w:r>
        <w:rPr>
          <w:b/>
          <w:sz w:val="20"/>
        </w:rPr>
        <w:t>funds.</w:t>
      </w:r>
      <w:r>
        <w:rPr>
          <w:b/>
          <w:spacing w:val="-3"/>
          <w:sz w:val="20"/>
        </w:rPr>
        <w:t xml:space="preserve"> </w:t>
      </w:r>
      <w:r>
        <w:rPr>
          <w:b/>
          <w:sz w:val="20"/>
        </w:rPr>
        <w:t>If</w:t>
      </w:r>
      <w:r>
        <w:rPr>
          <w:b/>
          <w:spacing w:val="-2"/>
          <w:sz w:val="20"/>
        </w:rPr>
        <w:t xml:space="preserve"> </w:t>
      </w:r>
      <w:r>
        <w:rPr>
          <w:b/>
          <w:sz w:val="20"/>
        </w:rPr>
        <w:t>you</w:t>
      </w:r>
      <w:r>
        <w:rPr>
          <w:b/>
          <w:spacing w:val="-2"/>
          <w:sz w:val="20"/>
        </w:rPr>
        <w:t xml:space="preserve"> </w:t>
      </w:r>
      <w:r>
        <w:rPr>
          <w:b/>
          <w:sz w:val="20"/>
        </w:rPr>
        <w:t>use</w:t>
      </w:r>
      <w:r>
        <w:rPr>
          <w:b/>
          <w:spacing w:val="-2"/>
          <w:sz w:val="20"/>
        </w:rPr>
        <w:t xml:space="preserve"> </w:t>
      </w:r>
      <w:r>
        <w:rPr>
          <w:b/>
          <w:sz w:val="20"/>
        </w:rPr>
        <w:t>an item that is not allowable under the grant funds, but may be used as a match, complete the information at the bottom of the budget summary form.</w:t>
      </w:r>
      <w:r w:rsidR="0013094D">
        <w:rPr>
          <w:b/>
          <w:sz w:val="20"/>
        </w:rPr>
        <w:t xml:space="preserve"> Any unused MUNIS codes can be deleted from this form. </w:t>
      </w:r>
    </w:p>
    <w:p w14:paraId="5E522231" w14:textId="77777777" w:rsidR="004A0465" w:rsidRDefault="004A0465">
      <w:pPr>
        <w:pStyle w:val="BodyText"/>
        <w:spacing w:before="60"/>
        <w:rPr>
          <w:b/>
          <w:sz w:val="20"/>
        </w:rPr>
      </w:pPr>
    </w:p>
    <w:tbl>
      <w:tblPr>
        <w:tblW w:w="0" w:type="auto"/>
        <w:tblInd w:w="382"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094"/>
        <w:gridCol w:w="1740"/>
        <w:gridCol w:w="4111"/>
        <w:gridCol w:w="1255"/>
        <w:gridCol w:w="1879"/>
      </w:tblGrid>
      <w:tr w:rsidR="004A0465" w14:paraId="3E84E0D0" w14:textId="77777777">
        <w:trPr>
          <w:trHeight w:val="233"/>
        </w:trPr>
        <w:tc>
          <w:tcPr>
            <w:tcW w:w="1094" w:type="dxa"/>
            <w:shd w:val="clear" w:color="auto" w:fill="FFCC99"/>
          </w:tcPr>
          <w:p w14:paraId="0DCF6F8D" w14:textId="77777777" w:rsidR="004A0465" w:rsidRDefault="00A16C44">
            <w:pPr>
              <w:pStyle w:val="TableParagraph"/>
              <w:spacing w:before="3" w:line="210" w:lineRule="exact"/>
              <w:ind w:left="15"/>
              <w:jc w:val="center"/>
              <w:rPr>
                <w:b/>
                <w:sz w:val="20"/>
              </w:rPr>
            </w:pPr>
            <w:r>
              <w:rPr>
                <w:b/>
                <w:spacing w:val="-10"/>
                <w:sz w:val="20"/>
              </w:rPr>
              <w:t>1</w:t>
            </w:r>
          </w:p>
        </w:tc>
        <w:tc>
          <w:tcPr>
            <w:tcW w:w="1740" w:type="dxa"/>
            <w:shd w:val="clear" w:color="auto" w:fill="FFCC99"/>
          </w:tcPr>
          <w:p w14:paraId="69F71AE2" w14:textId="77777777" w:rsidR="004A0465" w:rsidRDefault="00A16C44">
            <w:pPr>
              <w:pStyle w:val="TableParagraph"/>
              <w:spacing w:before="3" w:line="210" w:lineRule="exact"/>
              <w:ind w:left="13"/>
              <w:jc w:val="center"/>
              <w:rPr>
                <w:b/>
                <w:sz w:val="20"/>
              </w:rPr>
            </w:pPr>
            <w:r>
              <w:rPr>
                <w:b/>
                <w:spacing w:val="-10"/>
                <w:sz w:val="20"/>
              </w:rPr>
              <w:t>2</w:t>
            </w:r>
          </w:p>
        </w:tc>
        <w:tc>
          <w:tcPr>
            <w:tcW w:w="4111" w:type="dxa"/>
            <w:shd w:val="clear" w:color="auto" w:fill="FFCC99"/>
          </w:tcPr>
          <w:p w14:paraId="47CF45D0" w14:textId="77777777" w:rsidR="004A0465" w:rsidRDefault="00A16C44">
            <w:pPr>
              <w:pStyle w:val="TableParagraph"/>
              <w:spacing w:before="3" w:line="210" w:lineRule="exact"/>
              <w:ind w:left="13"/>
              <w:jc w:val="center"/>
              <w:rPr>
                <w:b/>
                <w:sz w:val="20"/>
              </w:rPr>
            </w:pPr>
            <w:r>
              <w:rPr>
                <w:b/>
                <w:spacing w:val="-10"/>
                <w:sz w:val="20"/>
              </w:rPr>
              <w:t>3</w:t>
            </w:r>
          </w:p>
        </w:tc>
        <w:tc>
          <w:tcPr>
            <w:tcW w:w="1255" w:type="dxa"/>
            <w:shd w:val="clear" w:color="auto" w:fill="FFCC99"/>
          </w:tcPr>
          <w:p w14:paraId="75B6241C" w14:textId="77777777" w:rsidR="004A0465" w:rsidRDefault="00A16C44">
            <w:pPr>
              <w:pStyle w:val="TableParagraph"/>
              <w:spacing w:before="3" w:line="210" w:lineRule="exact"/>
              <w:ind w:left="80" w:right="67"/>
              <w:jc w:val="center"/>
              <w:rPr>
                <w:b/>
                <w:sz w:val="20"/>
              </w:rPr>
            </w:pPr>
            <w:r>
              <w:rPr>
                <w:b/>
                <w:spacing w:val="-10"/>
                <w:sz w:val="20"/>
              </w:rPr>
              <w:t>4</w:t>
            </w:r>
          </w:p>
        </w:tc>
        <w:tc>
          <w:tcPr>
            <w:tcW w:w="1879" w:type="dxa"/>
            <w:shd w:val="clear" w:color="auto" w:fill="FFCC99"/>
          </w:tcPr>
          <w:p w14:paraId="6794476C" w14:textId="77777777" w:rsidR="004A0465" w:rsidRDefault="00A16C44">
            <w:pPr>
              <w:pStyle w:val="TableParagraph"/>
              <w:spacing w:before="3" w:line="210" w:lineRule="exact"/>
              <w:ind w:left="14"/>
              <w:jc w:val="center"/>
              <w:rPr>
                <w:b/>
                <w:sz w:val="20"/>
              </w:rPr>
            </w:pPr>
            <w:r>
              <w:rPr>
                <w:b/>
                <w:spacing w:val="-10"/>
                <w:sz w:val="20"/>
              </w:rPr>
              <w:t>5</w:t>
            </w:r>
          </w:p>
        </w:tc>
      </w:tr>
      <w:tr w:rsidR="004A0465" w14:paraId="07CFC602" w14:textId="77777777">
        <w:trPr>
          <w:trHeight w:val="674"/>
        </w:trPr>
        <w:tc>
          <w:tcPr>
            <w:tcW w:w="1094" w:type="dxa"/>
            <w:shd w:val="clear" w:color="auto" w:fill="FFCC99"/>
          </w:tcPr>
          <w:p w14:paraId="0AB15898" w14:textId="77777777" w:rsidR="004A0465" w:rsidRDefault="00A16C44">
            <w:pPr>
              <w:pStyle w:val="TableParagraph"/>
              <w:spacing w:before="194" w:line="230" w:lineRule="atLeast"/>
              <w:ind w:left="241" w:right="185" w:hanging="32"/>
              <w:rPr>
                <w:b/>
                <w:sz w:val="20"/>
              </w:rPr>
            </w:pPr>
            <w:r>
              <w:rPr>
                <w:b/>
                <w:spacing w:val="-2"/>
                <w:sz w:val="20"/>
              </w:rPr>
              <w:t xml:space="preserve">MUNIS </w:t>
            </w:r>
            <w:r>
              <w:rPr>
                <w:b/>
                <w:spacing w:val="-4"/>
                <w:sz w:val="20"/>
              </w:rPr>
              <w:t>CODE</w:t>
            </w:r>
          </w:p>
        </w:tc>
        <w:tc>
          <w:tcPr>
            <w:tcW w:w="1740" w:type="dxa"/>
            <w:shd w:val="clear" w:color="auto" w:fill="FFCC99"/>
          </w:tcPr>
          <w:p w14:paraId="50A06834" w14:textId="77777777" w:rsidR="004A0465" w:rsidRDefault="004A0465">
            <w:pPr>
              <w:pStyle w:val="TableParagraph"/>
              <w:spacing w:before="229"/>
              <w:rPr>
                <w:b/>
                <w:sz w:val="20"/>
              </w:rPr>
            </w:pPr>
          </w:p>
          <w:p w14:paraId="34CA7A71" w14:textId="77777777" w:rsidR="004A0465" w:rsidRDefault="00A16C44">
            <w:pPr>
              <w:pStyle w:val="TableParagraph"/>
              <w:spacing w:line="195" w:lineRule="exact"/>
              <w:ind w:left="13" w:right="1"/>
              <w:jc w:val="center"/>
              <w:rPr>
                <w:b/>
                <w:sz w:val="20"/>
              </w:rPr>
            </w:pPr>
            <w:r>
              <w:rPr>
                <w:b/>
                <w:spacing w:val="-4"/>
                <w:sz w:val="20"/>
              </w:rPr>
              <w:t>ITEM</w:t>
            </w:r>
          </w:p>
        </w:tc>
        <w:tc>
          <w:tcPr>
            <w:tcW w:w="4111" w:type="dxa"/>
            <w:tcBorders>
              <w:bottom w:val="thinThickMediumGap" w:sz="9" w:space="0" w:color="4F81BC"/>
            </w:tcBorders>
            <w:shd w:val="clear" w:color="auto" w:fill="FFCC99"/>
          </w:tcPr>
          <w:p w14:paraId="56C81BF0" w14:textId="77777777" w:rsidR="004A0465" w:rsidRDefault="004A0465">
            <w:pPr>
              <w:pStyle w:val="TableParagraph"/>
              <w:spacing w:before="229"/>
              <w:rPr>
                <w:b/>
                <w:sz w:val="20"/>
              </w:rPr>
            </w:pPr>
          </w:p>
          <w:p w14:paraId="55E4ACB0" w14:textId="77777777" w:rsidR="004A0465" w:rsidRDefault="00A16C44">
            <w:pPr>
              <w:pStyle w:val="TableParagraph"/>
              <w:spacing w:line="195" w:lineRule="exact"/>
              <w:ind w:left="93"/>
              <w:rPr>
                <w:b/>
                <w:sz w:val="20"/>
              </w:rPr>
            </w:pPr>
            <w:bookmarkStart w:id="16" w:name="EXPLANATION_OF_EXPENDITURES"/>
            <w:bookmarkEnd w:id="16"/>
            <w:r>
              <w:rPr>
                <w:b/>
                <w:color w:val="4F81BC"/>
                <w:sz w:val="20"/>
              </w:rPr>
              <w:t>EXPLANATION</w:t>
            </w:r>
            <w:r>
              <w:rPr>
                <w:b/>
                <w:color w:val="4F81BC"/>
                <w:spacing w:val="-10"/>
                <w:sz w:val="20"/>
              </w:rPr>
              <w:t xml:space="preserve"> </w:t>
            </w:r>
            <w:r>
              <w:rPr>
                <w:b/>
                <w:color w:val="4F81BC"/>
                <w:sz w:val="20"/>
              </w:rPr>
              <w:t>OF</w:t>
            </w:r>
            <w:r>
              <w:rPr>
                <w:b/>
                <w:color w:val="4F81BC"/>
                <w:spacing w:val="-7"/>
                <w:sz w:val="20"/>
              </w:rPr>
              <w:t xml:space="preserve"> </w:t>
            </w:r>
            <w:r>
              <w:rPr>
                <w:b/>
                <w:color w:val="4F81BC"/>
                <w:spacing w:val="-2"/>
                <w:sz w:val="20"/>
              </w:rPr>
              <w:t>EXPENDITURES</w:t>
            </w:r>
          </w:p>
        </w:tc>
        <w:tc>
          <w:tcPr>
            <w:tcW w:w="1255" w:type="dxa"/>
            <w:shd w:val="clear" w:color="auto" w:fill="FFCC99"/>
          </w:tcPr>
          <w:p w14:paraId="40C1C85C" w14:textId="77777777" w:rsidR="004A0465" w:rsidRDefault="00A16C44">
            <w:pPr>
              <w:pStyle w:val="TableParagraph"/>
              <w:spacing w:line="230" w:lineRule="exact"/>
              <w:ind w:left="79" w:right="67"/>
              <w:jc w:val="center"/>
              <w:rPr>
                <w:b/>
                <w:sz w:val="20"/>
              </w:rPr>
            </w:pPr>
            <w:r>
              <w:rPr>
                <w:b/>
                <w:sz w:val="20"/>
              </w:rPr>
              <w:t>Amt.</w:t>
            </w:r>
            <w:r>
              <w:rPr>
                <w:b/>
                <w:spacing w:val="-14"/>
                <w:sz w:val="20"/>
              </w:rPr>
              <w:t xml:space="preserve"> </w:t>
            </w:r>
            <w:r>
              <w:rPr>
                <w:b/>
                <w:sz w:val="20"/>
              </w:rPr>
              <w:t xml:space="preserve">Of </w:t>
            </w:r>
            <w:r>
              <w:rPr>
                <w:b/>
                <w:spacing w:val="-4"/>
                <w:sz w:val="20"/>
              </w:rPr>
              <w:t xml:space="preserve">Grant </w:t>
            </w:r>
            <w:r>
              <w:rPr>
                <w:b/>
                <w:spacing w:val="-2"/>
                <w:sz w:val="20"/>
              </w:rPr>
              <w:t>Funds</w:t>
            </w:r>
          </w:p>
        </w:tc>
        <w:tc>
          <w:tcPr>
            <w:tcW w:w="1879" w:type="dxa"/>
            <w:shd w:val="clear" w:color="auto" w:fill="FFCC99"/>
          </w:tcPr>
          <w:p w14:paraId="653044E4" w14:textId="77777777" w:rsidR="004A0465" w:rsidRDefault="00A16C44">
            <w:pPr>
              <w:pStyle w:val="TableParagraph"/>
              <w:spacing w:before="194" w:line="230" w:lineRule="atLeast"/>
              <w:ind w:left="158" w:right="54" w:hanging="60"/>
              <w:rPr>
                <w:b/>
                <w:sz w:val="20"/>
              </w:rPr>
            </w:pPr>
            <w:r>
              <w:rPr>
                <w:b/>
                <w:sz w:val="20"/>
              </w:rPr>
              <w:t>Source</w:t>
            </w:r>
            <w:r>
              <w:rPr>
                <w:b/>
                <w:spacing w:val="-14"/>
                <w:sz w:val="20"/>
              </w:rPr>
              <w:t xml:space="preserve"> </w:t>
            </w:r>
            <w:r>
              <w:rPr>
                <w:b/>
                <w:sz w:val="20"/>
              </w:rPr>
              <w:t>&amp;</w:t>
            </w:r>
            <w:r>
              <w:rPr>
                <w:b/>
                <w:spacing w:val="-14"/>
                <w:sz w:val="20"/>
              </w:rPr>
              <w:t xml:space="preserve"> </w:t>
            </w:r>
            <w:r>
              <w:rPr>
                <w:b/>
                <w:sz w:val="20"/>
              </w:rPr>
              <w:t>Amt.</w:t>
            </w:r>
            <w:r>
              <w:rPr>
                <w:b/>
                <w:spacing w:val="-14"/>
                <w:sz w:val="20"/>
              </w:rPr>
              <w:t xml:space="preserve"> </w:t>
            </w:r>
            <w:r>
              <w:rPr>
                <w:b/>
                <w:sz w:val="20"/>
              </w:rPr>
              <w:t>Of Matching Funds</w:t>
            </w:r>
          </w:p>
        </w:tc>
      </w:tr>
      <w:tr w:rsidR="004A0465" w14:paraId="7488F821" w14:textId="77777777">
        <w:trPr>
          <w:trHeight w:val="223"/>
        </w:trPr>
        <w:tc>
          <w:tcPr>
            <w:tcW w:w="1094" w:type="dxa"/>
            <w:tcBorders>
              <w:bottom w:val="nil"/>
            </w:tcBorders>
          </w:tcPr>
          <w:p w14:paraId="48EBF2C6" w14:textId="77777777" w:rsidR="004A0465" w:rsidRDefault="00A16C44">
            <w:pPr>
              <w:pStyle w:val="TableParagraph"/>
              <w:spacing w:line="200" w:lineRule="exact"/>
              <w:ind w:left="15" w:right="3"/>
              <w:jc w:val="center"/>
              <w:rPr>
                <w:i/>
                <w:sz w:val="20"/>
              </w:rPr>
            </w:pPr>
            <w:r>
              <w:rPr>
                <w:b/>
                <w:i/>
                <w:spacing w:val="-2"/>
                <w:sz w:val="20"/>
              </w:rPr>
              <w:t>Example</w:t>
            </w:r>
            <w:r>
              <w:rPr>
                <w:i/>
                <w:spacing w:val="-2"/>
                <w:sz w:val="20"/>
              </w:rPr>
              <w:t>:</w:t>
            </w:r>
          </w:p>
        </w:tc>
        <w:tc>
          <w:tcPr>
            <w:tcW w:w="1740" w:type="dxa"/>
            <w:vMerge w:val="restart"/>
          </w:tcPr>
          <w:p w14:paraId="1ECD6AAD" w14:textId="77777777" w:rsidR="004A0465" w:rsidRDefault="00A16C44">
            <w:pPr>
              <w:pStyle w:val="TableParagraph"/>
              <w:spacing w:line="199" w:lineRule="exact"/>
              <w:ind w:left="14"/>
              <w:jc w:val="center"/>
              <w:rPr>
                <w:i/>
                <w:sz w:val="20"/>
              </w:rPr>
            </w:pPr>
            <w:r>
              <w:rPr>
                <w:i/>
                <w:spacing w:val="-2"/>
                <w:sz w:val="20"/>
              </w:rPr>
              <w:t>Communication:</w:t>
            </w:r>
          </w:p>
          <w:p w14:paraId="49823308" w14:textId="77777777" w:rsidR="004A0465" w:rsidRDefault="00A16C44">
            <w:pPr>
              <w:pStyle w:val="TableParagraph"/>
              <w:spacing w:line="229" w:lineRule="exact"/>
              <w:ind w:left="14" w:right="4"/>
              <w:jc w:val="center"/>
              <w:rPr>
                <w:i/>
                <w:sz w:val="20"/>
              </w:rPr>
            </w:pPr>
            <w:r>
              <w:rPr>
                <w:i/>
                <w:spacing w:val="-2"/>
                <w:sz w:val="20"/>
              </w:rPr>
              <w:t>Postage</w:t>
            </w:r>
          </w:p>
        </w:tc>
        <w:tc>
          <w:tcPr>
            <w:tcW w:w="4111" w:type="dxa"/>
            <w:vMerge w:val="restart"/>
            <w:tcBorders>
              <w:top w:val="thickThinMediumGap" w:sz="9" w:space="0" w:color="4F81BC"/>
            </w:tcBorders>
          </w:tcPr>
          <w:p w14:paraId="22EC9EFD" w14:textId="77777777" w:rsidR="004A0465" w:rsidRDefault="00A16C44">
            <w:pPr>
              <w:pStyle w:val="TableParagraph"/>
              <w:spacing w:line="199" w:lineRule="exact"/>
              <w:ind w:left="93"/>
              <w:jc w:val="both"/>
              <w:rPr>
                <w:i/>
                <w:sz w:val="20"/>
              </w:rPr>
            </w:pPr>
            <w:r>
              <w:rPr>
                <w:i/>
                <w:sz w:val="20"/>
              </w:rPr>
              <w:t>Communication:</w:t>
            </w:r>
            <w:r>
              <w:rPr>
                <w:i/>
                <w:spacing w:val="-8"/>
                <w:sz w:val="20"/>
              </w:rPr>
              <w:t xml:space="preserve"> </w:t>
            </w:r>
            <w:r>
              <w:rPr>
                <w:i/>
                <w:sz w:val="20"/>
              </w:rPr>
              <w:t>Postage</w:t>
            </w:r>
            <w:r>
              <w:rPr>
                <w:i/>
                <w:spacing w:val="-8"/>
                <w:sz w:val="20"/>
              </w:rPr>
              <w:t xml:space="preserve"> </w:t>
            </w:r>
            <w:r>
              <w:rPr>
                <w:i/>
                <w:sz w:val="20"/>
              </w:rPr>
              <w:t>–</w:t>
            </w:r>
            <w:r>
              <w:rPr>
                <w:i/>
                <w:spacing w:val="-8"/>
                <w:sz w:val="20"/>
              </w:rPr>
              <w:t xml:space="preserve"> </w:t>
            </w:r>
            <w:r>
              <w:rPr>
                <w:i/>
                <w:sz w:val="20"/>
              </w:rPr>
              <w:t>postage</w:t>
            </w:r>
            <w:r>
              <w:rPr>
                <w:i/>
                <w:spacing w:val="-10"/>
                <w:sz w:val="20"/>
              </w:rPr>
              <w:t xml:space="preserve"> </w:t>
            </w:r>
            <w:r>
              <w:rPr>
                <w:i/>
                <w:spacing w:val="-5"/>
                <w:sz w:val="20"/>
              </w:rPr>
              <w:t>and</w:t>
            </w:r>
          </w:p>
          <w:p w14:paraId="6A9C04A8" w14:textId="77777777" w:rsidR="004A0465" w:rsidRDefault="00A16C44">
            <w:pPr>
              <w:pStyle w:val="TableParagraph"/>
              <w:spacing w:line="230" w:lineRule="exact"/>
              <w:ind w:left="93" w:right="859"/>
              <w:jc w:val="both"/>
              <w:rPr>
                <w:i/>
                <w:sz w:val="20"/>
              </w:rPr>
            </w:pPr>
            <w:r>
              <w:rPr>
                <w:i/>
                <w:sz w:val="20"/>
              </w:rPr>
              <w:t>fees associated with mailing family involvement</w:t>
            </w:r>
            <w:r>
              <w:rPr>
                <w:i/>
                <w:spacing w:val="-11"/>
                <w:sz w:val="20"/>
              </w:rPr>
              <w:t xml:space="preserve"> </w:t>
            </w:r>
            <w:r>
              <w:rPr>
                <w:i/>
                <w:sz w:val="20"/>
              </w:rPr>
              <w:t>information</w:t>
            </w:r>
            <w:r>
              <w:rPr>
                <w:i/>
                <w:spacing w:val="-11"/>
                <w:sz w:val="20"/>
              </w:rPr>
              <w:t xml:space="preserve"> </w:t>
            </w:r>
            <w:r>
              <w:rPr>
                <w:i/>
                <w:sz w:val="20"/>
              </w:rPr>
              <w:t>for</w:t>
            </w:r>
            <w:r>
              <w:rPr>
                <w:i/>
                <w:spacing w:val="-8"/>
                <w:sz w:val="20"/>
              </w:rPr>
              <w:t xml:space="preserve"> </w:t>
            </w:r>
            <w:r>
              <w:rPr>
                <w:i/>
                <w:sz w:val="20"/>
              </w:rPr>
              <w:t>all</w:t>
            </w:r>
            <w:r>
              <w:rPr>
                <w:i/>
                <w:spacing w:val="-11"/>
                <w:sz w:val="20"/>
              </w:rPr>
              <w:t xml:space="preserve"> </w:t>
            </w:r>
            <w:r>
              <w:rPr>
                <w:i/>
                <w:sz w:val="20"/>
              </w:rPr>
              <w:t xml:space="preserve">RTA </w:t>
            </w:r>
            <w:r>
              <w:rPr>
                <w:i/>
                <w:spacing w:val="-2"/>
                <w:sz w:val="20"/>
              </w:rPr>
              <w:t>students.</w:t>
            </w:r>
          </w:p>
        </w:tc>
        <w:tc>
          <w:tcPr>
            <w:tcW w:w="1255" w:type="dxa"/>
            <w:vMerge w:val="restart"/>
          </w:tcPr>
          <w:p w14:paraId="7E6B9C6F" w14:textId="77777777" w:rsidR="004A0465" w:rsidRDefault="00A16C44">
            <w:pPr>
              <w:pStyle w:val="TableParagraph"/>
              <w:spacing w:line="200" w:lineRule="exact"/>
              <w:ind w:left="388"/>
              <w:rPr>
                <w:i/>
                <w:sz w:val="20"/>
              </w:rPr>
            </w:pPr>
            <w:r>
              <w:rPr>
                <w:i/>
                <w:spacing w:val="-4"/>
                <w:sz w:val="20"/>
              </w:rPr>
              <w:t>$100</w:t>
            </w:r>
          </w:p>
        </w:tc>
        <w:tc>
          <w:tcPr>
            <w:tcW w:w="1879" w:type="dxa"/>
            <w:vMerge w:val="restart"/>
          </w:tcPr>
          <w:p w14:paraId="015D54C0" w14:textId="77777777" w:rsidR="004A0465" w:rsidRDefault="004A0465">
            <w:pPr>
              <w:pStyle w:val="TableParagraph"/>
              <w:rPr>
                <w:rFonts w:ascii="Times New Roman"/>
                <w:sz w:val="20"/>
              </w:rPr>
            </w:pPr>
          </w:p>
        </w:tc>
      </w:tr>
      <w:tr w:rsidR="004A0465" w14:paraId="6D53673B" w14:textId="77777777">
        <w:trPr>
          <w:trHeight w:val="620"/>
        </w:trPr>
        <w:tc>
          <w:tcPr>
            <w:tcW w:w="1094" w:type="dxa"/>
            <w:tcBorders>
              <w:top w:val="nil"/>
            </w:tcBorders>
          </w:tcPr>
          <w:p w14:paraId="45A3F48A" w14:textId="77777777" w:rsidR="004A0465" w:rsidRDefault="00A16C44">
            <w:pPr>
              <w:pStyle w:val="TableParagraph"/>
              <w:spacing w:before="16"/>
              <w:ind w:left="15" w:right="6"/>
              <w:jc w:val="center"/>
              <w:rPr>
                <w:i/>
                <w:sz w:val="20"/>
              </w:rPr>
            </w:pPr>
            <w:r>
              <w:rPr>
                <w:i/>
                <w:spacing w:val="-5"/>
                <w:sz w:val="20"/>
              </w:rPr>
              <w:t>550</w:t>
            </w:r>
          </w:p>
        </w:tc>
        <w:tc>
          <w:tcPr>
            <w:tcW w:w="1740" w:type="dxa"/>
            <w:vMerge/>
            <w:tcBorders>
              <w:top w:val="nil"/>
            </w:tcBorders>
          </w:tcPr>
          <w:p w14:paraId="3DE91C63" w14:textId="77777777" w:rsidR="004A0465" w:rsidRDefault="004A0465">
            <w:pPr>
              <w:rPr>
                <w:sz w:val="2"/>
                <w:szCs w:val="2"/>
              </w:rPr>
            </w:pPr>
          </w:p>
        </w:tc>
        <w:tc>
          <w:tcPr>
            <w:tcW w:w="4111" w:type="dxa"/>
            <w:vMerge/>
            <w:tcBorders>
              <w:top w:val="nil"/>
            </w:tcBorders>
          </w:tcPr>
          <w:p w14:paraId="32F2DC08" w14:textId="77777777" w:rsidR="004A0465" w:rsidRDefault="004A0465">
            <w:pPr>
              <w:rPr>
                <w:sz w:val="2"/>
                <w:szCs w:val="2"/>
              </w:rPr>
            </w:pPr>
          </w:p>
        </w:tc>
        <w:tc>
          <w:tcPr>
            <w:tcW w:w="1255" w:type="dxa"/>
            <w:vMerge/>
            <w:tcBorders>
              <w:top w:val="nil"/>
            </w:tcBorders>
          </w:tcPr>
          <w:p w14:paraId="29EFDF1F" w14:textId="77777777" w:rsidR="004A0465" w:rsidRDefault="004A0465">
            <w:pPr>
              <w:rPr>
                <w:sz w:val="2"/>
                <w:szCs w:val="2"/>
              </w:rPr>
            </w:pPr>
          </w:p>
        </w:tc>
        <w:tc>
          <w:tcPr>
            <w:tcW w:w="1879" w:type="dxa"/>
            <w:vMerge/>
            <w:tcBorders>
              <w:top w:val="nil"/>
            </w:tcBorders>
          </w:tcPr>
          <w:p w14:paraId="724F7549" w14:textId="77777777" w:rsidR="004A0465" w:rsidRDefault="004A0465">
            <w:pPr>
              <w:rPr>
                <w:sz w:val="2"/>
                <w:szCs w:val="2"/>
              </w:rPr>
            </w:pPr>
          </w:p>
        </w:tc>
      </w:tr>
      <w:tr w:rsidR="004A0465" w14:paraId="4CE1AAD0" w14:textId="77777777">
        <w:trPr>
          <w:trHeight w:val="468"/>
        </w:trPr>
        <w:tc>
          <w:tcPr>
            <w:tcW w:w="1094" w:type="dxa"/>
          </w:tcPr>
          <w:p w14:paraId="33AC2A0F" w14:textId="77777777" w:rsidR="004A0465" w:rsidRDefault="004A0465">
            <w:pPr>
              <w:pStyle w:val="TableParagraph"/>
              <w:spacing w:before="8"/>
              <w:rPr>
                <w:b/>
                <w:sz w:val="20"/>
              </w:rPr>
            </w:pPr>
          </w:p>
          <w:p w14:paraId="6ED66361" w14:textId="77777777" w:rsidR="004A0465" w:rsidRDefault="00A16C44">
            <w:pPr>
              <w:pStyle w:val="TableParagraph"/>
              <w:spacing w:line="210" w:lineRule="exact"/>
              <w:ind w:left="15" w:right="6"/>
              <w:jc w:val="center"/>
              <w:rPr>
                <w:b/>
                <w:sz w:val="20"/>
              </w:rPr>
            </w:pPr>
            <w:r>
              <w:rPr>
                <w:b/>
                <w:spacing w:val="-5"/>
                <w:sz w:val="20"/>
              </w:rPr>
              <w:t>110</w:t>
            </w:r>
          </w:p>
        </w:tc>
        <w:tc>
          <w:tcPr>
            <w:tcW w:w="1740" w:type="dxa"/>
          </w:tcPr>
          <w:p w14:paraId="31AF6997" w14:textId="77777777" w:rsidR="004A0465" w:rsidRDefault="004A0465">
            <w:pPr>
              <w:pStyle w:val="TableParagraph"/>
              <w:rPr>
                <w:rFonts w:ascii="Times New Roman"/>
                <w:sz w:val="20"/>
              </w:rPr>
            </w:pPr>
          </w:p>
        </w:tc>
        <w:tc>
          <w:tcPr>
            <w:tcW w:w="4111" w:type="dxa"/>
          </w:tcPr>
          <w:p w14:paraId="31728851" w14:textId="77777777" w:rsidR="004A0465" w:rsidRDefault="004A0465">
            <w:pPr>
              <w:pStyle w:val="TableParagraph"/>
              <w:rPr>
                <w:rFonts w:ascii="Times New Roman"/>
                <w:sz w:val="20"/>
              </w:rPr>
            </w:pPr>
          </w:p>
        </w:tc>
        <w:tc>
          <w:tcPr>
            <w:tcW w:w="1255" w:type="dxa"/>
          </w:tcPr>
          <w:p w14:paraId="11E469B0" w14:textId="77777777" w:rsidR="004A0465" w:rsidRDefault="004A0465">
            <w:pPr>
              <w:pStyle w:val="TableParagraph"/>
              <w:rPr>
                <w:rFonts w:ascii="Times New Roman"/>
                <w:sz w:val="20"/>
              </w:rPr>
            </w:pPr>
          </w:p>
        </w:tc>
        <w:tc>
          <w:tcPr>
            <w:tcW w:w="1879" w:type="dxa"/>
          </w:tcPr>
          <w:p w14:paraId="02B74BC0" w14:textId="77777777" w:rsidR="004A0465" w:rsidRDefault="004A0465">
            <w:pPr>
              <w:pStyle w:val="TableParagraph"/>
              <w:rPr>
                <w:rFonts w:ascii="Times New Roman"/>
                <w:sz w:val="20"/>
              </w:rPr>
            </w:pPr>
          </w:p>
        </w:tc>
      </w:tr>
      <w:tr w:rsidR="004A0465" w14:paraId="7C40ED18" w14:textId="77777777">
        <w:trPr>
          <w:trHeight w:val="485"/>
        </w:trPr>
        <w:tc>
          <w:tcPr>
            <w:tcW w:w="1094" w:type="dxa"/>
          </w:tcPr>
          <w:p w14:paraId="0862D1E6" w14:textId="77777777" w:rsidR="004A0465" w:rsidRDefault="004A0465">
            <w:pPr>
              <w:pStyle w:val="TableParagraph"/>
              <w:spacing w:before="25"/>
              <w:rPr>
                <w:b/>
                <w:sz w:val="20"/>
              </w:rPr>
            </w:pPr>
          </w:p>
          <w:p w14:paraId="521B10FD" w14:textId="77777777" w:rsidR="004A0465" w:rsidRDefault="00A16C44">
            <w:pPr>
              <w:pStyle w:val="TableParagraph"/>
              <w:spacing w:line="210" w:lineRule="exact"/>
              <w:ind w:left="15" w:right="6"/>
              <w:jc w:val="center"/>
              <w:rPr>
                <w:b/>
                <w:sz w:val="20"/>
              </w:rPr>
            </w:pPr>
            <w:r>
              <w:rPr>
                <w:b/>
                <w:spacing w:val="-5"/>
                <w:sz w:val="20"/>
              </w:rPr>
              <w:t>111</w:t>
            </w:r>
          </w:p>
        </w:tc>
        <w:tc>
          <w:tcPr>
            <w:tcW w:w="1740" w:type="dxa"/>
          </w:tcPr>
          <w:p w14:paraId="736788BB" w14:textId="77777777" w:rsidR="004A0465" w:rsidRDefault="004A0465">
            <w:pPr>
              <w:pStyle w:val="TableParagraph"/>
              <w:rPr>
                <w:rFonts w:ascii="Times New Roman"/>
                <w:sz w:val="20"/>
              </w:rPr>
            </w:pPr>
          </w:p>
        </w:tc>
        <w:tc>
          <w:tcPr>
            <w:tcW w:w="4111" w:type="dxa"/>
          </w:tcPr>
          <w:p w14:paraId="65F5716E" w14:textId="77777777" w:rsidR="004A0465" w:rsidRDefault="004A0465">
            <w:pPr>
              <w:pStyle w:val="TableParagraph"/>
              <w:rPr>
                <w:rFonts w:ascii="Times New Roman"/>
                <w:sz w:val="20"/>
              </w:rPr>
            </w:pPr>
          </w:p>
        </w:tc>
        <w:tc>
          <w:tcPr>
            <w:tcW w:w="1255" w:type="dxa"/>
          </w:tcPr>
          <w:p w14:paraId="140D80C6" w14:textId="77777777" w:rsidR="004A0465" w:rsidRDefault="004A0465">
            <w:pPr>
              <w:pStyle w:val="TableParagraph"/>
              <w:rPr>
                <w:rFonts w:ascii="Times New Roman"/>
                <w:sz w:val="20"/>
              </w:rPr>
            </w:pPr>
          </w:p>
        </w:tc>
        <w:tc>
          <w:tcPr>
            <w:tcW w:w="1879" w:type="dxa"/>
          </w:tcPr>
          <w:p w14:paraId="6511F06A" w14:textId="77777777" w:rsidR="004A0465" w:rsidRDefault="004A0465">
            <w:pPr>
              <w:pStyle w:val="TableParagraph"/>
              <w:rPr>
                <w:rFonts w:ascii="Times New Roman"/>
                <w:sz w:val="20"/>
              </w:rPr>
            </w:pPr>
          </w:p>
        </w:tc>
      </w:tr>
      <w:tr w:rsidR="004A0465" w14:paraId="133EEE7D" w14:textId="77777777">
        <w:trPr>
          <w:trHeight w:val="413"/>
        </w:trPr>
        <w:tc>
          <w:tcPr>
            <w:tcW w:w="1094" w:type="dxa"/>
          </w:tcPr>
          <w:p w14:paraId="61D4A2B5" w14:textId="77777777" w:rsidR="004A0465" w:rsidRDefault="00A16C44">
            <w:pPr>
              <w:pStyle w:val="TableParagraph"/>
              <w:spacing w:before="183" w:line="210" w:lineRule="exact"/>
              <w:ind w:left="15" w:right="6"/>
              <w:jc w:val="center"/>
              <w:rPr>
                <w:b/>
                <w:sz w:val="20"/>
              </w:rPr>
            </w:pPr>
            <w:r>
              <w:rPr>
                <w:b/>
                <w:spacing w:val="-5"/>
                <w:sz w:val="20"/>
              </w:rPr>
              <w:t>113</w:t>
            </w:r>
          </w:p>
        </w:tc>
        <w:tc>
          <w:tcPr>
            <w:tcW w:w="1740" w:type="dxa"/>
          </w:tcPr>
          <w:p w14:paraId="3572F6A9" w14:textId="77777777" w:rsidR="004A0465" w:rsidRDefault="004A0465">
            <w:pPr>
              <w:pStyle w:val="TableParagraph"/>
              <w:rPr>
                <w:rFonts w:ascii="Times New Roman"/>
                <w:sz w:val="20"/>
              </w:rPr>
            </w:pPr>
          </w:p>
        </w:tc>
        <w:tc>
          <w:tcPr>
            <w:tcW w:w="4111" w:type="dxa"/>
          </w:tcPr>
          <w:p w14:paraId="166D835E" w14:textId="77777777" w:rsidR="004A0465" w:rsidRDefault="004A0465">
            <w:pPr>
              <w:pStyle w:val="TableParagraph"/>
              <w:rPr>
                <w:rFonts w:ascii="Times New Roman"/>
                <w:sz w:val="20"/>
              </w:rPr>
            </w:pPr>
          </w:p>
        </w:tc>
        <w:tc>
          <w:tcPr>
            <w:tcW w:w="1255" w:type="dxa"/>
          </w:tcPr>
          <w:p w14:paraId="02557C0D" w14:textId="77777777" w:rsidR="004A0465" w:rsidRDefault="004A0465">
            <w:pPr>
              <w:pStyle w:val="TableParagraph"/>
              <w:rPr>
                <w:rFonts w:ascii="Times New Roman"/>
                <w:sz w:val="20"/>
              </w:rPr>
            </w:pPr>
          </w:p>
        </w:tc>
        <w:tc>
          <w:tcPr>
            <w:tcW w:w="1879" w:type="dxa"/>
          </w:tcPr>
          <w:p w14:paraId="2484BC77" w14:textId="77777777" w:rsidR="004A0465" w:rsidRDefault="004A0465">
            <w:pPr>
              <w:pStyle w:val="TableParagraph"/>
              <w:rPr>
                <w:rFonts w:ascii="Times New Roman"/>
                <w:sz w:val="20"/>
              </w:rPr>
            </w:pPr>
          </w:p>
        </w:tc>
      </w:tr>
      <w:tr w:rsidR="004A0465" w14:paraId="0E564F56" w14:textId="77777777">
        <w:trPr>
          <w:trHeight w:val="406"/>
        </w:trPr>
        <w:tc>
          <w:tcPr>
            <w:tcW w:w="1094" w:type="dxa"/>
          </w:tcPr>
          <w:p w14:paraId="704FDFF0" w14:textId="77777777" w:rsidR="004A0465" w:rsidRDefault="00A16C44">
            <w:pPr>
              <w:pStyle w:val="TableParagraph"/>
              <w:spacing w:before="176" w:line="210" w:lineRule="exact"/>
              <w:ind w:left="15" w:right="6"/>
              <w:jc w:val="center"/>
              <w:rPr>
                <w:b/>
                <w:sz w:val="20"/>
              </w:rPr>
            </w:pPr>
            <w:r>
              <w:rPr>
                <w:b/>
                <w:spacing w:val="-5"/>
                <w:sz w:val="20"/>
              </w:rPr>
              <w:t>120</w:t>
            </w:r>
          </w:p>
        </w:tc>
        <w:tc>
          <w:tcPr>
            <w:tcW w:w="1740" w:type="dxa"/>
          </w:tcPr>
          <w:p w14:paraId="434EF2AC" w14:textId="77777777" w:rsidR="004A0465" w:rsidRDefault="004A0465">
            <w:pPr>
              <w:pStyle w:val="TableParagraph"/>
              <w:rPr>
                <w:rFonts w:ascii="Times New Roman"/>
                <w:sz w:val="20"/>
              </w:rPr>
            </w:pPr>
          </w:p>
        </w:tc>
        <w:tc>
          <w:tcPr>
            <w:tcW w:w="4111" w:type="dxa"/>
          </w:tcPr>
          <w:p w14:paraId="46C08D52" w14:textId="77777777" w:rsidR="004A0465" w:rsidRDefault="004A0465">
            <w:pPr>
              <w:pStyle w:val="TableParagraph"/>
              <w:rPr>
                <w:rFonts w:ascii="Times New Roman"/>
                <w:sz w:val="20"/>
              </w:rPr>
            </w:pPr>
          </w:p>
        </w:tc>
        <w:tc>
          <w:tcPr>
            <w:tcW w:w="1255" w:type="dxa"/>
          </w:tcPr>
          <w:p w14:paraId="63FA5EA6" w14:textId="77777777" w:rsidR="004A0465" w:rsidRDefault="004A0465">
            <w:pPr>
              <w:pStyle w:val="TableParagraph"/>
              <w:rPr>
                <w:rFonts w:ascii="Times New Roman"/>
                <w:sz w:val="20"/>
              </w:rPr>
            </w:pPr>
          </w:p>
        </w:tc>
        <w:tc>
          <w:tcPr>
            <w:tcW w:w="1879" w:type="dxa"/>
          </w:tcPr>
          <w:p w14:paraId="170DFAAC" w14:textId="77777777" w:rsidR="004A0465" w:rsidRDefault="004A0465">
            <w:pPr>
              <w:pStyle w:val="TableParagraph"/>
              <w:rPr>
                <w:rFonts w:ascii="Times New Roman"/>
                <w:sz w:val="20"/>
              </w:rPr>
            </w:pPr>
          </w:p>
        </w:tc>
      </w:tr>
      <w:tr w:rsidR="004A0465" w14:paraId="516C1A38" w14:textId="77777777">
        <w:trPr>
          <w:trHeight w:val="396"/>
        </w:trPr>
        <w:tc>
          <w:tcPr>
            <w:tcW w:w="1094" w:type="dxa"/>
          </w:tcPr>
          <w:p w14:paraId="202E4839" w14:textId="77777777" w:rsidR="004A0465" w:rsidRDefault="00A16C44">
            <w:pPr>
              <w:pStyle w:val="TableParagraph"/>
              <w:spacing w:before="166" w:line="210" w:lineRule="exact"/>
              <w:ind w:left="15" w:right="6"/>
              <w:jc w:val="center"/>
              <w:rPr>
                <w:b/>
                <w:sz w:val="20"/>
              </w:rPr>
            </w:pPr>
            <w:r>
              <w:rPr>
                <w:b/>
                <w:spacing w:val="-5"/>
                <w:sz w:val="20"/>
              </w:rPr>
              <w:t>211</w:t>
            </w:r>
          </w:p>
        </w:tc>
        <w:tc>
          <w:tcPr>
            <w:tcW w:w="1740" w:type="dxa"/>
          </w:tcPr>
          <w:p w14:paraId="2A956C1B" w14:textId="77777777" w:rsidR="004A0465" w:rsidRDefault="004A0465">
            <w:pPr>
              <w:pStyle w:val="TableParagraph"/>
              <w:rPr>
                <w:rFonts w:ascii="Times New Roman"/>
                <w:sz w:val="20"/>
              </w:rPr>
            </w:pPr>
          </w:p>
        </w:tc>
        <w:tc>
          <w:tcPr>
            <w:tcW w:w="4111" w:type="dxa"/>
          </w:tcPr>
          <w:p w14:paraId="41610088" w14:textId="77777777" w:rsidR="004A0465" w:rsidRDefault="004A0465">
            <w:pPr>
              <w:pStyle w:val="TableParagraph"/>
              <w:rPr>
                <w:rFonts w:ascii="Times New Roman"/>
                <w:sz w:val="20"/>
              </w:rPr>
            </w:pPr>
          </w:p>
        </w:tc>
        <w:tc>
          <w:tcPr>
            <w:tcW w:w="1255" w:type="dxa"/>
          </w:tcPr>
          <w:p w14:paraId="415E2824" w14:textId="77777777" w:rsidR="004A0465" w:rsidRDefault="004A0465">
            <w:pPr>
              <w:pStyle w:val="TableParagraph"/>
              <w:rPr>
                <w:rFonts w:ascii="Times New Roman"/>
                <w:sz w:val="20"/>
              </w:rPr>
            </w:pPr>
          </w:p>
        </w:tc>
        <w:tc>
          <w:tcPr>
            <w:tcW w:w="1879" w:type="dxa"/>
          </w:tcPr>
          <w:p w14:paraId="5436B289" w14:textId="77777777" w:rsidR="004A0465" w:rsidRDefault="004A0465">
            <w:pPr>
              <w:pStyle w:val="TableParagraph"/>
              <w:rPr>
                <w:rFonts w:ascii="Times New Roman"/>
                <w:sz w:val="20"/>
              </w:rPr>
            </w:pPr>
          </w:p>
        </w:tc>
      </w:tr>
      <w:tr w:rsidR="004A0465" w14:paraId="01A9489B" w14:textId="77777777">
        <w:trPr>
          <w:trHeight w:val="413"/>
        </w:trPr>
        <w:tc>
          <w:tcPr>
            <w:tcW w:w="1094" w:type="dxa"/>
            <w:tcBorders>
              <w:bottom w:val="single" w:sz="8" w:space="0" w:color="000000"/>
            </w:tcBorders>
          </w:tcPr>
          <w:p w14:paraId="3B36B820" w14:textId="77777777" w:rsidR="004A0465" w:rsidRDefault="00A16C44">
            <w:pPr>
              <w:pStyle w:val="TableParagraph"/>
              <w:spacing w:before="183" w:line="210" w:lineRule="exact"/>
              <w:ind w:left="15" w:right="6"/>
              <w:jc w:val="center"/>
              <w:rPr>
                <w:b/>
                <w:sz w:val="20"/>
              </w:rPr>
            </w:pPr>
            <w:r>
              <w:rPr>
                <w:b/>
                <w:spacing w:val="-5"/>
                <w:sz w:val="20"/>
              </w:rPr>
              <w:t>212</w:t>
            </w:r>
          </w:p>
        </w:tc>
        <w:tc>
          <w:tcPr>
            <w:tcW w:w="1740" w:type="dxa"/>
            <w:tcBorders>
              <w:bottom w:val="single" w:sz="8" w:space="0" w:color="000000"/>
            </w:tcBorders>
          </w:tcPr>
          <w:p w14:paraId="3D427F0A" w14:textId="77777777" w:rsidR="004A0465" w:rsidRDefault="004A0465">
            <w:pPr>
              <w:pStyle w:val="TableParagraph"/>
              <w:rPr>
                <w:rFonts w:ascii="Times New Roman"/>
                <w:sz w:val="20"/>
              </w:rPr>
            </w:pPr>
          </w:p>
        </w:tc>
        <w:tc>
          <w:tcPr>
            <w:tcW w:w="4111" w:type="dxa"/>
            <w:tcBorders>
              <w:bottom w:val="single" w:sz="8" w:space="0" w:color="000000"/>
            </w:tcBorders>
          </w:tcPr>
          <w:p w14:paraId="3B106D30" w14:textId="77777777" w:rsidR="004A0465" w:rsidRDefault="004A0465">
            <w:pPr>
              <w:pStyle w:val="TableParagraph"/>
              <w:rPr>
                <w:rFonts w:ascii="Times New Roman"/>
                <w:sz w:val="20"/>
              </w:rPr>
            </w:pPr>
          </w:p>
        </w:tc>
        <w:tc>
          <w:tcPr>
            <w:tcW w:w="1255" w:type="dxa"/>
            <w:tcBorders>
              <w:bottom w:val="single" w:sz="8" w:space="0" w:color="000000"/>
            </w:tcBorders>
          </w:tcPr>
          <w:p w14:paraId="00399A04" w14:textId="77777777" w:rsidR="004A0465" w:rsidRDefault="004A0465">
            <w:pPr>
              <w:pStyle w:val="TableParagraph"/>
              <w:rPr>
                <w:rFonts w:ascii="Times New Roman"/>
                <w:sz w:val="20"/>
              </w:rPr>
            </w:pPr>
          </w:p>
        </w:tc>
        <w:tc>
          <w:tcPr>
            <w:tcW w:w="1879" w:type="dxa"/>
            <w:tcBorders>
              <w:bottom w:val="single" w:sz="8" w:space="0" w:color="000000"/>
            </w:tcBorders>
          </w:tcPr>
          <w:p w14:paraId="3CD63B2F" w14:textId="77777777" w:rsidR="004A0465" w:rsidRDefault="004A0465">
            <w:pPr>
              <w:pStyle w:val="TableParagraph"/>
              <w:rPr>
                <w:rFonts w:ascii="Times New Roman"/>
                <w:sz w:val="20"/>
              </w:rPr>
            </w:pPr>
          </w:p>
        </w:tc>
      </w:tr>
      <w:tr w:rsidR="004A0465" w14:paraId="262D1FD6" w14:textId="77777777">
        <w:trPr>
          <w:trHeight w:val="421"/>
        </w:trPr>
        <w:tc>
          <w:tcPr>
            <w:tcW w:w="1094" w:type="dxa"/>
            <w:tcBorders>
              <w:top w:val="single" w:sz="8" w:space="0" w:color="000000"/>
              <w:bottom w:val="single" w:sz="8" w:space="0" w:color="000000"/>
            </w:tcBorders>
          </w:tcPr>
          <w:p w14:paraId="56530B98" w14:textId="77777777" w:rsidR="004A0465" w:rsidRDefault="00A16C44">
            <w:pPr>
              <w:pStyle w:val="TableParagraph"/>
              <w:spacing w:before="191" w:line="210" w:lineRule="exact"/>
              <w:ind w:left="15" w:right="6"/>
              <w:jc w:val="center"/>
              <w:rPr>
                <w:b/>
                <w:sz w:val="20"/>
              </w:rPr>
            </w:pPr>
            <w:r>
              <w:rPr>
                <w:b/>
                <w:spacing w:val="-5"/>
                <w:sz w:val="20"/>
              </w:rPr>
              <w:t>214</w:t>
            </w:r>
          </w:p>
        </w:tc>
        <w:tc>
          <w:tcPr>
            <w:tcW w:w="1740" w:type="dxa"/>
            <w:tcBorders>
              <w:top w:val="single" w:sz="8" w:space="0" w:color="000000"/>
              <w:bottom w:val="single" w:sz="8" w:space="0" w:color="000000"/>
            </w:tcBorders>
          </w:tcPr>
          <w:p w14:paraId="4AF0A348" w14:textId="77777777" w:rsidR="004A0465" w:rsidRDefault="004A0465">
            <w:pPr>
              <w:pStyle w:val="TableParagraph"/>
              <w:rPr>
                <w:rFonts w:ascii="Times New Roman"/>
                <w:sz w:val="20"/>
              </w:rPr>
            </w:pPr>
          </w:p>
        </w:tc>
        <w:tc>
          <w:tcPr>
            <w:tcW w:w="4111" w:type="dxa"/>
            <w:tcBorders>
              <w:top w:val="single" w:sz="8" w:space="0" w:color="000000"/>
              <w:bottom w:val="single" w:sz="8" w:space="0" w:color="000000"/>
            </w:tcBorders>
          </w:tcPr>
          <w:p w14:paraId="0CB4D707" w14:textId="77777777" w:rsidR="004A0465" w:rsidRDefault="004A0465">
            <w:pPr>
              <w:pStyle w:val="TableParagraph"/>
              <w:rPr>
                <w:rFonts w:ascii="Times New Roman"/>
                <w:sz w:val="20"/>
              </w:rPr>
            </w:pPr>
          </w:p>
        </w:tc>
        <w:tc>
          <w:tcPr>
            <w:tcW w:w="1255" w:type="dxa"/>
            <w:tcBorders>
              <w:top w:val="single" w:sz="8" w:space="0" w:color="000000"/>
              <w:bottom w:val="single" w:sz="8" w:space="0" w:color="000000"/>
            </w:tcBorders>
          </w:tcPr>
          <w:p w14:paraId="10A9E12B" w14:textId="77777777" w:rsidR="004A0465" w:rsidRDefault="004A0465">
            <w:pPr>
              <w:pStyle w:val="TableParagraph"/>
              <w:rPr>
                <w:rFonts w:ascii="Times New Roman"/>
                <w:sz w:val="20"/>
              </w:rPr>
            </w:pPr>
          </w:p>
        </w:tc>
        <w:tc>
          <w:tcPr>
            <w:tcW w:w="1879" w:type="dxa"/>
            <w:tcBorders>
              <w:top w:val="single" w:sz="8" w:space="0" w:color="000000"/>
              <w:bottom w:val="single" w:sz="8" w:space="0" w:color="000000"/>
            </w:tcBorders>
          </w:tcPr>
          <w:p w14:paraId="602FD5E2" w14:textId="77777777" w:rsidR="004A0465" w:rsidRDefault="004A0465">
            <w:pPr>
              <w:pStyle w:val="TableParagraph"/>
              <w:rPr>
                <w:rFonts w:ascii="Times New Roman"/>
                <w:sz w:val="20"/>
              </w:rPr>
            </w:pPr>
          </w:p>
        </w:tc>
      </w:tr>
      <w:tr w:rsidR="004A0465" w14:paraId="472855FE" w14:textId="77777777">
        <w:trPr>
          <w:trHeight w:val="437"/>
        </w:trPr>
        <w:tc>
          <w:tcPr>
            <w:tcW w:w="1094" w:type="dxa"/>
            <w:tcBorders>
              <w:top w:val="single" w:sz="8" w:space="0" w:color="000000"/>
            </w:tcBorders>
          </w:tcPr>
          <w:p w14:paraId="2C2B1B54" w14:textId="77777777" w:rsidR="004A0465" w:rsidRDefault="00A16C44">
            <w:pPr>
              <w:pStyle w:val="TableParagraph"/>
              <w:spacing w:before="208" w:line="210" w:lineRule="exact"/>
              <w:ind w:left="15" w:right="6"/>
              <w:jc w:val="center"/>
              <w:rPr>
                <w:b/>
                <w:sz w:val="20"/>
              </w:rPr>
            </w:pPr>
            <w:r>
              <w:rPr>
                <w:b/>
                <w:spacing w:val="-5"/>
                <w:sz w:val="20"/>
              </w:rPr>
              <w:t>221</w:t>
            </w:r>
          </w:p>
        </w:tc>
        <w:tc>
          <w:tcPr>
            <w:tcW w:w="1740" w:type="dxa"/>
            <w:tcBorders>
              <w:top w:val="single" w:sz="8" w:space="0" w:color="000000"/>
            </w:tcBorders>
          </w:tcPr>
          <w:p w14:paraId="0CC41D0A" w14:textId="77777777" w:rsidR="004A0465" w:rsidRDefault="004A0465">
            <w:pPr>
              <w:pStyle w:val="TableParagraph"/>
              <w:rPr>
                <w:rFonts w:ascii="Times New Roman"/>
                <w:sz w:val="20"/>
              </w:rPr>
            </w:pPr>
          </w:p>
        </w:tc>
        <w:tc>
          <w:tcPr>
            <w:tcW w:w="4111" w:type="dxa"/>
            <w:tcBorders>
              <w:top w:val="single" w:sz="8" w:space="0" w:color="000000"/>
            </w:tcBorders>
          </w:tcPr>
          <w:p w14:paraId="5A9AD2F6" w14:textId="77777777" w:rsidR="004A0465" w:rsidRDefault="004A0465">
            <w:pPr>
              <w:pStyle w:val="TableParagraph"/>
              <w:rPr>
                <w:rFonts w:ascii="Times New Roman"/>
                <w:sz w:val="20"/>
              </w:rPr>
            </w:pPr>
          </w:p>
        </w:tc>
        <w:tc>
          <w:tcPr>
            <w:tcW w:w="1255" w:type="dxa"/>
            <w:tcBorders>
              <w:top w:val="single" w:sz="8" w:space="0" w:color="000000"/>
            </w:tcBorders>
          </w:tcPr>
          <w:p w14:paraId="009C0867" w14:textId="77777777" w:rsidR="004A0465" w:rsidRDefault="004A0465">
            <w:pPr>
              <w:pStyle w:val="TableParagraph"/>
              <w:rPr>
                <w:rFonts w:ascii="Times New Roman"/>
                <w:sz w:val="20"/>
              </w:rPr>
            </w:pPr>
          </w:p>
        </w:tc>
        <w:tc>
          <w:tcPr>
            <w:tcW w:w="1879" w:type="dxa"/>
            <w:tcBorders>
              <w:top w:val="single" w:sz="8" w:space="0" w:color="000000"/>
            </w:tcBorders>
          </w:tcPr>
          <w:p w14:paraId="7CFB1382" w14:textId="77777777" w:rsidR="004A0465" w:rsidRDefault="004A0465">
            <w:pPr>
              <w:pStyle w:val="TableParagraph"/>
              <w:rPr>
                <w:rFonts w:ascii="Times New Roman"/>
                <w:sz w:val="20"/>
              </w:rPr>
            </w:pPr>
          </w:p>
        </w:tc>
      </w:tr>
      <w:tr w:rsidR="004A0465" w14:paraId="46F28E54" w14:textId="77777777">
        <w:trPr>
          <w:trHeight w:val="396"/>
        </w:trPr>
        <w:tc>
          <w:tcPr>
            <w:tcW w:w="1094" w:type="dxa"/>
          </w:tcPr>
          <w:p w14:paraId="7177C8B6" w14:textId="77777777" w:rsidR="004A0465" w:rsidRDefault="00A16C44">
            <w:pPr>
              <w:pStyle w:val="TableParagraph"/>
              <w:spacing w:before="166" w:line="210" w:lineRule="exact"/>
              <w:ind w:left="15" w:right="6"/>
              <w:jc w:val="center"/>
              <w:rPr>
                <w:b/>
                <w:sz w:val="20"/>
              </w:rPr>
            </w:pPr>
            <w:r>
              <w:rPr>
                <w:b/>
                <w:spacing w:val="-5"/>
                <w:sz w:val="20"/>
              </w:rPr>
              <w:t>222</w:t>
            </w:r>
          </w:p>
        </w:tc>
        <w:tc>
          <w:tcPr>
            <w:tcW w:w="1740" w:type="dxa"/>
          </w:tcPr>
          <w:p w14:paraId="1B5BED59" w14:textId="77777777" w:rsidR="004A0465" w:rsidRDefault="004A0465">
            <w:pPr>
              <w:pStyle w:val="TableParagraph"/>
              <w:rPr>
                <w:rFonts w:ascii="Times New Roman"/>
                <w:sz w:val="20"/>
              </w:rPr>
            </w:pPr>
          </w:p>
        </w:tc>
        <w:tc>
          <w:tcPr>
            <w:tcW w:w="4111" w:type="dxa"/>
          </w:tcPr>
          <w:p w14:paraId="30AD334B" w14:textId="77777777" w:rsidR="004A0465" w:rsidRDefault="004A0465">
            <w:pPr>
              <w:pStyle w:val="TableParagraph"/>
              <w:rPr>
                <w:rFonts w:ascii="Times New Roman"/>
                <w:sz w:val="20"/>
              </w:rPr>
            </w:pPr>
          </w:p>
        </w:tc>
        <w:tc>
          <w:tcPr>
            <w:tcW w:w="1255" w:type="dxa"/>
          </w:tcPr>
          <w:p w14:paraId="7F95946A" w14:textId="77777777" w:rsidR="004A0465" w:rsidRDefault="004A0465">
            <w:pPr>
              <w:pStyle w:val="TableParagraph"/>
              <w:rPr>
                <w:rFonts w:ascii="Times New Roman"/>
                <w:sz w:val="20"/>
              </w:rPr>
            </w:pPr>
          </w:p>
        </w:tc>
        <w:tc>
          <w:tcPr>
            <w:tcW w:w="1879" w:type="dxa"/>
          </w:tcPr>
          <w:p w14:paraId="286BB459" w14:textId="77777777" w:rsidR="004A0465" w:rsidRDefault="004A0465">
            <w:pPr>
              <w:pStyle w:val="TableParagraph"/>
              <w:rPr>
                <w:rFonts w:ascii="Times New Roman"/>
                <w:sz w:val="20"/>
              </w:rPr>
            </w:pPr>
          </w:p>
        </w:tc>
      </w:tr>
      <w:tr w:rsidR="004A0465" w14:paraId="19006826" w14:textId="77777777">
        <w:trPr>
          <w:trHeight w:val="413"/>
        </w:trPr>
        <w:tc>
          <w:tcPr>
            <w:tcW w:w="1094" w:type="dxa"/>
          </w:tcPr>
          <w:p w14:paraId="624AF7BE" w14:textId="77777777" w:rsidR="004A0465" w:rsidRDefault="00A16C44">
            <w:pPr>
              <w:pStyle w:val="TableParagraph"/>
              <w:spacing w:before="183" w:line="210" w:lineRule="exact"/>
              <w:ind w:left="15" w:right="6"/>
              <w:jc w:val="center"/>
              <w:rPr>
                <w:b/>
                <w:sz w:val="20"/>
              </w:rPr>
            </w:pPr>
            <w:r>
              <w:rPr>
                <w:b/>
                <w:spacing w:val="-5"/>
                <w:sz w:val="20"/>
              </w:rPr>
              <w:t>231</w:t>
            </w:r>
          </w:p>
        </w:tc>
        <w:tc>
          <w:tcPr>
            <w:tcW w:w="1740" w:type="dxa"/>
          </w:tcPr>
          <w:p w14:paraId="710F1BF2" w14:textId="77777777" w:rsidR="004A0465" w:rsidRDefault="004A0465">
            <w:pPr>
              <w:pStyle w:val="TableParagraph"/>
              <w:rPr>
                <w:rFonts w:ascii="Times New Roman"/>
                <w:sz w:val="20"/>
              </w:rPr>
            </w:pPr>
          </w:p>
        </w:tc>
        <w:tc>
          <w:tcPr>
            <w:tcW w:w="4111" w:type="dxa"/>
          </w:tcPr>
          <w:p w14:paraId="6BB010A4" w14:textId="77777777" w:rsidR="004A0465" w:rsidRDefault="004A0465">
            <w:pPr>
              <w:pStyle w:val="TableParagraph"/>
              <w:rPr>
                <w:rFonts w:ascii="Times New Roman"/>
                <w:sz w:val="20"/>
              </w:rPr>
            </w:pPr>
          </w:p>
        </w:tc>
        <w:tc>
          <w:tcPr>
            <w:tcW w:w="1255" w:type="dxa"/>
          </w:tcPr>
          <w:p w14:paraId="5C7B5BFD" w14:textId="77777777" w:rsidR="004A0465" w:rsidRDefault="004A0465">
            <w:pPr>
              <w:pStyle w:val="TableParagraph"/>
              <w:rPr>
                <w:rFonts w:ascii="Times New Roman"/>
                <w:sz w:val="20"/>
              </w:rPr>
            </w:pPr>
          </w:p>
        </w:tc>
        <w:tc>
          <w:tcPr>
            <w:tcW w:w="1879" w:type="dxa"/>
          </w:tcPr>
          <w:p w14:paraId="0384CEDB" w14:textId="77777777" w:rsidR="004A0465" w:rsidRDefault="004A0465">
            <w:pPr>
              <w:pStyle w:val="TableParagraph"/>
              <w:rPr>
                <w:rFonts w:ascii="Times New Roman"/>
                <w:sz w:val="20"/>
              </w:rPr>
            </w:pPr>
          </w:p>
        </w:tc>
      </w:tr>
      <w:tr w:rsidR="004A0465" w14:paraId="484981A2" w14:textId="77777777">
        <w:trPr>
          <w:trHeight w:val="487"/>
        </w:trPr>
        <w:tc>
          <w:tcPr>
            <w:tcW w:w="1094" w:type="dxa"/>
          </w:tcPr>
          <w:p w14:paraId="3FA8434F" w14:textId="77777777" w:rsidR="004A0465" w:rsidRDefault="004A0465">
            <w:pPr>
              <w:pStyle w:val="TableParagraph"/>
              <w:spacing w:before="25"/>
              <w:rPr>
                <w:b/>
                <w:sz w:val="20"/>
              </w:rPr>
            </w:pPr>
          </w:p>
          <w:p w14:paraId="352B0ECF" w14:textId="77777777" w:rsidR="004A0465" w:rsidRDefault="00A16C44">
            <w:pPr>
              <w:pStyle w:val="TableParagraph"/>
              <w:spacing w:line="212" w:lineRule="exact"/>
              <w:ind w:left="15" w:right="6"/>
              <w:jc w:val="center"/>
              <w:rPr>
                <w:b/>
                <w:sz w:val="20"/>
              </w:rPr>
            </w:pPr>
            <w:r>
              <w:rPr>
                <w:b/>
                <w:spacing w:val="-5"/>
                <w:sz w:val="20"/>
              </w:rPr>
              <w:t>251</w:t>
            </w:r>
          </w:p>
        </w:tc>
        <w:tc>
          <w:tcPr>
            <w:tcW w:w="1740" w:type="dxa"/>
          </w:tcPr>
          <w:p w14:paraId="4FE3DE42" w14:textId="77777777" w:rsidR="004A0465" w:rsidRDefault="004A0465">
            <w:pPr>
              <w:pStyle w:val="TableParagraph"/>
              <w:rPr>
                <w:rFonts w:ascii="Times New Roman"/>
                <w:sz w:val="20"/>
              </w:rPr>
            </w:pPr>
          </w:p>
        </w:tc>
        <w:tc>
          <w:tcPr>
            <w:tcW w:w="4111" w:type="dxa"/>
          </w:tcPr>
          <w:p w14:paraId="73D2799E" w14:textId="77777777" w:rsidR="004A0465" w:rsidRDefault="004A0465">
            <w:pPr>
              <w:pStyle w:val="TableParagraph"/>
              <w:rPr>
                <w:rFonts w:ascii="Times New Roman"/>
                <w:sz w:val="20"/>
              </w:rPr>
            </w:pPr>
          </w:p>
        </w:tc>
        <w:tc>
          <w:tcPr>
            <w:tcW w:w="1255" w:type="dxa"/>
          </w:tcPr>
          <w:p w14:paraId="6C9094F6" w14:textId="77777777" w:rsidR="004A0465" w:rsidRDefault="004A0465">
            <w:pPr>
              <w:pStyle w:val="TableParagraph"/>
              <w:rPr>
                <w:rFonts w:ascii="Times New Roman"/>
                <w:sz w:val="20"/>
              </w:rPr>
            </w:pPr>
          </w:p>
        </w:tc>
        <w:tc>
          <w:tcPr>
            <w:tcW w:w="1879" w:type="dxa"/>
          </w:tcPr>
          <w:p w14:paraId="01AF973C" w14:textId="77777777" w:rsidR="004A0465" w:rsidRDefault="004A0465">
            <w:pPr>
              <w:pStyle w:val="TableParagraph"/>
              <w:rPr>
                <w:rFonts w:ascii="Times New Roman"/>
                <w:sz w:val="20"/>
              </w:rPr>
            </w:pPr>
          </w:p>
        </w:tc>
      </w:tr>
    </w:tbl>
    <w:p w14:paraId="46FEFD78" w14:textId="77777777" w:rsidR="004A0465" w:rsidRDefault="004A0465">
      <w:pPr>
        <w:pStyle w:val="TableParagraph"/>
        <w:rPr>
          <w:rFonts w:ascii="Times New Roman"/>
          <w:sz w:val="20"/>
        </w:rPr>
        <w:sectPr w:rsidR="004A0465">
          <w:footerReference w:type="default" r:id="rId106"/>
          <w:pgSz w:w="12240" w:h="15840"/>
          <w:pgMar w:top="1360" w:right="720" w:bottom="1200" w:left="720" w:header="0" w:footer="1020" w:gutter="0"/>
          <w:cols w:space="720"/>
        </w:sectPr>
      </w:pPr>
    </w:p>
    <w:tbl>
      <w:tblPr>
        <w:tblW w:w="0" w:type="auto"/>
        <w:tblInd w:w="23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CellMar>
          <w:left w:w="0" w:type="dxa"/>
          <w:right w:w="0" w:type="dxa"/>
        </w:tblCellMar>
        <w:tblLook w:val="01E0" w:firstRow="1" w:lastRow="1" w:firstColumn="1" w:lastColumn="1" w:noHBand="0" w:noVBand="0"/>
      </w:tblPr>
      <w:tblGrid>
        <w:gridCol w:w="1015"/>
        <w:gridCol w:w="2193"/>
        <w:gridCol w:w="4466"/>
        <w:gridCol w:w="1238"/>
        <w:gridCol w:w="1454"/>
      </w:tblGrid>
      <w:tr w:rsidR="004A0465" w14:paraId="61253F5F" w14:textId="77777777">
        <w:trPr>
          <w:trHeight w:val="466"/>
        </w:trPr>
        <w:tc>
          <w:tcPr>
            <w:tcW w:w="1015" w:type="dxa"/>
            <w:shd w:val="clear" w:color="auto" w:fill="FFCC99"/>
          </w:tcPr>
          <w:p w14:paraId="3F4EB85D" w14:textId="77777777" w:rsidR="004A0465" w:rsidRDefault="00A16C44">
            <w:pPr>
              <w:pStyle w:val="TableParagraph"/>
              <w:spacing w:before="78" w:line="180" w:lineRule="atLeast"/>
              <w:ind w:left="109" w:firstLine="105"/>
              <w:rPr>
                <w:b/>
                <w:sz w:val="16"/>
              </w:rPr>
            </w:pPr>
            <w:r>
              <w:rPr>
                <w:b/>
                <w:spacing w:val="-2"/>
                <w:sz w:val="16"/>
              </w:rPr>
              <w:lastRenderedPageBreak/>
              <w:t>Budget continued</w:t>
            </w:r>
          </w:p>
        </w:tc>
        <w:tc>
          <w:tcPr>
            <w:tcW w:w="2193" w:type="dxa"/>
            <w:vMerge w:val="restart"/>
            <w:shd w:val="clear" w:color="auto" w:fill="FFCC99"/>
          </w:tcPr>
          <w:p w14:paraId="4A03A479" w14:textId="77777777" w:rsidR="004A0465" w:rsidRDefault="004A0465">
            <w:pPr>
              <w:pStyle w:val="TableParagraph"/>
              <w:rPr>
                <w:b/>
                <w:sz w:val="20"/>
              </w:rPr>
            </w:pPr>
          </w:p>
          <w:p w14:paraId="08C983E3" w14:textId="77777777" w:rsidR="004A0465" w:rsidRDefault="004A0465">
            <w:pPr>
              <w:pStyle w:val="TableParagraph"/>
              <w:rPr>
                <w:b/>
                <w:sz w:val="20"/>
              </w:rPr>
            </w:pPr>
          </w:p>
          <w:p w14:paraId="35D54B58" w14:textId="77777777" w:rsidR="004A0465" w:rsidRDefault="004A0465">
            <w:pPr>
              <w:pStyle w:val="TableParagraph"/>
              <w:spacing w:before="4"/>
              <w:rPr>
                <w:b/>
                <w:sz w:val="20"/>
              </w:rPr>
            </w:pPr>
          </w:p>
          <w:p w14:paraId="52B84B6E" w14:textId="77777777" w:rsidR="004A0465" w:rsidRDefault="00A16C44">
            <w:pPr>
              <w:pStyle w:val="TableParagraph"/>
              <w:spacing w:line="210" w:lineRule="exact"/>
              <w:ind w:left="10"/>
              <w:jc w:val="center"/>
              <w:rPr>
                <w:b/>
                <w:sz w:val="20"/>
              </w:rPr>
            </w:pPr>
            <w:r>
              <w:rPr>
                <w:b/>
                <w:spacing w:val="-4"/>
                <w:sz w:val="20"/>
              </w:rPr>
              <w:t>ITEM</w:t>
            </w:r>
          </w:p>
        </w:tc>
        <w:tc>
          <w:tcPr>
            <w:tcW w:w="4466" w:type="dxa"/>
            <w:vMerge w:val="restart"/>
            <w:shd w:val="clear" w:color="auto" w:fill="FFCC99"/>
          </w:tcPr>
          <w:p w14:paraId="03329A59" w14:textId="77777777" w:rsidR="004A0465" w:rsidRDefault="004A0465">
            <w:pPr>
              <w:pStyle w:val="TableParagraph"/>
              <w:rPr>
                <w:b/>
                <w:sz w:val="20"/>
              </w:rPr>
            </w:pPr>
          </w:p>
          <w:p w14:paraId="47580493" w14:textId="77777777" w:rsidR="004A0465" w:rsidRDefault="004A0465">
            <w:pPr>
              <w:pStyle w:val="TableParagraph"/>
              <w:rPr>
                <w:b/>
                <w:sz w:val="20"/>
              </w:rPr>
            </w:pPr>
          </w:p>
          <w:p w14:paraId="16B456BF" w14:textId="77777777" w:rsidR="004A0465" w:rsidRDefault="004A0465">
            <w:pPr>
              <w:pStyle w:val="TableParagraph"/>
              <w:spacing w:before="4"/>
              <w:rPr>
                <w:b/>
                <w:sz w:val="20"/>
              </w:rPr>
            </w:pPr>
          </w:p>
          <w:p w14:paraId="1F70919D" w14:textId="77777777" w:rsidR="004A0465" w:rsidRDefault="00A16C44">
            <w:pPr>
              <w:pStyle w:val="TableParagraph"/>
              <w:spacing w:line="210" w:lineRule="exact"/>
              <w:ind w:left="527"/>
              <w:rPr>
                <w:b/>
                <w:sz w:val="20"/>
              </w:rPr>
            </w:pPr>
            <w:r>
              <w:rPr>
                <w:b/>
                <w:sz w:val="20"/>
              </w:rPr>
              <w:t>EXPLANATION</w:t>
            </w:r>
            <w:r>
              <w:rPr>
                <w:b/>
                <w:spacing w:val="-10"/>
                <w:sz w:val="20"/>
              </w:rPr>
              <w:t xml:space="preserve"> </w:t>
            </w:r>
            <w:r>
              <w:rPr>
                <w:b/>
                <w:sz w:val="20"/>
              </w:rPr>
              <w:t>OF</w:t>
            </w:r>
            <w:r>
              <w:rPr>
                <w:b/>
                <w:spacing w:val="-7"/>
                <w:sz w:val="20"/>
              </w:rPr>
              <w:t xml:space="preserve"> </w:t>
            </w:r>
            <w:r>
              <w:rPr>
                <w:b/>
                <w:spacing w:val="-2"/>
                <w:sz w:val="20"/>
              </w:rPr>
              <w:t>EXPENDITURES</w:t>
            </w:r>
          </w:p>
        </w:tc>
        <w:tc>
          <w:tcPr>
            <w:tcW w:w="1238" w:type="dxa"/>
            <w:vMerge w:val="restart"/>
            <w:shd w:val="clear" w:color="auto" w:fill="FFCC99"/>
          </w:tcPr>
          <w:p w14:paraId="3C8EFEAA" w14:textId="77777777" w:rsidR="004A0465" w:rsidRDefault="004A0465">
            <w:pPr>
              <w:pStyle w:val="TableParagraph"/>
              <w:spacing w:before="96"/>
              <w:rPr>
                <w:b/>
                <w:sz w:val="18"/>
              </w:rPr>
            </w:pPr>
          </w:p>
          <w:p w14:paraId="54CC964D" w14:textId="77777777" w:rsidR="004A0465" w:rsidRDefault="00A16C44">
            <w:pPr>
              <w:pStyle w:val="TableParagraph"/>
              <w:ind w:left="365" w:right="258" w:hanging="87"/>
              <w:rPr>
                <w:b/>
                <w:sz w:val="18"/>
              </w:rPr>
            </w:pPr>
            <w:r>
              <w:rPr>
                <w:b/>
                <w:sz w:val="18"/>
              </w:rPr>
              <w:t>Amt.</w:t>
            </w:r>
            <w:r>
              <w:rPr>
                <w:b/>
                <w:spacing w:val="-13"/>
                <w:sz w:val="18"/>
              </w:rPr>
              <w:t xml:space="preserve"> </w:t>
            </w:r>
            <w:r>
              <w:rPr>
                <w:b/>
                <w:sz w:val="18"/>
              </w:rPr>
              <w:t xml:space="preserve">Of </w:t>
            </w:r>
            <w:r>
              <w:rPr>
                <w:b/>
                <w:spacing w:val="-2"/>
                <w:sz w:val="18"/>
              </w:rPr>
              <w:t>Grant</w:t>
            </w:r>
          </w:p>
          <w:p w14:paraId="47AED9F2" w14:textId="77777777" w:rsidR="004A0465" w:rsidRDefault="00A16C44">
            <w:pPr>
              <w:pStyle w:val="TableParagraph"/>
              <w:spacing w:before="1" w:line="186" w:lineRule="exact"/>
              <w:ind w:left="333"/>
              <w:rPr>
                <w:b/>
                <w:sz w:val="18"/>
              </w:rPr>
            </w:pPr>
            <w:r>
              <w:rPr>
                <w:b/>
                <w:spacing w:val="-2"/>
                <w:sz w:val="18"/>
              </w:rPr>
              <w:t>Funds</w:t>
            </w:r>
          </w:p>
        </w:tc>
        <w:tc>
          <w:tcPr>
            <w:tcW w:w="1454" w:type="dxa"/>
            <w:vMerge w:val="restart"/>
            <w:shd w:val="clear" w:color="auto" w:fill="FFCC99"/>
          </w:tcPr>
          <w:p w14:paraId="19EBE7D1" w14:textId="77777777" w:rsidR="004A0465" w:rsidRDefault="00A16C44">
            <w:pPr>
              <w:pStyle w:val="TableParagraph"/>
              <w:spacing w:before="96"/>
              <w:ind w:left="145" w:right="125"/>
              <w:jc w:val="center"/>
              <w:rPr>
                <w:b/>
                <w:sz w:val="18"/>
              </w:rPr>
            </w:pPr>
            <w:r>
              <w:rPr>
                <w:b/>
                <w:sz w:val="18"/>
              </w:rPr>
              <w:t>Source</w:t>
            </w:r>
            <w:r>
              <w:rPr>
                <w:b/>
                <w:spacing w:val="-13"/>
                <w:sz w:val="18"/>
              </w:rPr>
              <w:t xml:space="preserve"> </w:t>
            </w:r>
            <w:r>
              <w:rPr>
                <w:b/>
                <w:sz w:val="18"/>
              </w:rPr>
              <w:t xml:space="preserve">&amp; Amt. Of </w:t>
            </w:r>
            <w:r>
              <w:rPr>
                <w:b/>
                <w:spacing w:val="-2"/>
                <w:sz w:val="18"/>
              </w:rPr>
              <w:t>Matching</w:t>
            </w:r>
          </w:p>
          <w:p w14:paraId="0A28FAAC" w14:textId="77777777" w:rsidR="004A0465" w:rsidRDefault="00A16C44">
            <w:pPr>
              <w:pStyle w:val="TableParagraph"/>
              <w:spacing w:before="1" w:line="186" w:lineRule="exact"/>
              <w:ind w:left="145" w:right="128"/>
              <w:jc w:val="center"/>
              <w:rPr>
                <w:b/>
                <w:sz w:val="18"/>
              </w:rPr>
            </w:pPr>
            <w:r>
              <w:rPr>
                <w:b/>
                <w:spacing w:val="-2"/>
                <w:sz w:val="18"/>
              </w:rPr>
              <w:t>Funds</w:t>
            </w:r>
          </w:p>
        </w:tc>
      </w:tr>
      <w:tr w:rsidR="004A0465" w14:paraId="32AB8986" w14:textId="77777777">
        <w:trPr>
          <w:trHeight w:val="413"/>
        </w:trPr>
        <w:tc>
          <w:tcPr>
            <w:tcW w:w="1015" w:type="dxa"/>
            <w:shd w:val="clear" w:color="auto" w:fill="FFCC99"/>
          </w:tcPr>
          <w:p w14:paraId="6CFD03C3" w14:textId="77777777" w:rsidR="004A0465" w:rsidRDefault="00A16C44">
            <w:pPr>
              <w:pStyle w:val="TableParagraph"/>
              <w:spacing w:line="208" w:lineRule="exact"/>
              <w:ind w:left="231" w:right="186" w:hanging="32"/>
              <w:rPr>
                <w:b/>
                <w:sz w:val="18"/>
              </w:rPr>
            </w:pPr>
            <w:r>
              <w:rPr>
                <w:b/>
                <w:spacing w:val="-4"/>
                <w:sz w:val="18"/>
              </w:rPr>
              <w:t>MUNIS CODE</w:t>
            </w:r>
          </w:p>
        </w:tc>
        <w:tc>
          <w:tcPr>
            <w:tcW w:w="2193" w:type="dxa"/>
            <w:vMerge/>
            <w:tcBorders>
              <w:top w:val="nil"/>
            </w:tcBorders>
            <w:shd w:val="clear" w:color="auto" w:fill="FFCC99"/>
          </w:tcPr>
          <w:p w14:paraId="41865164" w14:textId="77777777" w:rsidR="004A0465" w:rsidRDefault="004A0465">
            <w:pPr>
              <w:rPr>
                <w:sz w:val="2"/>
                <w:szCs w:val="2"/>
              </w:rPr>
            </w:pPr>
          </w:p>
        </w:tc>
        <w:tc>
          <w:tcPr>
            <w:tcW w:w="4466" w:type="dxa"/>
            <w:vMerge/>
            <w:tcBorders>
              <w:top w:val="nil"/>
            </w:tcBorders>
            <w:shd w:val="clear" w:color="auto" w:fill="FFCC99"/>
          </w:tcPr>
          <w:p w14:paraId="58ED456A" w14:textId="77777777" w:rsidR="004A0465" w:rsidRDefault="004A0465">
            <w:pPr>
              <w:rPr>
                <w:sz w:val="2"/>
                <w:szCs w:val="2"/>
              </w:rPr>
            </w:pPr>
          </w:p>
        </w:tc>
        <w:tc>
          <w:tcPr>
            <w:tcW w:w="1238" w:type="dxa"/>
            <w:vMerge/>
            <w:tcBorders>
              <w:top w:val="nil"/>
            </w:tcBorders>
            <w:shd w:val="clear" w:color="auto" w:fill="FFCC99"/>
          </w:tcPr>
          <w:p w14:paraId="218CD66A" w14:textId="77777777" w:rsidR="004A0465" w:rsidRDefault="004A0465">
            <w:pPr>
              <w:rPr>
                <w:sz w:val="2"/>
                <w:szCs w:val="2"/>
              </w:rPr>
            </w:pPr>
          </w:p>
        </w:tc>
        <w:tc>
          <w:tcPr>
            <w:tcW w:w="1454" w:type="dxa"/>
            <w:vMerge/>
            <w:tcBorders>
              <w:top w:val="nil"/>
            </w:tcBorders>
            <w:shd w:val="clear" w:color="auto" w:fill="FFCC99"/>
          </w:tcPr>
          <w:p w14:paraId="330A715B" w14:textId="77777777" w:rsidR="004A0465" w:rsidRDefault="004A0465">
            <w:pPr>
              <w:rPr>
                <w:sz w:val="2"/>
                <w:szCs w:val="2"/>
              </w:rPr>
            </w:pPr>
          </w:p>
        </w:tc>
      </w:tr>
      <w:tr w:rsidR="004A0465" w14:paraId="71FB08D2" w14:textId="77777777">
        <w:trPr>
          <w:trHeight w:val="446"/>
        </w:trPr>
        <w:tc>
          <w:tcPr>
            <w:tcW w:w="1015" w:type="dxa"/>
          </w:tcPr>
          <w:p w14:paraId="79C7AEDF" w14:textId="77777777" w:rsidR="004A0465" w:rsidRDefault="00A16C44">
            <w:pPr>
              <w:pStyle w:val="TableParagraph"/>
              <w:spacing w:before="195" w:line="231" w:lineRule="exact"/>
              <w:ind w:left="76" w:right="62"/>
              <w:jc w:val="center"/>
              <w:rPr>
                <w:b/>
              </w:rPr>
            </w:pPr>
            <w:r>
              <w:rPr>
                <w:b/>
                <w:spacing w:val="-5"/>
              </w:rPr>
              <w:t>253</w:t>
            </w:r>
          </w:p>
        </w:tc>
        <w:tc>
          <w:tcPr>
            <w:tcW w:w="2193" w:type="dxa"/>
          </w:tcPr>
          <w:p w14:paraId="7C8C8F01" w14:textId="77777777" w:rsidR="004A0465" w:rsidRDefault="004A0465">
            <w:pPr>
              <w:pStyle w:val="TableParagraph"/>
              <w:rPr>
                <w:rFonts w:ascii="Times New Roman"/>
                <w:sz w:val="20"/>
              </w:rPr>
            </w:pPr>
          </w:p>
        </w:tc>
        <w:tc>
          <w:tcPr>
            <w:tcW w:w="4466" w:type="dxa"/>
          </w:tcPr>
          <w:p w14:paraId="37570C14" w14:textId="77777777" w:rsidR="004A0465" w:rsidRDefault="004A0465">
            <w:pPr>
              <w:pStyle w:val="TableParagraph"/>
              <w:rPr>
                <w:rFonts w:ascii="Times New Roman"/>
                <w:sz w:val="20"/>
              </w:rPr>
            </w:pPr>
          </w:p>
        </w:tc>
        <w:tc>
          <w:tcPr>
            <w:tcW w:w="1238" w:type="dxa"/>
          </w:tcPr>
          <w:p w14:paraId="217738B4" w14:textId="77777777" w:rsidR="004A0465" w:rsidRDefault="004A0465">
            <w:pPr>
              <w:pStyle w:val="TableParagraph"/>
              <w:rPr>
                <w:rFonts w:ascii="Times New Roman"/>
                <w:sz w:val="20"/>
              </w:rPr>
            </w:pPr>
          </w:p>
        </w:tc>
        <w:tc>
          <w:tcPr>
            <w:tcW w:w="1454" w:type="dxa"/>
          </w:tcPr>
          <w:p w14:paraId="75C71845" w14:textId="77777777" w:rsidR="004A0465" w:rsidRDefault="004A0465">
            <w:pPr>
              <w:pStyle w:val="TableParagraph"/>
              <w:rPr>
                <w:rFonts w:ascii="Times New Roman"/>
                <w:sz w:val="20"/>
              </w:rPr>
            </w:pPr>
          </w:p>
        </w:tc>
      </w:tr>
      <w:tr w:rsidR="004A0465" w14:paraId="2AA72321" w14:textId="77777777">
        <w:trPr>
          <w:trHeight w:val="413"/>
        </w:trPr>
        <w:tc>
          <w:tcPr>
            <w:tcW w:w="1015" w:type="dxa"/>
          </w:tcPr>
          <w:p w14:paraId="468E66EF" w14:textId="77777777" w:rsidR="004A0465" w:rsidRDefault="00A16C44">
            <w:pPr>
              <w:pStyle w:val="TableParagraph"/>
              <w:spacing w:before="162" w:line="231" w:lineRule="exact"/>
              <w:ind w:left="76" w:right="62"/>
              <w:jc w:val="center"/>
              <w:rPr>
                <w:b/>
              </w:rPr>
            </w:pPr>
            <w:r>
              <w:rPr>
                <w:b/>
                <w:spacing w:val="-5"/>
              </w:rPr>
              <w:t>260</w:t>
            </w:r>
          </w:p>
        </w:tc>
        <w:tc>
          <w:tcPr>
            <w:tcW w:w="2193" w:type="dxa"/>
          </w:tcPr>
          <w:p w14:paraId="600FC866" w14:textId="77777777" w:rsidR="004A0465" w:rsidRDefault="004A0465">
            <w:pPr>
              <w:pStyle w:val="TableParagraph"/>
              <w:rPr>
                <w:rFonts w:ascii="Times New Roman"/>
                <w:sz w:val="20"/>
              </w:rPr>
            </w:pPr>
          </w:p>
        </w:tc>
        <w:tc>
          <w:tcPr>
            <w:tcW w:w="4466" w:type="dxa"/>
          </w:tcPr>
          <w:p w14:paraId="5887C845" w14:textId="77777777" w:rsidR="004A0465" w:rsidRDefault="004A0465">
            <w:pPr>
              <w:pStyle w:val="TableParagraph"/>
              <w:rPr>
                <w:rFonts w:ascii="Times New Roman"/>
                <w:sz w:val="20"/>
              </w:rPr>
            </w:pPr>
          </w:p>
        </w:tc>
        <w:tc>
          <w:tcPr>
            <w:tcW w:w="1238" w:type="dxa"/>
          </w:tcPr>
          <w:p w14:paraId="6C1AE963" w14:textId="77777777" w:rsidR="004A0465" w:rsidRDefault="004A0465">
            <w:pPr>
              <w:pStyle w:val="TableParagraph"/>
              <w:rPr>
                <w:rFonts w:ascii="Times New Roman"/>
                <w:sz w:val="20"/>
              </w:rPr>
            </w:pPr>
          </w:p>
        </w:tc>
        <w:tc>
          <w:tcPr>
            <w:tcW w:w="1454" w:type="dxa"/>
          </w:tcPr>
          <w:p w14:paraId="5F787180" w14:textId="77777777" w:rsidR="004A0465" w:rsidRDefault="004A0465">
            <w:pPr>
              <w:pStyle w:val="TableParagraph"/>
              <w:rPr>
                <w:rFonts w:ascii="Times New Roman"/>
                <w:sz w:val="20"/>
              </w:rPr>
            </w:pPr>
          </w:p>
        </w:tc>
      </w:tr>
      <w:tr w:rsidR="004A0465" w14:paraId="7897EA4F" w14:textId="77777777">
        <w:trPr>
          <w:trHeight w:val="406"/>
        </w:trPr>
        <w:tc>
          <w:tcPr>
            <w:tcW w:w="1015" w:type="dxa"/>
          </w:tcPr>
          <w:p w14:paraId="68FB647B" w14:textId="77777777" w:rsidR="004A0465" w:rsidRDefault="00A16C44">
            <w:pPr>
              <w:pStyle w:val="TableParagraph"/>
              <w:spacing w:before="155" w:line="231" w:lineRule="exact"/>
              <w:ind w:left="76" w:right="62"/>
              <w:jc w:val="center"/>
              <w:rPr>
                <w:b/>
              </w:rPr>
            </w:pPr>
            <w:r>
              <w:rPr>
                <w:b/>
                <w:spacing w:val="-5"/>
              </w:rPr>
              <w:t>298</w:t>
            </w:r>
          </w:p>
        </w:tc>
        <w:tc>
          <w:tcPr>
            <w:tcW w:w="2193" w:type="dxa"/>
          </w:tcPr>
          <w:p w14:paraId="0F4AA511" w14:textId="77777777" w:rsidR="004A0465" w:rsidRDefault="004A0465">
            <w:pPr>
              <w:pStyle w:val="TableParagraph"/>
              <w:rPr>
                <w:rFonts w:ascii="Times New Roman"/>
                <w:sz w:val="20"/>
              </w:rPr>
            </w:pPr>
          </w:p>
        </w:tc>
        <w:tc>
          <w:tcPr>
            <w:tcW w:w="4466" w:type="dxa"/>
          </w:tcPr>
          <w:p w14:paraId="3DAB439C" w14:textId="77777777" w:rsidR="004A0465" w:rsidRDefault="004A0465">
            <w:pPr>
              <w:pStyle w:val="TableParagraph"/>
              <w:rPr>
                <w:rFonts w:ascii="Times New Roman"/>
                <w:sz w:val="20"/>
              </w:rPr>
            </w:pPr>
          </w:p>
        </w:tc>
        <w:tc>
          <w:tcPr>
            <w:tcW w:w="1238" w:type="dxa"/>
          </w:tcPr>
          <w:p w14:paraId="6E4D879E" w14:textId="77777777" w:rsidR="004A0465" w:rsidRDefault="004A0465">
            <w:pPr>
              <w:pStyle w:val="TableParagraph"/>
              <w:rPr>
                <w:rFonts w:ascii="Times New Roman"/>
                <w:sz w:val="20"/>
              </w:rPr>
            </w:pPr>
          </w:p>
        </w:tc>
        <w:tc>
          <w:tcPr>
            <w:tcW w:w="1454" w:type="dxa"/>
          </w:tcPr>
          <w:p w14:paraId="2F58B156" w14:textId="77777777" w:rsidR="004A0465" w:rsidRDefault="004A0465">
            <w:pPr>
              <w:pStyle w:val="TableParagraph"/>
              <w:rPr>
                <w:rFonts w:ascii="Times New Roman"/>
                <w:sz w:val="20"/>
              </w:rPr>
            </w:pPr>
          </w:p>
        </w:tc>
      </w:tr>
      <w:tr w:rsidR="004A0465" w14:paraId="29F5D1C0" w14:textId="77777777">
        <w:trPr>
          <w:trHeight w:val="396"/>
        </w:trPr>
        <w:tc>
          <w:tcPr>
            <w:tcW w:w="1015" w:type="dxa"/>
          </w:tcPr>
          <w:p w14:paraId="7704D022" w14:textId="77777777" w:rsidR="004A0465" w:rsidRDefault="00A16C44">
            <w:pPr>
              <w:pStyle w:val="TableParagraph"/>
              <w:spacing w:before="143" w:line="233" w:lineRule="exact"/>
              <w:ind w:left="76"/>
              <w:jc w:val="center"/>
              <w:rPr>
                <w:b/>
              </w:rPr>
            </w:pPr>
            <w:r>
              <w:rPr>
                <w:b/>
                <w:spacing w:val="-5"/>
              </w:rPr>
              <w:t>338</w:t>
            </w:r>
          </w:p>
        </w:tc>
        <w:tc>
          <w:tcPr>
            <w:tcW w:w="2193" w:type="dxa"/>
          </w:tcPr>
          <w:p w14:paraId="0EB196E0" w14:textId="77777777" w:rsidR="004A0465" w:rsidRDefault="004A0465">
            <w:pPr>
              <w:pStyle w:val="TableParagraph"/>
              <w:rPr>
                <w:rFonts w:ascii="Times New Roman"/>
                <w:sz w:val="20"/>
              </w:rPr>
            </w:pPr>
          </w:p>
        </w:tc>
        <w:tc>
          <w:tcPr>
            <w:tcW w:w="4466" w:type="dxa"/>
          </w:tcPr>
          <w:p w14:paraId="4DF5BFDA" w14:textId="77777777" w:rsidR="004A0465" w:rsidRDefault="004A0465">
            <w:pPr>
              <w:pStyle w:val="TableParagraph"/>
              <w:rPr>
                <w:rFonts w:ascii="Times New Roman"/>
                <w:sz w:val="20"/>
              </w:rPr>
            </w:pPr>
          </w:p>
        </w:tc>
        <w:tc>
          <w:tcPr>
            <w:tcW w:w="1238" w:type="dxa"/>
          </w:tcPr>
          <w:p w14:paraId="67CDFC0A" w14:textId="77777777" w:rsidR="004A0465" w:rsidRDefault="004A0465">
            <w:pPr>
              <w:pStyle w:val="TableParagraph"/>
              <w:rPr>
                <w:rFonts w:ascii="Times New Roman"/>
                <w:sz w:val="20"/>
              </w:rPr>
            </w:pPr>
          </w:p>
        </w:tc>
        <w:tc>
          <w:tcPr>
            <w:tcW w:w="1454" w:type="dxa"/>
          </w:tcPr>
          <w:p w14:paraId="644AF069" w14:textId="77777777" w:rsidR="004A0465" w:rsidRDefault="004A0465">
            <w:pPr>
              <w:pStyle w:val="TableParagraph"/>
              <w:rPr>
                <w:rFonts w:ascii="Times New Roman"/>
                <w:sz w:val="20"/>
              </w:rPr>
            </w:pPr>
          </w:p>
        </w:tc>
      </w:tr>
      <w:tr w:rsidR="004A0465" w14:paraId="0B9C6000" w14:textId="77777777">
        <w:trPr>
          <w:trHeight w:val="403"/>
        </w:trPr>
        <w:tc>
          <w:tcPr>
            <w:tcW w:w="1015" w:type="dxa"/>
          </w:tcPr>
          <w:p w14:paraId="567C71EA" w14:textId="77777777" w:rsidR="004A0465" w:rsidRDefault="00A16C44">
            <w:pPr>
              <w:pStyle w:val="TableParagraph"/>
              <w:spacing w:before="152" w:line="231" w:lineRule="exact"/>
              <w:ind w:left="76" w:right="62"/>
              <w:jc w:val="center"/>
              <w:rPr>
                <w:b/>
              </w:rPr>
            </w:pPr>
            <w:r>
              <w:rPr>
                <w:b/>
                <w:spacing w:val="-5"/>
              </w:rPr>
              <w:t>580</w:t>
            </w:r>
          </w:p>
        </w:tc>
        <w:tc>
          <w:tcPr>
            <w:tcW w:w="2193" w:type="dxa"/>
          </w:tcPr>
          <w:p w14:paraId="7F2AFC90" w14:textId="77777777" w:rsidR="004A0465" w:rsidRDefault="004A0465">
            <w:pPr>
              <w:pStyle w:val="TableParagraph"/>
              <w:rPr>
                <w:rFonts w:ascii="Times New Roman"/>
                <w:sz w:val="20"/>
              </w:rPr>
            </w:pPr>
          </w:p>
        </w:tc>
        <w:tc>
          <w:tcPr>
            <w:tcW w:w="4466" w:type="dxa"/>
          </w:tcPr>
          <w:p w14:paraId="2F28295C" w14:textId="77777777" w:rsidR="004A0465" w:rsidRDefault="004A0465">
            <w:pPr>
              <w:pStyle w:val="TableParagraph"/>
              <w:rPr>
                <w:rFonts w:ascii="Times New Roman"/>
                <w:sz w:val="20"/>
              </w:rPr>
            </w:pPr>
          </w:p>
        </w:tc>
        <w:tc>
          <w:tcPr>
            <w:tcW w:w="1238" w:type="dxa"/>
          </w:tcPr>
          <w:p w14:paraId="32C76A71" w14:textId="77777777" w:rsidR="004A0465" w:rsidRDefault="004A0465">
            <w:pPr>
              <w:pStyle w:val="TableParagraph"/>
              <w:rPr>
                <w:rFonts w:ascii="Times New Roman"/>
                <w:sz w:val="20"/>
              </w:rPr>
            </w:pPr>
          </w:p>
        </w:tc>
        <w:tc>
          <w:tcPr>
            <w:tcW w:w="1454" w:type="dxa"/>
          </w:tcPr>
          <w:p w14:paraId="274B377C" w14:textId="77777777" w:rsidR="004A0465" w:rsidRDefault="004A0465">
            <w:pPr>
              <w:pStyle w:val="TableParagraph"/>
              <w:rPr>
                <w:rFonts w:ascii="Times New Roman"/>
                <w:sz w:val="20"/>
              </w:rPr>
            </w:pPr>
          </w:p>
        </w:tc>
      </w:tr>
      <w:tr w:rsidR="004A0465" w14:paraId="561B46FB" w14:textId="77777777">
        <w:trPr>
          <w:trHeight w:val="413"/>
        </w:trPr>
        <w:tc>
          <w:tcPr>
            <w:tcW w:w="1015" w:type="dxa"/>
          </w:tcPr>
          <w:p w14:paraId="091B8C36" w14:textId="77777777" w:rsidR="004A0465" w:rsidRDefault="00A16C44">
            <w:pPr>
              <w:pStyle w:val="TableParagraph"/>
              <w:spacing w:before="162" w:line="231" w:lineRule="exact"/>
              <w:ind w:left="76" w:right="62"/>
              <w:jc w:val="center"/>
              <w:rPr>
                <w:b/>
              </w:rPr>
            </w:pPr>
            <w:r>
              <w:rPr>
                <w:b/>
                <w:spacing w:val="-5"/>
              </w:rPr>
              <w:t>610</w:t>
            </w:r>
          </w:p>
        </w:tc>
        <w:tc>
          <w:tcPr>
            <w:tcW w:w="2193" w:type="dxa"/>
          </w:tcPr>
          <w:p w14:paraId="00DEAD8A" w14:textId="77777777" w:rsidR="004A0465" w:rsidRDefault="004A0465">
            <w:pPr>
              <w:pStyle w:val="TableParagraph"/>
              <w:rPr>
                <w:rFonts w:ascii="Times New Roman"/>
                <w:sz w:val="20"/>
              </w:rPr>
            </w:pPr>
          </w:p>
        </w:tc>
        <w:tc>
          <w:tcPr>
            <w:tcW w:w="4466" w:type="dxa"/>
          </w:tcPr>
          <w:p w14:paraId="79B44A44" w14:textId="77777777" w:rsidR="004A0465" w:rsidRDefault="004A0465">
            <w:pPr>
              <w:pStyle w:val="TableParagraph"/>
              <w:rPr>
                <w:rFonts w:ascii="Times New Roman"/>
                <w:sz w:val="20"/>
              </w:rPr>
            </w:pPr>
          </w:p>
        </w:tc>
        <w:tc>
          <w:tcPr>
            <w:tcW w:w="1238" w:type="dxa"/>
          </w:tcPr>
          <w:p w14:paraId="14920952" w14:textId="77777777" w:rsidR="004A0465" w:rsidRDefault="004A0465">
            <w:pPr>
              <w:pStyle w:val="TableParagraph"/>
              <w:rPr>
                <w:rFonts w:ascii="Times New Roman"/>
                <w:sz w:val="20"/>
              </w:rPr>
            </w:pPr>
          </w:p>
        </w:tc>
        <w:tc>
          <w:tcPr>
            <w:tcW w:w="1454" w:type="dxa"/>
          </w:tcPr>
          <w:p w14:paraId="417C3C1F" w14:textId="77777777" w:rsidR="004A0465" w:rsidRDefault="004A0465">
            <w:pPr>
              <w:pStyle w:val="TableParagraph"/>
              <w:rPr>
                <w:rFonts w:ascii="Times New Roman"/>
                <w:sz w:val="20"/>
              </w:rPr>
            </w:pPr>
          </w:p>
        </w:tc>
      </w:tr>
      <w:tr w:rsidR="004A0465" w14:paraId="016E3F97" w14:textId="77777777">
        <w:trPr>
          <w:trHeight w:val="406"/>
        </w:trPr>
        <w:tc>
          <w:tcPr>
            <w:tcW w:w="1015" w:type="dxa"/>
          </w:tcPr>
          <w:p w14:paraId="6F7EDD3A" w14:textId="77777777" w:rsidR="004A0465" w:rsidRDefault="00A16C44">
            <w:pPr>
              <w:pStyle w:val="TableParagraph"/>
              <w:spacing w:before="155" w:line="231" w:lineRule="exact"/>
              <w:ind w:left="76" w:right="62"/>
              <w:jc w:val="center"/>
              <w:rPr>
                <w:b/>
              </w:rPr>
            </w:pPr>
            <w:r>
              <w:rPr>
                <w:b/>
                <w:spacing w:val="-5"/>
              </w:rPr>
              <w:t>643</w:t>
            </w:r>
          </w:p>
        </w:tc>
        <w:tc>
          <w:tcPr>
            <w:tcW w:w="2193" w:type="dxa"/>
          </w:tcPr>
          <w:p w14:paraId="70F9F64C" w14:textId="77777777" w:rsidR="004A0465" w:rsidRDefault="004A0465">
            <w:pPr>
              <w:pStyle w:val="TableParagraph"/>
              <w:rPr>
                <w:rFonts w:ascii="Times New Roman"/>
                <w:sz w:val="20"/>
              </w:rPr>
            </w:pPr>
          </w:p>
        </w:tc>
        <w:tc>
          <w:tcPr>
            <w:tcW w:w="4466" w:type="dxa"/>
          </w:tcPr>
          <w:p w14:paraId="406AC81B" w14:textId="77777777" w:rsidR="004A0465" w:rsidRDefault="004A0465">
            <w:pPr>
              <w:pStyle w:val="TableParagraph"/>
              <w:rPr>
                <w:rFonts w:ascii="Times New Roman"/>
                <w:sz w:val="20"/>
              </w:rPr>
            </w:pPr>
          </w:p>
        </w:tc>
        <w:tc>
          <w:tcPr>
            <w:tcW w:w="1238" w:type="dxa"/>
          </w:tcPr>
          <w:p w14:paraId="5B8B8F72" w14:textId="77777777" w:rsidR="004A0465" w:rsidRDefault="004A0465">
            <w:pPr>
              <w:pStyle w:val="TableParagraph"/>
              <w:rPr>
                <w:rFonts w:ascii="Times New Roman"/>
                <w:sz w:val="20"/>
              </w:rPr>
            </w:pPr>
          </w:p>
        </w:tc>
        <w:tc>
          <w:tcPr>
            <w:tcW w:w="1454" w:type="dxa"/>
          </w:tcPr>
          <w:p w14:paraId="140AE7E0" w14:textId="77777777" w:rsidR="004A0465" w:rsidRDefault="004A0465">
            <w:pPr>
              <w:pStyle w:val="TableParagraph"/>
              <w:rPr>
                <w:rFonts w:ascii="Times New Roman"/>
                <w:sz w:val="20"/>
              </w:rPr>
            </w:pPr>
          </w:p>
        </w:tc>
      </w:tr>
      <w:tr w:rsidR="004A0465" w14:paraId="60F30466" w14:textId="77777777">
        <w:trPr>
          <w:trHeight w:val="396"/>
        </w:trPr>
        <w:tc>
          <w:tcPr>
            <w:tcW w:w="1015" w:type="dxa"/>
          </w:tcPr>
          <w:p w14:paraId="7D8A34B5" w14:textId="77777777" w:rsidR="004A0465" w:rsidRDefault="00A16C44">
            <w:pPr>
              <w:pStyle w:val="TableParagraph"/>
              <w:spacing w:before="143" w:line="233" w:lineRule="exact"/>
              <w:ind w:left="76" w:right="62"/>
              <w:jc w:val="center"/>
              <w:rPr>
                <w:b/>
              </w:rPr>
            </w:pPr>
            <w:r>
              <w:rPr>
                <w:b/>
                <w:spacing w:val="-5"/>
              </w:rPr>
              <w:t>646</w:t>
            </w:r>
          </w:p>
        </w:tc>
        <w:tc>
          <w:tcPr>
            <w:tcW w:w="2193" w:type="dxa"/>
          </w:tcPr>
          <w:p w14:paraId="3A14EE14" w14:textId="77777777" w:rsidR="004A0465" w:rsidRDefault="004A0465">
            <w:pPr>
              <w:pStyle w:val="TableParagraph"/>
              <w:rPr>
                <w:rFonts w:ascii="Times New Roman"/>
                <w:sz w:val="20"/>
              </w:rPr>
            </w:pPr>
          </w:p>
        </w:tc>
        <w:tc>
          <w:tcPr>
            <w:tcW w:w="4466" w:type="dxa"/>
          </w:tcPr>
          <w:p w14:paraId="4FFE510D" w14:textId="77777777" w:rsidR="004A0465" w:rsidRDefault="004A0465">
            <w:pPr>
              <w:pStyle w:val="TableParagraph"/>
              <w:rPr>
                <w:rFonts w:ascii="Times New Roman"/>
                <w:sz w:val="20"/>
              </w:rPr>
            </w:pPr>
          </w:p>
        </w:tc>
        <w:tc>
          <w:tcPr>
            <w:tcW w:w="1238" w:type="dxa"/>
          </w:tcPr>
          <w:p w14:paraId="6A784D1E" w14:textId="77777777" w:rsidR="004A0465" w:rsidRDefault="004A0465">
            <w:pPr>
              <w:pStyle w:val="TableParagraph"/>
              <w:rPr>
                <w:rFonts w:ascii="Times New Roman"/>
                <w:sz w:val="20"/>
              </w:rPr>
            </w:pPr>
          </w:p>
        </w:tc>
        <w:tc>
          <w:tcPr>
            <w:tcW w:w="1454" w:type="dxa"/>
          </w:tcPr>
          <w:p w14:paraId="2433593B" w14:textId="77777777" w:rsidR="004A0465" w:rsidRDefault="004A0465">
            <w:pPr>
              <w:pStyle w:val="TableParagraph"/>
              <w:rPr>
                <w:rFonts w:ascii="Times New Roman"/>
                <w:sz w:val="20"/>
              </w:rPr>
            </w:pPr>
          </w:p>
        </w:tc>
      </w:tr>
      <w:tr w:rsidR="004A0465" w14:paraId="1DFEC139" w14:textId="77777777">
        <w:trPr>
          <w:trHeight w:val="403"/>
        </w:trPr>
        <w:tc>
          <w:tcPr>
            <w:tcW w:w="1015" w:type="dxa"/>
          </w:tcPr>
          <w:p w14:paraId="65FCA055" w14:textId="77777777" w:rsidR="004A0465" w:rsidRDefault="00A16C44">
            <w:pPr>
              <w:pStyle w:val="TableParagraph"/>
              <w:spacing w:before="152" w:line="231" w:lineRule="exact"/>
              <w:ind w:left="76" w:right="62"/>
              <w:jc w:val="center"/>
              <w:rPr>
                <w:b/>
              </w:rPr>
            </w:pPr>
            <w:r>
              <w:rPr>
                <w:b/>
                <w:spacing w:val="-5"/>
              </w:rPr>
              <w:t>734</w:t>
            </w:r>
          </w:p>
        </w:tc>
        <w:tc>
          <w:tcPr>
            <w:tcW w:w="2193" w:type="dxa"/>
          </w:tcPr>
          <w:p w14:paraId="279FD092" w14:textId="77777777" w:rsidR="004A0465" w:rsidRDefault="004A0465">
            <w:pPr>
              <w:pStyle w:val="TableParagraph"/>
              <w:rPr>
                <w:rFonts w:ascii="Times New Roman"/>
                <w:sz w:val="20"/>
              </w:rPr>
            </w:pPr>
          </w:p>
        </w:tc>
        <w:tc>
          <w:tcPr>
            <w:tcW w:w="4466" w:type="dxa"/>
          </w:tcPr>
          <w:p w14:paraId="391135E6" w14:textId="77777777" w:rsidR="004A0465" w:rsidRDefault="004A0465">
            <w:pPr>
              <w:pStyle w:val="TableParagraph"/>
              <w:rPr>
                <w:rFonts w:ascii="Times New Roman"/>
                <w:sz w:val="20"/>
              </w:rPr>
            </w:pPr>
          </w:p>
        </w:tc>
        <w:tc>
          <w:tcPr>
            <w:tcW w:w="1238" w:type="dxa"/>
          </w:tcPr>
          <w:p w14:paraId="644D8F9F" w14:textId="77777777" w:rsidR="004A0465" w:rsidRDefault="004A0465">
            <w:pPr>
              <w:pStyle w:val="TableParagraph"/>
              <w:rPr>
                <w:rFonts w:ascii="Times New Roman"/>
                <w:sz w:val="20"/>
              </w:rPr>
            </w:pPr>
          </w:p>
        </w:tc>
        <w:tc>
          <w:tcPr>
            <w:tcW w:w="1454" w:type="dxa"/>
          </w:tcPr>
          <w:p w14:paraId="0E8BA327" w14:textId="77777777" w:rsidR="004A0465" w:rsidRDefault="004A0465">
            <w:pPr>
              <w:pStyle w:val="TableParagraph"/>
              <w:rPr>
                <w:rFonts w:ascii="Times New Roman"/>
                <w:sz w:val="20"/>
              </w:rPr>
            </w:pPr>
          </w:p>
        </w:tc>
      </w:tr>
      <w:tr w:rsidR="004A0465" w14:paraId="1108D76D" w14:textId="77777777">
        <w:trPr>
          <w:trHeight w:val="413"/>
        </w:trPr>
        <w:tc>
          <w:tcPr>
            <w:tcW w:w="1015" w:type="dxa"/>
          </w:tcPr>
          <w:p w14:paraId="51476812" w14:textId="77777777" w:rsidR="004A0465" w:rsidRDefault="00A16C44">
            <w:pPr>
              <w:pStyle w:val="TableParagraph"/>
              <w:spacing w:before="162" w:line="231" w:lineRule="exact"/>
              <w:ind w:left="76" w:right="62"/>
              <w:jc w:val="center"/>
              <w:rPr>
                <w:b/>
              </w:rPr>
            </w:pPr>
            <w:r>
              <w:rPr>
                <w:b/>
                <w:spacing w:val="-5"/>
              </w:rPr>
              <w:t>735</w:t>
            </w:r>
          </w:p>
        </w:tc>
        <w:tc>
          <w:tcPr>
            <w:tcW w:w="2193" w:type="dxa"/>
          </w:tcPr>
          <w:p w14:paraId="3B705581" w14:textId="77777777" w:rsidR="004A0465" w:rsidRDefault="004A0465">
            <w:pPr>
              <w:pStyle w:val="TableParagraph"/>
              <w:rPr>
                <w:rFonts w:ascii="Times New Roman"/>
                <w:sz w:val="20"/>
              </w:rPr>
            </w:pPr>
          </w:p>
        </w:tc>
        <w:tc>
          <w:tcPr>
            <w:tcW w:w="4466" w:type="dxa"/>
          </w:tcPr>
          <w:p w14:paraId="5F8CFCF8" w14:textId="77777777" w:rsidR="004A0465" w:rsidRDefault="004A0465">
            <w:pPr>
              <w:pStyle w:val="TableParagraph"/>
              <w:rPr>
                <w:rFonts w:ascii="Times New Roman"/>
                <w:sz w:val="20"/>
              </w:rPr>
            </w:pPr>
          </w:p>
        </w:tc>
        <w:tc>
          <w:tcPr>
            <w:tcW w:w="1238" w:type="dxa"/>
          </w:tcPr>
          <w:p w14:paraId="3ED19E65" w14:textId="77777777" w:rsidR="004A0465" w:rsidRDefault="004A0465">
            <w:pPr>
              <w:pStyle w:val="TableParagraph"/>
              <w:rPr>
                <w:rFonts w:ascii="Times New Roman"/>
                <w:sz w:val="20"/>
              </w:rPr>
            </w:pPr>
          </w:p>
        </w:tc>
        <w:tc>
          <w:tcPr>
            <w:tcW w:w="1454" w:type="dxa"/>
          </w:tcPr>
          <w:p w14:paraId="0AB65C8A" w14:textId="77777777" w:rsidR="004A0465" w:rsidRDefault="004A0465">
            <w:pPr>
              <w:pStyle w:val="TableParagraph"/>
              <w:rPr>
                <w:rFonts w:ascii="Times New Roman"/>
                <w:sz w:val="20"/>
              </w:rPr>
            </w:pPr>
          </w:p>
        </w:tc>
      </w:tr>
      <w:tr w:rsidR="004A0465" w14:paraId="1A6830B7" w14:textId="77777777">
        <w:trPr>
          <w:trHeight w:val="396"/>
        </w:trPr>
        <w:tc>
          <w:tcPr>
            <w:tcW w:w="1015" w:type="dxa"/>
          </w:tcPr>
          <w:p w14:paraId="1B3D3A68" w14:textId="77777777" w:rsidR="004A0465" w:rsidRDefault="004A0465">
            <w:pPr>
              <w:pStyle w:val="TableParagraph"/>
              <w:rPr>
                <w:rFonts w:ascii="Times New Roman"/>
                <w:sz w:val="20"/>
              </w:rPr>
            </w:pPr>
          </w:p>
        </w:tc>
        <w:tc>
          <w:tcPr>
            <w:tcW w:w="2193" w:type="dxa"/>
          </w:tcPr>
          <w:p w14:paraId="16F6580A" w14:textId="77777777" w:rsidR="004A0465" w:rsidRDefault="004A0465">
            <w:pPr>
              <w:pStyle w:val="TableParagraph"/>
              <w:rPr>
                <w:rFonts w:ascii="Times New Roman"/>
                <w:sz w:val="20"/>
              </w:rPr>
            </w:pPr>
          </w:p>
        </w:tc>
        <w:tc>
          <w:tcPr>
            <w:tcW w:w="4466" w:type="dxa"/>
          </w:tcPr>
          <w:p w14:paraId="039C2A37" w14:textId="77777777" w:rsidR="004A0465" w:rsidRDefault="004A0465">
            <w:pPr>
              <w:pStyle w:val="TableParagraph"/>
              <w:rPr>
                <w:rFonts w:ascii="Times New Roman"/>
                <w:sz w:val="20"/>
              </w:rPr>
            </w:pPr>
          </w:p>
        </w:tc>
        <w:tc>
          <w:tcPr>
            <w:tcW w:w="1238" w:type="dxa"/>
            <w:shd w:val="clear" w:color="auto" w:fill="ADAAAA"/>
          </w:tcPr>
          <w:p w14:paraId="190C2466" w14:textId="77777777" w:rsidR="004A0465" w:rsidRDefault="00A16C44">
            <w:pPr>
              <w:pStyle w:val="TableParagraph"/>
              <w:spacing w:before="1"/>
              <w:ind w:left="93"/>
              <w:rPr>
                <w:b/>
              </w:rPr>
            </w:pPr>
            <w:r>
              <w:rPr>
                <w:b/>
                <w:spacing w:val="-5"/>
              </w:rPr>
              <w:t>N/A</w:t>
            </w:r>
          </w:p>
        </w:tc>
        <w:tc>
          <w:tcPr>
            <w:tcW w:w="1454" w:type="dxa"/>
          </w:tcPr>
          <w:p w14:paraId="01DD1B2D" w14:textId="77777777" w:rsidR="004A0465" w:rsidRDefault="004A0465">
            <w:pPr>
              <w:pStyle w:val="TableParagraph"/>
              <w:rPr>
                <w:rFonts w:ascii="Times New Roman"/>
                <w:sz w:val="20"/>
              </w:rPr>
            </w:pPr>
          </w:p>
        </w:tc>
      </w:tr>
      <w:tr w:rsidR="004A0465" w14:paraId="5AC0B1EC" w14:textId="77777777">
        <w:trPr>
          <w:trHeight w:val="406"/>
        </w:trPr>
        <w:tc>
          <w:tcPr>
            <w:tcW w:w="1015" w:type="dxa"/>
          </w:tcPr>
          <w:p w14:paraId="2A21AC22" w14:textId="77777777" w:rsidR="004A0465" w:rsidRDefault="004A0465">
            <w:pPr>
              <w:pStyle w:val="TableParagraph"/>
              <w:rPr>
                <w:rFonts w:ascii="Times New Roman"/>
                <w:sz w:val="20"/>
              </w:rPr>
            </w:pPr>
          </w:p>
        </w:tc>
        <w:tc>
          <w:tcPr>
            <w:tcW w:w="2193" w:type="dxa"/>
          </w:tcPr>
          <w:p w14:paraId="68D5620D" w14:textId="77777777" w:rsidR="004A0465" w:rsidRDefault="004A0465">
            <w:pPr>
              <w:pStyle w:val="TableParagraph"/>
              <w:rPr>
                <w:rFonts w:ascii="Times New Roman"/>
                <w:sz w:val="20"/>
              </w:rPr>
            </w:pPr>
          </w:p>
        </w:tc>
        <w:tc>
          <w:tcPr>
            <w:tcW w:w="4466" w:type="dxa"/>
          </w:tcPr>
          <w:p w14:paraId="5D1F746C" w14:textId="77777777" w:rsidR="004A0465" w:rsidRDefault="004A0465">
            <w:pPr>
              <w:pStyle w:val="TableParagraph"/>
              <w:rPr>
                <w:rFonts w:ascii="Times New Roman"/>
                <w:sz w:val="20"/>
              </w:rPr>
            </w:pPr>
          </w:p>
        </w:tc>
        <w:tc>
          <w:tcPr>
            <w:tcW w:w="1238" w:type="dxa"/>
            <w:shd w:val="clear" w:color="auto" w:fill="ADAAAA"/>
          </w:tcPr>
          <w:p w14:paraId="1AC23C10" w14:textId="77777777" w:rsidR="004A0465" w:rsidRDefault="00A16C44">
            <w:pPr>
              <w:pStyle w:val="TableParagraph"/>
              <w:spacing w:before="1"/>
              <w:ind w:left="93"/>
              <w:rPr>
                <w:b/>
              </w:rPr>
            </w:pPr>
            <w:r>
              <w:rPr>
                <w:b/>
                <w:spacing w:val="-5"/>
              </w:rPr>
              <w:t>N/A</w:t>
            </w:r>
          </w:p>
        </w:tc>
        <w:tc>
          <w:tcPr>
            <w:tcW w:w="1454" w:type="dxa"/>
          </w:tcPr>
          <w:p w14:paraId="2886E9B6" w14:textId="77777777" w:rsidR="004A0465" w:rsidRDefault="004A0465">
            <w:pPr>
              <w:pStyle w:val="TableParagraph"/>
              <w:rPr>
                <w:rFonts w:ascii="Times New Roman"/>
                <w:sz w:val="20"/>
              </w:rPr>
            </w:pPr>
          </w:p>
        </w:tc>
      </w:tr>
      <w:tr w:rsidR="004A0465" w14:paraId="195FACF1" w14:textId="77777777">
        <w:trPr>
          <w:trHeight w:val="413"/>
        </w:trPr>
        <w:tc>
          <w:tcPr>
            <w:tcW w:w="1015" w:type="dxa"/>
          </w:tcPr>
          <w:p w14:paraId="2D769D87" w14:textId="77777777" w:rsidR="004A0465" w:rsidRDefault="004A0465">
            <w:pPr>
              <w:pStyle w:val="TableParagraph"/>
              <w:rPr>
                <w:rFonts w:ascii="Times New Roman"/>
                <w:sz w:val="20"/>
              </w:rPr>
            </w:pPr>
          </w:p>
        </w:tc>
        <w:tc>
          <w:tcPr>
            <w:tcW w:w="2193" w:type="dxa"/>
          </w:tcPr>
          <w:p w14:paraId="3A860202" w14:textId="77777777" w:rsidR="004A0465" w:rsidRDefault="004A0465">
            <w:pPr>
              <w:pStyle w:val="TableParagraph"/>
              <w:rPr>
                <w:rFonts w:ascii="Times New Roman"/>
                <w:sz w:val="20"/>
              </w:rPr>
            </w:pPr>
          </w:p>
        </w:tc>
        <w:tc>
          <w:tcPr>
            <w:tcW w:w="4466" w:type="dxa"/>
          </w:tcPr>
          <w:p w14:paraId="4207E8E2" w14:textId="77777777" w:rsidR="004A0465" w:rsidRDefault="004A0465">
            <w:pPr>
              <w:pStyle w:val="TableParagraph"/>
              <w:rPr>
                <w:rFonts w:ascii="Times New Roman"/>
                <w:sz w:val="20"/>
              </w:rPr>
            </w:pPr>
          </w:p>
        </w:tc>
        <w:tc>
          <w:tcPr>
            <w:tcW w:w="1238" w:type="dxa"/>
            <w:shd w:val="clear" w:color="auto" w:fill="ADAAAA"/>
          </w:tcPr>
          <w:p w14:paraId="447DFDFE" w14:textId="77777777" w:rsidR="004A0465" w:rsidRDefault="00A16C44">
            <w:pPr>
              <w:pStyle w:val="TableParagraph"/>
              <w:spacing w:line="252" w:lineRule="exact"/>
              <w:ind w:left="93"/>
              <w:rPr>
                <w:b/>
              </w:rPr>
            </w:pPr>
            <w:r>
              <w:rPr>
                <w:b/>
                <w:spacing w:val="-5"/>
              </w:rPr>
              <w:t>N/A</w:t>
            </w:r>
          </w:p>
        </w:tc>
        <w:tc>
          <w:tcPr>
            <w:tcW w:w="1454" w:type="dxa"/>
          </w:tcPr>
          <w:p w14:paraId="3085D596" w14:textId="77777777" w:rsidR="004A0465" w:rsidRDefault="004A0465">
            <w:pPr>
              <w:pStyle w:val="TableParagraph"/>
              <w:rPr>
                <w:rFonts w:ascii="Times New Roman"/>
                <w:sz w:val="20"/>
              </w:rPr>
            </w:pPr>
          </w:p>
        </w:tc>
      </w:tr>
      <w:tr w:rsidR="004A0465" w14:paraId="0195BC40" w14:textId="77777777">
        <w:trPr>
          <w:trHeight w:val="403"/>
        </w:trPr>
        <w:tc>
          <w:tcPr>
            <w:tcW w:w="1015" w:type="dxa"/>
          </w:tcPr>
          <w:p w14:paraId="067A5E0A" w14:textId="77777777" w:rsidR="004A0465" w:rsidRDefault="004A0465">
            <w:pPr>
              <w:pStyle w:val="TableParagraph"/>
              <w:rPr>
                <w:rFonts w:ascii="Times New Roman"/>
                <w:sz w:val="20"/>
              </w:rPr>
            </w:pPr>
          </w:p>
        </w:tc>
        <w:tc>
          <w:tcPr>
            <w:tcW w:w="2193" w:type="dxa"/>
          </w:tcPr>
          <w:p w14:paraId="1F7659DC" w14:textId="77777777" w:rsidR="004A0465" w:rsidRDefault="004A0465">
            <w:pPr>
              <w:pStyle w:val="TableParagraph"/>
              <w:rPr>
                <w:rFonts w:ascii="Times New Roman"/>
                <w:sz w:val="20"/>
              </w:rPr>
            </w:pPr>
          </w:p>
        </w:tc>
        <w:tc>
          <w:tcPr>
            <w:tcW w:w="4466" w:type="dxa"/>
          </w:tcPr>
          <w:p w14:paraId="1A62178E" w14:textId="77777777" w:rsidR="004A0465" w:rsidRDefault="004A0465">
            <w:pPr>
              <w:pStyle w:val="TableParagraph"/>
              <w:rPr>
                <w:rFonts w:ascii="Times New Roman"/>
                <w:sz w:val="20"/>
              </w:rPr>
            </w:pPr>
          </w:p>
        </w:tc>
        <w:tc>
          <w:tcPr>
            <w:tcW w:w="1238" w:type="dxa"/>
            <w:shd w:val="clear" w:color="auto" w:fill="ADAAAA"/>
          </w:tcPr>
          <w:p w14:paraId="402E52C4" w14:textId="77777777" w:rsidR="004A0465" w:rsidRDefault="00A16C44">
            <w:pPr>
              <w:pStyle w:val="TableParagraph"/>
              <w:spacing w:before="1"/>
              <w:ind w:left="93"/>
              <w:rPr>
                <w:b/>
              </w:rPr>
            </w:pPr>
            <w:r>
              <w:rPr>
                <w:b/>
                <w:spacing w:val="-5"/>
              </w:rPr>
              <w:t>N/A</w:t>
            </w:r>
          </w:p>
        </w:tc>
        <w:tc>
          <w:tcPr>
            <w:tcW w:w="1454" w:type="dxa"/>
          </w:tcPr>
          <w:p w14:paraId="4C29FB2D" w14:textId="77777777" w:rsidR="004A0465" w:rsidRDefault="004A0465">
            <w:pPr>
              <w:pStyle w:val="TableParagraph"/>
              <w:rPr>
                <w:rFonts w:ascii="Times New Roman"/>
                <w:sz w:val="20"/>
              </w:rPr>
            </w:pPr>
          </w:p>
        </w:tc>
      </w:tr>
      <w:tr w:rsidR="004A0465" w14:paraId="08069427" w14:textId="77777777">
        <w:trPr>
          <w:trHeight w:val="389"/>
        </w:trPr>
        <w:tc>
          <w:tcPr>
            <w:tcW w:w="1015" w:type="dxa"/>
            <w:shd w:val="clear" w:color="auto" w:fill="E7E6E6"/>
          </w:tcPr>
          <w:p w14:paraId="6863A0FD" w14:textId="77777777" w:rsidR="004A0465" w:rsidRDefault="00A16C44">
            <w:pPr>
              <w:pStyle w:val="TableParagraph"/>
              <w:spacing w:before="157" w:line="212" w:lineRule="exact"/>
              <w:ind w:left="76" w:right="61"/>
              <w:jc w:val="center"/>
              <w:rPr>
                <w:b/>
                <w:sz w:val="20"/>
              </w:rPr>
            </w:pPr>
            <w:r>
              <w:rPr>
                <w:b/>
                <w:spacing w:val="-2"/>
                <w:sz w:val="20"/>
              </w:rPr>
              <w:t>TOTALS</w:t>
            </w:r>
          </w:p>
        </w:tc>
        <w:tc>
          <w:tcPr>
            <w:tcW w:w="2193" w:type="dxa"/>
            <w:shd w:val="clear" w:color="auto" w:fill="E7E6E6"/>
          </w:tcPr>
          <w:p w14:paraId="5123FD86" w14:textId="77777777" w:rsidR="004A0465" w:rsidRDefault="004A0465">
            <w:pPr>
              <w:pStyle w:val="TableParagraph"/>
              <w:rPr>
                <w:rFonts w:ascii="Times New Roman"/>
                <w:sz w:val="20"/>
              </w:rPr>
            </w:pPr>
          </w:p>
        </w:tc>
        <w:tc>
          <w:tcPr>
            <w:tcW w:w="4466" w:type="dxa"/>
            <w:shd w:val="clear" w:color="auto" w:fill="E7E6E6"/>
          </w:tcPr>
          <w:p w14:paraId="6CC1ED65" w14:textId="77777777" w:rsidR="004A0465" w:rsidRDefault="004A0465">
            <w:pPr>
              <w:pStyle w:val="TableParagraph"/>
              <w:rPr>
                <w:rFonts w:ascii="Times New Roman"/>
                <w:sz w:val="20"/>
              </w:rPr>
            </w:pPr>
          </w:p>
        </w:tc>
        <w:tc>
          <w:tcPr>
            <w:tcW w:w="1238" w:type="dxa"/>
            <w:shd w:val="clear" w:color="auto" w:fill="E7E6E6"/>
          </w:tcPr>
          <w:p w14:paraId="66BD3539" w14:textId="77777777" w:rsidR="004A0465" w:rsidRDefault="004A0465">
            <w:pPr>
              <w:pStyle w:val="TableParagraph"/>
              <w:rPr>
                <w:rFonts w:ascii="Times New Roman"/>
                <w:sz w:val="20"/>
              </w:rPr>
            </w:pPr>
          </w:p>
        </w:tc>
        <w:tc>
          <w:tcPr>
            <w:tcW w:w="1454" w:type="dxa"/>
            <w:shd w:val="clear" w:color="auto" w:fill="E7E6E6"/>
          </w:tcPr>
          <w:p w14:paraId="03AFBD87" w14:textId="77777777" w:rsidR="004A0465" w:rsidRDefault="004A0465">
            <w:pPr>
              <w:pStyle w:val="TableParagraph"/>
              <w:rPr>
                <w:rFonts w:ascii="Times New Roman"/>
                <w:sz w:val="20"/>
              </w:rPr>
            </w:pPr>
          </w:p>
        </w:tc>
      </w:tr>
    </w:tbl>
    <w:p w14:paraId="7F6E40CE" w14:textId="77777777" w:rsidR="004A0465" w:rsidRDefault="004A0465">
      <w:pPr>
        <w:pStyle w:val="BodyText"/>
        <w:spacing w:before="5"/>
        <w:rPr>
          <w:b/>
        </w:rPr>
      </w:pPr>
    </w:p>
    <w:p w14:paraId="43B91838" w14:textId="32F88B2B" w:rsidR="004A0465" w:rsidRDefault="00A16C44">
      <w:pPr>
        <w:pStyle w:val="BodyText"/>
        <w:spacing w:before="1" w:line="360" w:lineRule="auto"/>
        <w:ind w:left="100" w:right="299"/>
        <w:jc w:val="both"/>
      </w:pPr>
      <w:r>
        <w:t>Note: Columns above</w:t>
      </w:r>
      <w:r>
        <w:rPr>
          <w:spacing w:val="-4"/>
        </w:rPr>
        <w:t xml:space="preserve"> </w:t>
      </w:r>
      <w:r>
        <w:t>that do</w:t>
      </w:r>
      <w:r>
        <w:rPr>
          <w:spacing w:val="-2"/>
        </w:rPr>
        <w:t xml:space="preserve"> </w:t>
      </w:r>
      <w:r>
        <w:t>not contain</w:t>
      </w:r>
      <w:r>
        <w:rPr>
          <w:spacing w:val="-2"/>
        </w:rPr>
        <w:t xml:space="preserve"> </w:t>
      </w:r>
      <w:r>
        <w:t>MUNIS</w:t>
      </w:r>
      <w:r>
        <w:rPr>
          <w:spacing w:val="-2"/>
        </w:rPr>
        <w:t xml:space="preserve"> </w:t>
      </w:r>
      <w:r>
        <w:t>codes</w:t>
      </w:r>
      <w:r>
        <w:rPr>
          <w:spacing w:val="-2"/>
        </w:rPr>
        <w:t xml:space="preserve"> </w:t>
      </w:r>
      <w:r>
        <w:t>may</w:t>
      </w:r>
      <w:r>
        <w:rPr>
          <w:spacing w:val="-2"/>
        </w:rPr>
        <w:t xml:space="preserve"> </w:t>
      </w:r>
      <w:r>
        <w:t>only be</w:t>
      </w:r>
      <w:r>
        <w:rPr>
          <w:spacing w:val="-2"/>
        </w:rPr>
        <w:t xml:space="preserve"> </w:t>
      </w:r>
      <w:r>
        <w:t>used</w:t>
      </w:r>
      <w:r>
        <w:rPr>
          <w:spacing w:val="-2"/>
        </w:rPr>
        <w:t xml:space="preserve"> </w:t>
      </w:r>
      <w:r>
        <w:t>to</w:t>
      </w:r>
      <w:r>
        <w:rPr>
          <w:spacing w:val="-2"/>
        </w:rPr>
        <w:t xml:space="preserve"> </w:t>
      </w:r>
      <w:r>
        <w:t>show</w:t>
      </w:r>
      <w:r>
        <w:rPr>
          <w:spacing w:val="-3"/>
        </w:rPr>
        <w:t xml:space="preserve"> </w:t>
      </w:r>
      <w:r>
        <w:t>matching</w:t>
      </w:r>
      <w:r>
        <w:rPr>
          <w:spacing w:val="-2"/>
        </w:rPr>
        <w:t xml:space="preserve"> </w:t>
      </w:r>
      <w:r>
        <w:t>funds</w:t>
      </w:r>
      <w:r>
        <w:rPr>
          <w:spacing w:val="-4"/>
        </w:rPr>
        <w:t xml:space="preserve"> </w:t>
      </w:r>
      <w:r>
        <w:t xml:space="preserve">that are </w:t>
      </w:r>
      <w:r>
        <w:rPr>
          <w:u w:val="single"/>
        </w:rPr>
        <w:t>not</w:t>
      </w:r>
      <w:r>
        <w:rPr>
          <w:spacing w:val="-1"/>
        </w:rPr>
        <w:t xml:space="preserve"> </w:t>
      </w:r>
      <w:r>
        <w:t>allowable</w:t>
      </w:r>
      <w:r>
        <w:rPr>
          <w:spacing w:val="-2"/>
        </w:rPr>
        <w:t xml:space="preserve"> </w:t>
      </w:r>
      <w:r>
        <w:t>expenditures</w:t>
      </w:r>
      <w:r>
        <w:rPr>
          <w:spacing w:val="-1"/>
        </w:rPr>
        <w:t xml:space="preserve"> </w:t>
      </w:r>
      <w:r>
        <w:t>to</w:t>
      </w:r>
      <w:r>
        <w:rPr>
          <w:spacing w:val="-4"/>
        </w:rPr>
        <w:t xml:space="preserve"> </w:t>
      </w:r>
      <w:r>
        <w:t>be</w:t>
      </w:r>
      <w:r>
        <w:rPr>
          <w:spacing w:val="-4"/>
        </w:rPr>
        <w:t xml:space="preserve"> </w:t>
      </w:r>
      <w:r>
        <w:t>taken</w:t>
      </w:r>
      <w:r>
        <w:rPr>
          <w:spacing w:val="-4"/>
        </w:rPr>
        <w:t xml:space="preserve"> </w:t>
      </w:r>
      <w:r>
        <w:t>out</w:t>
      </w:r>
      <w:r>
        <w:rPr>
          <w:spacing w:val="-2"/>
        </w:rPr>
        <w:t xml:space="preserve"> </w:t>
      </w:r>
      <w:r>
        <w:t>of</w:t>
      </w:r>
      <w:r>
        <w:rPr>
          <w:spacing w:val="-2"/>
        </w:rPr>
        <w:t xml:space="preserve"> </w:t>
      </w:r>
      <w:r>
        <w:t>grant</w:t>
      </w:r>
      <w:r>
        <w:rPr>
          <w:spacing w:val="-3"/>
        </w:rPr>
        <w:t xml:space="preserve"> </w:t>
      </w:r>
      <w:r>
        <w:t>funds.</w:t>
      </w:r>
      <w:r>
        <w:rPr>
          <w:spacing w:val="-2"/>
        </w:rPr>
        <w:t xml:space="preserve"> </w:t>
      </w:r>
      <w:r>
        <w:t>For</w:t>
      </w:r>
      <w:r>
        <w:rPr>
          <w:spacing w:val="-3"/>
        </w:rPr>
        <w:t xml:space="preserve"> </w:t>
      </w:r>
      <w:r>
        <w:t>example,</w:t>
      </w:r>
      <w:r>
        <w:rPr>
          <w:spacing w:val="-3"/>
        </w:rPr>
        <w:t xml:space="preserve"> </w:t>
      </w:r>
      <w:r>
        <w:t>refreshments</w:t>
      </w:r>
      <w:r>
        <w:rPr>
          <w:spacing w:val="-1"/>
        </w:rPr>
        <w:t xml:space="preserve"> </w:t>
      </w:r>
      <w:r>
        <w:t>cannot</w:t>
      </w:r>
      <w:r>
        <w:rPr>
          <w:spacing w:val="-1"/>
        </w:rPr>
        <w:t xml:space="preserve"> </w:t>
      </w:r>
      <w:r>
        <w:t>be</w:t>
      </w:r>
      <w:r>
        <w:rPr>
          <w:spacing w:val="-4"/>
        </w:rPr>
        <w:t xml:space="preserve"> </w:t>
      </w:r>
      <w:r>
        <w:t>purchased with grant funds</w:t>
      </w:r>
      <w:r w:rsidR="0013094D">
        <w:t>;</w:t>
      </w:r>
      <w:r>
        <w:t xml:space="preserve"> however, a match may be provided to do so</w:t>
      </w:r>
      <w:r w:rsidR="0013094D">
        <w:t>,</w:t>
      </w:r>
      <w:r>
        <w:t xml:space="preserve"> and can be shown in these columns.</w:t>
      </w:r>
    </w:p>
    <w:p w14:paraId="2EE30013" w14:textId="77777777" w:rsidR="004A0465" w:rsidRDefault="004A0465">
      <w:pPr>
        <w:pStyle w:val="BodyText"/>
        <w:spacing w:line="360" w:lineRule="auto"/>
        <w:jc w:val="both"/>
        <w:sectPr w:rsidR="004A0465">
          <w:footerReference w:type="default" r:id="rId107"/>
          <w:pgSz w:w="12240" w:h="15840"/>
          <w:pgMar w:top="1000" w:right="720" w:bottom="1240" w:left="720" w:header="0" w:footer="1045" w:gutter="0"/>
          <w:pgNumType w:start="22"/>
          <w:cols w:space="720"/>
        </w:sectPr>
      </w:pPr>
    </w:p>
    <w:p w14:paraId="5586A9AD" w14:textId="77777777" w:rsidR="004A0465" w:rsidRDefault="00A16C44">
      <w:pPr>
        <w:pStyle w:val="Heading1"/>
        <w:spacing w:before="74"/>
      </w:pPr>
      <w:r>
        <w:lastRenderedPageBreak/>
        <w:t>Read</w:t>
      </w:r>
      <w:r>
        <w:rPr>
          <w:spacing w:val="-13"/>
        </w:rPr>
        <w:t xml:space="preserve"> </w:t>
      </w:r>
      <w:r>
        <w:t>To</w:t>
      </w:r>
      <w:r>
        <w:rPr>
          <w:spacing w:val="-8"/>
        </w:rPr>
        <w:t xml:space="preserve"> </w:t>
      </w:r>
      <w:r>
        <w:t>Achieve</w:t>
      </w:r>
      <w:r>
        <w:rPr>
          <w:spacing w:val="-11"/>
        </w:rPr>
        <w:t xml:space="preserve"> </w:t>
      </w:r>
      <w:r>
        <w:t>(RTA)</w:t>
      </w:r>
      <w:r>
        <w:rPr>
          <w:spacing w:val="-11"/>
        </w:rPr>
        <w:t xml:space="preserve"> </w:t>
      </w:r>
      <w:r>
        <w:t>Application</w:t>
      </w:r>
      <w:r>
        <w:rPr>
          <w:spacing w:val="-17"/>
        </w:rPr>
        <w:t xml:space="preserve"> </w:t>
      </w:r>
      <w:r>
        <w:t>Cover</w:t>
      </w:r>
      <w:r>
        <w:rPr>
          <w:spacing w:val="-9"/>
        </w:rPr>
        <w:t xml:space="preserve"> </w:t>
      </w:r>
      <w:r>
        <w:rPr>
          <w:spacing w:val="-4"/>
        </w:rPr>
        <w:t>Page</w:t>
      </w:r>
    </w:p>
    <w:p w14:paraId="767086B7" w14:textId="55ED08B3" w:rsidR="00152626" w:rsidRDefault="00A16C44" w:rsidP="00152626">
      <w:pPr>
        <w:spacing w:before="48"/>
        <w:ind w:left="720"/>
        <w:rPr>
          <w:spacing w:val="-4"/>
          <w:sz w:val="20"/>
        </w:rPr>
      </w:pPr>
      <w:r>
        <w:rPr>
          <w:b/>
          <w:sz w:val="20"/>
          <w:u w:val="single"/>
        </w:rPr>
        <w:t>Type</w:t>
      </w:r>
      <w:r>
        <w:rPr>
          <w:b/>
          <w:spacing w:val="-10"/>
          <w:sz w:val="20"/>
          <w:u w:val="single"/>
        </w:rPr>
        <w:t xml:space="preserve"> </w:t>
      </w:r>
      <w:r>
        <w:rPr>
          <w:b/>
          <w:sz w:val="20"/>
          <w:u w:val="single"/>
        </w:rPr>
        <w:t>of</w:t>
      </w:r>
      <w:r>
        <w:rPr>
          <w:b/>
          <w:spacing w:val="-2"/>
          <w:sz w:val="20"/>
          <w:u w:val="single"/>
        </w:rPr>
        <w:t xml:space="preserve"> Application</w:t>
      </w:r>
      <w:r w:rsidR="00152626">
        <w:rPr>
          <w:b/>
          <w:spacing w:val="-2"/>
          <w:sz w:val="20"/>
          <w:u w:val="single"/>
        </w:rPr>
        <w:t xml:space="preserve">: </w:t>
      </w:r>
      <w:r>
        <w:rPr>
          <w:sz w:val="20"/>
        </w:rPr>
        <w:t>Please</w:t>
      </w:r>
      <w:r>
        <w:rPr>
          <w:spacing w:val="-14"/>
          <w:sz w:val="20"/>
        </w:rPr>
        <w:t xml:space="preserve"> </w:t>
      </w:r>
      <w:r>
        <w:rPr>
          <w:sz w:val="20"/>
        </w:rPr>
        <w:t>select</w:t>
      </w:r>
      <w:r>
        <w:rPr>
          <w:spacing w:val="-13"/>
          <w:sz w:val="20"/>
        </w:rPr>
        <w:t xml:space="preserve"> </w:t>
      </w:r>
      <w:r>
        <w:rPr>
          <w:spacing w:val="-4"/>
          <w:sz w:val="20"/>
        </w:rPr>
        <w:t>one.</w:t>
      </w:r>
      <w:r w:rsidR="00152626">
        <w:rPr>
          <w:spacing w:val="-4"/>
          <w:sz w:val="20"/>
        </w:rPr>
        <w:tab/>
      </w:r>
      <w:r w:rsidR="00152626">
        <w:rPr>
          <w:spacing w:val="-4"/>
          <w:sz w:val="20"/>
        </w:rPr>
        <w:tab/>
      </w:r>
    </w:p>
    <w:p w14:paraId="68FB40C6" w14:textId="3EC1EB91" w:rsidR="004A0465" w:rsidRPr="00BA09B2" w:rsidRDefault="004A0433" w:rsidP="00BA09B2">
      <w:pPr>
        <w:spacing w:before="48"/>
        <w:ind w:left="720" w:firstLine="180"/>
        <w:rPr>
          <w:sz w:val="20"/>
          <w:szCs w:val="20"/>
        </w:rPr>
      </w:pPr>
      <w:sdt>
        <w:sdtPr>
          <w:rPr>
            <w:spacing w:val="-4"/>
            <w:sz w:val="20"/>
          </w:rPr>
          <w:id w:val="-1411230317"/>
          <w14:checkbox>
            <w14:checked w14:val="0"/>
            <w14:checkedState w14:val="2612" w14:font="MS Gothic"/>
            <w14:uncheckedState w14:val="2610" w14:font="MS Gothic"/>
          </w14:checkbox>
        </w:sdtPr>
        <w:sdtEndPr/>
        <w:sdtContent>
          <w:r w:rsidR="00BA09B2">
            <w:rPr>
              <w:rFonts w:ascii="MS Gothic" w:eastAsia="MS Gothic" w:hAnsi="MS Gothic" w:hint="eastAsia"/>
              <w:spacing w:val="-4"/>
              <w:sz w:val="20"/>
            </w:rPr>
            <w:t>☐</w:t>
          </w:r>
        </w:sdtContent>
      </w:sdt>
      <w:r w:rsidR="00A16C44" w:rsidRPr="00BA09B2">
        <w:rPr>
          <w:sz w:val="20"/>
          <w:szCs w:val="20"/>
        </w:rPr>
        <w:t>New</w:t>
      </w:r>
      <w:r w:rsidR="00A16C44" w:rsidRPr="00BA09B2">
        <w:rPr>
          <w:spacing w:val="-13"/>
          <w:sz w:val="20"/>
          <w:szCs w:val="20"/>
        </w:rPr>
        <w:t xml:space="preserve"> </w:t>
      </w:r>
      <w:r w:rsidR="00A16C44" w:rsidRPr="00BA09B2">
        <w:rPr>
          <w:sz w:val="20"/>
          <w:szCs w:val="20"/>
        </w:rPr>
        <w:t>applicant</w:t>
      </w:r>
      <w:r w:rsidR="00A16C44" w:rsidRPr="00BA09B2">
        <w:rPr>
          <w:spacing w:val="-13"/>
          <w:sz w:val="20"/>
          <w:szCs w:val="20"/>
        </w:rPr>
        <w:t xml:space="preserve"> </w:t>
      </w:r>
      <w:r w:rsidR="00A16C44" w:rsidRPr="00BA09B2">
        <w:rPr>
          <w:sz w:val="20"/>
          <w:szCs w:val="20"/>
        </w:rPr>
        <w:t>(not</w:t>
      </w:r>
      <w:r w:rsidR="00A16C44" w:rsidRPr="00BA09B2">
        <w:rPr>
          <w:spacing w:val="-5"/>
          <w:sz w:val="20"/>
          <w:szCs w:val="20"/>
        </w:rPr>
        <w:t xml:space="preserve"> </w:t>
      </w:r>
      <w:r w:rsidR="00A16C44" w:rsidRPr="00BA09B2">
        <w:rPr>
          <w:sz w:val="20"/>
          <w:szCs w:val="20"/>
        </w:rPr>
        <w:t>an</w:t>
      </w:r>
      <w:r w:rsidR="00A16C44" w:rsidRPr="00BA09B2">
        <w:rPr>
          <w:spacing w:val="-5"/>
          <w:sz w:val="20"/>
          <w:szCs w:val="20"/>
        </w:rPr>
        <w:t xml:space="preserve"> </w:t>
      </w:r>
      <w:r w:rsidR="00A16C44" w:rsidRPr="00BA09B2">
        <w:rPr>
          <w:sz w:val="20"/>
          <w:szCs w:val="20"/>
        </w:rPr>
        <w:t>RTA</w:t>
      </w:r>
      <w:r w:rsidR="00A16C44" w:rsidRPr="00BA09B2">
        <w:rPr>
          <w:spacing w:val="-11"/>
          <w:sz w:val="20"/>
          <w:szCs w:val="20"/>
        </w:rPr>
        <w:t xml:space="preserve"> </w:t>
      </w:r>
      <w:r w:rsidR="00A16C44" w:rsidRPr="00BA09B2">
        <w:rPr>
          <w:sz w:val="20"/>
          <w:szCs w:val="20"/>
        </w:rPr>
        <w:t>awardee</w:t>
      </w:r>
      <w:r w:rsidR="00A16C44" w:rsidRPr="00BA09B2">
        <w:rPr>
          <w:spacing w:val="-7"/>
          <w:sz w:val="20"/>
          <w:szCs w:val="20"/>
        </w:rPr>
        <w:t xml:space="preserve"> </w:t>
      </w:r>
      <w:r w:rsidR="00A16C44" w:rsidRPr="00BA09B2">
        <w:rPr>
          <w:sz w:val="20"/>
          <w:szCs w:val="20"/>
        </w:rPr>
        <w:t>in</w:t>
      </w:r>
      <w:r w:rsidR="00A16C44" w:rsidRPr="00BA09B2">
        <w:rPr>
          <w:spacing w:val="-7"/>
          <w:sz w:val="20"/>
          <w:szCs w:val="20"/>
        </w:rPr>
        <w:t xml:space="preserve"> </w:t>
      </w:r>
      <w:r w:rsidR="00A16C44" w:rsidRPr="00BA09B2">
        <w:rPr>
          <w:sz w:val="20"/>
          <w:szCs w:val="20"/>
        </w:rPr>
        <w:t>2021-</w:t>
      </w:r>
      <w:r w:rsidR="00A16C44" w:rsidRPr="00BA09B2">
        <w:rPr>
          <w:spacing w:val="-4"/>
          <w:sz w:val="20"/>
          <w:szCs w:val="20"/>
        </w:rPr>
        <w:t>2025)</w:t>
      </w:r>
    </w:p>
    <w:p w14:paraId="09F0E22C" w14:textId="65C24221" w:rsidR="004A0465" w:rsidRPr="00BA09B2" w:rsidRDefault="00BA09B2" w:rsidP="00BA09B2">
      <w:pPr>
        <w:tabs>
          <w:tab w:val="left" w:pos="920"/>
        </w:tabs>
        <w:spacing w:before="31" w:after="31"/>
        <w:ind w:firstLine="630"/>
        <w:rPr>
          <w:sz w:val="20"/>
          <w:szCs w:val="20"/>
        </w:rPr>
      </w:pPr>
      <w:r>
        <w:rPr>
          <w:spacing w:val="-2"/>
          <w:sz w:val="20"/>
          <w:szCs w:val="20"/>
        </w:rPr>
        <w:tab/>
      </w:r>
      <w:sdt>
        <w:sdtPr>
          <w:rPr>
            <w:spacing w:val="-2"/>
            <w:sz w:val="20"/>
            <w:szCs w:val="20"/>
          </w:rPr>
          <w:id w:val="1798488922"/>
          <w14:checkbox>
            <w14:checked w14:val="0"/>
            <w14:checkedState w14:val="2612" w14:font="MS Gothic"/>
            <w14:uncheckedState w14:val="2610" w14:font="MS Gothic"/>
          </w14:checkbox>
        </w:sdtPr>
        <w:sdtEndPr/>
        <w:sdtContent>
          <w:r>
            <w:rPr>
              <w:rFonts w:ascii="MS Gothic" w:eastAsia="MS Gothic" w:hAnsi="MS Gothic" w:hint="eastAsia"/>
              <w:spacing w:val="-2"/>
              <w:sz w:val="20"/>
              <w:szCs w:val="20"/>
            </w:rPr>
            <w:t>☐</w:t>
          </w:r>
        </w:sdtContent>
      </w:sdt>
      <w:r w:rsidR="00A16C44" w:rsidRPr="00BA09B2">
        <w:rPr>
          <w:spacing w:val="-2"/>
          <w:sz w:val="20"/>
          <w:szCs w:val="20"/>
        </w:rPr>
        <w:t>Recent</w:t>
      </w:r>
      <w:r w:rsidR="00A16C44" w:rsidRPr="00BA09B2">
        <w:rPr>
          <w:sz w:val="20"/>
          <w:szCs w:val="20"/>
        </w:rPr>
        <w:t xml:space="preserve"> </w:t>
      </w:r>
      <w:r w:rsidR="00A16C44" w:rsidRPr="00BA09B2">
        <w:rPr>
          <w:spacing w:val="-2"/>
          <w:sz w:val="20"/>
          <w:szCs w:val="20"/>
        </w:rPr>
        <w:t>awardee</w:t>
      </w:r>
      <w:r w:rsidR="00A16C44" w:rsidRPr="00BA09B2">
        <w:rPr>
          <w:spacing w:val="-4"/>
          <w:sz w:val="20"/>
          <w:szCs w:val="20"/>
        </w:rPr>
        <w:t xml:space="preserve"> </w:t>
      </w:r>
      <w:r w:rsidR="00A16C44" w:rsidRPr="00BA09B2">
        <w:rPr>
          <w:spacing w:val="-2"/>
          <w:sz w:val="20"/>
          <w:szCs w:val="20"/>
        </w:rPr>
        <w:t>(awarded</w:t>
      </w:r>
      <w:r w:rsidR="00A16C44" w:rsidRPr="00BA09B2">
        <w:rPr>
          <w:spacing w:val="-4"/>
          <w:sz w:val="20"/>
          <w:szCs w:val="20"/>
        </w:rPr>
        <w:t xml:space="preserve"> </w:t>
      </w:r>
      <w:r w:rsidR="00A16C44" w:rsidRPr="00BA09B2">
        <w:rPr>
          <w:spacing w:val="-2"/>
          <w:sz w:val="20"/>
          <w:szCs w:val="20"/>
        </w:rPr>
        <w:t>the</w:t>
      </w:r>
      <w:r w:rsidR="00A16C44" w:rsidRPr="00BA09B2">
        <w:rPr>
          <w:spacing w:val="-5"/>
          <w:sz w:val="20"/>
          <w:szCs w:val="20"/>
        </w:rPr>
        <w:t xml:space="preserve"> </w:t>
      </w:r>
      <w:r w:rsidR="00A16C44" w:rsidRPr="00BA09B2">
        <w:rPr>
          <w:spacing w:val="-2"/>
          <w:sz w:val="20"/>
          <w:szCs w:val="20"/>
        </w:rPr>
        <w:t>RTA</w:t>
      </w:r>
      <w:r w:rsidR="00A16C44" w:rsidRPr="00BA09B2">
        <w:rPr>
          <w:spacing w:val="-5"/>
          <w:sz w:val="20"/>
          <w:szCs w:val="20"/>
        </w:rPr>
        <w:t xml:space="preserve"> </w:t>
      </w:r>
      <w:r w:rsidR="00A16C44" w:rsidRPr="00BA09B2">
        <w:rPr>
          <w:spacing w:val="-2"/>
          <w:sz w:val="20"/>
          <w:szCs w:val="20"/>
        </w:rPr>
        <w:t>grant</w:t>
      </w:r>
      <w:r w:rsidR="00A16C44" w:rsidRPr="00BA09B2">
        <w:rPr>
          <w:spacing w:val="-3"/>
          <w:sz w:val="20"/>
          <w:szCs w:val="20"/>
        </w:rPr>
        <w:t xml:space="preserve"> </w:t>
      </w:r>
      <w:r w:rsidR="00A16C44" w:rsidRPr="00BA09B2">
        <w:rPr>
          <w:spacing w:val="-2"/>
          <w:sz w:val="20"/>
          <w:szCs w:val="20"/>
        </w:rPr>
        <w:t>during 2021-2025)</w:t>
      </w:r>
    </w:p>
    <w:tbl>
      <w:tblPr>
        <w:tblW w:w="0" w:type="auto"/>
        <w:tblInd w:w="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37"/>
        <w:gridCol w:w="2695"/>
        <w:gridCol w:w="4125"/>
      </w:tblGrid>
      <w:tr w:rsidR="004A0465" w14:paraId="41BCBD4C" w14:textId="77777777">
        <w:trPr>
          <w:trHeight w:val="459"/>
        </w:trPr>
        <w:tc>
          <w:tcPr>
            <w:tcW w:w="2537" w:type="dxa"/>
          </w:tcPr>
          <w:p w14:paraId="79215738" w14:textId="77777777" w:rsidR="004A0465" w:rsidRDefault="00A16C44">
            <w:pPr>
              <w:pStyle w:val="TableParagraph"/>
              <w:spacing w:line="222" w:lineRule="exact"/>
              <w:ind w:left="34" w:right="3"/>
              <w:jc w:val="center"/>
              <w:rPr>
                <w:b/>
                <w:sz w:val="20"/>
              </w:rPr>
            </w:pPr>
            <w:r>
              <w:rPr>
                <w:b/>
                <w:spacing w:val="-2"/>
                <w:sz w:val="20"/>
              </w:rPr>
              <w:t xml:space="preserve">DISTRICT </w:t>
            </w:r>
            <w:r>
              <w:rPr>
                <w:b/>
                <w:spacing w:val="-4"/>
                <w:sz w:val="20"/>
              </w:rPr>
              <w:t>NAME</w:t>
            </w:r>
          </w:p>
        </w:tc>
        <w:tc>
          <w:tcPr>
            <w:tcW w:w="6820" w:type="dxa"/>
            <w:gridSpan w:val="2"/>
          </w:tcPr>
          <w:p w14:paraId="0F1C0A1D" w14:textId="77777777" w:rsidR="004A0465" w:rsidRDefault="004A0465">
            <w:pPr>
              <w:pStyle w:val="TableParagraph"/>
              <w:rPr>
                <w:rFonts w:ascii="Times New Roman"/>
                <w:sz w:val="20"/>
              </w:rPr>
            </w:pPr>
          </w:p>
        </w:tc>
      </w:tr>
      <w:tr w:rsidR="004A0465" w14:paraId="3817E306" w14:textId="77777777">
        <w:trPr>
          <w:trHeight w:val="460"/>
        </w:trPr>
        <w:tc>
          <w:tcPr>
            <w:tcW w:w="2537" w:type="dxa"/>
          </w:tcPr>
          <w:p w14:paraId="00B6E062" w14:textId="77777777" w:rsidR="004A0465" w:rsidRDefault="00A16C44">
            <w:pPr>
              <w:pStyle w:val="TableParagraph"/>
              <w:spacing w:line="222" w:lineRule="exact"/>
              <w:ind w:left="34" w:right="5"/>
              <w:jc w:val="center"/>
              <w:rPr>
                <w:b/>
                <w:sz w:val="20"/>
              </w:rPr>
            </w:pPr>
            <w:r>
              <w:rPr>
                <w:b/>
                <w:spacing w:val="-2"/>
                <w:sz w:val="20"/>
              </w:rPr>
              <w:t>DISTRICT</w:t>
            </w:r>
            <w:r>
              <w:rPr>
                <w:b/>
                <w:sz w:val="20"/>
              </w:rPr>
              <w:t xml:space="preserve"> </w:t>
            </w:r>
            <w:r>
              <w:rPr>
                <w:b/>
                <w:spacing w:val="-2"/>
                <w:sz w:val="20"/>
              </w:rPr>
              <w:t>ADDRESS</w:t>
            </w:r>
          </w:p>
        </w:tc>
        <w:tc>
          <w:tcPr>
            <w:tcW w:w="6820" w:type="dxa"/>
            <w:gridSpan w:val="2"/>
          </w:tcPr>
          <w:p w14:paraId="02CAC5EE" w14:textId="77777777" w:rsidR="004A0465" w:rsidRDefault="004A0465">
            <w:pPr>
              <w:pStyle w:val="TableParagraph"/>
              <w:rPr>
                <w:rFonts w:ascii="Times New Roman"/>
                <w:sz w:val="20"/>
              </w:rPr>
            </w:pPr>
          </w:p>
        </w:tc>
      </w:tr>
      <w:tr w:rsidR="004A0465" w14:paraId="60820BE7" w14:textId="77777777">
        <w:trPr>
          <w:trHeight w:val="460"/>
        </w:trPr>
        <w:tc>
          <w:tcPr>
            <w:tcW w:w="2537" w:type="dxa"/>
          </w:tcPr>
          <w:p w14:paraId="076D3EED" w14:textId="77777777" w:rsidR="004A0465" w:rsidRDefault="00A16C44">
            <w:pPr>
              <w:pStyle w:val="TableParagraph"/>
              <w:spacing w:line="222" w:lineRule="exact"/>
              <w:ind w:left="34" w:right="3"/>
              <w:jc w:val="center"/>
              <w:rPr>
                <w:b/>
                <w:sz w:val="20"/>
              </w:rPr>
            </w:pPr>
            <w:r>
              <w:rPr>
                <w:b/>
                <w:spacing w:val="-2"/>
                <w:sz w:val="20"/>
              </w:rPr>
              <w:t>SCHOOL</w:t>
            </w:r>
            <w:r>
              <w:rPr>
                <w:b/>
                <w:spacing w:val="-4"/>
                <w:sz w:val="20"/>
              </w:rPr>
              <w:t xml:space="preserve"> NAME</w:t>
            </w:r>
          </w:p>
        </w:tc>
        <w:tc>
          <w:tcPr>
            <w:tcW w:w="6820" w:type="dxa"/>
            <w:gridSpan w:val="2"/>
          </w:tcPr>
          <w:p w14:paraId="0513B7E2" w14:textId="77777777" w:rsidR="004A0465" w:rsidRDefault="004A0465">
            <w:pPr>
              <w:pStyle w:val="TableParagraph"/>
              <w:rPr>
                <w:rFonts w:ascii="Times New Roman"/>
                <w:sz w:val="20"/>
              </w:rPr>
            </w:pPr>
          </w:p>
        </w:tc>
      </w:tr>
      <w:tr w:rsidR="004A0465" w14:paraId="02D848AC" w14:textId="77777777">
        <w:trPr>
          <w:trHeight w:val="459"/>
        </w:trPr>
        <w:tc>
          <w:tcPr>
            <w:tcW w:w="2537" w:type="dxa"/>
          </w:tcPr>
          <w:p w14:paraId="780F7C99" w14:textId="77777777" w:rsidR="004A0465" w:rsidRDefault="00A16C44">
            <w:pPr>
              <w:pStyle w:val="TableParagraph"/>
              <w:spacing w:line="222" w:lineRule="exact"/>
              <w:ind w:left="34" w:right="7"/>
              <w:jc w:val="center"/>
              <w:rPr>
                <w:b/>
                <w:sz w:val="20"/>
              </w:rPr>
            </w:pPr>
            <w:r>
              <w:rPr>
                <w:b/>
                <w:sz w:val="20"/>
              </w:rPr>
              <w:t>SCHOOL</w:t>
            </w:r>
            <w:r>
              <w:rPr>
                <w:b/>
                <w:spacing w:val="-11"/>
                <w:sz w:val="20"/>
              </w:rPr>
              <w:t xml:space="preserve"> </w:t>
            </w:r>
            <w:r>
              <w:rPr>
                <w:b/>
                <w:spacing w:val="-2"/>
                <w:sz w:val="20"/>
              </w:rPr>
              <w:t>ADDRESS</w:t>
            </w:r>
          </w:p>
        </w:tc>
        <w:tc>
          <w:tcPr>
            <w:tcW w:w="6820" w:type="dxa"/>
            <w:gridSpan w:val="2"/>
          </w:tcPr>
          <w:p w14:paraId="052BF811" w14:textId="77777777" w:rsidR="004A0465" w:rsidRDefault="004A0465">
            <w:pPr>
              <w:pStyle w:val="TableParagraph"/>
              <w:rPr>
                <w:rFonts w:ascii="Times New Roman"/>
                <w:sz w:val="20"/>
              </w:rPr>
            </w:pPr>
          </w:p>
        </w:tc>
      </w:tr>
      <w:tr w:rsidR="004A0465" w14:paraId="243C56EA" w14:textId="77777777">
        <w:trPr>
          <w:trHeight w:val="918"/>
        </w:trPr>
        <w:tc>
          <w:tcPr>
            <w:tcW w:w="2537" w:type="dxa"/>
          </w:tcPr>
          <w:p w14:paraId="3E688D35" w14:textId="77777777" w:rsidR="004A0465" w:rsidRDefault="00A16C44">
            <w:pPr>
              <w:pStyle w:val="TableParagraph"/>
              <w:spacing w:line="222" w:lineRule="exact"/>
              <w:ind w:left="34"/>
              <w:jc w:val="center"/>
              <w:rPr>
                <w:b/>
                <w:sz w:val="20"/>
              </w:rPr>
            </w:pPr>
            <w:r>
              <w:rPr>
                <w:b/>
                <w:spacing w:val="-2"/>
                <w:sz w:val="20"/>
              </w:rPr>
              <w:t>PRINCIPAL</w:t>
            </w:r>
            <w:r>
              <w:rPr>
                <w:b/>
                <w:spacing w:val="-6"/>
                <w:sz w:val="20"/>
              </w:rPr>
              <w:t xml:space="preserve"> </w:t>
            </w:r>
            <w:r>
              <w:rPr>
                <w:b/>
                <w:spacing w:val="-4"/>
                <w:sz w:val="20"/>
              </w:rPr>
              <w:t>NAME</w:t>
            </w:r>
          </w:p>
        </w:tc>
        <w:tc>
          <w:tcPr>
            <w:tcW w:w="2695" w:type="dxa"/>
          </w:tcPr>
          <w:p w14:paraId="4BFDEFDD" w14:textId="77777777" w:rsidR="004A0465" w:rsidRDefault="004A0465">
            <w:pPr>
              <w:pStyle w:val="TableParagraph"/>
              <w:rPr>
                <w:rFonts w:ascii="Times New Roman"/>
                <w:sz w:val="20"/>
              </w:rPr>
            </w:pPr>
          </w:p>
        </w:tc>
        <w:tc>
          <w:tcPr>
            <w:tcW w:w="4125" w:type="dxa"/>
          </w:tcPr>
          <w:p w14:paraId="67E7D84F" w14:textId="77777777" w:rsidR="004A0465" w:rsidRDefault="00A16C44">
            <w:pPr>
              <w:pStyle w:val="TableParagraph"/>
              <w:spacing w:line="224" w:lineRule="exact"/>
              <w:ind w:left="117"/>
              <w:rPr>
                <w:sz w:val="20"/>
              </w:rPr>
            </w:pPr>
            <w:r>
              <w:rPr>
                <w:spacing w:val="-2"/>
                <w:sz w:val="20"/>
              </w:rPr>
              <w:t>Phone:</w:t>
            </w:r>
          </w:p>
          <w:p w14:paraId="44624589" w14:textId="77777777" w:rsidR="004A0465" w:rsidRDefault="004A0465">
            <w:pPr>
              <w:pStyle w:val="TableParagraph"/>
              <w:rPr>
                <w:sz w:val="20"/>
              </w:rPr>
            </w:pPr>
          </w:p>
          <w:p w14:paraId="091275C2" w14:textId="77777777" w:rsidR="004A0465" w:rsidRDefault="00A16C44">
            <w:pPr>
              <w:pStyle w:val="TableParagraph"/>
              <w:spacing w:before="1"/>
              <w:ind w:left="117"/>
              <w:rPr>
                <w:sz w:val="20"/>
              </w:rPr>
            </w:pPr>
            <w:r>
              <w:rPr>
                <w:spacing w:val="-2"/>
                <w:sz w:val="20"/>
              </w:rPr>
              <w:t>Email:</w:t>
            </w:r>
          </w:p>
        </w:tc>
      </w:tr>
      <w:tr w:rsidR="004A0465" w14:paraId="646416F9" w14:textId="77777777">
        <w:trPr>
          <w:trHeight w:val="1379"/>
        </w:trPr>
        <w:tc>
          <w:tcPr>
            <w:tcW w:w="2537" w:type="dxa"/>
          </w:tcPr>
          <w:p w14:paraId="39DF14C4" w14:textId="77777777" w:rsidR="004A0465" w:rsidRDefault="00A16C44">
            <w:pPr>
              <w:pStyle w:val="TableParagraph"/>
              <w:spacing w:line="224" w:lineRule="exact"/>
              <w:ind w:left="34" w:right="4"/>
              <w:jc w:val="center"/>
              <w:rPr>
                <w:b/>
                <w:sz w:val="20"/>
              </w:rPr>
            </w:pPr>
            <w:r>
              <w:rPr>
                <w:b/>
                <w:spacing w:val="-2"/>
                <w:sz w:val="20"/>
              </w:rPr>
              <w:t>CERTIFIED SCHOOL</w:t>
            </w:r>
          </w:p>
          <w:p w14:paraId="3E2C812A" w14:textId="77777777" w:rsidR="004A0465" w:rsidRDefault="00A16C44">
            <w:pPr>
              <w:pStyle w:val="TableParagraph"/>
              <w:spacing w:before="1" w:line="460" w:lineRule="atLeast"/>
              <w:ind w:left="369" w:right="337" w:firstLine="8"/>
              <w:jc w:val="center"/>
              <w:rPr>
                <w:b/>
                <w:sz w:val="20"/>
              </w:rPr>
            </w:pPr>
            <w:r>
              <w:rPr>
                <w:b/>
                <w:sz w:val="20"/>
              </w:rPr>
              <w:t xml:space="preserve">LIBRARY MEDIA </w:t>
            </w:r>
            <w:r>
              <w:rPr>
                <w:b/>
                <w:spacing w:val="-2"/>
                <w:sz w:val="20"/>
              </w:rPr>
              <w:t>SPECIALIST</w:t>
            </w:r>
            <w:r>
              <w:rPr>
                <w:b/>
                <w:spacing w:val="-15"/>
                <w:sz w:val="20"/>
              </w:rPr>
              <w:t xml:space="preserve"> </w:t>
            </w:r>
            <w:r>
              <w:rPr>
                <w:b/>
                <w:spacing w:val="-2"/>
                <w:sz w:val="20"/>
              </w:rPr>
              <w:t>NAME</w:t>
            </w:r>
          </w:p>
        </w:tc>
        <w:tc>
          <w:tcPr>
            <w:tcW w:w="2695" w:type="dxa"/>
          </w:tcPr>
          <w:p w14:paraId="4C63F98E" w14:textId="77777777" w:rsidR="004A0465" w:rsidRDefault="004A0465">
            <w:pPr>
              <w:pStyle w:val="TableParagraph"/>
              <w:rPr>
                <w:rFonts w:ascii="Times New Roman"/>
                <w:sz w:val="20"/>
              </w:rPr>
            </w:pPr>
          </w:p>
        </w:tc>
        <w:tc>
          <w:tcPr>
            <w:tcW w:w="4125" w:type="dxa"/>
          </w:tcPr>
          <w:p w14:paraId="32699980" w14:textId="77777777" w:rsidR="004A0465" w:rsidRDefault="00A16C44">
            <w:pPr>
              <w:pStyle w:val="TableParagraph"/>
              <w:spacing w:before="1"/>
              <w:ind w:left="117" w:right="3366"/>
              <w:rPr>
                <w:sz w:val="20"/>
              </w:rPr>
            </w:pPr>
            <w:r>
              <w:rPr>
                <w:spacing w:val="-5"/>
                <w:sz w:val="20"/>
              </w:rPr>
              <w:t>Phone:</w:t>
            </w:r>
          </w:p>
          <w:p w14:paraId="18327FF8" w14:textId="48A56AFB" w:rsidR="004A0465" w:rsidRDefault="00A16C44">
            <w:pPr>
              <w:pStyle w:val="TableParagraph"/>
              <w:spacing w:before="226"/>
              <w:ind w:left="117" w:right="3366"/>
              <w:rPr>
                <w:sz w:val="20"/>
              </w:rPr>
            </w:pPr>
            <w:r>
              <w:rPr>
                <w:spacing w:val="-2"/>
                <w:sz w:val="20"/>
              </w:rPr>
              <w:t>Email</w:t>
            </w:r>
            <w:r w:rsidR="00457762">
              <w:rPr>
                <w:spacing w:val="-2"/>
                <w:sz w:val="20"/>
              </w:rPr>
              <w:t>:</w:t>
            </w:r>
          </w:p>
        </w:tc>
      </w:tr>
      <w:tr w:rsidR="004A0465" w14:paraId="170AFB15" w14:textId="77777777">
        <w:trPr>
          <w:trHeight w:val="719"/>
        </w:trPr>
        <w:tc>
          <w:tcPr>
            <w:tcW w:w="9357" w:type="dxa"/>
            <w:gridSpan w:val="3"/>
          </w:tcPr>
          <w:p w14:paraId="6ED22C0A" w14:textId="77777777" w:rsidR="004A0465" w:rsidRDefault="00A16C44">
            <w:pPr>
              <w:pStyle w:val="TableParagraph"/>
              <w:ind w:left="114"/>
              <w:rPr>
                <w:sz w:val="20"/>
              </w:rPr>
            </w:pPr>
            <w:r>
              <w:rPr>
                <w:sz w:val="20"/>
              </w:rPr>
              <w:t>Percent</w:t>
            </w:r>
            <w:r>
              <w:rPr>
                <w:spacing w:val="-4"/>
                <w:sz w:val="20"/>
              </w:rPr>
              <w:t xml:space="preserve"> </w:t>
            </w:r>
            <w:r>
              <w:rPr>
                <w:sz w:val="20"/>
              </w:rPr>
              <w:t>of</w:t>
            </w:r>
            <w:r>
              <w:rPr>
                <w:spacing w:val="-6"/>
                <w:sz w:val="20"/>
              </w:rPr>
              <w:t xml:space="preserve"> </w:t>
            </w:r>
            <w:r>
              <w:rPr>
                <w:sz w:val="20"/>
              </w:rPr>
              <w:t>certified</w:t>
            </w:r>
            <w:r>
              <w:rPr>
                <w:spacing w:val="-4"/>
                <w:sz w:val="20"/>
              </w:rPr>
              <w:t xml:space="preserve"> </w:t>
            </w:r>
            <w:r>
              <w:rPr>
                <w:sz w:val="20"/>
              </w:rPr>
              <w:t>library</w:t>
            </w:r>
            <w:r>
              <w:rPr>
                <w:spacing w:val="-7"/>
                <w:sz w:val="20"/>
              </w:rPr>
              <w:t xml:space="preserve"> </w:t>
            </w:r>
            <w:r>
              <w:rPr>
                <w:sz w:val="20"/>
              </w:rPr>
              <w:t>media</w:t>
            </w:r>
            <w:r>
              <w:rPr>
                <w:spacing w:val="-9"/>
                <w:sz w:val="20"/>
              </w:rPr>
              <w:t xml:space="preserve"> </w:t>
            </w:r>
            <w:r>
              <w:rPr>
                <w:sz w:val="20"/>
              </w:rPr>
              <w:t>specialist</w:t>
            </w:r>
            <w:r>
              <w:rPr>
                <w:spacing w:val="-7"/>
                <w:sz w:val="20"/>
              </w:rPr>
              <w:t xml:space="preserve"> </w:t>
            </w:r>
            <w:r>
              <w:rPr>
                <w:sz w:val="20"/>
              </w:rPr>
              <w:t>time</w:t>
            </w:r>
            <w:r>
              <w:rPr>
                <w:spacing w:val="-7"/>
                <w:sz w:val="20"/>
              </w:rPr>
              <w:t xml:space="preserve"> </w:t>
            </w:r>
            <w:r>
              <w:rPr>
                <w:sz w:val="20"/>
              </w:rPr>
              <w:t>currently</w:t>
            </w:r>
            <w:r>
              <w:rPr>
                <w:spacing w:val="-7"/>
                <w:sz w:val="20"/>
              </w:rPr>
              <w:t xml:space="preserve"> </w:t>
            </w:r>
            <w:r>
              <w:rPr>
                <w:sz w:val="20"/>
              </w:rPr>
              <w:t>dedicated</w:t>
            </w:r>
            <w:r>
              <w:rPr>
                <w:spacing w:val="-7"/>
                <w:sz w:val="20"/>
              </w:rPr>
              <w:t xml:space="preserve"> </w:t>
            </w:r>
            <w:r>
              <w:rPr>
                <w:sz w:val="20"/>
              </w:rPr>
              <w:t>to</w:t>
            </w:r>
            <w:r>
              <w:rPr>
                <w:spacing w:val="-9"/>
                <w:sz w:val="20"/>
              </w:rPr>
              <w:t xml:space="preserve"> </w:t>
            </w:r>
            <w:r>
              <w:rPr>
                <w:sz w:val="20"/>
              </w:rPr>
              <w:t>the</w:t>
            </w:r>
            <w:r>
              <w:rPr>
                <w:spacing w:val="-9"/>
                <w:sz w:val="20"/>
              </w:rPr>
              <w:t xml:space="preserve"> </w:t>
            </w:r>
            <w:r>
              <w:rPr>
                <w:sz w:val="20"/>
              </w:rPr>
              <w:t>school</w:t>
            </w:r>
            <w:r>
              <w:rPr>
                <w:spacing w:val="-5"/>
                <w:sz w:val="20"/>
              </w:rPr>
              <w:t xml:space="preserve"> </w:t>
            </w:r>
            <w:r>
              <w:rPr>
                <w:sz w:val="20"/>
              </w:rPr>
              <w:t>named</w:t>
            </w:r>
            <w:r>
              <w:rPr>
                <w:spacing w:val="-6"/>
                <w:sz w:val="20"/>
              </w:rPr>
              <w:t xml:space="preserve"> </w:t>
            </w:r>
            <w:r>
              <w:rPr>
                <w:sz w:val="20"/>
              </w:rPr>
              <w:t>on</w:t>
            </w:r>
            <w:r>
              <w:rPr>
                <w:spacing w:val="-7"/>
                <w:sz w:val="20"/>
              </w:rPr>
              <w:t xml:space="preserve"> </w:t>
            </w:r>
            <w:r>
              <w:rPr>
                <w:sz w:val="20"/>
              </w:rPr>
              <w:t>this application:</w:t>
            </w:r>
            <w:r>
              <w:rPr>
                <w:spacing w:val="40"/>
                <w:sz w:val="20"/>
              </w:rPr>
              <w:t xml:space="preserve"> </w:t>
            </w:r>
            <w:r>
              <w:rPr>
                <w:rFonts w:ascii="MS Gothic" w:hAnsi="MS Gothic"/>
                <w:sz w:val="20"/>
              </w:rPr>
              <w:t>☐</w:t>
            </w:r>
            <w:r>
              <w:rPr>
                <w:sz w:val="20"/>
              </w:rPr>
              <w:t>100%</w:t>
            </w:r>
            <w:r>
              <w:rPr>
                <w:spacing w:val="40"/>
                <w:sz w:val="20"/>
              </w:rPr>
              <w:t xml:space="preserve"> </w:t>
            </w:r>
            <w:r>
              <w:rPr>
                <w:rFonts w:ascii="MS Gothic" w:hAnsi="MS Gothic"/>
                <w:sz w:val="20"/>
              </w:rPr>
              <w:t xml:space="preserve">☐ </w:t>
            </w:r>
            <w:r>
              <w:rPr>
                <w:sz w:val="20"/>
              </w:rPr>
              <w:t>&lt; 100%</w:t>
            </w:r>
          </w:p>
          <w:p w14:paraId="0FF076D1" w14:textId="77777777" w:rsidR="004A0465" w:rsidRDefault="00A16C44">
            <w:pPr>
              <w:pStyle w:val="TableParagraph"/>
              <w:spacing w:line="210" w:lineRule="exact"/>
              <w:ind w:left="170"/>
              <w:rPr>
                <w:sz w:val="20"/>
              </w:rPr>
            </w:pPr>
            <w:r>
              <w:rPr>
                <w:sz w:val="20"/>
              </w:rPr>
              <w:t>*Please</w:t>
            </w:r>
            <w:r>
              <w:rPr>
                <w:spacing w:val="-10"/>
                <w:sz w:val="20"/>
              </w:rPr>
              <w:t xml:space="preserve"> </w:t>
            </w:r>
            <w:r>
              <w:rPr>
                <w:sz w:val="20"/>
              </w:rPr>
              <w:t>indicate</w:t>
            </w:r>
            <w:r>
              <w:rPr>
                <w:spacing w:val="-13"/>
                <w:sz w:val="20"/>
              </w:rPr>
              <w:t xml:space="preserve"> </w:t>
            </w:r>
            <w:r>
              <w:rPr>
                <w:sz w:val="20"/>
              </w:rPr>
              <w:t>if</w:t>
            </w:r>
            <w:r>
              <w:rPr>
                <w:spacing w:val="-8"/>
                <w:sz w:val="20"/>
              </w:rPr>
              <w:t xml:space="preserve"> </w:t>
            </w:r>
            <w:r>
              <w:rPr>
                <w:sz w:val="20"/>
              </w:rPr>
              <w:t>the</w:t>
            </w:r>
            <w:r>
              <w:rPr>
                <w:spacing w:val="-13"/>
                <w:sz w:val="20"/>
              </w:rPr>
              <w:t xml:space="preserve"> </w:t>
            </w:r>
            <w:r>
              <w:rPr>
                <w:sz w:val="20"/>
              </w:rPr>
              <w:t>school</w:t>
            </w:r>
            <w:r>
              <w:rPr>
                <w:spacing w:val="-12"/>
                <w:sz w:val="20"/>
              </w:rPr>
              <w:t xml:space="preserve"> </w:t>
            </w:r>
            <w:r>
              <w:rPr>
                <w:sz w:val="20"/>
              </w:rPr>
              <w:t>does</w:t>
            </w:r>
            <w:r>
              <w:rPr>
                <w:spacing w:val="-7"/>
                <w:sz w:val="20"/>
              </w:rPr>
              <w:t xml:space="preserve"> </w:t>
            </w:r>
            <w:r>
              <w:rPr>
                <w:sz w:val="20"/>
              </w:rPr>
              <w:t>not</w:t>
            </w:r>
            <w:r>
              <w:rPr>
                <w:spacing w:val="-11"/>
                <w:sz w:val="20"/>
              </w:rPr>
              <w:t xml:space="preserve"> </w:t>
            </w:r>
            <w:r>
              <w:rPr>
                <w:sz w:val="20"/>
              </w:rPr>
              <w:t>have</w:t>
            </w:r>
            <w:r>
              <w:rPr>
                <w:spacing w:val="-12"/>
                <w:sz w:val="20"/>
              </w:rPr>
              <w:t xml:space="preserve"> </w:t>
            </w:r>
            <w:r>
              <w:rPr>
                <w:sz w:val="20"/>
              </w:rPr>
              <w:t>a</w:t>
            </w:r>
            <w:r>
              <w:rPr>
                <w:spacing w:val="-9"/>
                <w:sz w:val="20"/>
              </w:rPr>
              <w:t xml:space="preserve"> </w:t>
            </w:r>
            <w:r>
              <w:rPr>
                <w:sz w:val="20"/>
              </w:rPr>
              <w:t>certified</w:t>
            </w:r>
            <w:r>
              <w:rPr>
                <w:spacing w:val="-11"/>
                <w:sz w:val="20"/>
              </w:rPr>
              <w:t xml:space="preserve"> </w:t>
            </w:r>
            <w:r>
              <w:rPr>
                <w:sz w:val="20"/>
              </w:rPr>
              <w:t>Library</w:t>
            </w:r>
            <w:r>
              <w:rPr>
                <w:spacing w:val="-12"/>
                <w:sz w:val="20"/>
              </w:rPr>
              <w:t xml:space="preserve"> </w:t>
            </w:r>
            <w:r>
              <w:rPr>
                <w:sz w:val="20"/>
              </w:rPr>
              <w:t>Media</w:t>
            </w:r>
            <w:r>
              <w:rPr>
                <w:spacing w:val="-8"/>
                <w:sz w:val="20"/>
              </w:rPr>
              <w:t xml:space="preserve"> </w:t>
            </w:r>
            <w:r>
              <w:rPr>
                <w:spacing w:val="-2"/>
                <w:sz w:val="20"/>
              </w:rPr>
              <w:t>Specialist</w:t>
            </w:r>
          </w:p>
        </w:tc>
      </w:tr>
      <w:tr w:rsidR="004A0465" w14:paraId="6AC71E1C" w14:textId="77777777">
        <w:trPr>
          <w:trHeight w:val="920"/>
        </w:trPr>
        <w:tc>
          <w:tcPr>
            <w:tcW w:w="2537" w:type="dxa"/>
          </w:tcPr>
          <w:p w14:paraId="1B4F0F3A" w14:textId="77777777" w:rsidR="004A0465" w:rsidRDefault="00A16C44">
            <w:pPr>
              <w:pStyle w:val="TableParagraph"/>
              <w:spacing w:line="224" w:lineRule="exact"/>
              <w:ind w:left="34" w:right="6"/>
              <w:jc w:val="center"/>
              <w:rPr>
                <w:b/>
                <w:sz w:val="20"/>
              </w:rPr>
            </w:pPr>
            <w:r>
              <w:rPr>
                <w:b/>
                <w:spacing w:val="-2"/>
                <w:sz w:val="20"/>
              </w:rPr>
              <w:t>SUPERINTENDENT</w:t>
            </w:r>
          </w:p>
        </w:tc>
        <w:tc>
          <w:tcPr>
            <w:tcW w:w="2695" w:type="dxa"/>
          </w:tcPr>
          <w:p w14:paraId="4307D932" w14:textId="77777777" w:rsidR="004A0465" w:rsidRDefault="004A0465">
            <w:pPr>
              <w:pStyle w:val="TableParagraph"/>
              <w:rPr>
                <w:rFonts w:ascii="Times New Roman"/>
                <w:sz w:val="20"/>
              </w:rPr>
            </w:pPr>
          </w:p>
        </w:tc>
        <w:tc>
          <w:tcPr>
            <w:tcW w:w="4125" w:type="dxa"/>
          </w:tcPr>
          <w:p w14:paraId="1F2424B0" w14:textId="77777777" w:rsidR="004A0465" w:rsidRDefault="00A16C44">
            <w:pPr>
              <w:pStyle w:val="TableParagraph"/>
              <w:spacing w:line="224" w:lineRule="exact"/>
              <w:ind w:left="117"/>
              <w:rPr>
                <w:sz w:val="20"/>
              </w:rPr>
            </w:pPr>
            <w:r>
              <w:rPr>
                <w:spacing w:val="-2"/>
                <w:sz w:val="20"/>
              </w:rPr>
              <w:t>Phone:</w:t>
            </w:r>
          </w:p>
          <w:p w14:paraId="48A03F64" w14:textId="77777777" w:rsidR="004A0465" w:rsidRDefault="004A0465">
            <w:pPr>
              <w:pStyle w:val="TableParagraph"/>
              <w:spacing w:before="3"/>
              <w:rPr>
                <w:sz w:val="20"/>
              </w:rPr>
            </w:pPr>
          </w:p>
          <w:p w14:paraId="46ACB5CC" w14:textId="77777777" w:rsidR="004A0465" w:rsidRDefault="00A16C44">
            <w:pPr>
              <w:pStyle w:val="TableParagraph"/>
              <w:ind w:left="117"/>
              <w:rPr>
                <w:sz w:val="20"/>
              </w:rPr>
            </w:pPr>
            <w:r>
              <w:rPr>
                <w:spacing w:val="-2"/>
                <w:sz w:val="20"/>
              </w:rPr>
              <w:t>Email:</w:t>
            </w:r>
          </w:p>
        </w:tc>
      </w:tr>
      <w:tr w:rsidR="004A0465" w14:paraId="7026F2EE" w14:textId="77777777">
        <w:trPr>
          <w:trHeight w:val="918"/>
        </w:trPr>
        <w:tc>
          <w:tcPr>
            <w:tcW w:w="2537" w:type="dxa"/>
          </w:tcPr>
          <w:p w14:paraId="73DB118E" w14:textId="77777777" w:rsidR="004A0465" w:rsidRDefault="00A16C44">
            <w:pPr>
              <w:pStyle w:val="TableParagraph"/>
              <w:spacing w:line="222" w:lineRule="exact"/>
              <w:ind w:left="34" w:right="4"/>
              <w:jc w:val="center"/>
              <w:rPr>
                <w:b/>
                <w:sz w:val="20"/>
              </w:rPr>
            </w:pPr>
            <w:r>
              <w:rPr>
                <w:b/>
                <w:spacing w:val="-2"/>
                <w:sz w:val="20"/>
              </w:rPr>
              <w:t>DISTRICT</w:t>
            </w:r>
            <w:r>
              <w:rPr>
                <w:b/>
                <w:spacing w:val="-4"/>
                <w:sz w:val="20"/>
              </w:rPr>
              <w:t xml:space="preserve"> </w:t>
            </w:r>
            <w:r>
              <w:rPr>
                <w:b/>
                <w:spacing w:val="-2"/>
                <w:sz w:val="20"/>
              </w:rPr>
              <w:t>LEVEL</w:t>
            </w:r>
            <w:r>
              <w:rPr>
                <w:b/>
                <w:sz w:val="20"/>
              </w:rPr>
              <w:t xml:space="preserve"> </w:t>
            </w:r>
            <w:r>
              <w:rPr>
                <w:b/>
                <w:spacing w:val="-4"/>
                <w:sz w:val="20"/>
              </w:rPr>
              <w:t>POINT</w:t>
            </w:r>
          </w:p>
          <w:p w14:paraId="363D5851" w14:textId="77777777" w:rsidR="004A0465" w:rsidRDefault="00A16C44">
            <w:pPr>
              <w:pStyle w:val="TableParagraph"/>
              <w:spacing w:before="228"/>
              <w:ind w:left="34" w:right="6"/>
              <w:jc w:val="center"/>
              <w:rPr>
                <w:b/>
                <w:sz w:val="20"/>
              </w:rPr>
            </w:pPr>
            <w:r>
              <w:rPr>
                <w:b/>
                <w:sz w:val="20"/>
              </w:rPr>
              <w:t>OF</w:t>
            </w:r>
            <w:r>
              <w:rPr>
                <w:b/>
                <w:spacing w:val="-4"/>
                <w:sz w:val="20"/>
              </w:rPr>
              <w:t xml:space="preserve"> </w:t>
            </w:r>
            <w:r>
              <w:rPr>
                <w:b/>
                <w:spacing w:val="-2"/>
                <w:sz w:val="20"/>
              </w:rPr>
              <w:t>CONTACT</w:t>
            </w:r>
          </w:p>
        </w:tc>
        <w:tc>
          <w:tcPr>
            <w:tcW w:w="2695" w:type="dxa"/>
          </w:tcPr>
          <w:p w14:paraId="6A71EC45" w14:textId="77777777" w:rsidR="004A0465" w:rsidRDefault="004A0465">
            <w:pPr>
              <w:pStyle w:val="TableParagraph"/>
              <w:rPr>
                <w:rFonts w:ascii="Times New Roman"/>
                <w:sz w:val="20"/>
              </w:rPr>
            </w:pPr>
          </w:p>
        </w:tc>
        <w:tc>
          <w:tcPr>
            <w:tcW w:w="4125" w:type="dxa"/>
          </w:tcPr>
          <w:p w14:paraId="2F8212E5" w14:textId="77777777" w:rsidR="004A0465" w:rsidRDefault="00A16C44">
            <w:pPr>
              <w:pStyle w:val="TableParagraph"/>
              <w:spacing w:line="224" w:lineRule="exact"/>
              <w:ind w:left="117"/>
              <w:rPr>
                <w:sz w:val="20"/>
              </w:rPr>
            </w:pPr>
            <w:r>
              <w:rPr>
                <w:spacing w:val="-2"/>
                <w:sz w:val="20"/>
              </w:rPr>
              <w:t>Phone:</w:t>
            </w:r>
          </w:p>
          <w:p w14:paraId="2C1BB063" w14:textId="77777777" w:rsidR="004A0465" w:rsidRDefault="004A0465">
            <w:pPr>
              <w:pStyle w:val="TableParagraph"/>
              <w:rPr>
                <w:sz w:val="20"/>
              </w:rPr>
            </w:pPr>
          </w:p>
          <w:p w14:paraId="3D4A8D99" w14:textId="77777777" w:rsidR="004A0465" w:rsidRDefault="00A16C44">
            <w:pPr>
              <w:pStyle w:val="TableParagraph"/>
              <w:spacing w:before="1"/>
              <w:ind w:left="117"/>
              <w:rPr>
                <w:sz w:val="20"/>
              </w:rPr>
            </w:pPr>
            <w:r>
              <w:rPr>
                <w:spacing w:val="-2"/>
                <w:sz w:val="20"/>
              </w:rPr>
              <w:t>Email:</w:t>
            </w:r>
          </w:p>
        </w:tc>
      </w:tr>
      <w:tr w:rsidR="004A0465" w14:paraId="6D51150B" w14:textId="77777777">
        <w:trPr>
          <w:trHeight w:val="920"/>
        </w:trPr>
        <w:tc>
          <w:tcPr>
            <w:tcW w:w="2537" w:type="dxa"/>
          </w:tcPr>
          <w:p w14:paraId="21429830" w14:textId="77777777" w:rsidR="004A0465" w:rsidRDefault="00A16C44">
            <w:pPr>
              <w:pStyle w:val="TableParagraph"/>
              <w:spacing w:line="222" w:lineRule="exact"/>
              <w:ind w:left="34" w:right="6"/>
              <w:jc w:val="center"/>
              <w:rPr>
                <w:b/>
                <w:sz w:val="20"/>
              </w:rPr>
            </w:pPr>
            <w:r>
              <w:rPr>
                <w:b/>
                <w:spacing w:val="-2"/>
                <w:sz w:val="20"/>
              </w:rPr>
              <w:t>GRANT</w:t>
            </w:r>
          </w:p>
          <w:p w14:paraId="12D52981" w14:textId="77777777" w:rsidR="004A0465" w:rsidRDefault="004A0465">
            <w:pPr>
              <w:pStyle w:val="TableParagraph"/>
              <w:rPr>
                <w:sz w:val="20"/>
              </w:rPr>
            </w:pPr>
          </w:p>
          <w:p w14:paraId="16A5F8F5" w14:textId="77777777" w:rsidR="004A0465" w:rsidRDefault="00A16C44">
            <w:pPr>
              <w:pStyle w:val="TableParagraph"/>
              <w:spacing w:before="1"/>
              <w:ind w:left="34" w:right="3"/>
              <w:jc w:val="center"/>
              <w:rPr>
                <w:b/>
                <w:sz w:val="20"/>
              </w:rPr>
            </w:pPr>
            <w:r>
              <w:rPr>
                <w:b/>
                <w:spacing w:val="-2"/>
                <w:sz w:val="20"/>
              </w:rPr>
              <w:t>CONTACT/WRITER</w:t>
            </w:r>
          </w:p>
        </w:tc>
        <w:tc>
          <w:tcPr>
            <w:tcW w:w="2695" w:type="dxa"/>
          </w:tcPr>
          <w:p w14:paraId="784C803B" w14:textId="77777777" w:rsidR="004A0465" w:rsidRDefault="004A0465">
            <w:pPr>
              <w:pStyle w:val="TableParagraph"/>
              <w:rPr>
                <w:rFonts w:ascii="Times New Roman"/>
                <w:sz w:val="20"/>
              </w:rPr>
            </w:pPr>
          </w:p>
        </w:tc>
        <w:tc>
          <w:tcPr>
            <w:tcW w:w="4125" w:type="dxa"/>
          </w:tcPr>
          <w:p w14:paraId="29E03E3D" w14:textId="77777777" w:rsidR="004A0465" w:rsidRDefault="00A16C44">
            <w:pPr>
              <w:pStyle w:val="TableParagraph"/>
              <w:spacing w:line="224" w:lineRule="exact"/>
              <w:ind w:left="117"/>
              <w:rPr>
                <w:sz w:val="20"/>
              </w:rPr>
            </w:pPr>
            <w:r>
              <w:rPr>
                <w:spacing w:val="-2"/>
                <w:sz w:val="20"/>
              </w:rPr>
              <w:t>Phone:</w:t>
            </w:r>
          </w:p>
          <w:p w14:paraId="1AC065BB" w14:textId="77777777" w:rsidR="004A0465" w:rsidRDefault="004A0465">
            <w:pPr>
              <w:pStyle w:val="TableParagraph"/>
              <w:rPr>
                <w:sz w:val="20"/>
              </w:rPr>
            </w:pPr>
          </w:p>
          <w:p w14:paraId="620B79EB" w14:textId="77777777" w:rsidR="004A0465" w:rsidRDefault="00A16C44">
            <w:pPr>
              <w:pStyle w:val="TableParagraph"/>
              <w:spacing w:before="1"/>
              <w:ind w:left="117"/>
              <w:rPr>
                <w:sz w:val="20"/>
              </w:rPr>
            </w:pPr>
            <w:r>
              <w:rPr>
                <w:spacing w:val="-2"/>
                <w:sz w:val="20"/>
              </w:rPr>
              <w:t>Email:</w:t>
            </w:r>
          </w:p>
        </w:tc>
      </w:tr>
    </w:tbl>
    <w:p w14:paraId="5AA13DAE" w14:textId="14E35B0F" w:rsidR="004A0465" w:rsidRDefault="00A16C44">
      <w:pPr>
        <w:spacing w:before="6" w:line="276" w:lineRule="auto"/>
        <w:ind w:left="719" w:right="761"/>
        <w:rPr>
          <w:sz w:val="20"/>
        </w:rPr>
      </w:pPr>
      <w:r>
        <w:rPr>
          <w:sz w:val="20"/>
        </w:rPr>
        <w:t xml:space="preserve">I assure </w:t>
      </w:r>
      <w:r w:rsidR="00335D98">
        <w:rPr>
          <w:sz w:val="20"/>
        </w:rPr>
        <w:t xml:space="preserve">that </w:t>
      </w:r>
      <w:r>
        <w:rPr>
          <w:sz w:val="20"/>
        </w:rPr>
        <w:t>the attached application contains accurate information. I understand grant applications with incorrect or falsified information will not be considered for review or will be revoked once awarded. I assure</w:t>
      </w:r>
      <w:r>
        <w:rPr>
          <w:spacing w:val="-9"/>
          <w:sz w:val="20"/>
        </w:rPr>
        <w:t xml:space="preserve"> </w:t>
      </w:r>
      <w:r w:rsidR="00335D98">
        <w:rPr>
          <w:spacing w:val="-9"/>
          <w:sz w:val="20"/>
        </w:rPr>
        <w:t xml:space="preserve">that </w:t>
      </w:r>
      <w:r>
        <w:rPr>
          <w:sz w:val="20"/>
        </w:rPr>
        <w:t>the</w:t>
      </w:r>
      <w:r>
        <w:rPr>
          <w:spacing w:val="-5"/>
          <w:sz w:val="20"/>
        </w:rPr>
        <w:t xml:space="preserve"> </w:t>
      </w:r>
      <w:r>
        <w:rPr>
          <w:sz w:val="20"/>
        </w:rPr>
        <w:t>application</w:t>
      </w:r>
      <w:r>
        <w:rPr>
          <w:spacing w:val="-7"/>
          <w:sz w:val="20"/>
        </w:rPr>
        <w:t xml:space="preserve"> </w:t>
      </w:r>
      <w:r>
        <w:rPr>
          <w:sz w:val="20"/>
        </w:rPr>
        <w:t>has</w:t>
      </w:r>
      <w:r>
        <w:rPr>
          <w:spacing w:val="-4"/>
          <w:sz w:val="20"/>
        </w:rPr>
        <w:t xml:space="preserve"> </w:t>
      </w:r>
      <w:r>
        <w:rPr>
          <w:sz w:val="20"/>
        </w:rPr>
        <w:t>been</w:t>
      </w:r>
      <w:r>
        <w:rPr>
          <w:spacing w:val="-5"/>
          <w:sz w:val="20"/>
        </w:rPr>
        <w:t xml:space="preserve"> </w:t>
      </w:r>
      <w:r>
        <w:rPr>
          <w:sz w:val="20"/>
        </w:rPr>
        <w:t>reviewed</w:t>
      </w:r>
      <w:r>
        <w:rPr>
          <w:spacing w:val="-5"/>
          <w:sz w:val="20"/>
        </w:rPr>
        <w:t xml:space="preserve"> </w:t>
      </w:r>
      <w:r>
        <w:rPr>
          <w:sz w:val="20"/>
        </w:rPr>
        <w:t>and</w:t>
      </w:r>
      <w:r>
        <w:rPr>
          <w:spacing w:val="-7"/>
          <w:sz w:val="20"/>
        </w:rPr>
        <w:t xml:space="preserve"> </w:t>
      </w:r>
      <w:r>
        <w:rPr>
          <w:sz w:val="20"/>
        </w:rPr>
        <w:t>approved</w:t>
      </w:r>
      <w:r>
        <w:rPr>
          <w:spacing w:val="-9"/>
          <w:sz w:val="20"/>
        </w:rPr>
        <w:t xml:space="preserve"> </w:t>
      </w:r>
      <w:r>
        <w:rPr>
          <w:sz w:val="20"/>
        </w:rPr>
        <w:t>for</w:t>
      </w:r>
      <w:r>
        <w:rPr>
          <w:spacing w:val="-5"/>
          <w:sz w:val="20"/>
        </w:rPr>
        <w:t xml:space="preserve"> </w:t>
      </w:r>
      <w:r>
        <w:rPr>
          <w:sz w:val="20"/>
        </w:rPr>
        <w:t>implementation</w:t>
      </w:r>
      <w:r>
        <w:rPr>
          <w:spacing w:val="-5"/>
          <w:sz w:val="20"/>
        </w:rPr>
        <w:t xml:space="preserve"> </w:t>
      </w:r>
      <w:r>
        <w:rPr>
          <w:sz w:val="20"/>
        </w:rPr>
        <w:t>by</w:t>
      </w:r>
      <w:r>
        <w:rPr>
          <w:spacing w:val="-10"/>
          <w:sz w:val="20"/>
        </w:rPr>
        <w:t xml:space="preserve"> </w:t>
      </w:r>
      <w:r>
        <w:rPr>
          <w:sz w:val="20"/>
        </w:rPr>
        <w:t>all</w:t>
      </w:r>
      <w:r>
        <w:rPr>
          <w:spacing w:val="-5"/>
          <w:sz w:val="20"/>
        </w:rPr>
        <w:t xml:space="preserve"> </w:t>
      </w:r>
      <w:r>
        <w:rPr>
          <w:sz w:val="20"/>
        </w:rPr>
        <w:t>shareholders</w:t>
      </w:r>
      <w:r w:rsidR="00335D98">
        <w:rPr>
          <w:sz w:val="20"/>
        </w:rPr>
        <w:t>,</w:t>
      </w:r>
      <w:r>
        <w:rPr>
          <w:spacing w:val="-5"/>
          <w:sz w:val="20"/>
        </w:rPr>
        <w:t xml:space="preserve"> </w:t>
      </w:r>
      <w:r>
        <w:rPr>
          <w:sz w:val="20"/>
        </w:rPr>
        <w:t>and</w:t>
      </w:r>
      <w:r>
        <w:rPr>
          <w:spacing w:val="-9"/>
          <w:sz w:val="20"/>
        </w:rPr>
        <w:t xml:space="preserve"> </w:t>
      </w:r>
      <w:r>
        <w:rPr>
          <w:sz w:val="20"/>
        </w:rPr>
        <w:t>the district</w:t>
      </w:r>
      <w:r>
        <w:rPr>
          <w:spacing w:val="-3"/>
          <w:sz w:val="20"/>
        </w:rPr>
        <w:t xml:space="preserve"> </w:t>
      </w:r>
      <w:r>
        <w:rPr>
          <w:sz w:val="20"/>
        </w:rPr>
        <w:t>and</w:t>
      </w:r>
      <w:r>
        <w:rPr>
          <w:spacing w:val="-3"/>
          <w:sz w:val="20"/>
        </w:rPr>
        <w:t xml:space="preserve"> </w:t>
      </w:r>
      <w:r>
        <w:rPr>
          <w:sz w:val="20"/>
        </w:rPr>
        <w:t>school</w:t>
      </w:r>
      <w:r>
        <w:rPr>
          <w:spacing w:val="-4"/>
          <w:sz w:val="20"/>
        </w:rPr>
        <w:t xml:space="preserve"> </w:t>
      </w:r>
      <w:r>
        <w:rPr>
          <w:sz w:val="20"/>
        </w:rPr>
        <w:t>will</w:t>
      </w:r>
      <w:r>
        <w:rPr>
          <w:spacing w:val="-4"/>
          <w:sz w:val="20"/>
        </w:rPr>
        <w:t xml:space="preserve"> </w:t>
      </w:r>
      <w:r>
        <w:rPr>
          <w:sz w:val="20"/>
        </w:rPr>
        <w:t>comply</w:t>
      </w:r>
      <w:r>
        <w:rPr>
          <w:spacing w:val="-3"/>
          <w:sz w:val="20"/>
        </w:rPr>
        <w:t xml:space="preserve"> </w:t>
      </w:r>
      <w:r>
        <w:rPr>
          <w:sz w:val="20"/>
        </w:rPr>
        <w:t>with</w:t>
      </w:r>
      <w:r>
        <w:rPr>
          <w:spacing w:val="-2"/>
          <w:sz w:val="20"/>
        </w:rPr>
        <w:t xml:space="preserve"> </w:t>
      </w:r>
      <w:r>
        <w:rPr>
          <w:sz w:val="20"/>
        </w:rPr>
        <w:t>all</w:t>
      </w:r>
      <w:r>
        <w:rPr>
          <w:spacing w:val="-4"/>
          <w:sz w:val="20"/>
        </w:rPr>
        <w:t xml:space="preserve"> </w:t>
      </w:r>
      <w:r>
        <w:rPr>
          <w:sz w:val="20"/>
        </w:rPr>
        <w:t>requirements,</w:t>
      </w:r>
      <w:r>
        <w:rPr>
          <w:spacing w:val="-3"/>
          <w:sz w:val="20"/>
        </w:rPr>
        <w:t xml:space="preserve"> </w:t>
      </w:r>
      <w:r>
        <w:rPr>
          <w:sz w:val="20"/>
        </w:rPr>
        <w:t>both</w:t>
      </w:r>
      <w:r>
        <w:rPr>
          <w:spacing w:val="-3"/>
          <w:sz w:val="20"/>
        </w:rPr>
        <w:t xml:space="preserve"> </w:t>
      </w:r>
      <w:r>
        <w:rPr>
          <w:sz w:val="20"/>
        </w:rPr>
        <w:t>technical</w:t>
      </w:r>
      <w:r>
        <w:rPr>
          <w:spacing w:val="-4"/>
          <w:sz w:val="20"/>
        </w:rPr>
        <w:t xml:space="preserve"> </w:t>
      </w:r>
      <w:r>
        <w:rPr>
          <w:sz w:val="20"/>
        </w:rPr>
        <w:t>and</w:t>
      </w:r>
      <w:r>
        <w:rPr>
          <w:spacing w:val="-3"/>
          <w:sz w:val="20"/>
        </w:rPr>
        <w:t xml:space="preserve"> </w:t>
      </w:r>
      <w:r>
        <w:rPr>
          <w:sz w:val="20"/>
        </w:rPr>
        <w:t>programmatic,</w:t>
      </w:r>
      <w:r>
        <w:rPr>
          <w:spacing w:val="-2"/>
          <w:sz w:val="20"/>
        </w:rPr>
        <w:t xml:space="preserve"> </w:t>
      </w:r>
      <w:r>
        <w:rPr>
          <w:sz w:val="20"/>
        </w:rPr>
        <w:t>pertaining</w:t>
      </w:r>
      <w:r>
        <w:rPr>
          <w:spacing w:val="-2"/>
          <w:sz w:val="20"/>
        </w:rPr>
        <w:t xml:space="preserve"> </w:t>
      </w:r>
      <w:r>
        <w:rPr>
          <w:sz w:val="20"/>
        </w:rPr>
        <w:t>to</w:t>
      </w:r>
      <w:r>
        <w:rPr>
          <w:spacing w:val="-3"/>
          <w:sz w:val="20"/>
        </w:rPr>
        <w:t xml:space="preserve"> </w:t>
      </w:r>
      <w:r>
        <w:rPr>
          <w:sz w:val="20"/>
        </w:rPr>
        <w:t>the grant. Failure to continuously meet compliance requirements and deadlines could result in partial or complete loss of grant funding and may impact future funding.</w:t>
      </w:r>
    </w:p>
    <w:p w14:paraId="76C8319F" w14:textId="7D2969AD" w:rsidR="004A0465" w:rsidRDefault="00A16C44">
      <w:pPr>
        <w:spacing w:line="224" w:lineRule="exact"/>
        <w:ind w:left="719"/>
        <w:rPr>
          <w:b/>
          <w:sz w:val="20"/>
        </w:rPr>
      </w:pPr>
      <w:r>
        <w:rPr>
          <w:b/>
          <w:spacing w:val="-2"/>
          <w:sz w:val="20"/>
        </w:rPr>
        <w:t>Assurance</w:t>
      </w:r>
      <w:r>
        <w:rPr>
          <w:b/>
          <w:spacing w:val="-8"/>
          <w:sz w:val="20"/>
        </w:rPr>
        <w:t xml:space="preserve"> </w:t>
      </w:r>
      <w:r>
        <w:rPr>
          <w:b/>
          <w:spacing w:val="-2"/>
          <w:sz w:val="20"/>
        </w:rPr>
        <w:t>of Commitment</w:t>
      </w:r>
      <w:r>
        <w:rPr>
          <w:b/>
          <w:spacing w:val="-1"/>
          <w:sz w:val="20"/>
        </w:rPr>
        <w:t xml:space="preserve"> </w:t>
      </w:r>
      <w:r>
        <w:rPr>
          <w:b/>
          <w:spacing w:val="-2"/>
          <w:sz w:val="20"/>
        </w:rPr>
        <w:t>from the Superintendent,</w:t>
      </w:r>
      <w:r>
        <w:rPr>
          <w:b/>
          <w:spacing w:val="-5"/>
          <w:sz w:val="20"/>
        </w:rPr>
        <w:t xml:space="preserve"> </w:t>
      </w:r>
      <w:r>
        <w:rPr>
          <w:b/>
          <w:spacing w:val="-2"/>
          <w:sz w:val="20"/>
        </w:rPr>
        <w:t>District Level</w:t>
      </w:r>
      <w:r>
        <w:rPr>
          <w:b/>
          <w:spacing w:val="-6"/>
          <w:sz w:val="20"/>
        </w:rPr>
        <w:t xml:space="preserve"> </w:t>
      </w:r>
      <w:r>
        <w:rPr>
          <w:b/>
          <w:spacing w:val="-2"/>
          <w:sz w:val="20"/>
        </w:rPr>
        <w:t>Contact</w:t>
      </w:r>
      <w:r w:rsidR="00335D98">
        <w:rPr>
          <w:b/>
          <w:spacing w:val="-2"/>
          <w:sz w:val="20"/>
        </w:rPr>
        <w:t>,</w:t>
      </w:r>
      <w:r>
        <w:rPr>
          <w:b/>
          <w:spacing w:val="1"/>
          <w:sz w:val="20"/>
        </w:rPr>
        <w:t xml:space="preserve"> </w:t>
      </w:r>
      <w:r>
        <w:rPr>
          <w:b/>
          <w:spacing w:val="-2"/>
          <w:sz w:val="20"/>
        </w:rPr>
        <w:t>and</w:t>
      </w:r>
      <w:r>
        <w:rPr>
          <w:b/>
          <w:spacing w:val="-1"/>
          <w:sz w:val="20"/>
        </w:rPr>
        <w:t xml:space="preserve"> </w:t>
      </w:r>
      <w:r>
        <w:rPr>
          <w:b/>
          <w:spacing w:val="-2"/>
          <w:sz w:val="20"/>
        </w:rPr>
        <w:t>Principal</w:t>
      </w:r>
    </w:p>
    <w:p w14:paraId="792492CD" w14:textId="77777777" w:rsidR="004A0465" w:rsidRDefault="004A0465">
      <w:pPr>
        <w:pStyle w:val="BodyText"/>
        <w:rPr>
          <w:b/>
          <w:sz w:val="20"/>
        </w:rPr>
      </w:pPr>
    </w:p>
    <w:p w14:paraId="0B20AE00" w14:textId="77777777" w:rsidR="004A0465" w:rsidRDefault="00A16C44">
      <w:pPr>
        <w:pStyle w:val="BodyText"/>
        <w:spacing w:before="33"/>
        <w:rPr>
          <w:b/>
          <w:sz w:val="20"/>
        </w:rPr>
      </w:pPr>
      <w:r>
        <w:rPr>
          <w:b/>
          <w:noProof/>
          <w:sz w:val="20"/>
        </w:rPr>
        <mc:AlternateContent>
          <mc:Choice Requires="wps">
            <w:drawing>
              <wp:anchor distT="0" distB="0" distL="0" distR="0" simplePos="0" relativeHeight="487589888" behindDoc="1" locked="0" layoutInCell="1" allowOverlap="1" wp14:anchorId="07DA8776" wp14:editId="658B6121">
                <wp:simplePos x="0" y="0"/>
                <wp:positionH relativeFrom="page">
                  <wp:posOffset>914400</wp:posOffset>
                </wp:positionH>
                <wp:positionV relativeFrom="paragraph">
                  <wp:posOffset>182359</wp:posOffset>
                </wp:positionV>
                <wp:extent cx="3000375"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0375" cy="1270"/>
                        </a:xfrm>
                        <a:custGeom>
                          <a:avLst/>
                          <a:gdLst/>
                          <a:ahLst/>
                          <a:cxnLst/>
                          <a:rect l="l" t="t" r="r" b="b"/>
                          <a:pathLst>
                            <a:path w="3000375">
                              <a:moveTo>
                                <a:pt x="0" y="0"/>
                              </a:moveTo>
                              <a:lnTo>
                                <a:pt x="299976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EFCBE0" id="Graphic 10" o:spid="_x0000_s1026" style="position:absolute;margin-left:1in;margin-top:14.35pt;width:236.2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000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" path="m,l2999765,e" filled="f" strokeweight=".18942mm">
                <v:path arrowok="t"/>
                <w10:wrap type="topAndBottom" anchorx="page"/>
              </v:shape>
            </w:pict>
          </mc:Fallback>
        </mc:AlternateContent>
      </w:r>
      <w:r>
        <w:rPr>
          <w:b/>
          <w:noProof/>
          <w:sz w:val="20"/>
        </w:rPr>
        <mc:AlternateContent>
          <mc:Choice Requires="wps">
            <w:drawing>
              <wp:anchor distT="0" distB="0" distL="0" distR="0" simplePos="0" relativeHeight="487590400" behindDoc="1" locked="0" layoutInCell="1" allowOverlap="1" wp14:anchorId="2F1A0FB9" wp14:editId="15D9F2CB">
                <wp:simplePos x="0" y="0"/>
                <wp:positionH relativeFrom="page">
                  <wp:posOffset>4114800</wp:posOffset>
                </wp:positionH>
                <wp:positionV relativeFrom="paragraph">
                  <wp:posOffset>182359</wp:posOffset>
                </wp:positionV>
                <wp:extent cx="174117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1170" cy="1270"/>
                        </a:xfrm>
                        <a:custGeom>
                          <a:avLst/>
                          <a:gdLst/>
                          <a:ahLst/>
                          <a:cxnLst/>
                          <a:rect l="l" t="t" r="r" b="b"/>
                          <a:pathLst>
                            <a:path w="1741170">
                              <a:moveTo>
                                <a:pt x="0" y="0"/>
                              </a:moveTo>
                              <a:lnTo>
                                <a:pt x="1740903"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C61C36" id="Graphic 11" o:spid="_x0000_s1026" style="position:absolute;margin-left:324pt;margin-top:14.35pt;width:137.1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741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" path="m,l1740903,e" filled="f" strokeweight=".18942mm">
                <v:path arrowok="t"/>
                <w10:wrap type="topAndBottom" anchorx="page"/>
              </v:shape>
            </w:pict>
          </mc:Fallback>
        </mc:AlternateContent>
      </w:r>
    </w:p>
    <w:p w14:paraId="7FBFDC49" w14:textId="77777777" w:rsidR="004A0465" w:rsidRDefault="00A16C44">
      <w:pPr>
        <w:tabs>
          <w:tab w:val="left" w:pos="5760"/>
        </w:tabs>
        <w:spacing w:before="27"/>
        <w:ind w:left="720"/>
        <w:rPr>
          <w:sz w:val="20"/>
        </w:rPr>
      </w:pPr>
      <w:r>
        <w:rPr>
          <w:spacing w:val="-2"/>
          <w:sz w:val="20"/>
        </w:rPr>
        <w:t>Superintendent</w:t>
      </w:r>
      <w:r>
        <w:rPr>
          <w:sz w:val="20"/>
        </w:rPr>
        <w:tab/>
      </w:r>
      <w:r>
        <w:rPr>
          <w:spacing w:val="-4"/>
          <w:sz w:val="20"/>
        </w:rPr>
        <w:t>Date</w:t>
      </w:r>
    </w:p>
    <w:p w14:paraId="7E72D5C0" w14:textId="77777777" w:rsidR="004A0465" w:rsidRDefault="00A16C44">
      <w:pPr>
        <w:pStyle w:val="BodyText"/>
        <w:spacing w:before="5"/>
        <w:rPr>
          <w:sz w:val="20"/>
        </w:rPr>
      </w:pPr>
      <w:r>
        <w:rPr>
          <w:noProof/>
          <w:sz w:val="20"/>
        </w:rPr>
        <mc:AlternateContent>
          <mc:Choice Requires="wps">
            <w:drawing>
              <wp:anchor distT="0" distB="0" distL="0" distR="0" simplePos="0" relativeHeight="487590912" behindDoc="1" locked="0" layoutInCell="1" allowOverlap="1" wp14:anchorId="65440D44" wp14:editId="7EBDDA64">
                <wp:simplePos x="0" y="0"/>
                <wp:positionH relativeFrom="page">
                  <wp:posOffset>914400</wp:posOffset>
                </wp:positionH>
                <wp:positionV relativeFrom="paragraph">
                  <wp:posOffset>164877</wp:posOffset>
                </wp:positionV>
                <wp:extent cx="296545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5450" cy="1270"/>
                        </a:xfrm>
                        <a:custGeom>
                          <a:avLst/>
                          <a:gdLst/>
                          <a:ahLst/>
                          <a:cxnLst/>
                          <a:rect l="l" t="t" r="r" b="b"/>
                          <a:pathLst>
                            <a:path w="2965450">
                              <a:moveTo>
                                <a:pt x="0" y="0"/>
                              </a:moveTo>
                              <a:lnTo>
                                <a:pt x="2964916"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75F9F7" id="Graphic 12" o:spid="_x0000_s1026" style="position:absolute;margin-left:1in;margin-top:13pt;width:233.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965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" path="m,l2964916,e" filled="f" strokeweight=".22117mm">
                <v:path arrowok="t"/>
                <w10:wrap type="topAndBottom" anchorx="page"/>
              </v:shape>
            </w:pict>
          </mc:Fallback>
        </mc:AlternateContent>
      </w:r>
      <w:r>
        <w:rPr>
          <w:noProof/>
          <w:sz w:val="20"/>
        </w:rPr>
        <mc:AlternateContent>
          <mc:Choice Requires="wps">
            <w:drawing>
              <wp:anchor distT="0" distB="0" distL="0" distR="0" simplePos="0" relativeHeight="487591424" behindDoc="1" locked="0" layoutInCell="1" allowOverlap="1" wp14:anchorId="547035B9" wp14:editId="6FC9DCBC">
                <wp:simplePos x="0" y="0"/>
                <wp:positionH relativeFrom="page">
                  <wp:posOffset>4114800</wp:posOffset>
                </wp:positionH>
                <wp:positionV relativeFrom="paragraph">
                  <wp:posOffset>164877</wp:posOffset>
                </wp:positionV>
                <wp:extent cx="169418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4180" cy="1270"/>
                        </a:xfrm>
                        <a:custGeom>
                          <a:avLst/>
                          <a:gdLst/>
                          <a:ahLst/>
                          <a:cxnLst/>
                          <a:rect l="l" t="t" r="r" b="b"/>
                          <a:pathLst>
                            <a:path w="1694180">
                              <a:moveTo>
                                <a:pt x="0" y="0"/>
                              </a:moveTo>
                              <a:lnTo>
                                <a:pt x="1693633" y="0"/>
                              </a:lnTo>
                            </a:path>
                          </a:pathLst>
                        </a:custGeom>
                        <a:ln w="796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A944A3" id="Graphic 13" o:spid="_x0000_s1026" style="position:absolute;margin-left:324pt;margin-top:13pt;width:133.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1694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" path="m,l1693633,e" filled="f" strokeweight=".22117mm">
                <v:path arrowok="t"/>
                <w10:wrap type="topAndBottom" anchorx="page"/>
              </v:shape>
            </w:pict>
          </mc:Fallback>
        </mc:AlternateContent>
      </w:r>
    </w:p>
    <w:p w14:paraId="167F230F" w14:textId="77777777" w:rsidR="004A0465" w:rsidRDefault="00A16C44">
      <w:pPr>
        <w:tabs>
          <w:tab w:val="left" w:pos="5760"/>
        </w:tabs>
        <w:spacing w:before="30"/>
        <w:ind w:left="720"/>
        <w:rPr>
          <w:sz w:val="20"/>
        </w:rPr>
      </w:pPr>
      <w:r>
        <w:rPr>
          <w:spacing w:val="-2"/>
          <w:sz w:val="20"/>
        </w:rPr>
        <w:t>District</w:t>
      </w:r>
      <w:r>
        <w:rPr>
          <w:spacing w:val="-1"/>
          <w:sz w:val="20"/>
        </w:rPr>
        <w:t xml:space="preserve"> </w:t>
      </w:r>
      <w:r>
        <w:rPr>
          <w:spacing w:val="-2"/>
          <w:sz w:val="20"/>
        </w:rPr>
        <w:t>Level</w:t>
      </w:r>
      <w:r>
        <w:rPr>
          <w:spacing w:val="-1"/>
          <w:sz w:val="20"/>
        </w:rPr>
        <w:t xml:space="preserve"> </w:t>
      </w:r>
      <w:r>
        <w:rPr>
          <w:spacing w:val="-2"/>
          <w:sz w:val="20"/>
        </w:rPr>
        <w:t>Contact</w:t>
      </w:r>
      <w:r>
        <w:rPr>
          <w:sz w:val="20"/>
        </w:rPr>
        <w:tab/>
      </w:r>
      <w:r>
        <w:rPr>
          <w:spacing w:val="-4"/>
          <w:sz w:val="20"/>
        </w:rPr>
        <w:t>Date</w:t>
      </w:r>
    </w:p>
    <w:p w14:paraId="2670B71D" w14:textId="77777777" w:rsidR="004A0465" w:rsidRDefault="00A16C44">
      <w:pPr>
        <w:pStyle w:val="BodyText"/>
        <w:spacing w:before="1"/>
        <w:rPr>
          <w:sz w:val="17"/>
        </w:rPr>
      </w:pPr>
      <w:r>
        <w:rPr>
          <w:noProof/>
          <w:sz w:val="17"/>
        </w:rPr>
        <mc:AlternateContent>
          <mc:Choice Requires="wps">
            <w:drawing>
              <wp:anchor distT="0" distB="0" distL="0" distR="0" simplePos="0" relativeHeight="487591936" behindDoc="1" locked="0" layoutInCell="1" allowOverlap="1" wp14:anchorId="2E261308" wp14:editId="05B4E1C4">
                <wp:simplePos x="0" y="0"/>
                <wp:positionH relativeFrom="page">
                  <wp:posOffset>914400</wp:posOffset>
                </wp:positionH>
                <wp:positionV relativeFrom="paragraph">
                  <wp:posOffset>140174</wp:posOffset>
                </wp:positionV>
                <wp:extent cx="300037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0375" cy="1270"/>
                        </a:xfrm>
                        <a:custGeom>
                          <a:avLst/>
                          <a:gdLst/>
                          <a:ahLst/>
                          <a:cxnLst/>
                          <a:rect l="l" t="t" r="r" b="b"/>
                          <a:pathLst>
                            <a:path w="3000375">
                              <a:moveTo>
                                <a:pt x="0" y="0"/>
                              </a:moveTo>
                              <a:lnTo>
                                <a:pt x="2999765"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F51DB6" id="Graphic 14" o:spid="_x0000_s1026" style="position:absolute;margin-left:1in;margin-top:11.05pt;width:236.2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3000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" path="m,l2999765,e" filled="f" strokeweight=".18942mm">
                <v:path arrowok="t"/>
                <w10:wrap type="topAndBottom" anchorx="page"/>
              </v:shape>
            </w:pict>
          </mc:Fallback>
        </mc:AlternateContent>
      </w:r>
      <w:r>
        <w:rPr>
          <w:noProof/>
          <w:sz w:val="17"/>
        </w:rPr>
        <mc:AlternateContent>
          <mc:Choice Requires="wps">
            <w:drawing>
              <wp:anchor distT="0" distB="0" distL="0" distR="0" simplePos="0" relativeHeight="487592448" behindDoc="1" locked="0" layoutInCell="1" allowOverlap="1" wp14:anchorId="0745D71A" wp14:editId="1D59AB15">
                <wp:simplePos x="0" y="0"/>
                <wp:positionH relativeFrom="page">
                  <wp:posOffset>4114800</wp:posOffset>
                </wp:positionH>
                <wp:positionV relativeFrom="paragraph">
                  <wp:posOffset>140174</wp:posOffset>
                </wp:positionV>
                <wp:extent cx="174117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1170" cy="1270"/>
                        </a:xfrm>
                        <a:custGeom>
                          <a:avLst/>
                          <a:gdLst/>
                          <a:ahLst/>
                          <a:cxnLst/>
                          <a:rect l="l" t="t" r="r" b="b"/>
                          <a:pathLst>
                            <a:path w="1741170">
                              <a:moveTo>
                                <a:pt x="0" y="0"/>
                              </a:moveTo>
                              <a:lnTo>
                                <a:pt x="1740598" y="0"/>
                              </a:lnTo>
                            </a:path>
                          </a:pathLst>
                        </a:custGeom>
                        <a:ln w="681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2DF8A6" id="Graphic 15" o:spid="_x0000_s1026" style="position:absolute;margin-left:324pt;margin-top:11.05pt;width:137.1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17411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" path="m,l1740598,e" filled="f" strokeweight=".18942mm">
                <v:path arrowok="t"/>
                <w10:wrap type="topAndBottom" anchorx="page"/>
              </v:shape>
            </w:pict>
          </mc:Fallback>
        </mc:AlternateContent>
      </w:r>
    </w:p>
    <w:p w14:paraId="4D2DA402" w14:textId="77777777" w:rsidR="004A0465" w:rsidRDefault="00A16C44">
      <w:pPr>
        <w:tabs>
          <w:tab w:val="left" w:pos="5759"/>
        </w:tabs>
        <w:spacing w:before="29"/>
        <w:ind w:left="720"/>
        <w:rPr>
          <w:sz w:val="20"/>
        </w:rPr>
      </w:pPr>
      <w:r>
        <w:rPr>
          <w:spacing w:val="-2"/>
          <w:sz w:val="20"/>
        </w:rPr>
        <w:t>Principal</w:t>
      </w:r>
      <w:r>
        <w:rPr>
          <w:sz w:val="20"/>
        </w:rPr>
        <w:tab/>
      </w:r>
      <w:r>
        <w:rPr>
          <w:spacing w:val="-4"/>
          <w:sz w:val="20"/>
        </w:rPr>
        <w:t>Date</w:t>
      </w:r>
    </w:p>
    <w:p w14:paraId="6AF9BDB6" w14:textId="77777777" w:rsidR="004A0465" w:rsidRDefault="004A0465">
      <w:pPr>
        <w:rPr>
          <w:sz w:val="20"/>
        </w:rPr>
        <w:sectPr w:rsidR="004A0465">
          <w:footerReference w:type="default" r:id="rId108"/>
          <w:pgSz w:w="12240" w:h="15840"/>
          <w:pgMar w:top="1360" w:right="720" w:bottom="1280" w:left="720" w:header="0" w:footer="1045" w:gutter="0"/>
          <w:cols w:space="720"/>
        </w:sect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0"/>
        <w:gridCol w:w="1844"/>
        <w:gridCol w:w="1850"/>
        <w:gridCol w:w="1850"/>
        <w:gridCol w:w="1864"/>
      </w:tblGrid>
      <w:tr w:rsidR="004A0465" w14:paraId="03119913" w14:textId="77777777">
        <w:trPr>
          <w:trHeight w:val="597"/>
        </w:trPr>
        <w:tc>
          <w:tcPr>
            <w:tcW w:w="7494" w:type="dxa"/>
            <w:gridSpan w:val="4"/>
          </w:tcPr>
          <w:p w14:paraId="39494B93" w14:textId="7F1D0EA5" w:rsidR="004A0465" w:rsidRDefault="00A16C44">
            <w:pPr>
              <w:pStyle w:val="TableParagraph"/>
              <w:spacing w:before="149"/>
              <w:ind w:left="7"/>
              <w:jc w:val="center"/>
              <w:rPr>
                <w:b/>
                <w:sz w:val="24"/>
              </w:rPr>
            </w:pPr>
            <w:r>
              <w:rPr>
                <w:b/>
                <w:color w:val="2E5395"/>
                <w:sz w:val="24"/>
              </w:rPr>
              <w:lastRenderedPageBreak/>
              <w:t>Evaluation</w:t>
            </w:r>
            <w:r>
              <w:rPr>
                <w:b/>
                <w:color w:val="2E5395"/>
                <w:spacing w:val="-4"/>
                <w:sz w:val="24"/>
              </w:rPr>
              <w:t xml:space="preserve"> </w:t>
            </w:r>
            <w:r>
              <w:rPr>
                <w:b/>
                <w:color w:val="2E5395"/>
                <w:sz w:val="24"/>
              </w:rPr>
              <w:t>Criteria</w:t>
            </w:r>
            <w:r>
              <w:rPr>
                <w:b/>
                <w:color w:val="2E5395"/>
                <w:spacing w:val="-4"/>
                <w:sz w:val="24"/>
              </w:rPr>
              <w:t xml:space="preserve"> </w:t>
            </w:r>
            <w:r>
              <w:rPr>
                <w:b/>
                <w:color w:val="2E5395"/>
                <w:sz w:val="24"/>
              </w:rPr>
              <w:t>and</w:t>
            </w:r>
            <w:r>
              <w:rPr>
                <w:b/>
                <w:color w:val="2E5395"/>
                <w:spacing w:val="-3"/>
                <w:sz w:val="24"/>
              </w:rPr>
              <w:t xml:space="preserve"> </w:t>
            </w:r>
            <w:r>
              <w:rPr>
                <w:b/>
                <w:color w:val="2E5395"/>
                <w:spacing w:val="-2"/>
                <w:sz w:val="24"/>
              </w:rPr>
              <w:t>Rubric</w:t>
            </w:r>
            <w:r w:rsidR="006A104A">
              <w:rPr>
                <w:b/>
                <w:color w:val="2E5395"/>
                <w:spacing w:val="-2"/>
                <w:sz w:val="24"/>
              </w:rPr>
              <w:t>: FY26 RTA Grant</w:t>
            </w:r>
          </w:p>
        </w:tc>
        <w:tc>
          <w:tcPr>
            <w:tcW w:w="1864" w:type="dxa"/>
          </w:tcPr>
          <w:p w14:paraId="4BE52350" w14:textId="77777777" w:rsidR="004A0465" w:rsidRDefault="00A16C44">
            <w:pPr>
              <w:pStyle w:val="TableParagraph"/>
              <w:ind w:left="15" w:right="5"/>
              <w:jc w:val="center"/>
              <w:rPr>
                <w:b/>
                <w:sz w:val="24"/>
              </w:rPr>
            </w:pPr>
            <w:r>
              <w:rPr>
                <w:b/>
                <w:color w:val="2E5395"/>
                <w:spacing w:val="-2"/>
                <w:sz w:val="24"/>
              </w:rPr>
              <w:t>Maximum</w:t>
            </w:r>
          </w:p>
          <w:p w14:paraId="308896E5" w14:textId="77777777" w:rsidR="004A0465" w:rsidRDefault="00A16C44">
            <w:pPr>
              <w:pStyle w:val="TableParagraph"/>
              <w:spacing w:before="22"/>
              <w:ind w:left="15" w:right="6"/>
              <w:jc w:val="center"/>
              <w:rPr>
                <w:b/>
                <w:sz w:val="24"/>
              </w:rPr>
            </w:pPr>
            <w:r>
              <w:rPr>
                <w:b/>
                <w:color w:val="2E5395"/>
                <w:spacing w:val="-2"/>
                <w:sz w:val="24"/>
              </w:rPr>
              <w:t>Points</w:t>
            </w:r>
          </w:p>
        </w:tc>
      </w:tr>
      <w:tr w:rsidR="004A0465" w:rsidRPr="001720CE" w14:paraId="2160CCEF" w14:textId="77777777">
        <w:trPr>
          <w:trHeight w:val="270"/>
        </w:trPr>
        <w:tc>
          <w:tcPr>
            <w:tcW w:w="1950" w:type="dxa"/>
            <w:shd w:val="clear" w:color="auto" w:fill="B4C5E7"/>
          </w:tcPr>
          <w:p w14:paraId="552A2520" w14:textId="77777777" w:rsidR="004A0465" w:rsidRPr="001720CE" w:rsidRDefault="00A16C44">
            <w:pPr>
              <w:pStyle w:val="TableParagraph"/>
              <w:spacing w:before="2" w:line="249" w:lineRule="exact"/>
              <w:ind w:left="107"/>
              <w:rPr>
                <w:b/>
                <w:sz w:val="20"/>
                <w:szCs w:val="20"/>
              </w:rPr>
            </w:pPr>
            <w:r w:rsidRPr="001720CE">
              <w:rPr>
                <w:b/>
                <w:sz w:val="20"/>
                <w:szCs w:val="20"/>
              </w:rPr>
              <w:t xml:space="preserve">Part </w:t>
            </w:r>
            <w:r w:rsidRPr="001720CE">
              <w:rPr>
                <w:b/>
                <w:spacing w:val="-10"/>
                <w:sz w:val="20"/>
                <w:szCs w:val="20"/>
              </w:rPr>
              <w:t>1</w:t>
            </w:r>
          </w:p>
        </w:tc>
        <w:tc>
          <w:tcPr>
            <w:tcW w:w="5544" w:type="dxa"/>
            <w:gridSpan w:val="3"/>
            <w:shd w:val="clear" w:color="auto" w:fill="B4C5E7"/>
          </w:tcPr>
          <w:p w14:paraId="4CDF1172" w14:textId="77777777" w:rsidR="004A0465" w:rsidRPr="001720CE" w:rsidRDefault="00A16C44">
            <w:pPr>
              <w:pStyle w:val="TableParagraph"/>
              <w:spacing w:before="2" w:line="249" w:lineRule="exact"/>
              <w:ind w:left="18"/>
              <w:jc w:val="center"/>
              <w:rPr>
                <w:b/>
                <w:sz w:val="20"/>
                <w:szCs w:val="20"/>
              </w:rPr>
            </w:pPr>
            <w:r w:rsidRPr="001720CE">
              <w:rPr>
                <w:b/>
                <w:sz w:val="20"/>
                <w:szCs w:val="20"/>
              </w:rPr>
              <w:t>Literacy</w:t>
            </w:r>
            <w:r w:rsidRPr="001720CE">
              <w:rPr>
                <w:b/>
                <w:spacing w:val="-5"/>
                <w:sz w:val="20"/>
                <w:szCs w:val="20"/>
              </w:rPr>
              <w:t xml:space="preserve"> </w:t>
            </w:r>
            <w:r w:rsidRPr="001720CE">
              <w:rPr>
                <w:b/>
                <w:spacing w:val="-2"/>
                <w:sz w:val="20"/>
                <w:szCs w:val="20"/>
              </w:rPr>
              <w:t>Needs</w:t>
            </w:r>
          </w:p>
        </w:tc>
        <w:tc>
          <w:tcPr>
            <w:tcW w:w="1864" w:type="dxa"/>
            <w:shd w:val="clear" w:color="auto" w:fill="B4C5E7"/>
          </w:tcPr>
          <w:p w14:paraId="24AD2492" w14:textId="77777777" w:rsidR="004A0465" w:rsidRPr="001720CE" w:rsidRDefault="00A16C44">
            <w:pPr>
              <w:pStyle w:val="TableParagraph"/>
              <w:spacing w:before="2" w:line="249" w:lineRule="exact"/>
              <w:ind w:left="15" w:right="2"/>
              <w:jc w:val="center"/>
              <w:rPr>
                <w:b/>
                <w:sz w:val="20"/>
                <w:szCs w:val="20"/>
              </w:rPr>
            </w:pPr>
            <w:r w:rsidRPr="001720CE">
              <w:rPr>
                <w:b/>
                <w:sz w:val="20"/>
                <w:szCs w:val="20"/>
              </w:rPr>
              <w:t>10</w:t>
            </w:r>
            <w:r w:rsidRPr="001720CE">
              <w:rPr>
                <w:b/>
                <w:spacing w:val="-1"/>
                <w:sz w:val="20"/>
                <w:szCs w:val="20"/>
              </w:rPr>
              <w:t xml:space="preserve"> </w:t>
            </w:r>
            <w:r w:rsidRPr="001720CE">
              <w:rPr>
                <w:b/>
                <w:spacing w:val="-2"/>
                <w:sz w:val="20"/>
                <w:szCs w:val="20"/>
              </w:rPr>
              <w:t>points</w:t>
            </w:r>
          </w:p>
        </w:tc>
      </w:tr>
      <w:tr w:rsidR="004A0465" w:rsidRPr="001720CE" w14:paraId="0F4B5761" w14:textId="77777777" w:rsidTr="006A104A">
        <w:trPr>
          <w:trHeight w:val="1436"/>
        </w:trPr>
        <w:tc>
          <w:tcPr>
            <w:tcW w:w="9358" w:type="dxa"/>
            <w:gridSpan w:val="5"/>
          </w:tcPr>
          <w:p w14:paraId="19A2A2C6" w14:textId="73013453" w:rsidR="004A0465" w:rsidRPr="001720CE" w:rsidRDefault="00A16C44">
            <w:pPr>
              <w:pStyle w:val="TableParagraph"/>
              <w:spacing w:before="2" w:line="276" w:lineRule="auto"/>
              <w:ind w:left="107" w:right="165"/>
              <w:rPr>
                <w:sz w:val="20"/>
                <w:szCs w:val="20"/>
              </w:rPr>
            </w:pPr>
            <w:r w:rsidRPr="001720CE">
              <w:rPr>
                <w:sz w:val="20"/>
                <w:szCs w:val="20"/>
              </w:rPr>
              <w:t>This</w:t>
            </w:r>
            <w:r w:rsidRPr="001720CE">
              <w:rPr>
                <w:spacing w:val="-2"/>
                <w:sz w:val="20"/>
                <w:szCs w:val="20"/>
              </w:rPr>
              <w:t xml:space="preserve"> </w:t>
            </w:r>
            <w:r w:rsidRPr="001720CE">
              <w:rPr>
                <w:sz w:val="20"/>
                <w:szCs w:val="20"/>
              </w:rPr>
              <w:t>section</w:t>
            </w:r>
            <w:r w:rsidRPr="001720CE">
              <w:rPr>
                <w:spacing w:val="-5"/>
                <w:sz w:val="20"/>
                <w:szCs w:val="20"/>
              </w:rPr>
              <w:t xml:space="preserve"> </w:t>
            </w:r>
            <w:r w:rsidRPr="001720CE">
              <w:rPr>
                <w:sz w:val="20"/>
                <w:szCs w:val="20"/>
              </w:rPr>
              <w:t>should</w:t>
            </w:r>
            <w:r w:rsidRPr="001720CE">
              <w:rPr>
                <w:spacing w:val="-3"/>
                <w:sz w:val="20"/>
                <w:szCs w:val="20"/>
              </w:rPr>
              <w:t xml:space="preserve"> </w:t>
            </w:r>
            <w:r w:rsidRPr="001720CE">
              <w:rPr>
                <w:sz w:val="20"/>
                <w:szCs w:val="20"/>
              </w:rPr>
              <w:t>describe</w:t>
            </w:r>
            <w:r w:rsidRPr="001720CE">
              <w:rPr>
                <w:spacing w:val="-3"/>
                <w:sz w:val="20"/>
                <w:szCs w:val="20"/>
              </w:rPr>
              <w:t xml:space="preserve"> </w:t>
            </w:r>
            <w:r w:rsidRPr="001720CE">
              <w:rPr>
                <w:sz w:val="20"/>
                <w:szCs w:val="20"/>
              </w:rPr>
              <w:t>the</w:t>
            </w:r>
            <w:r w:rsidRPr="001720CE">
              <w:rPr>
                <w:spacing w:val="-5"/>
                <w:sz w:val="20"/>
                <w:szCs w:val="20"/>
              </w:rPr>
              <w:t xml:space="preserve"> </w:t>
            </w:r>
            <w:r w:rsidRPr="001720CE">
              <w:rPr>
                <w:sz w:val="20"/>
                <w:szCs w:val="20"/>
              </w:rPr>
              <w:t>current</w:t>
            </w:r>
            <w:r w:rsidRPr="001720CE">
              <w:rPr>
                <w:spacing w:val="-3"/>
                <w:sz w:val="20"/>
                <w:szCs w:val="20"/>
              </w:rPr>
              <w:t xml:space="preserve"> </w:t>
            </w:r>
            <w:r w:rsidRPr="001720CE">
              <w:rPr>
                <w:sz w:val="20"/>
                <w:szCs w:val="20"/>
              </w:rPr>
              <w:t>literacy</w:t>
            </w:r>
            <w:r w:rsidRPr="001720CE">
              <w:rPr>
                <w:spacing w:val="-2"/>
                <w:sz w:val="20"/>
                <w:szCs w:val="20"/>
              </w:rPr>
              <w:t xml:space="preserve"> </w:t>
            </w:r>
            <w:r w:rsidRPr="001720CE">
              <w:rPr>
                <w:sz w:val="20"/>
                <w:szCs w:val="20"/>
              </w:rPr>
              <w:t>needs</w:t>
            </w:r>
            <w:r w:rsidRPr="001720CE">
              <w:rPr>
                <w:spacing w:val="-2"/>
                <w:sz w:val="20"/>
                <w:szCs w:val="20"/>
              </w:rPr>
              <w:t xml:space="preserve"> </w:t>
            </w:r>
            <w:r w:rsidRPr="001720CE">
              <w:rPr>
                <w:sz w:val="20"/>
                <w:szCs w:val="20"/>
              </w:rPr>
              <w:t>and</w:t>
            </w:r>
            <w:r w:rsidRPr="001720CE">
              <w:rPr>
                <w:spacing w:val="-5"/>
                <w:sz w:val="20"/>
                <w:szCs w:val="20"/>
              </w:rPr>
              <w:t xml:space="preserve"> </w:t>
            </w:r>
            <w:r w:rsidRPr="001720CE">
              <w:rPr>
                <w:sz w:val="20"/>
                <w:szCs w:val="20"/>
              </w:rPr>
              <w:t>trends</w:t>
            </w:r>
            <w:r w:rsidRPr="001720CE">
              <w:rPr>
                <w:spacing w:val="-2"/>
                <w:sz w:val="20"/>
                <w:szCs w:val="20"/>
              </w:rPr>
              <w:t xml:space="preserve"> </w:t>
            </w:r>
            <w:r w:rsidRPr="001720CE">
              <w:rPr>
                <w:sz w:val="20"/>
                <w:szCs w:val="20"/>
              </w:rPr>
              <w:t>at</w:t>
            </w:r>
            <w:r w:rsidRPr="001720CE">
              <w:rPr>
                <w:spacing w:val="-4"/>
                <w:sz w:val="20"/>
                <w:szCs w:val="20"/>
              </w:rPr>
              <w:t xml:space="preserve"> </w:t>
            </w:r>
            <w:r w:rsidRPr="001720CE">
              <w:rPr>
                <w:sz w:val="20"/>
                <w:szCs w:val="20"/>
              </w:rPr>
              <w:t>the</w:t>
            </w:r>
            <w:r w:rsidRPr="001720CE">
              <w:rPr>
                <w:spacing w:val="-3"/>
                <w:sz w:val="20"/>
                <w:szCs w:val="20"/>
              </w:rPr>
              <w:t xml:space="preserve"> </w:t>
            </w:r>
            <w:r w:rsidRPr="001720CE">
              <w:rPr>
                <w:sz w:val="20"/>
                <w:szCs w:val="20"/>
              </w:rPr>
              <w:t>school</w:t>
            </w:r>
            <w:r w:rsidRPr="001720CE">
              <w:rPr>
                <w:spacing w:val="-3"/>
                <w:sz w:val="20"/>
                <w:szCs w:val="20"/>
              </w:rPr>
              <w:t xml:space="preserve"> </w:t>
            </w:r>
            <w:r w:rsidRPr="001720CE">
              <w:rPr>
                <w:sz w:val="20"/>
                <w:szCs w:val="20"/>
              </w:rPr>
              <w:t>and</w:t>
            </w:r>
            <w:r w:rsidRPr="001720CE">
              <w:rPr>
                <w:spacing w:val="-3"/>
                <w:sz w:val="20"/>
                <w:szCs w:val="20"/>
              </w:rPr>
              <w:t xml:space="preserve"> </w:t>
            </w:r>
            <w:r w:rsidRPr="001720CE">
              <w:rPr>
                <w:sz w:val="20"/>
                <w:szCs w:val="20"/>
              </w:rPr>
              <w:t xml:space="preserve">describe a compelling need for the </w:t>
            </w:r>
            <w:r w:rsidRPr="001720CE">
              <w:rPr>
                <w:i/>
                <w:sz w:val="20"/>
                <w:szCs w:val="20"/>
              </w:rPr>
              <w:t xml:space="preserve">Read to Achieve: Reading and Intervention Program </w:t>
            </w:r>
            <w:r w:rsidRPr="001720CE">
              <w:rPr>
                <w:sz w:val="20"/>
                <w:szCs w:val="20"/>
              </w:rPr>
              <w:t>grant based on reliable and valid data. Per KRS 158.792</w:t>
            </w:r>
            <w:r w:rsidR="001672CD">
              <w:rPr>
                <w:sz w:val="20"/>
                <w:szCs w:val="20"/>
              </w:rPr>
              <w:t>,</w:t>
            </w:r>
            <w:r w:rsidRPr="001720CE">
              <w:rPr>
                <w:sz w:val="20"/>
                <w:szCs w:val="20"/>
              </w:rPr>
              <w:t xml:space="preserve"> to “address the diverse learning needs of those students reading at low levels.” </w:t>
            </w:r>
            <w:r w:rsidRPr="001720CE">
              <w:rPr>
                <w:b/>
                <w:sz w:val="20"/>
                <w:szCs w:val="20"/>
              </w:rPr>
              <w:t>Schools with the most need will be awarded priority points and special consideration</w:t>
            </w:r>
            <w:r w:rsidRPr="001720CE">
              <w:rPr>
                <w:sz w:val="20"/>
                <w:szCs w:val="20"/>
              </w:rPr>
              <w:t>.</w:t>
            </w:r>
          </w:p>
        </w:tc>
      </w:tr>
      <w:tr w:rsidR="004A0465" w:rsidRPr="001720CE" w14:paraId="0BE3DBCD" w14:textId="77777777" w:rsidTr="006A104A">
        <w:trPr>
          <w:trHeight w:val="896"/>
        </w:trPr>
        <w:tc>
          <w:tcPr>
            <w:tcW w:w="9358" w:type="dxa"/>
            <w:gridSpan w:val="5"/>
          </w:tcPr>
          <w:p w14:paraId="5863E8B9" w14:textId="51E4EDAD" w:rsidR="004A0465" w:rsidRPr="001720CE" w:rsidRDefault="00A16C44">
            <w:pPr>
              <w:pStyle w:val="TableParagraph"/>
              <w:spacing w:before="2" w:line="276" w:lineRule="auto"/>
              <w:ind w:left="107" w:right="119"/>
              <w:rPr>
                <w:sz w:val="20"/>
                <w:szCs w:val="20"/>
              </w:rPr>
            </w:pPr>
            <w:r w:rsidRPr="001720CE">
              <w:rPr>
                <w:b/>
                <w:sz w:val="20"/>
                <w:szCs w:val="20"/>
              </w:rPr>
              <w:t xml:space="preserve">Describe </w:t>
            </w:r>
            <w:r w:rsidRPr="001720CE">
              <w:rPr>
                <w:sz w:val="20"/>
                <w:szCs w:val="20"/>
              </w:rPr>
              <w:t>the current literacy needs and trends at the school.</w:t>
            </w:r>
            <w:r w:rsidRPr="001720CE">
              <w:rPr>
                <w:spacing w:val="79"/>
                <w:sz w:val="20"/>
                <w:szCs w:val="20"/>
              </w:rPr>
              <w:t xml:space="preserve"> </w:t>
            </w:r>
            <w:r w:rsidRPr="001720CE">
              <w:rPr>
                <w:sz w:val="20"/>
                <w:szCs w:val="20"/>
              </w:rPr>
              <w:t>Based on reliable and valid data</w:t>
            </w:r>
            <w:r w:rsidRPr="001720CE">
              <w:rPr>
                <w:spacing w:val="-3"/>
                <w:sz w:val="20"/>
                <w:szCs w:val="20"/>
              </w:rPr>
              <w:t xml:space="preserve"> </w:t>
            </w:r>
            <w:r w:rsidRPr="001720CE">
              <w:rPr>
                <w:sz w:val="20"/>
                <w:szCs w:val="20"/>
              </w:rPr>
              <w:t>sources</w:t>
            </w:r>
            <w:r w:rsidRPr="001720CE">
              <w:rPr>
                <w:spacing w:val="-5"/>
                <w:sz w:val="20"/>
                <w:szCs w:val="20"/>
              </w:rPr>
              <w:t xml:space="preserve"> </w:t>
            </w:r>
            <w:r w:rsidRPr="001720CE">
              <w:rPr>
                <w:sz w:val="20"/>
                <w:szCs w:val="20"/>
              </w:rPr>
              <w:t>(i.e.</w:t>
            </w:r>
            <w:r w:rsidR="001672CD">
              <w:rPr>
                <w:sz w:val="20"/>
                <w:szCs w:val="20"/>
              </w:rPr>
              <w:t>,</w:t>
            </w:r>
            <w:r w:rsidRPr="001720CE">
              <w:rPr>
                <w:spacing w:val="-1"/>
                <w:sz w:val="20"/>
                <w:szCs w:val="20"/>
              </w:rPr>
              <w:t xml:space="preserve"> </w:t>
            </w:r>
            <w:r w:rsidRPr="001720CE">
              <w:rPr>
                <w:sz w:val="20"/>
                <w:szCs w:val="20"/>
              </w:rPr>
              <w:t>universal</w:t>
            </w:r>
            <w:r w:rsidRPr="001720CE">
              <w:rPr>
                <w:spacing w:val="-3"/>
                <w:sz w:val="20"/>
                <w:szCs w:val="20"/>
              </w:rPr>
              <w:t xml:space="preserve"> </w:t>
            </w:r>
            <w:proofErr w:type="gramStart"/>
            <w:r w:rsidRPr="001720CE">
              <w:rPr>
                <w:sz w:val="20"/>
                <w:szCs w:val="20"/>
              </w:rPr>
              <w:t>screener</w:t>
            </w:r>
            <w:proofErr w:type="gramEnd"/>
            <w:r w:rsidRPr="001720CE">
              <w:rPr>
                <w:sz w:val="20"/>
                <w:szCs w:val="20"/>
              </w:rPr>
              <w:t>,</w:t>
            </w:r>
            <w:r w:rsidRPr="001720CE">
              <w:rPr>
                <w:spacing w:val="-3"/>
                <w:sz w:val="20"/>
                <w:szCs w:val="20"/>
              </w:rPr>
              <w:t xml:space="preserve"> </w:t>
            </w:r>
            <w:r w:rsidRPr="001720CE">
              <w:rPr>
                <w:sz w:val="20"/>
                <w:szCs w:val="20"/>
              </w:rPr>
              <w:t>diagnostic</w:t>
            </w:r>
            <w:r w:rsidRPr="001720CE">
              <w:rPr>
                <w:spacing w:val="-5"/>
                <w:sz w:val="20"/>
                <w:szCs w:val="20"/>
              </w:rPr>
              <w:t xml:space="preserve"> </w:t>
            </w:r>
            <w:r w:rsidRPr="001720CE">
              <w:rPr>
                <w:sz w:val="20"/>
                <w:szCs w:val="20"/>
              </w:rPr>
              <w:t>assessment,</w:t>
            </w:r>
            <w:r w:rsidRPr="001720CE">
              <w:rPr>
                <w:spacing w:val="-3"/>
                <w:sz w:val="20"/>
                <w:szCs w:val="20"/>
              </w:rPr>
              <w:t xml:space="preserve"> </w:t>
            </w:r>
            <w:r w:rsidRPr="001720CE">
              <w:rPr>
                <w:sz w:val="20"/>
                <w:szCs w:val="20"/>
              </w:rPr>
              <w:t>KAS,</w:t>
            </w:r>
            <w:r w:rsidRPr="001720CE">
              <w:rPr>
                <w:spacing w:val="-3"/>
                <w:sz w:val="20"/>
                <w:szCs w:val="20"/>
              </w:rPr>
              <w:t xml:space="preserve"> </w:t>
            </w:r>
            <w:r w:rsidRPr="001720CE">
              <w:rPr>
                <w:sz w:val="20"/>
                <w:szCs w:val="20"/>
              </w:rPr>
              <w:t>etc.)</w:t>
            </w:r>
            <w:r w:rsidRPr="001720CE">
              <w:rPr>
                <w:spacing w:val="-6"/>
                <w:sz w:val="20"/>
                <w:szCs w:val="20"/>
              </w:rPr>
              <w:t xml:space="preserve"> </w:t>
            </w:r>
            <w:r w:rsidRPr="001720CE">
              <w:rPr>
                <w:b/>
                <w:sz w:val="20"/>
                <w:szCs w:val="20"/>
              </w:rPr>
              <w:t>provide</w:t>
            </w:r>
            <w:r w:rsidRPr="001720CE">
              <w:rPr>
                <w:b/>
                <w:spacing w:val="-3"/>
                <w:sz w:val="20"/>
                <w:szCs w:val="20"/>
              </w:rPr>
              <w:t xml:space="preserve"> </w:t>
            </w:r>
            <w:r w:rsidRPr="001720CE">
              <w:rPr>
                <w:b/>
                <w:sz w:val="20"/>
                <w:szCs w:val="20"/>
              </w:rPr>
              <w:t>evidence</w:t>
            </w:r>
            <w:r w:rsidRPr="001720CE">
              <w:rPr>
                <w:b/>
                <w:spacing w:val="-5"/>
                <w:sz w:val="20"/>
                <w:szCs w:val="20"/>
              </w:rPr>
              <w:t xml:space="preserve"> </w:t>
            </w:r>
            <w:r w:rsidRPr="001720CE">
              <w:rPr>
                <w:sz w:val="20"/>
                <w:szCs w:val="20"/>
              </w:rPr>
              <w:t>to demonstrate a compelling need for the RTA grant.</w:t>
            </w:r>
          </w:p>
        </w:tc>
      </w:tr>
      <w:tr w:rsidR="004A0465" w:rsidRPr="001720CE" w14:paraId="2318ADF7" w14:textId="77777777">
        <w:trPr>
          <w:trHeight w:val="273"/>
        </w:trPr>
        <w:tc>
          <w:tcPr>
            <w:tcW w:w="1950" w:type="dxa"/>
          </w:tcPr>
          <w:p w14:paraId="3F73EBBD" w14:textId="77777777" w:rsidR="004A0465" w:rsidRPr="001720CE" w:rsidRDefault="00A16C44">
            <w:pPr>
              <w:pStyle w:val="TableParagraph"/>
              <w:spacing w:before="2" w:line="251" w:lineRule="exact"/>
              <w:ind w:right="610"/>
              <w:jc w:val="right"/>
              <w:rPr>
                <w:b/>
                <w:sz w:val="20"/>
                <w:szCs w:val="20"/>
              </w:rPr>
            </w:pPr>
            <w:r w:rsidRPr="001720CE">
              <w:rPr>
                <w:b/>
                <w:sz w:val="20"/>
                <w:szCs w:val="20"/>
              </w:rPr>
              <w:t>0-1</w:t>
            </w:r>
            <w:r w:rsidRPr="001720CE">
              <w:rPr>
                <w:b/>
                <w:spacing w:val="-1"/>
                <w:sz w:val="20"/>
                <w:szCs w:val="20"/>
              </w:rPr>
              <w:t xml:space="preserve"> </w:t>
            </w:r>
            <w:r w:rsidRPr="001720CE">
              <w:rPr>
                <w:b/>
                <w:spacing w:val="-5"/>
                <w:sz w:val="20"/>
                <w:szCs w:val="20"/>
              </w:rPr>
              <w:t>pts</w:t>
            </w:r>
          </w:p>
        </w:tc>
        <w:tc>
          <w:tcPr>
            <w:tcW w:w="1844" w:type="dxa"/>
          </w:tcPr>
          <w:p w14:paraId="5D278833" w14:textId="77777777" w:rsidR="004A0465" w:rsidRPr="001720CE" w:rsidRDefault="00A16C44">
            <w:pPr>
              <w:pStyle w:val="TableParagraph"/>
              <w:spacing w:before="2" w:line="251" w:lineRule="exact"/>
              <w:ind w:left="14" w:right="14"/>
              <w:jc w:val="center"/>
              <w:rPr>
                <w:b/>
                <w:sz w:val="20"/>
                <w:szCs w:val="20"/>
              </w:rPr>
            </w:pPr>
            <w:r w:rsidRPr="001720CE">
              <w:rPr>
                <w:b/>
                <w:sz w:val="20"/>
                <w:szCs w:val="20"/>
              </w:rPr>
              <w:t xml:space="preserve">2 </w:t>
            </w:r>
            <w:r w:rsidRPr="001720CE">
              <w:rPr>
                <w:b/>
                <w:spacing w:val="-5"/>
                <w:sz w:val="20"/>
                <w:szCs w:val="20"/>
              </w:rPr>
              <w:t>pts</w:t>
            </w:r>
          </w:p>
        </w:tc>
        <w:tc>
          <w:tcPr>
            <w:tcW w:w="1850" w:type="dxa"/>
          </w:tcPr>
          <w:p w14:paraId="50A104DD" w14:textId="77777777" w:rsidR="004A0465" w:rsidRPr="001720CE" w:rsidRDefault="00A16C44">
            <w:pPr>
              <w:pStyle w:val="TableParagraph"/>
              <w:spacing w:before="2" w:line="251" w:lineRule="exact"/>
              <w:ind w:left="6"/>
              <w:jc w:val="center"/>
              <w:rPr>
                <w:b/>
                <w:sz w:val="20"/>
                <w:szCs w:val="20"/>
              </w:rPr>
            </w:pPr>
            <w:r w:rsidRPr="001720CE">
              <w:rPr>
                <w:b/>
                <w:sz w:val="20"/>
                <w:szCs w:val="20"/>
              </w:rPr>
              <w:t xml:space="preserve">3 </w:t>
            </w:r>
            <w:r w:rsidRPr="001720CE">
              <w:rPr>
                <w:b/>
                <w:spacing w:val="-5"/>
                <w:sz w:val="20"/>
                <w:szCs w:val="20"/>
              </w:rPr>
              <w:t>pts</w:t>
            </w:r>
          </w:p>
        </w:tc>
        <w:tc>
          <w:tcPr>
            <w:tcW w:w="1850" w:type="dxa"/>
          </w:tcPr>
          <w:p w14:paraId="4C44612F" w14:textId="77777777" w:rsidR="004A0465" w:rsidRPr="001720CE" w:rsidRDefault="00A16C44">
            <w:pPr>
              <w:pStyle w:val="TableParagraph"/>
              <w:spacing w:before="2" w:line="251" w:lineRule="exact"/>
              <w:ind w:left="12"/>
              <w:jc w:val="center"/>
              <w:rPr>
                <w:b/>
                <w:sz w:val="20"/>
                <w:szCs w:val="20"/>
              </w:rPr>
            </w:pPr>
            <w:r w:rsidRPr="001720CE">
              <w:rPr>
                <w:b/>
                <w:sz w:val="20"/>
                <w:szCs w:val="20"/>
              </w:rPr>
              <w:t xml:space="preserve">4 </w:t>
            </w:r>
            <w:r w:rsidRPr="001720CE">
              <w:rPr>
                <w:b/>
                <w:spacing w:val="-5"/>
                <w:sz w:val="20"/>
                <w:szCs w:val="20"/>
              </w:rPr>
              <w:t>pts</w:t>
            </w:r>
          </w:p>
        </w:tc>
        <w:tc>
          <w:tcPr>
            <w:tcW w:w="1864" w:type="dxa"/>
          </w:tcPr>
          <w:p w14:paraId="76512C2D" w14:textId="77777777" w:rsidR="004A0465" w:rsidRPr="001720CE" w:rsidRDefault="00A16C44">
            <w:pPr>
              <w:pStyle w:val="TableParagraph"/>
              <w:spacing w:before="2" w:line="251" w:lineRule="exact"/>
              <w:ind w:left="15" w:right="2"/>
              <w:jc w:val="center"/>
              <w:rPr>
                <w:b/>
                <w:sz w:val="20"/>
                <w:szCs w:val="20"/>
              </w:rPr>
            </w:pPr>
            <w:r w:rsidRPr="001720CE">
              <w:rPr>
                <w:b/>
                <w:sz w:val="20"/>
                <w:szCs w:val="20"/>
              </w:rPr>
              <w:t xml:space="preserve">5 </w:t>
            </w:r>
            <w:r w:rsidRPr="001720CE">
              <w:rPr>
                <w:b/>
                <w:spacing w:val="-5"/>
                <w:sz w:val="20"/>
                <w:szCs w:val="20"/>
              </w:rPr>
              <w:t>pts</w:t>
            </w:r>
          </w:p>
        </w:tc>
      </w:tr>
      <w:tr w:rsidR="004A0465" w:rsidRPr="001720CE" w14:paraId="6C20E9FF" w14:textId="77777777" w:rsidTr="006B1E03">
        <w:trPr>
          <w:trHeight w:val="1409"/>
        </w:trPr>
        <w:tc>
          <w:tcPr>
            <w:tcW w:w="1950" w:type="dxa"/>
          </w:tcPr>
          <w:p w14:paraId="79CFD02D" w14:textId="77777777" w:rsidR="004A0465" w:rsidRPr="00BF42B6" w:rsidRDefault="00A16C44" w:rsidP="009328DC">
            <w:pPr>
              <w:pStyle w:val="TableParagraph"/>
              <w:ind w:left="107" w:right="137"/>
              <w:rPr>
                <w:sz w:val="18"/>
                <w:szCs w:val="18"/>
              </w:rPr>
            </w:pPr>
            <w:r w:rsidRPr="00BF42B6">
              <w:rPr>
                <w:sz w:val="18"/>
                <w:szCs w:val="18"/>
              </w:rPr>
              <w:t>No mention of</w:t>
            </w:r>
            <w:r w:rsidRPr="00BF42B6">
              <w:rPr>
                <w:spacing w:val="40"/>
                <w:sz w:val="18"/>
                <w:szCs w:val="18"/>
              </w:rPr>
              <w:t xml:space="preserve"> </w:t>
            </w:r>
            <w:r w:rsidRPr="00BF42B6">
              <w:rPr>
                <w:sz w:val="18"/>
                <w:szCs w:val="18"/>
              </w:rPr>
              <w:t>the school’s current literacy needs</w:t>
            </w:r>
            <w:r w:rsidRPr="00BF42B6">
              <w:rPr>
                <w:spacing w:val="-16"/>
                <w:sz w:val="18"/>
                <w:szCs w:val="18"/>
              </w:rPr>
              <w:t xml:space="preserve"> </w:t>
            </w:r>
            <w:r w:rsidRPr="00BF42B6">
              <w:rPr>
                <w:sz w:val="18"/>
                <w:szCs w:val="18"/>
              </w:rPr>
              <w:t>and</w:t>
            </w:r>
            <w:r w:rsidRPr="00BF42B6">
              <w:rPr>
                <w:spacing w:val="-15"/>
                <w:sz w:val="18"/>
                <w:szCs w:val="18"/>
              </w:rPr>
              <w:t xml:space="preserve"> </w:t>
            </w:r>
            <w:r w:rsidRPr="00BF42B6">
              <w:rPr>
                <w:sz w:val="18"/>
                <w:szCs w:val="18"/>
              </w:rPr>
              <w:t>trends</w:t>
            </w:r>
          </w:p>
        </w:tc>
        <w:tc>
          <w:tcPr>
            <w:tcW w:w="1844" w:type="dxa"/>
          </w:tcPr>
          <w:p w14:paraId="209B24A1" w14:textId="77777777" w:rsidR="004A0465" w:rsidRPr="00BF42B6" w:rsidRDefault="00A16C44" w:rsidP="009328DC">
            <w:pPr>
              <w:pStyle w:val="TableParagraph"/>
              <w:ind w:left="99" w:right="140"/>
              <w:rPr>
                <w:sz w:val="18"/>
                <w:szCs w:val="18"/>
              </w:rPr>
            </w:pPr>
            <w:r w:rsidRPr="00BF42B6">
              <w:rPr>
                <w:sz w:val="18"/>
                <w:szCs w:val="18"/>
              </w:rPr>
              <w:t xml:space="preserve">Incomplete or </w:t>
            </w:r>
            <w:r w:rsidRPr="00BF42B6">
              <w:rPr>
                <w:spacing w:val="-2"/>
                <w:sz w:val="18"/>
                <w:szCs w:val="18"/>
              </w:rPr>
              <w:t xml:space="preserve">vague </w:t>
            </w:r>
            <w:r w:rsidRPr="00BF42B6">
              <w:rPr>
                <w:sz w:val="18"/>
                <w:szCs w:val="18"/>
              </w:rPr>
              <w:t>description of the school’s current</w:t>
            </w:r>
            <w:r w:rsidRPr="00BF42B6">
              <w:rPr>
                <w:spacing w:val="-16"/>
                <w:sz w:val="18"/>
                <w:szCs w:val="18"/>
              </w:rPr>
              <w:t xml:space="preserve"> </w:t>
            </w:r>
            <w:r w:rsidRPr="00BF42B6">
              <w:rPr>
                <w:sz w:val="18"/>
                <w:szCs w:val="18"/>
              </w:rPr>
              <w:t xml:space="preserve">literacy needs and </w:t>
            </w:r>
            <w:r w:rsidRPr="00BF42B6">
              <w:rPr>
                <w:spacing w:val="-2"/>
                <w:sz w:val="18"/>
                <w:szCs w:val="18"/>
              </w:rPr>
              <w:t>trends</w:t>
            </w:r>
          </w:p>
        </w:tc>
        <w:tc>
          <w:tcPr>
            <w:tcW w:w="1850" w:type="dxa"/>
          </w:tcPr>
          <w:p w14:paraId="70D4430B" w14:textId="77777777" w:rsidR="004A0465" w:rsidRPr="00BF42B6" w:rsidRDefault="00A16C44" w:rsidP="009328DC">
            <w:pPr>
              <w:pStyle w:val="TableParagraph"/>
              <w:ind w:left="106" w:right="125"/>
              <w:rPr>
                <w:sz w:val="18"/>
                <w:szCs w:val="18"/>
              </w:rPr>
            </w:pPr>
            <w:r w:rsidRPr="00BF42B6">
              <w:rPr>
                <w:sz w:val="18"/>
                <w:szCs w:val="18"/>
              </w:rPr>
              <w:t>Description of the school’s literacy needs and</w:t>
            </w:r>
            <w:r w:rsidRPr="00BF42B6">
              <w:rPr>
                <w:spacing w:val="-16"/>
                <w:sz w:val="18"/>
                <w:szCs w:val="18"/>
              </w:rPr>
              <w:t xml:space="preserve"> </w:t>
            </w:r>
            <w:r w:rsidRPr="00BF42B6">
              <w:rPr>
                <w:sz w:val="18"/>
                <w:szCs w:val="18"/>
              </w:rPr>
              <w:t>trends</w:t>
            </w:r>
            <w:r w:rsidRPr="00BF42B6">
              <w:rPr>
                <w:spacing w:val="-15"/>
                <w:sz w:val="18"/>
                <w:szCs w:val="18"/>
              </w:rPr>
              <w:t xml:space="preserve"> </w:t>
            </w:r>
            <w:r w:rsidRPr="00BF42B6">
              <w:rPr>
                <w:sz w:val="18"/>
                <w:szCs w:val="18"/>
              </w:rPr>
              <w:t xml:space="preserve">lacks a focus on </w:t>
            </w:r>
            <w:r w:rsidRPr="00BF42B6">
              <w:rPr>
                <w:spacing w:val="-2"/>
                <w:sz w:val="18"/>
                <w:szCs w:val="18"/>
              </w:rPr>
              <w:t>literacy instruction</w:t>
            </w:r>
          </w:p>
        </w:tc>
        <w:tc>
          <w:tcPr>
            <w:tcW w:w="1850" w:type="dxa"/>
          </w:tcPr>
          <w:p w14:paraId="62E5B965" w14:textId="126C26A9" w:rsidR="004A0465" w:rsidRPr="00BF42B6" w:rsidRDefault="00A16C44" w:rsidP="009328DC">
            <w:pPr>
              <w:pStyle w:val="TableParagraph"/>
              <w:ind w:left="108" w:right="125"/>
              <w:rPr>
                <w:sz w:val="18"/>
                <w:szCs w:val="18"/>
              </w:rPr>
            </w:pPr>
            <w:r w:rsidRPr="00BF42B6">
              <w:rPr>
                <w:sz w:val="18"/>
                <w:szCs w:val="18"/>
              </w:rPr>
              <w:t>Description of the school’s literacy needs and trends is present with a focus</w:t>
            </w:r>
            <w:r w:rsidRPr="00BF42B6">
              <w:rPr>
                <w:spacing w:val="-16"/>
                <w:sz w:val="18"/>
                <w:szCs w:val="18"/>
              </w:rPr>
              <w:t xml:space="preserve"> </w:t>
            </w:r>
            <w:r w:rsidRPr="00BF42B6">
              <w:rPr>
                <w:sz w:val="18"/>
                <w:szCs w:val="18"/>
              </w:rPr>
              <w:t>on</w:t>
            </w:r>
            <w:r w:rsidRPr="00BF42B6">
              <w:rPr>
                <w:spacing w:val="-15"/>
                <w:sz w:val="18"/>
                <w:szCs w:val="18"/>
              </w:rPr>
              <w:t xml:space="preserve"> </w:t>
            </w:r>
            <w:r w:rsidRPr="00BF42B6">
              <w:rPr>
                <w:sz w:val="18"/>
                <w:szCs w:val="18"/>
              </w:rPr>
              <w:t xml:space="preserve">literacy </w:t>
            </w:r>
            <w:r w:rsidR="009E1FE7">
              <w:rPr>
                <w:sz w:val="18"/>
                <w:szCs w:val="18"/>
              </w:rPr>
              <w:t>i</w:t>
            </w:r>
            <w:r w:rsidRPr="00BF42B6">
              <w:rPr>
                <w:spacing w:val="-2"/>
                <w:sz w:val="18"/>
                <w:szCs w:val="18"/>
              </w:rPr>
              <w:t>nstruction</w:t>
            </w:r>
          </w:p>
        </w:tc>
        <w:tc>
          <w:tcPr>
            <w:tcW w:w="1864" w:type="dxa"/>
          </w:tcPr>
          <w:p w14:paraId="67A62687" w14:textId="026CD48B" w:rsidR="004A0465" w:rsidRPr="00BF42B6" w:rsidRDefault="00A16C44" w:rsidP="00BF42B6">
            <w:pPr>
              <w:pStyle w:val="TableParagraph"/>
              <w:ind w:right="171"/>
              <w:rPr>
                <w:sz w:val="18"/>
                <w:szCs w:val="18"/>
              </w:rPr>
            </w:pPr>
            <w:r w:rsidRPr="00BF42B6">
              <w:rPr>
                <w:spacing w:val="-2"/>
                <w:sz w:val="18"/>
                <w:szCs w:val="18"/>
              </w:rPr>
              <w:t xml:space="preserve">Detailed </w:t>
            </w:r>
            <w:r w:rsidR="009328DC" w:rsidRPr="00BF42B6">
              <w:rPr>
                <w:spacing w:val="-2"/>
                <w:sz w:val="18"/>
                <w:szCs w:val="18"/>
              </w:rPr>
              <w:t>d</w:t>
            </w:r>
            <w:r w:rsidRPr="00BF42B6">
              <w:rPr>
                <w:sz w:val="18"/>
                <w:szCs w:val="18"/>
              </w:rPr>
              <w:t>escription of the school’s literacy needs and trends is present</w:t>
            </w:r>
            <w:r w:rsidRPr="00BF42B6">
              <w:rPr>
                <w:spacing w:val="-16"/>
                <w:sz w:val="18"/>
                <w:szCs w:val="18"/>
              </w:rPr>
              <w:t xml:space="preserve"> </w:t>
            </w:r>
            <w:r w:rsidRPr="00BF42B6">
              <w:rPr>
                <w:sz w:val="18"/>
                <w:szCs w:val="18"/>
              </w:rPr>
              <w:t>with</w:t>
            </w:r>
            <w:r w:rsidRPr="00BF42B6">
              <w:rPr>
                <w:spacing w:val="-15"/>
                <w:sz w:val="18"/>
                <w:szCs w:val="18"/>
              </w:rPr>
              <w:t xml:space="preserve"> </w:t>
            </w:r>
            <w:r w:rsidRPr="00BF42B6">
              <w:rPr>
                <w:sz w:val="18"/>
                <w:szCs w:val="18"/>
              </w:rPr>
              <w:t>an in-depth focus</w:t>
            </w:r>
            <w:r w:rsidR="00BF42B6">
              <w:rPr>
                <w:sz w:val="18"/>
                <w:szCs w:val="18"/>
              </w:rPr>
              <w:t xml:space="preserve"> </w:t>
            </w:r>
            <w:r w:rsidRPr="00BF42B6">
              <w:rPr>
                <w:sz w:val="18"/>
                <w:szCs w:val="18"/>
              </w:rPr>
              <w:t>on</w:t>
            </w:r>
            <w:r w:rsidRPr="00BF42B6">
              <w:rPr>
                <w:spacing w:val="-16"/>
                <w:sz w:val="18"/>
                <w:szCs w:val="18"/>
              </w:rPr>
              <w:t xml:space="preserve"> </w:t>
            </w:r>
            <w:r w:rsidRPr="00BF42B6">
              <w:rPr>
                <w:sz w:val="18"/>
                <w:szCs w:val="18"/>
              </w:rPr>
              <w:t xml:space="preserve">literacy </w:t>
            </w:r>
            <w:r w:rsidRPr="00BF42B6">
              <w:rPr>
                <w:spacing w:val="-2"/>
                <w:sz w:val="18"/>
                <w:szCs w:val="18"/>
              </w:rPr>
              <w:t>instruction</w:t>
            </w:r>
          </w:p>
        </w:tc>
      </w:tr>
      <w:tr w:rsidR="004A0465" w:rsidRPr="001720CE" w14:paraId="1E21D63B" w14:textId="77777777">
        <w:trPr>
          <w:trHeight w:val="273"/>
        </w:trPr>
        <w:tc>
          <w:tcPr>
            <w:tcW w:w="1950" w:type="dxa"/>
          </w:tcPr>
          <w:p w14:paraId="45BDDD7D" w14:textId="77777777" w:rsidR="004A0465" w:rsidRPr="001720CE" w:rsidRDefault="00A16C44">
            <w:pPr>
              <w:pStyle w:val="TableParagraph"/>
              <w:spacing w:before="2" w:line="251" w:lineRule="exact"/>
              <w:ind w:right="610"/>
              <w:jc w:val="right"/>
              <w:rPr>
                <w:b/>
                <w:sz w:val="20"/>
                <w:szCs w:val="20"/>
              </w:rPr>
            </w:pPr>
            <w:r w:rsidRPr="001720CE">
              <w:rPr>
                <w:b/>
                <w:sz w:val="20"/>
                <w:szCs w:val="20"/>
              </w:rPr>
              <w:t>0-1</w:t>
            </w:r>
            <w:r w:rsidRPr="001720CE">
              <w:rPr>
                <w:b/>
                <w:spacing w:val="-1"/>
                <w:sz w:val="20"/>
                <w:szCs w:val="20"/>
              </w:rPr>
              <w:t xml:space="preserve"> </w:t>
            </w:r>
            <w:r w:rsidRPr="001720CE">
              <w:rPr>
                <w:b/>
                <w:spacing w:val="-5"/>
                <w:sz w:val="20"/>
                <w:szCs w:val="20"/>
              </w:rPr>
              <w:t>pts</w:t>
            </w:r>
          </w:p>
        </w:tc>
        <w:tc>
          <w:tcPr>
            <w:tcW w:w="1844" w:type="dxa"/>
          </w:tcPr>
          <w:p w14:paraId="1FE6D602" w14:textId="77777777" w:rsidR="004A0465" w:rsidRPr="001720CE" w:rsidRDefault="00A16C44">
            <w:pPr>
              <w:pStyle w:val="TableParagraph"/>
              <w:spacing w:before="2" w:line="251" w:lineRule="exact"/>
              <w:ind w:left="14" w:right="14"/>
              <w:jc w:val="center"/>
              <w:rPr>
                <w:b/>
                <w:sz w:val="20"/>
                <w:szCs w:val="20"/>
              </w:rPr>
            </w:pPr>
            <w:r w:rsidRPr="001720CE">
              <w:rPr>
                <w:b/>
                <w:sz w:val="20"/>
                <w:szCs w:val="20"/>
              </w:rPr>
              <w:t xml:space="preserve">2 </w:t>
            </w:r>
            <w:r w:rsidRPr="001720CE">
              <w:rPr>
                <w:b/>
                <w:spacing w:val="-5"/>
                <w:sz w:val="20"/>
                <w:szCs w:val="20"/>
              </w:rPr>
              <w:t>pts</w:t>
            </w:r>
          </w:p>
        </w:tc>
        <w:tc>
          <w:tcPr>
            <w:tcW w:w="1850" w:type="dxa"/>
          </w:tcPr>
          <w:p w14:paraId="75ACDD25" w14:textId="77777777" w:rsidR="004A0465" w:rsidRPr="001720CE" w:rsidRDefault="00A16C44">
            <w:pPr>
              <w:pStyle w:val="TableParagraph"/>
              <w:spacing w:before="2" w:line="251" w:lineRule="exact"/>
              <w:ind w:left="6"/>
              <w:jc w:val="center"/>
              <w:rPr>
                <w:b/>
                <w:sz w:val="20"/>
                <w:szCs w:val="20"/>
              </w:rPr>
            </w:pPr>
            <w:r w:rsidRPr="001720CE">
              <w:rPr>
                <w:b/>
                <w:sz w:val="20"/>
                <w:szCs w:val="20"/>
              </w:rPr>
              <w:t xml:space="preserve">3 </w:t>
            </w:r>
            <w:r w:rsidRPr="001720CE">
              <w:rPr>
                <w:b/>
                <w:spacing w:val="-5"/>
                <w:sz w:val="20"/>
                <w:szCs w:val="20"/>
              </w:rPr>
              <w:t>pts</w:t>
            </w:r>
          </w:p>
        </w:tc>
        <w:tc>
          <w:tcPr>
            <w:tcW w:w="1850" w:type="dxa"/>
          </w:tcPr>
          <w:p w14:paraId="03ACCD28" w14:textId="77777777" w:rsidR="004A0465" w:rsidRPr="001720CE" w:rsidRDefault="00A16C44">
            <w:pPr>
              <w:pStyle w:val="TableParagraph"/>
              <w:spacing w:before="2" w:line="251" w:lineRule="exact"/>
              <w:ind w:left="12"/>
              <w:jc w:val="center"/>
              <w:rPr>
                <w:b/>
                <w:sz w:val="20"/>
                <w:szCs w:val="20"/>
              </w:rPr>
            </w:pPr>
            <w:r w:rsidRPr="001720CE">
              <w:rPr>
                <w:b/>
                <w:sz w:val="20"/>
                <w:szCs w:val="20"/>
              </w:rPr>
              <w:t xml:space="preserve">4 </w:t>
            </w:r>
            <w:r w:rsidRPr="001720CE">
              <w:rPr>
                <w:b/>
                <w:spacing w:val="-5"/>
                <w:sz w:val="20"/>
                <w:szCs w:val="20"/>
              </w:rPr>
              <w:t>pts</w:t>
            </w:r>
          </w:p>
        </w:tc>
        <w:tc>
          <w:tcPr>
            <w:tcW w:w="1864" w:type="dxa"/>
          </w:tcPr>
          <w:p w14:paraId="17471CA0" w14:textId="77777777" w:rsidR="004A0465" w:rsidRPr="001720CE" w:rsidRDefault="00A16C44">
            <w:pPr>
              <w:pStyle w:val="TableParagraph"/>
              <w:spacing w:before="2" w:line="251" w:lineRule="exact"/>
              <w:ind w:left="15" w:right="2"/>
              <w:jc w:val="center"/>
              <w:rPr>
                <w:b/>
                <w:sz w:val="20"/>
                <w:szCs w:val="20"/>
              </w:rPr>
            </w:pPr>
            <w:r w:rsidRPr="001720CE">
              <w:rPr>
                <w:b/>
                <w:sz w:val="20"/>
                <w:szCs w:val="20"/>
              </w:rPr>
              <w:t xml:space="preserve">5 </w:t>
            </w:r>
            <w:r w:rsidRPr="001720CE">
              <w:rPr>
                <w:b/>
                <w:spacing w:val="-5"/>
                <w:sz w:val="20"/>
                <w:szCs w:val="20"/>
              </w:rPr>
              <w:t>pts</w:t>
            </w:r>
          </w:p>
        </w:tc>
      </w:tr>
      <w:tr w:rsidR="004A0465" w:rsidRPr="001720CE" w14:paraId="22684690" w14:textId="77777777" w:rsidTr="00BF42B6">
        <w:trPr>
          <w:trHeight w:val="1787"/>
        </w:trPr>
        <w:tc>
          <w:tcPr>
            <w:tcW w:w="1950" w:type="dxa"/>
          </w:tcPr>
          <w:p w14:paraId="7BC500BD" w14:textId="1AB277CB" w:rsidR="004A0465" w:rsidRPr="00BF42B6" w:rsidRDefault="00A16C44" w:rsidP="009328DC">
            <w:pPr>
              <w:pStyle w:val="TableParagraph"/>
              <w:ind w:right="122"/>
              <w:rPr>
                <w:sz w:val="18"/>
                <w:szCs w:val="18"/>
              </w:rPr>
            </w:pPr>
            <w:r w:rsidRPr="00BF42B6">
              <w:rPr>
                <w:sz w:val="18"/>
                <w:szCs w:val="18"/>
              </w:rPr>
              <w:t>No</w:t>
            </w:r>
            <w:r w:rsidRPr="00BF42B6">
              <w:rPr>
                <w:spacing w:val="-13"/>
                <w:sz w:val="18"/>
                <w:szCs w:val="18"/>
              </w:rPr>
              <w:t xml:space="preserve"> </w:t>
            </w:r>
            <w:r w:rsidRPr="00BF42B6">
              <w:rPr>
                <w:sz w:val="18"/>
                <w:szCs w:val="18"/>
              </w:rPr>
              <w:t>or</w:t>
            </w:r>
            <w:r w:rsidRPr="00BF42B6">
              <w:rPr>
                <w:spacing w:val="-11"/>
                <w:sz w:val="18"/>
                <w:szCs w:val="18"/>
              </w:rPr>
              <w:t xml:space="preserve"> </w:t>
            </w:r>
            <w:r w:rsidRPr="00BF42B6">
              <w:rPr>
                <w:sz w:val="18"/>
                <w:szCs w:val="18"/>
              </w:rPr>
              <w:t>invalid</w:t>
            </w:r>
            <w:r w:rsidRPr="00BF42B6">
              <w:rPr>
                <w:spacing w:val="-13"/>
                <w:sz w:val="18"/>
                <w:szCs w:val="18"/>
              </w:rPr>
              <w:t xml:space="preserve"> </w:t>
            </w:r>
            <w:r w:rsidRPr="00BF42B6">
              <w:rPr>
                <w:sz w:val="18"/>
                <w:szCs w:val="18"/>
              </w:rPr>
              <w:t xml:space="preserve">data referenced </w:t>
            </w:r>
            <w:proofErr w:type="gramStart"/>
            <w:r w:rsidRPr="00BF42B6">
              <w:rPr>
                <w:sz w:val="18"/>
                <w:szCs w:val="18"/>
              </w:rPr>
              <w:t xml:space="preserve">to </w:t>
            </w:r>
            <w:r w:rsidRPr="00BF42B6">
              <w:rPr>
                <w:spacing w:val="-2"/>
                <w:sz w:val="18"/>
                <w:szCs w:val="18"/>
              </w:rPr>
              <w:t>demonstrate</w:t>
            </w:r>
            <w:proofErr w:type="gramEnd"/>
            <w:r w:rsidR="006666AD">
              <w:rPr>
                <w:spacing w:val="-2"/>
                <w:sz w:val="18"/>
                <w:szCs w:val="18"/>
              </w:rPr>
              <w:t xml:space="preserve"> </w:t>
            </w:r>
            <w:r w:rsidRPr="00BF42B6">
              <w:rPr>
                <w:sz w:val="18"/>
                <w:szCs w:val="18"/>
              </w:rPr>
              <w:t xml:space="preserve">need for RTA </w:t>
            </w:r>
            <w:r w:rsidRPr="00BF42B6">
              <w:rPr>
                <w:spacing w:val="-2"/>
                <w:sz w:val="18"/>
                <w:szCs w:val="18"/>
              </w:rPr>
              <w:t>grant</w:t>
            </w:r>
          </w:p>
        </w:tc>
        <w:tc>
          <w:tcPr>
            <w:tcW w:w="1844" w:type="dxa"/>
          </w:tcPr>
          <w:p w14:paraId="75584C19" w14:textId="77777777" w:rsidR="004A0465" w:rsidRPr="00BF42B6" w:rsidRDefault="00A16C44" w:rsidP="009328DC">
            <w:pPr>
              <w:pStyle w:val="TableParagraph"/>
              <w:ind w:left="99" w:right="54"/>
              <w:rPr>
                <w:sz w:val="18"/>
                <w:szCs w:val="18"/>
              </w:rPr>
            </w:pPr>
            <w:r w:rsidRPr="00BF42B6">
              <w:rPr>
                <w:sz w:val="18"/>
                <w:szCs w:val="18"/>
              </w:rPr>
              <w:t xml:space="preserve">One valid and reliable data </w:t>
            </w:r>
            <w:r w:rsidRPr="00BF42B6">
              <w:rPr>
                <w:spacing w:val="-2"/>
                <w:sz w:val="18"/>
                <w:szCs w:val="18"/>
              </w:rPr>
              <w:t xml:space="preserve">source </w:t>
            </w:r>
            <w:r w:rsidRPr="00BF42B6">
              <w:rPr>
                <w:sz w:val="18"/>
                <w:szCs w:val="18"/>
              </w:rPr>
              <w:t>referenced with vague evidence of</w:t>
            </w:r>
            <w:r w:rsidRPr="00BF42B6">
              <w:rPr>
                <w:spacing w:val="-16"/>
                <w:sz w:val="18"/>
                <w:szCs w:val="18"/>
              </w:rPr>
              <w:t xml:space="preserve"> </w:t>
            </w:r>
            <w:r w:rsidRPr="00BF42B6">
              <w:rPr>
                <w:sz w:val="18"/>
                <w:szCs w:val="18"/>
              </w:rPr>
              <w:t>school’s</w:t>
            </w:r>
            <w:r w:rsidRPr="00BF42B6">
              <w:rPr>
                <w:spacing w:val="-15"/>
                <w:sz w:val="18"/>
                <w:szCs w:val="18"/>
              </w:rPr>
              <w:t xml:space="preserve"> </w:t>
            </w:r>
            <w:r w:rsidRPr="00BF42B6">
              <w:rPr>
                <w:sz w:val="18"/>
                <w:szCs w:val="18"/>
              </w:rPr>
              <w:t>need for RTA grant</w:t>
            </w:r>
          </w:p>
        </w:tc>
        <w:tc>
          <w:tcPr>
            <w:tcW w:w="1850" w:type="dxa"/>
          </w:tcPr>
          <w:p w14:paraId="202BA8EA" w14:textId="77777777" w:rsidR="004A0465" w:rsidRPr="00BF42B6" w:rsidRDefault="00A16C44" w:rsidP="009328DC">
            <w:pPr>
              <w:pStyle w:val="TableParagraph"/>
              <w:ind w:left="105" w:right="214"/>
              <w:rPr>
                <w:sz w:val="18"/>
                <w:szCs w:val="18"/>
              </w:rPr>
            </w:pPr>
            <w:r w:rsidRPr="00BF42B6">
              <w:rPr>
                <w:sz w:val="18"/>
                <w:szCs w:val="18"/>
              </w:rPr>
              <w:t xml:space="preserve">One valid and reliable data </w:t>
            </w:r>
            <w:r w:rsidRPr="00BF42B6">
              <w:rPr>
                <w:spacing w:val="-2"/>
                <w:sz w:val="18"/>
                <w:szCs w:val="18"/>
              </w:rPr>
              <w:t xml:space="preserve">source </w:t>
            </w:r>
            <w:r w:rsidRPr="00BF42B6">
              <w:rPr>
                <w:sz w:val="18"/>
                <w:szCs w:val="18"/>
              </w:rPr>
              <w:t>referenced</w:t>
            </w:r>
            <w:r w:rsidRPr="00BF42B6">
              <w:rPr>
                <w:spacing w:val="-16"/>
                <w:sz w:val="18"/>
                <w:szCs w:val="18"/>
              </w:rPr>
              <w:t xml:space="preserve"> </w:t>
            </w:r>
            <w:r w:rsidRPr="00BF42B6">
              <w:rPr>
                <w:sz w:val="18"/>
                <w:szCs w:val="18"/>
              </w:rPr>
              <w:t>with evidence of school’s need for RTA grant</w:t>
            </w:r>
          </w:p>
        </w:tc>
        <w:tc>
          <w:tcPr>
            <w:tcW w:w="1850" w:type="dxa"/>
          </w:tcPr>
          <w:p w14:paraId="359FAB2D" w14:textId="77777777" w:rsidR="004A0465" w:rsidRPr="00BF42B6" w:rsidRDefault="00A16C44" w:rsidP="009328DC">
            <w:pPr>
              <w:pStyle w:val="TableParagraph"/>
              <w:spacing w:before="1"/>
              <w:ind w:left="108" w:right="125"/>
              <w:rPr>
                <w:sz w:val="18"/>
                <w:szCs w:val="18"/>
              </w:rPr>
            </w:pPr>
            <w:r w:rsidRPr="00BF42B6">
              <w:rPr>
                <w:sz w:val="18"/>
                <w:szCs w:val="18"/>
              </w:rPr>
              <w:t xml:space="preserve">Two valid and reliable data </w:t>
            </w:r>
            <w:r w:rsidRPr="00BF42B6">
              <w:rPr>
                <w:spacing w:val="-2"/>
                <w:sz w:val="18"/>
                <w:szCs w:val="18"/>
              </w:rPr>
              <w:t xml:space="preserve">sources </w:t>
            </w:r>
            <w:r w:rsidRPr="00BF42B6">
              <w:rPr>
                <w:sz w:val="18"/>
                <w:szCs w:val="18"/>
              </w:rPr>
              <w:t xml:space="preserve">referenced with evidence of </w:t>
            </w:r>
            <w:r w:rsidRPr="00BF42B6">
              <w:rPr>
                <w:spacing w:val="-2"/>
                <w:sz w:val="18"/>
                <w:szCs w:val="18"/>
              </w:rPr>
              <w:t xml:space="preserve">school’s </w:t>
            </w:r>
            <w:r w:rsidRPr="00BF42B6">
              <w:rPr>
                <w:sz w:val="18"/>
                <w:szCs w:val="18"/>
              </w:rPr>
              <w:t>compelling</w:t>
            </w:r>
            <w:r w:rsidRPr="00BF42B6">
              <w:rPr>
                <w:spacing w:val="-16"/>
                <w:sz w:val="18"/>
                <w:szCs w:val="18"/>
              </w:rPr>
              <w:t xml:space="preserve"> </w:t>
            </w:r>
            <w:r w:rsidRPr="00BF42B6">
              <w:rPr>
                <w:sz w:val="18"/>
                <w:szCs w:val="18"/>
              </w:rPr>
              <w:t>need for RTA grant</w:t>
            </w:r>
          </w:p>
        </w:tc>
        <w:tc>
          <w:tcPr>
            <w:tcW w:w="1864" w:type="dxa"/>
          </w:tcPr>
          <w:p w14:paraId="3ACE9649" w14:textId="04EDA128" w:rsidR="004A0465" w:rsidRPr="00BF42B6" w:rsidRDefault="00A346FC" w:rsidP="009328DC">
            <w:pPr>
              <w:pStyle w:val="TableParagraph"/>
              <w:ind w:left="109" w:right="125"/>
              <w:rPr>
                <w:sz w:val="18"/>
                <w:szCs w:val="18"/>
              </w:rPr>
            </w:pPr>
            <w:r w:rsidRPr="00BF42B6">
              <w:rPr>
                <w:sz w:val="18"/>
                <w:szCs w:val="18"/>
              </w:rPr>
              <w:t>T</w:t>
            </w:r>
            <w:r w:rsidR="00A16C44" w:rsidRPr="00BF42B6">
              <w:rPr>
                <w:sz w:val="18"/>
                <w:szCs w:val="18"/>
              </w:rPr>
              <w:t>hree or more valid and</w:t>
            </w:r>
            <w:r w:rsidR="00A16C44" w:rsidRPr="00BF42B6">
              <w:rPr>
                <w:spacing w:val="40"/>
                <w:sz w:val="18"/>
                <w:szCs w:val="18"/>
              </w:rPr>
              <w:t xml:space="preserve"> </w:t>
            </w:r>
            <w:r w:rsidR="00A16C44" w:rsidRPr="00BF42B6">
              <w:rPr>
                <w:sz w:val="18"/>
                <w:szCs w:val="18"/>
              </w:rPr>
              <w:t xml:space="preserve">reliable data </w:t>
            </w:r>
            <w:r w:rsidR="00A16C44" w:rsidRPr="00BF42B6">
              <w:rPr>
                <w:spacing w:val="-2"/>
                <w:sz w:val="18"/>
                <w:szCs w:val="18"/>
              </w:rPr>
              <w:t xml:space="preserve">sources </w:t>
            </w:r>
            <w:r w:rsidR="00A16C44" w:rsidRPr="00BF42B6">
              <w:rPr>
                <w:sz w:val="18"/>
                <w:szCs w:val="18"/>
              </w:rPr>
              <w:t xml:space="preserve">referenced with evidence of </w:t>
            </w:r>
            <w:r w:rsidR="00A16C44" w:rsidRPr="00BF42B6">
              <w:rPr>
                <w:spacing w:val="-2"/>
                <w:sz w:val="18"/>
                <w:szCs w:val="18"/>
              </w:rPr>
              <w:t xml:space="preserve">school’s </w:t>
            </w:r>
            <w:r w:rsidR="00A16C44" w:rsidRPr="00BF42B6">
              <w:rPr>
                <w:sz w:val="18"/>
                <w:szCs w:val="18"/>
              </w:rPr>
              <w:t>compelling</w:t>
            </w:r>
            <w:r w:rsidR="00A16C44" w:rsidRPr="00BF42B6">
              <w:rPr>
                <w:spacing w:val="-16"/>
                <w:sz w:val="18"/>
                <w:szCs w:val="18"/>
              </w:rPr>
              <w:t xml:space="preserve"> </w:t>
            </w:r>
            <w:r w:rsidR="00A16C44" w:rsidRPr="00BF42B6">
              <w:rPr>
                <w:sz w:val="18"/>
                <w:szCs w:val="18"/>
              </w:rPr>
              <w:t>need for</w:t>
            </w:r>
            <w:r w:rsidR="00A16C44" w:rsidRPr="00BF42B6">
              <w:rPr>
                <w:spacing w:val="-13"/>
                <w:sz w:val="18"/>
                <w:szCs w:val="18"/>
              </w:rPr>
              <w:t xml:space="preserve"> </w:t>
            </w:r>
            <w:r w:rsidR="00A16C44" w:rsidRPr="00BF42B6">
              <w:rPr>
                <w:sz w:val="18"/>
                <w:szCs w:val="18"/>
              </w:rPr>
              <w:t>RTA</w:t>
            </w:r>
            <w:r w:rsidR="00A16C44" w:rsidRPr="00BF42B6">
              <w:rPr>
                <w:spacing w:val="-12"/>
                <w:sz w:val="18"/>
                <w:szCs w:val="18"/>
              </w:rPr>
              <w:t xml:space="preserve"> </w:t>
            </w:r>
            <w:r w:rsidR="00A16C44" w:rsidRPr="00BF42B6">
              <w:rPr>
                <w:sz w:val="18"/>
                <w:szCs w:val="18"/>
              </w:rPr>
              <w:t>grant</w:t>
            </w:r>
            <w:r w:rsidR="00A16C44" w:rsidRPr="00BF42B6">
              <w:rPr>
                <w:spacing w:val="-11"/>
                <w:sz w:val="18"/>
                <w:szCs w:val="18"/>
              </w:rPr>
              <w:t xml:space="preserve"> </w:t>
            </w:r>
            <w:r w:rsidR="00A16C44" w:rsidRPr="00BF42B6">
              <w:rPr>
                <w:sz w:val="18"/>
                <w:szCs w:val="18"/>
              </w:rPr>
              <w:t xml:space="preserve">by </w:t>
            </w:r>
            <w:r w:rsidR="00A16C44" w:rsidRPr="00BF42B6">
              <w:rPr>
                <w:spacing w:val="-2"/>
                <w:sz w:val="18"/>
                <w:szCs w:val="18"/>
              </w:rPr>
              <w:t>in-depth</w:t>
            </w:r>
            <w:r w:rsidR="00A16C44" w:rsidRPr="00BF42B6">
              <w:rPr>
                <w:spacing w:val="40"/>
                <w:sz w:val="18"/>
                <w:szCs w:val="18"/>
              </w:rPr>
              <w:t xml:space="preserve"> </w:t>
            </w:r>
            <w:r w:rsidR="00A16C44" w:rsidRPr="00BF42B6">
              <w:rPr>
                <w:sz w:val="18"/>
                <w:szCs w:val="18"/>
              </w:rPr>
              <w:t xml:space="preserve">analysis of data </w:t>
            </w:r>
            <w:r w:rsidR="00A16C44" w:rsidRPr="00BF42B6">
              <w:rPr>
                <w:spacing w:val="-2"/>
                <w:sz w:val="18"/>
                <w:szCs w:val="18"/>
              </w:rPr>
              <w:t>trends</w:t>
            </w:r>
          </w:p>
        </w:tc>
      </w:tr>
    </w:tbl>
    <w:p w14:paraId="1567C633" w14:textId="77777777" w:rsidR="004A0465" w:rsidRPr="001720CE" w:rsidRDefault="004A0465">
      <w:pPr>
        <w:pStyle w:val="TableParagraph"/>
        <w:rPr>
          <w:sz w:val="20"/>
          <w:szCs w:val="20"/>
        </w:rPr>
        <w:sectPr w:rsidR="004A0465" w:rsidRPr="001720CE">
          <w:footerReference w:type="default" r:id="rId109"/>
          <w:pgSz w:w="12240" w:h="15840"/>
          <w:pgMar w:top="1560" w:right="720" w:bottom="1240" w:left="720" w:header="0" w:footer="1045" w:gutter="0"/>
          <w:cols w:space="720"/>
        </w:sect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1850"/>
        <w:gridCol w:w="1850"/>
        <w:gridCol w:w="1850"/>
        <w:gridCol w:w="1864"/>
      </w:tblGrid>
      <w:tr w:rsidR="004A0465" w:rsidRPr="001720CE" w14:paraId="0DFC3C6D" w14:textId="77777777">
        <w:trPr>
          <w:trHeight w:val="273"/>
        </w:trPr>
        <w:tc>
          <w:tcPr>
            <w:tcW w:w="1944" w:type="dxa"/>
            <w:shd w:val="clear" w:color="auto" w:fill="B4C5E7"/>
          </w:tcPr>
          <w:p w14:paraId="492B5BBB" w14:textId="77777777" w:rsidR="004A0465" w:rsidRPr="001720CE" w:rsidRDefault="00A16C44">
            <w:pPr>
              <w:pStyle w:val="TableParagraph"/>
              <w:spacing w:before="2" w:line="251" w:lineRule="exact"/>
              <w:ind w:left="107"/>
              <w:rPr>
                <w:b/>
                <w:sz w:val="20"/>
                <w:szCs w:val="20"/>
              </w:rPr>
            </w:pPr>
            <w:r w:rsidRPr="001720CE">
              <w:rPr>
                <w:b/>
                <w:sz w:val="20"/>
                <w:szCs w:val="20"/>
              </w:rPr>
              <w:t xml:space="preserve">Part </w:t>
            </w:r>
            <w:r w:rsidRPr="001720CE">
              <w:rPr>
                <w:b/>
                <w:spacing w:val="-10"/>
                <w:sz w:val="20"/>
                <w:szCs w:val="20"/>
              </w:rPr>
              <w:t>2</w:t>
            </w:r>
          </w:p>
        </w:tc>
        <w:tc>
          <w:tcPr>
            <w:tcW w:w="5550" w:type="dxa"/>
            <w:gridSpan w:val="3"/>
            <w:shd w:val="clear" w:color="auto" w:fill="B4C5E7"/>
          </w:tcPr>
          <w:p w14:paraId="1F6B0088" w14:textId="77777777" w:rsidR="004A0465" w:rsidRPr="001720CE" w:rsidRDefault="00A16C44">
            <w:pPr>
              <w:pStyle w:val="TableParagraph"/>
              <w:spacing w:before="2" w:line="251" w:lineRule="exact"/>
              <w:ind w:left="11" w:right="4"/>
              <w:jc w:val="center"/>
              <w:rPr>
                <w:b/>
                <w:sz w:val="20"/>
                <w:szCs w:val="20"/>
              </w:rPr>
            </w:pPr>
            <w:r w:rsidRPr="001720CE">
              <w:rPr>
                <w:b/>
                <w:sz w:val="20"/>
                <w:szCs w:val="20"/>
              </w:rPr>
              <w:t>Multi-Tiered</w:t>
            </w:r>
            <w:r w:rsidRPr="001720CE">
              <w:rPr>
                <w:b/>
                <w:spacing w:val="-6"/>
                <w:sz w:val="20"/>
                <w:szCs w:val="20"/>
              </w:rPr>
              <w:t xml:space="preserve"> </w:t>
            </w:r>
            <w:r w:rsidRPr="001720CE">
              <w:rPr>
                <w:b/>
                <w:sz w:val="20"/>
                <w:szCs w:val="20"/>
              </w:rPr>
              <w:t>System</w:t>
            </w:r>
            <w:r w:rsidRPr="001720CE">
              <w:rPr>
                <w:b/>
                <w:spacing w:val="-5"/>
                <w:sz w:val="20"/>
                <w:szCs w:val="20"/>
              </w:rPr>
              <w:t xml:space="preserve"> </w:t>
            </w:r>
            <w:r w:rsidRPr="001720CE">
              <w:rPr>
                <w:b/>
                <w:sz w:val="20"/>
                <w:szCs w:val="20"/>
              </w:rPr>
              <w:t>of</w:t>
            </w:r>
            <w:r w:rsidRPr="001720CE">
              <w:rPr>
                <w:b/>
                <w:spacing w:val="-7"/>
                <w:sz w:val="20"/>
                <w:szCs w:val="20"/>
              </w:rPr>
              <w:t xml:space="preserve"> </w:t>
            </w:r>
            <w:r w:rsidRPr="001720CE">
              <w:rPr>
                <w:b/>
                <w:sz w:val="20"/>
                <w:szCs w:val="20"/>
              </w:rPr>
              <w:t>Supports</w:t>
            </w:r>
            <w:r w:rsidRPr="001720CE">
              <w:rPr>
                <w:b/>
                <w:spacing w:val="-7"/>
                <w:sz w:val="20"/>
                <w:szCs w:val="20"/>
              </w:rPr>
              <w:t xml:space="preserve"> </w:t>
            </w:r>
            <w:r w:rsidRPr="001720CE">
              <w:rPr>
                <w:b/>
                <w:spacing w:val="-2"/>
                <w:sz w:val="20"/>
                <w:szCs w:val="20"/>
              </w:rPr>
              <w:t>(MTSS)</w:t>
            </w:r>
          </w:p>
        </w:tc>
        <w:tc>
          <w:tcPr>
            <w:tcW w:w="1864" w:type="dxa"/>
            <w:shd w:val="clear" w:color="auto" w:fill="B4C5E7"/>
          </w:tcPr>
          <w:p w14:paraId="670034F3" w14:textId="77777777" w:rsidR="004A0465" w:rsidRPr="001720CE" w:rsidRDefault="00A16C44">
            <w:pPr>
              <w:pStyle w:val="TableParagraph"/>
              <w:spacing w:before="2" w:line="251" w:lineRule="exact"/>
              <w:ind w:left="15" w:right="2"/>
              <w:jc w:val="center"/>
              <w:rPr>
                <w:b/>
                <w:sz w:val="20"/>
                <w:szCs w:val="20"/>
              </w:rPr>
            </w:pPr>
            <w:r w:rsidRPr="001720CE">
              <w:rPr>
                <w:b/>
                <w:sz w:val="20"/>
                <w:szCs w:val="20"/>
              </w:rPr>
              <w:t>15</w:t>
            </w:r>
            <w:r w:rsidRPr="001720CE">
              <w:rPr>
                <w:b/>
                <w:spacing w:val="-1"/>
                <w:sz w:val="20"/>
                <w:szCs w:val="20"/>
              </w:rPr>
              <w:t xml:space="preserve"> </w:t>
            </w:r>
            <w:r w:rsidRPr="001720CE">
              <w:rPr>
                <w:b/>
                <w:spacing w:val="-2"/>
                <w:sz w:val="20"/>
                <w:szCs w:val="20"/>
              </w:rPr>
              <w:t>points</w:t>
            </w:r>
          </w:p>
        </w:tc>
      </w:tr>
      <w:tr w:rsidR="004A0465" w:rsidRPr="001720CE" w14:paraId="3B5A4ACD" w14:textId="77777777" w:rsidTr="00A346FC">
        <w:trPr>
          <w:trHeight w:val="630"/>
        </w:trPr>
        <w:tc>
          <w:tcPr>
            <w:tcW w:w="9358" w:type="dxa"/>
            <w:gridSpan w:val="5"/>
          </w:tcPr>
          <w:p w14:paraId="20A6D586" w14:textId="55000079" w:rsidR="004A0465" w:rsidRPr="001720CE" w:rsidRDefault="00A16C44">
            <w:pPr>
              <w:pStyle w:val="TableParagraph"/>
              <w:spacing w:line="276" w:lineRule="auto"/>
              <w:ind w:left="107" w:right="165"/>
              <w:rPr>
                <w:sz w:val="20"/>
                <w:szCs w:val="20"/>
              </w:rPr>
            </w:pPr>
            <w:r w:rsidRPr="001720CE">
              <w:rPr>
                <w:sz w:val="20"/>
                <w:szCs w:val="20"/>
              </w:rPr>
              <w:t>This</w:t>
            </w:r>
            <w:r w:rsidRPr="001720CE">
              <w:rPr>
                <w:spacing w:val="-2"/>
                <w:sz w:val="20"/>
                <w:szCs w:val="20"/>
              </w:rPr>
              <w:t xml:space="preserve"> </w:t>
            </w:r>
            <w:r w:rsidRPr="001720CE">
              <w:rPr>
                <w:sz w:val="20"/>
                <w:szCs w:val="20"/>
              </w:rPr>
              <w:t>section</w:t>
            </w:r>
            <w:r w:rsidRPr="001720CE">
              <w:rPr>
                <w:spacing w:val="-5"/>
                <w:sz w:val="20"/>
                <w:szCs w:val="20"/>
              </w:rPr>
              <w:t xml:space="preserve"> </w:t>
            </w:r>
            <w:r w:rsidRPr="001720CE">
              <w:rPr>
                <w:sz w:val="20"/>
                <w:szCs w:val="20"/>
              </w:rPr>
              <w:t>should</w:t>
            </w:r>
            <w:r w:rsidRPr="001720CE">
              <w:rPr>
                <w:spacing w:val="-3"/>
                <w:sz w:val="20"/>
                <w:szCs w:val="20"/>
              </w:rPr>
              <w:t xml:space="preserve"> </w:t>
            </w:r>
            <w:r w:rsidRPr="001720CE">
              <w:rPr>
                <w:sz w:val="20"/>
                <w:szCs w:val="20"/>
              </w:rPr>
              <w:t>describe</w:t>
            </w:r>
            <w:r w:rsidRPr="001720CE">
              <w:rPr>
                <w:spacing w:val="-3"/>
                <w:sz w:val="20"/>
                <w:szCs w:val="20"/>
              </w:rPr>
              <w:t xml:space="preserve"> </w:t>
            </w:r>
            <w:r w:rsidRPr="001720CE">
              <w:rPr>
                <w:sz w:val="20"/>
                <w:szCs w:val="20"/>
              </w:rPr>
              <w:t>the</w:t>
            </w:r>
            <w:r w:rsidRPr="001720CE">
              <w:rPr>
                <w:spacing w:val="-5"/>
                <w:sz w:val="20"/>
                <w:szCs w:val="20"/>
              </w:rPr>
              <w:t xml:space="preserve"> </w:t>
            </w:r>
            <w:r w:rsidRPr="001720CE">
              <w:rPr>
                <w:sz w:val="20"/>
                <w:szCs w:val="20"/>
              </w:rPr>
              <w:t>integration</w:t>
            </w:r>
            <w:r w:rsidRPr="001720CE">
              <w:rPr>
                <w:spacing w:val="-3"/>
                <w:sz w:val="20"/>
                <w:szCs w:val="20"/>
              </w:rPr>
              <w:t xml:space="preserve"> </w:t>
            </w:r>
            <w:r w:rsidRPr="001720CE">
              <w:rPr>
                <w:sz w:val="20"/>
                <w:szCs w:val="20"/>
              </w:rPr>
              <w:t>of</w:t>
            </w:r>
            <w:r w:rsidRPr="001720CE">
              <w:rPr>
                <w:spacing w:val="-1"/>
                <w:sz w:val="20"/>
                <w:szCs w:val="20"/>
              </w:rPr>
              <w:t xml:space="preserve"> </w:t>
            </w:r>
            <w:r w:rsidRPr="001720CE">
              <w:rPr>
                <w:sz w:val="20"/>
                <w:szCs w:val="20"/>
              </w:rPr>
              <w:t>assessment</w:t>
            </w:r>
            <w:r w:rsidRPr="001720CE">
              <w:rPr>
                <w:spacing w:val="-1"/>
                <w:sz w:val="20"/>
                <w:szCs w:val="20"/>
              </w:rPr>
              <w:t xml:space="preserve"> </w:t>
            </w:r>
            <w:r w:rsidRPr="001720CE">
              <w:rPr>
                <w:sz w:val="20"/>
                <w:szCs w:val="20"/>
              </w:rPr>
              <w:t>and</w:t>
            </w:r>
            <w:r w:rsidRPr="001720CE">
              <w:rPr>
                <w:spacing w:val="-5"/>
                <w:sz w:val="20"/>
                <w:szCs w:val="20"/>
              </w:rPr>
              <w:t xml:space="preserve"> </w:t>
            </w:r>
            <w:r w:rsidRPr="001720CE">
              <w:rPr>
                <w:sz w:val="20"/>
                <w:szCs w:val="20"/>
              </w:rPr>
              <w:t>intervention</w:t>
            </w:r>
            <w:r w:rsidRPr="001720CE">
              <w:rPr>
                <w:spacing w:val="-3"/>
                <w:sz w:val="20"/>
                <w:szCs w:val="20"/>
              </w:rPr>
              <w:t xml:space="preserve"> </w:t>
            </w:r>
            <w:r w:rsidRPr="001720CE">
              <w:rPr>
                <w:sz w:val="20"/>
                <w:szCs w:val="20"/>
              </w:rPr>
              <w:t>within</w:t>
            </w:r>
            <w:r w:rsidRPr="001720CE">
              <w:rPr>
                <w:spacing w:val="-3"/>
                <w:sz w:val="20"/>
                <w:szCs w:val="20"/>
              </w:rPr>
              <w:t xml:space="preserve"> </w:t>
            </w:r>
            <w:r w:rsidRPr="001720CE">
              <w:rPr>
                <w:sz w:val="20"/>
                <w:szCs w:val="20"/>
              </w:rPr>
              <w:t>the</w:t>
            </w:r>
            <w:r w:rsidRPr="001720CE">
              <w:rPr>
                <w:spacing w:val="-5"/>
                <w:sz w:val="20"/>
                <w:szCs w:val="20"/>
              </w:rPr>
              <w:t xml:space="preserve"> </w:t>
            </w:r>
            <w:r w:rsidR="009328DC">
              <w:rPr>
                <w:sz w:val="20"/>
                <w:szCs w:val="20"/>
              </w:rPr>
              <w:t>multi-level</w:t>
            </w:r>
            <w:r w:rsidRPr="001720CE">
              <w:rPr>
                <w:sz w:val="20"/>
                <w:szCs w:val="20"/>
              </w:rPr>
              <w:t xml:space="preserve"> system implemented currently at the school.</w:t>
            </w:r>
          </w:p>
        </w:tc>
      </w:tr>
      <w:tr w:rsidR="004A0465" w:rsidRPr="001720CE" w14:paraId="66591E30" w14:textId="77777777" w:rsidTr="00A346FC">
        <w:trPr>
          <w:trHeight w:val="900"/>
        </w:trPr>
        <w:tc>
          <w:tcPr>
            <w:tcW w:w="9358" w:type="dxa"/>
            <w:gridSpan w:val="5"/>
          </w:tcPr>
          <w:p w14:paraId="11F45B24" w14:textId="77777777" w:rsidR="004A0465" w:rsidRPr="001720CE" w:rsidRDefault="00A16C44">
            <w:pPr>
              <w:pStyle w:val="TableParagraph"/>
              <w:spacing w:before="2" w:line="276" w:lineRule="auto"/>
              <w:ind w:left="107" w:right="165"/>
              <w:rPr>
                <w:sz w:val="20"/>
                <w:szCs w:val="20"/>
              </w:rPr>
            </w:pPr>
            <w:r w:rsidRPr="001720CE">
              <w:rPr>
                <w:b/>
                <w:sz w:val="20"/>
                <w:szCs w:val="20"/>
              </w:rPr>
              <w:t>Describe</w:t>
            </w:r>
            <w:r w:rsidRPr="001720CE">
              <w:rPr>
                <w:b/>
                <w:spacing w:val="-3"/>
                <w:sz w:val="20"/>
                <w:szCs w:val="20"/>
              </w:rPr>
              <w:t xml:space="preserve"> </w:t>
            </w:r>
            <w:r w:rsidRPr="001720CE">
              <w:rPr>
                <w:sz w:val="20"/>
                <w:szCs w:val="20"/>
              </w:rPr>
              <w:t>how</w:t>
            </w:r>
            <w:r w:rsidRPr="001720CE">
              <w:rPr>
                <w:spacing w:val="-6"/>
                <w:sz w:val="20"/>
                <w:szCs w:val="20"/>
              </w:rPr>
              <w:t xml:space="preserve"> </w:t>
            </w:r>
            <w:r w:rsidRPr="001720CE">
              <w:rPr>
                <w:sz w:val="20"/>
                <w:szCs w:val="20"/>
              </w:rPr>
              <w:t>the</w:t>
            </w:r>
            <w:r w:rsidRPr="001720CE">
              <w:rPr>
                <w:spacing w:val="-5"/>
                <w:sz w:val="20"/>
                <w:szCs w:val="20"/>
              </w:rPr>
              <w:t xml:space="preserve"> </w:t>
            </w:r>
            <w:r w:rsidRPr="001720CE">
              <w:rPr>
                <w:sz w:val="20"/>
                <w:szCs w:val="20"/>
              </w:rPr>
              <w:t>school’s</w:t>
            </w:r>
            <w:r w:rsidRPr="001720CE">
              <w:rPr>
                <w:spacing w:val="-3"/>
                <w:sz w:val="20"/>
                <w:szCs w:val="20"/>
              </w:rPr>
              <w:t xml:space="preserve"> </w:t>
            </w:r>
            <w:r w:rsidRPr="001720CE">
              <w:rPr>
                <w:sz w:val="20"/>
                <w:szCs w:val="20"/>
              </w:rPr>
              <w:t>current</w:t>
            </w:r>
            <w:r w:rsidRPr="001720CE">
              <w:rPr>
                <w:spacing w:val="-4"/>
                <w:sz w:val="20"/>
                <w:szCs w:val="20"/>
              </w:rPr>
              <w:t xml:space="preserve"> </w:t>
            </w:r>
            <w:r w:rsidRPr="001720CE">
              <w:rPr>
                <w:sz w:val="20"/>
                <w:szCs w:val="20"/>
              </w:rPr>
              <w:t>MTSS</w:t>
            </w:r>
            <w:r w:rsidRPr="001720CE">
              <w:rPr>
                <w:spacing w:val="-5"/>
                <w:sz w:val="20"/>
                <w:szCs w:val="20"/>
              </w:rPr>
              <w:t xml:space="preserve"> </w:t>
            </w:r>
            <w:r w:rsidRPr="001720CE">
              <w:rPr>
                <w:sz w:val="20"/>
                <w:szCs w:val="20"/>
              </w:rPr>
              <w:t>framework</w:t>
            </w:r>
            <w:r w:rsidRPr="001720CE">
              <w:rPr>
                <w:spacing w:val="-3"/>
                <w:sz w:val="20"/>
                <w:szCs w:val="20"/>
              </w:rPr>
              <w:t xml:space="preserve"> </w:t>
            </w:r>
            <w:r w:rsidRPr="001720CE">
              <w:rPr>
                <w:sz w:val="20"/>
                <w:szCs w:val="20"/>
              </w:rPr>
              <w:t>is</w:t>
            </w:r>
            <w:r w:rsidRPr="001720CE">
              <w:rPr>
                <w:spacing w:val="-5"/>
                <w:sz w:val="20"/>
                <w:szCs w:val="20"/>
              </w:rPr>
              <w:t xml:space="preserve"> </w:t>
            </w:r>
            <w:r w:rsidRPr="001720CE">
              <w:rPr>
                <w:sz w:val="20"/>
                <w:szCs w:val="20"/>
              </w:rPr>
              <w:t>implemented,</w:t>
            </w:r>
            <w:r w:rsidRPr="001720CE">
              <w:rPr>
                <w:spacing w:val="-4"/>
                <w:sz w:val="20"/>
                <w:szCs w:val="20"/>
              </w:rPr>
              <w:t xml:space="preserve"> </w:t>
            </w:r>
            <w:r w:rsidRPr="001720CE">
              <w:rPr>
                <w:sz w:val="20"/>
                <w:szCs w:val="20"/>
              </w:rPr>
              <w:t>including</w:t>
            </w:r>
            <w:r w:rsidRPr="001720CE">
              <w:rPr>
                <w:spacing w:val="-4"/>
                <w:sz w:val="20"/>
                <w:szCs w:val="20"/>
              </w:rPr>
              <w:t xml:space="preserve"> </w:t>
            </w:r>
            <w:r w:rsidRPr="001720CE">
              <w:rPr>
                <w:sz w:val="20"/>
                <w:szCs w:val="20"/>
              </w:rPr>
              <w:t>determining eligibility for intervention services, assessment types, procurement of data, scheduling, tier movement, and progress monitoring of intervention services.</w:t>
            </w:r>
          </w:p>
        </w:tc>
      </w:tr>
      <w:tr w:rsidR="004A0465" w:rsidRPr="001720CE" w14:paraId="2495DBB3" w14:textId="77777777">
        <w:trPr>
          <w:trHeight w:val="273"/>
        </w:trPr>
        <w:tc>
          <w:tcPr>
            <w:tcW w:w="1944" w:type="dxa"/>
          </w:tcPr>
          <w:p w14:paraId="03E7F46D" w14:textId="77777777" w:rsidR="004A0465" w:rsidRPr="001720CE" w:rsidRDefault="00A16C44" w:rsidP="009328DC">
            <w:pPr>
              <w:pStyle w:val="TableParagraph"/>
              <w:spacing w:before="4" w:line="249" w:lineRule="exact"/>
              <w:ind w:left="616"/>
              <w:rPr>
                <w:b/>
                <w:sz w:val="20"/>
                <w:szCs w:val="20"/>
              </w:rPr>
            </w:pPr>
            <w:r w:rsidRPr="001720CE">
              <w:rPr>
                <w:b/>
                <w:sz w:val="20"/>
                <w:szCs w:val="20"/>
              </w:rPr>
              <w:t>0-3</w:t>
            </w:r>
            <w:r w:rsidRPr="001720CE">
              <w:rPr>
                <w:b/>
                <w:spacing w:val="-1"/>
                <w:sz w:val="20"/>
                <w:szCs w:val="20"/>
              </w:rPr>
              <w:t xml:space="preserve"> </w:t>
            </w:r>
            <w:r w:rsidRPr="001720CE">
              <w:rPr>
                <w:b/>
                <w:spacing w:val="-5"/>
                <w:sz w:val="20"/>
                <w:szCs w:val="20"/>
              </w:rPr>
              <w:t>pts</w:t>
            </w:r>
          </w:p>
        </w:tc>
        <w:tc>
          <w:tcPr>
            <w:tcW w:w="1850" w:type="dxa"/>
          </w:tcPr>
          <w:p w14:paraId="7498BD08" w14:textId="77777777" w:rsidR="004A0465" w:rsidRPr="001720CE" w:rsidRDefault="00A16C44" w:rsidP="009328DC">
            <w:pPr>
              <w:pStyle w:val="TableParagraph"/>
              <w:spacing w:before="4" w:line="249" w:lineRule="exact"/>
              <w:ind w:left="568"/>
              <w:rPr>
                <w:b/>
                <w:sz w:val="20"/>
                <w:szCs w:val="20"/>
              </w:rPr>
            </w:pPr>
            <w:r w:rsidRPr="001720CE">
              <w:rPr>
                <w:b/>
                <w:sz w:val="20"/>
                <w:szCs w:val="20"/>
              </w:rPr>
              <w:t>4-6</w:t>
            </w:r>
            <w:r w:rsidRPr="001720CE">
              <w:rPr>
                <w:b/>
                <w:spacing w:val="-1"/>
                <w:sz w:val="20"/>
                <w:szCs w:val="20"/>
              </w:rPr>
              <w:t xml:space="preserve"> </w:t>
            </w:r>
            <w:r w:rsidRPr="001720CE">
              <w:rPr>
                <w:b/>
                <w:spacing w:val="-5"/>
                <w:sz w:val="20"/>
                <w:szCs w:val="20"/>
              </w:rPr>
              <w:t>pts</w:t>
            </w:r>
          </w:p>
        </w:tc>
        <w:tc>
          <w:tcPr>
            <w:tcW w:w="1850" w:type="dxa"/>
          </w:tcPr>
          <w:p w14:paraId="2298C808" w14:textId="77777777" w:rsidR="004A0465" w:rsidRPr="001720CE" w:rsidRDefault="00A16C44" w:rsidP="009328DC">
            <w:pPr>
              <w:pStyle w:val="TableParagraph"/>
              <w:spacing w:before="4" w:line="249" w:lineRule="exact"/>
              <w:ind w:left="568"/>
              <w:rPr>
                <w:b/>
                <w:sz w:val="20"/>
                <w:szCs w:val="20"/>
              </w:rPr>
            </w:pPr>
            <w:r w:rsidRPr="001720CE">
              <w:rPr>
                <w:b/>
                <w:sz w:val="20"/>
                <w:szCs w:val="20"/>
              </w:rPr>
              <w:t>7-9</w:t>
            </w:r>
            <w:r w:rsidRPr="001720CE">
              <w:rPr>
                <w:b/>
                <w:spacing w:val="-1"/>
                <w:sz w:val="20"/>
                <w:szCs w:val="20"/>
              </w:rPr>
              <w:t xml:space="preserve"> </w:t>
            </w:r>
            <w:r w:rsidRPr="001720CE">
              <w:rPr>
                <w:b/>
                <w:spacing w:val="-5"/>
                <w:sz w:val="20"/>
                <w:szCs w:val="20"/>
              </w:rPr>
              <w:t>pts</w:t>
            </w:r>
          </w:p>
        </w:tc>
        <w:tc>
          <w:tcPr>
            <w:tcW w:w="1850" w:type="dxa"/>
          </w:tcPr>
          <w:p w14:paraId="5A3E9294" w14:textId="77777777" w:rsidR="004A0465" w:rsidRPr="001720CE" w:rsidRDefault="00A16C44" w:rsidP="009328DC">
            <w:pPr>
              <w:pStyle w:val="TableParagraph"/>
              <w:spacing w:before="4" w:line="249" w:lineRule="exact"/>
              <w:ind w:left="449"/>
              <w:rPr>
                <w:b/>
                <w:sz w:val="20"/>
                <w:szCs w:val="20"/>
              </w:rPr>
            </w:pPr>
            <w:r w:rsidRPr="001720CE">
              <w:rPr>
                <w:b/>
                <w:sz w:val="20"/>
                <w:szCs w:val="20"/>
              </w:rPr>
              <w:t>10-12</w:t>
            </w:r>
            <w:r w:rsidRPr="001720CE">
              <w:rPr>
                <w:b/>
                <w:spacing w:val="-3"/>
                <w:sz w:val="20"/>
                <w:szCs w:val="20"/>
              </w:rPr>
              <w:t xml:space="preserve"> </w:t>
            </w:r>
            <w:r w:rsidRPr="001720CE">
              <w:rPr>
                <w:b/>
                <w:spacing w:val="-5"/>
                <w:sz w:val="20"/>
                <w:szCs w:val="20"/>
              </w:rPr>
              <w:t>pts</w:t>
            </w:r>
          </w:p>
        </w:tc>
        <w:tc>
          <w:tcPr>
            <w:tcW w:w="1864" w:type="dxa"/>
          </w:tcPr>
          <w:p w14:paraId="2D8A1008" w14:textId="77777777" w:rsidR="004A0465" w:rsidRPr="001720CE" w:rsidRDefault="00A16C44" w:rsidP="009328DC">
            <w:pPr>
              <w:pStyle w:val="TableParagraph"/>
              <w:spacing w:before="4" w:line="249" w:lineRule="exact"/>
              <w:ind w:left="15"/>
              <w:rPr>
                <w:b/>
                <w:sz w:val="20"/>
                <w:szCs w:val="20"/>
              </w:rPr>
            </w:pPr>
            <w:r w:rsidRPr="001720CE">
              <w:rPr>
                <w:b/>
                <w:sz w:val="20"/>
                <w:szCs w:val="20"/>
              </w:rPr>
              <w:t>13-15</w:t>
            </w:r>
            <w:r w:rsidRPr="001720CE">
              <w:rPr>
                <w:b/>
                <w:spacing w:val="-3"/>
                <w:sz w:val="20"/>
                <w:szCs w:val="20"/>
              </w:rPr>
              <w:t xml:space="preserve"> </w:t>
            </w:r>
            <w:r w:rsidRPr="001720CE">
              <w:rPr>
                <w:b/>
                <w:spacing w:val="-5"/>
                <w:sz w:val="20"/>
                <w:szCs w:val="20"/>
              </w:rPr>
              <w:t>pts</w:t>
            </w:r>
          </w:p>
        </w:tc>
      </w:tr>
      <w:tr w:rsidR="004A0465" w:rsidRPr="001720CE" w14:paraId="1745A3C2" w14:textId="77777777" w:rsidTr="006B1E03">
        <w:trPr>
          <w:trHeight w:val="5652"/>
        </w:trPr>
        <w:tc>
          <w:tcPr>
            <w:tcW w:w="1944" w:type="dxa"/>
          </w:tcPr>
          <w:p w14:paraId="23FF9DAA" w14:textId="77777777" w:rsidR="00602FC6" w:rsidRDefault="00A16C44" w:rsidP="00602FC6">
            <w:pPr>
              <w:pStyle w:val="TableParagraph"/>
              <w:spacing w:before="1"/>
              <w:ind w:left="107" w:right="202"/>
              <w:rPr>
                <w:spacing w:val="-2"/>
                <w:sz w:val="18"/>
                <w:szCs w:val="18"/>
              </w:rPr>
            </w:pPr>
            <w:r w:rsidRPr="00BF42B6">
              <w:rPr>
                <w:sz w:val="18"/>
                <w:szCs w:val="18"/>
              </w:rPr>
              <w:lastRenderedPageBreak/>
              <w:t>No</w:t>
            </w:r>
            <w:r w:rsidRPr="00BF42B6">
              <w:rPr>
                <w:spacing w:val="-16"/>
                <w:sz w:val="18"/>
                <w:szCs w:val="18"/>
              </w:rPr>
              <w:t xml:space="preserve"> </w:t>
            </w:r>
            <w:r w:rsidRPr="00BF42B6">
              <w:rPr>
                <w:sz w:val="18"/>
                <w:szCs w:val="18"/>
              </w:rPr>
              <w:t>mention</w:t>
            </w:r>
            <w:r w:rsidRPr="00BF42B6">
              <w:rPr>
                <w:spacing w:val="-15"/>
                <w:sz w:val="18"/>
                <w:szCs w:val="18"/>
              </w:rPr>
              <w:t xml:space="preserve"> </w:t>
            </w:r>
            <w:r w:rsidRPr="00BF42B6">
              <w:rPr>
                <w:sz w:val="18"/>
                <w:szCs w:val="18"/>
              </w:rPr>
              <w:t xml:space="preserve">of the MTSS </w:t>
            </w:r>
            <w:r w:rsidRPr="00BF42B6">
              <w:rPr>
                <w:spacing w:val="-2"/>
                <w:sz w:val="18"/>
                <w:szCs w:val="18"/>
              </w:rPr>
              <w:t>framework</w:t>
            </w:r>
            <w:r w:rsidR="00602FC6">
              <w:rPr>
                <w:spacing w:val="-2"/>
                <w:sz w:val="18"/>
                <w:szCs w:val="18"/>
              </w:rPr>
              <w:t>.</w:t>
            </w:r>
          </w:p>
          <w:p w14:paraId="4D6E6635" w14:textId="77777777" w:rsidR="00602FC6" w:rsidRDefault="00A16C44" w:rsidP="009B631A">
            <w:pPr>
              <w:pStyle w:val="TableParagraph"/>
              <w:spacing w:before="1"/>
              <w:ind w:left="107" w:right="54"/>
              <w:rPr>
                <w:spacing w:val="-2"/>
                <w:sz w:val="18"/>
                <w:szCs w:val="18"/>
              </w:rPr>
            </w:pPr>
            <w:r w:rsidRPr="00BF42B6">
              <w:rPr>
                <w:sz w:val="18"/>
                <w:szCs w:val="18"/>
              </w:rPr>
              <w:t xml:space="preserve">No mention of the process for </w:t>
            </w:r>
            <w:r w:rsidRPr="00BF42B6">
              <w:rPr>
                <w:spacing w:val="-2"/>
                <w:sz w:val="18"/>
                <w:szCs w:val="18"/>
              </w:rPr>
              <w:t xml:space="preserve">determining intervention </w:t>
            </w:r>
            <w:r w:rsidRPr="00BF42B6">
              <w:rPr>
                <w:sz w:val="18"/>
                <w:szCs w:val="18"/>
              </w:rPr>
              <w:t>service</w:t>
            </w:r>
            <w:r w:rsidRPr="00BF42B6">
              <w:rPr>
                <w:spacing w:val="-16"/>
                <w:sz w:val="18"/>
                <w:szCs w:val="18"/>
              </w:rPr>
              <w:t xml:space="preserve"> </w:t>
            </w:r>
            <w:r w:rsidRPr="00BF42B6">
              <w:rPr>
                <w:sz w:val="18"/>
                <w:szCs w:val="18"/>
              </w:rPr>
              <w:t xml:space="preserve">eligibility and/or tier </w:t>
            </w:r>
            <w:r w:rsidRPr="00BF42B6">
              <w:rPr>
                <w:spacing w:val="-2"/>
                <w:sz w:val="18"/>
                <w:szCs w:val="18"/>
              </w:rPr>
              <w:t>movement</w:t>
            </w:r>
            <w:r w:rsidR="00602FC6">
              <w:rPr>
                <w:spacing w:val="-2"/>
                <w:sz w:val="18"/>
                <w:szCs w:val="18"/>
              </w:rPr>
              <w:t>.</w:t>
            </w:r>
          </w:p>
          <w:p w14:paraId="28F520C0" w14:textId="780DD8A4" w:rsidR="004A0465" w:rsidRDefault="00A16C44" w:rsidP="00602FC6">
            <w:pPr>
              <w:pStyle w:val="TableParagraph"/>
              <w:spacing w:before="1"/>
              <w:ind w:left="107" w:right="202"/>
              <w:rPr>
                <w:spacing w:val="-2"/>
                <w:sz w:val="18"/>
                <w:szCs w:val="18"/>
              </w:rPr>
            </w:pPr>
            <w:r w:rsidRPr="00BF42B6">
              <w:rPr>
                <w:sz w:val="18"/>
                <w:szCs w:val="18"/>
              </w:rPr>
              <w:t xml:space="preserve">No mention of data and/or </w:t>
            </w:r>
            <w:r w:rsidRPr="00BF42B6">
              <w:rPr>
                <w:spacing w:val="-2"/>
                <w:sz w:val="18"/>
                <w:szCs w:val="18"/>
              </w:rPr>
              <w:t>assessment(s)</w:t>
            </w:r>
            <w:r w:rsidR="00602FC6">
              <w:rPr>
                <w:spacing w:val="-2"/>
                <w:sz w:val="18"/>
                <w:szCs w:val="18"/>
              </w:rPr>
              <w:t>.</w:t>
            </w:r>
          </w:p>
          <w:p w14:paraId="4C741E1C" w14:textId="77777777" w:rsidR="00602FC6" w:rsidRDefault="00A16C44" w:rsidP="00602FC6">
            <w:pPr>
              <w:pStyle w:val="TableParagraph"/>
              <w:ind w:left="107"/>
              <w:rPr>
                <w:spacing w:val="-2"/>
                <w:sz w:val="18"/>
                <w:szCs w:val="18"/>
              </w:rPr>
            </w:pPr>
            <w:r w:rsidRPr="00BF42B6">
              <w:rPr>
                <w:sz w:val="18"/>
                <w:szCs w:val="18"/>
              </w:rPr>
              <w:t>No</w:t>
            </w:r>
            <w:r w:rsidRPr="00BF42B6">
              <w:rPr>
                <w:spacing w:val="-16"/>
                <w:sz w:val="18"/>
                <w:szCs w:val="18"/>
              </w:rPr>
              <w:t xml:space="preserve"> </w:t>
            </w:r>
            <w:r w:rsidRPr="00BF42B6">
              <w:rPr>
                <w:sz w:val="18"/>
                <w:szCs w:val="18"/>
              </w:rPr>
              <w:t>mention</w:t>
            </w:r>
            <w:r w:rsidRPr="00BF42B6">
              <w:rPr>
                <w:spacing w:val="-15"/>
                <w:sz w:val="18"/>
                <w:szCs w:val="18"/>
              </w:rPr>
              <w:t xml:space="preserve"> </w:t>
            </w:r>
            <w:r w:rsidRPr="00BF42B6">
              <w:rPr>
                <w:sz w:val="18"/>
                <w:szCs w:val="18"/>
              </w:rPr>
              <w:t xml:space="preserve">of </w:t>
            </w:r>
            <w:r w:rsidRPr="00BF42B6">
              <w:rPr>
                <w:spacing w:val="-2"/>
                <w:sz w:val="18"/>
                <w:szCs w:val="18"/>
              </w:rPr>
              <w:t>scheduling</w:t>
            </w:r>
            <w:r w:rsidR="00602FC6">
              <w:rPr>
                <w:spacing w:val="-2"/>
                <w:sz w:val="18"/>
                <w:szCs w:val="18"/>
              </w:rPr>
              <w:t>.</w:t>
            </w:r>
          </w:p>
          <w:p w14:paraId="23D0851F" w14:textId="1DB407D1" w:rsidR="004A0465" w:rsidRPr="00BF42B6" w:rsidRDefault="00A16C44" w:rsidP="00602FC6">
            <w:pPr>
              <w:pStyle w:val="TableParagraph"/>
              <w:ind w:left="107"/>
              <w:rPr>
                <w:sz w:val="18"/>
                <w:szCs w:val="18"/>
              </w:rPr>
            </w:pPr>
            <w:r w:rsidRPr="00BF42B6">
              <w:rPr>
                <w:sz w:val="18"/>
                <w:szCs w:val="18"/>
              </w:rPr>
              <w:t>No</w:t>
            </w:r>
            <w:r w:rsidRPr="00BF42B6">
              <w:rPr>
                <w:spacing w:val="-16"/>
                <w:sz w:val="18"/>
                <w:szCs w:val="18"/>
              </w:rPr>
              <w:t xml:space="preserve"> </w:t>
            </w:r>
            <w:r w:rsidRPr="00BF42B6">
              <w:rPr>
                <w:sz w:val="18"/>
                <w:szCs w:val="18"/>
              </w:rPr>
              <w:t>mention</w:t>
            </w:r>
            <w:r w:rsidRPr="00BF42B6">
              <w:rPr>
                <w:spacing w:val="-15"/>
                <w:sz w:val="18"/>
                <w:szCs w:val="18"/>
              </w:rPr>
              <w:t xml:space="preserve"> </w:t>
            </w:r>
            <w:r w:rsidRPr="00BF42B6">
              <w:rPr>
                <w:sz w:val="18"/>
                <w:szCs w:val="18"/>
              </w:rPr>
              <w:t xml:space="preserve">of </w:t>
            </w:r>
            <w:r w:rsidRPr="00BF42B6">
              <w:rPr>
                <w:spacing w:val="-2"/>
                <w:sz w:val="18"/>
                <w:szCs w:val="18"/>
              </w:rPr>
              <w:t xml:space="preserve">progress </w:t>
            </w:r>
            <w:r w:rsidRPr="00BF42B6">
              <w:rPr>
                <w:sz w:val="18"/>
                <w:szCs w:val="18"/>
              </w:rPr>
              <w:t xml:space="preserve">monitoring of </w:t>
            </w:r>
            <w:r w:rsidRPr="00BF42B6">
              <w:rPr>
                <w:spacing w:val="-2"/>
                <w:sz w:val="18"/>
                <w:szCs w:val="18"/>
              </w:rPr>
              <w:t>intervention services</w:t>
            </w:r>
            <w:r w:rsidR="00602FC6">
              <w:rPr>
                <w:spacing w:val="-2"/>
                <w:sz w:val="18"/>
                <w:szCs w:val="18"/>
              </w:rPr>
              <w:t>.</w:t>
            </w:r>
          </w:p>
        </w:tc>
        <w:tc>
          <w:tcPr>
            <w:tcW w:w="1850" w:type="dxa"/>
          </w:tcPr>
          <w:p w14:paraId="7528B526" w14:textId="148C8DF5" w:rsidR="004A0465" w:rsidRPr="00BF42B6" w:rsidRDefault="00602FC6" w:rsidP="009B631A">
            <w:pPr>
              <w:pStyle w:val="TableParagraph"/>
              <w:ind w:left="105" w:right="114"/>
              <w:rPr>
                <w:b/>
                <w:sz w:val="18"/>
                <w:szCs w:val="18"/>
              </w:rPr>
            </w:pPr>
            <w:r>
              <w:rPr>
                <w:sz w:val="18"/>
                <w:szCs w:val="18"/>
              </w:rPr>
              <w:t>An incomplete</w:t>
            </w:r>
            <w:r w:rsidR="00A16C44" w:rsidRPr="00BF42B6">
              <w:rPr>
                <w:spacing w:val="-16"/>
                <w:sz w:val="18"/>
                <w:szCs w:val="18"/>
              </w:rPr>
              <w:t xml:space="preserve"> </w:t>
            </w:r>
            <w:r w:rsidR="00A16C44" w:rsidRPr="00BF42B6">
              <w:rPr>
                <w:sz w:val="18"/>
                <w:szCs w:val="18"/>
              </w:rPr>
              <w:t xml:space="preserve">or </w:t>
            </w:r>
            <w:r w:rsidR="00A16C44" w:rsidRPr="00BF42B6">
              <w:rPr>
                <w:spacing w:val="-2"/>
                <w:sz w:val="18"/>
                <w:szCs w:val="18"/>
              </w:rPr>
              <w:t xml:space="preserve">vague </w:t>
            </w:r>
            <w:r w:rsidR="00A16C44" w:rsidRPr="00BF42B6">
              <w:rPr>
                <w:sz w:val="18"/>
                <w:szCs w:val="18"/>
              </w:rPr>
              <w:t>description</w:t>
            </w:r>
            <w:r w:rsidR="00A16C44" w:rsidRPr="00BF42B6">
              <w:rPr>
                <w:spacing w:val="-13"/>
                <w:sz w:val="18"/>
                <w:szCs w:val="18"/>
              </w:rPr>
              <w:t xml:space="preserve"> </w:t>
            </w:r>
            <w:r w:rsidR="00A16C44" w:rsidRPr="00BF42B6">
              <w:rPr>
                <w:sz w:val="18"/>
                <w:szCs w:val="18"/>
              </w:rPr>
              <w:t xml:space="preserve">of the MTSS </w:t>
            </w:r>
            <w:r w:rsidR="00A16C44" w:rsidRPr="00BF42B6">
              <w:rPr>
                <w:spacing w:val="-2"/>
                <w:sz w:val="18"/>
                <w:szCs w:val="18"/>
              </w:rPr>
              <w:t>framework</w:t>
            </w:r>
            <w:r>
              <w:rPr>
                <w:spacing w:val="-2"/>
                <w:sz w:val="18"/>
                <w:szCs w:val="18"/>
              </w:rPr>
              <w:t>.</w:t>
            </w:r>
          </w:p>
          <w:p w14:paraId="01651FBD" w14:textId="0F9BEB3D" w:rsidR="00602FC6" w:rsidRDefault="00602FC6" w:rsidP="00602FC6">
            <w:pPr>
              <w:pStyle w:val="TableParagraph"/>
              <w:ind w:left="105" w:right="214"/>
              <w:rPr>
                <w:sz w:val="18"/>
                <w:szCs w:val="18"/>
              </w:rPr>
            </w:pPr>
            <w:r>
              <w:rPr>
                <w:sz w:val="18"/>
                <w:szCs w:val="18"/>
              </w:rPr>
              <w:t>An incomplete</w:t>
            </w:r>
            <w:r w:rsidR="00A16C44" w:rsidRPr="00BF42B6">
              <w:rPr>
                <w:sz w:val="18"/>
                <w:szCs w:val="18"/>
              </w:rPr>
              <w:t xml:space="preserve"> or </w:t>
            </w:r>
            <w:r w:rsidR="00A16C44" w:rsidRPr="00BF42B6">
              <w:rPr>
                <w:spacing w:val="-2"/>
                <w:sz w:val="18"/>
                <w:szCs w:val="18"/>
              </w:rPr>
              <w:t xml:space="preserve">vague </w:t>
            </w:r>
            <w:r w:rsidR="00A16C44" w:rsidRPr="00BF42B6">
              <w:rPr>
                <w:sz w:val="18"/>
                <w:szCs w:val="18"/>
              </w:rPr>
              <w:t xml:space="preserve">description of the process for </w:t>
            </w:r>
            <w:r w:rsidR="00A16C44" w:rsidRPr="00BF42B6">
              <w:rPr>
                <w:spacing w:val="-2"/>
                <w:sz w:val="18"/>
                <w:szCs w:val="18"/>
              </w:rPr>
              <w:t xml:space="preserve">determining intervention services </w:t>
            </w:r>
            <w:r w:rsidR="00A16C44" w:rsidRPr="00BF42B6">
              <w:rPr>
                <w:sz w:val="18"/>
                <w:szCs w:val="18"/>
              </w:rPr>
              <w:t>eligibility</w:t>
            </w:r>
            <w:r w:rsidR="00A16C44" w:rsidRPr="00BF42B6">
              <w:rPr>
                <w:spacing w:val="-16"/>
                <w:sz w:val="18"/>
                <w:szCs w:val="18"/>
              </w:rPr>
              <w:t xml:space="preserve"> </w:t>
            </w:r>
            <w:r w:rsidR="00A16C44" w:rsidRPr="00BF42B6">
              <w:rPr>
                <w:sz w:val="18"/>
                <w:szCs w:val="18"/>
              </w:rPr>
              <w:t>and/or tier movement</w:t>
            </w:r>
            <w:r>
              <w:rPr>
                <w:sz w:val="18"/>
                <w:szCs w:val="18"/>
              </w:rPr>
              <w:t>.</w:t>
            </w:r>
          </w:p>
          <w:p w14:paraId="16DEAB15" w14:textId="77777777" w:rsidR="006B1E03" w:rsidRDefault="00A16C44" w:rsidP="009B631A">
            <w:pPr>
              <w:pStyle w:val="TableParagraph"/>
              <w:ind w:left="105" w:right="114"/>
              <w:rPr>
                <w:spacing w:val="-2"/>
                <w:sz w:val="18"/>
                <w:szCs w:val="18"/>
              </w:rPr>
            </w:pPr>
            <w:r w:rsidRPr="00BF42B6">
              <w:rPr>
                <w:sz w:val="18"/>
                <w:szCs w:val="18"/>
              </w:rPr>
              <w:t xml:space="preserve">Incomplete or </w:t>
            </w:r>
            <w:r w:rsidRPr="00BF42B6">
              <w:rPr>
                <w:spacing w:val="-2"/>
                <w:sz w:val="18"/>
                <w:szCs w:val="18"/>
              </w:rPr>
              <w:t xml:space="preserve">vague </w:t>
            </w:r>
            <w:r w:rsidRPr="00BF42B6">
              <w:rPr>
                <w:sz w:val="18"/>
                <w:szCs w:val="18"/>
              </w:rPr>
              <w:t xml:space="preserve">explanation of data and/or </w:t>
            </w:r>
            <w:r w:rsidR="009B631A">
              <w:rPr>
                <w:sz w:val="18"/>
                <w:szCs w:val="18"/>
              </w:rPr>
              <w:t>a</w:t>
            </w:r>
            <w:r w:rsidRPr="00BF42B6">
              <w:rPr>
                <w:spacing w:val="-2"/>
                <w:sz w:val="18"/>
                <w:szCs w:val="18"/>
              </w:rPr>
              <w:t>ssessment(s)</w:t>
            </w:r>
            <w:r w:rsidR="00602FC6">
              <w:rPr>
                <w:spacing w:val="-2"/>
                <w:sz w:val="18"/>
                <w:szCs w:val="18"/>
              </w:rPr>
              <w:t xml:space="preserve">. </w:t>
            </w:r>
          </w:p>
          <w:p w14:paraId="66D7C282" w14:textId="09CCF4F9" w:rsidR="004A0465" w:rsidRPr="00BF42B6" w:rsidRDefault="00602FC6" w:rsidP="009B631A">
            <w:pPr>
              <w:pStyle w:val="TableParagraph"/>
              <w:ind w:left="105" w:right="114"/>
              <w:rPr>
                <w:sz w:val="18"/>
                <w:szCs w:val="18"/>
              </w:rPr>
            </w:pPr>
            <w:r>
              <w:rPr>
                <w:sz w:val="18"/>
                <w:szCs w:val="18"/>
              </w:rPr>
              <w:t>An incomplete</w:t>
            </w:r>
            <w:r w:rsidR="00A16C44" w:rsidRPr="00BF42B6">
              <w:rPr>
                <w:sz w:val="18"/>
                <w:szCs w:val="18"/>
              </w:rPr>
              <w:t xml:space="preserve"> or vague</w:t>
            </w:r>
            <w:r w:rsidR="00A16C44" w:rsidRPr="00BF42B6">
              <w:rPr>
                <w:spacing w:val="-16"/>
                <w:sz w:val="18"/>
                <w:szCs w:val="18"/>
              </w:rPr>
              <w:t xml:space="preserve"> </w:t>
            </w:r>
            <w:r w:rsidR="00A16C44" w:rsidRPr="00BF42B6">
              <w:rPr>
                <w:sz w:val="18"/>
                <w:szCs w:val="18"/>
              </w:rPr>
              <w:t xml:space="preserve">overview of intervention </w:t>
            </w:r>
            <w:r w:rsidR="00A16C44" w:rsidRPr="00BF42B6">
              <w:rPr>
                <w:spacing w:val="-2"/>
                <w:sz w:val="18"/>
                <w:szCs w:val="18"/>
              </w:rPr>
              <w:t>scheduling</w:t>
            </w:r>
            <w:r>
              <w:rPr>
                <w:spacing w:val="-2"/>
                <w:sz w:val="18"/>
                <w:szCs w:val="18"/>
              </w:rPr>
              <w:t xml:space="preserve">. </w:t>
            </w:r>
            <w:r>
              <w:rPr>
                <w:sz w:val="18"/>
                <w:szCs w:val="18"/>
              </w:rPr>
              <w:t>An incomplete</w:t>
            </w:r>
            <w:r w:rsidR="00A16C44" w:rsidRPr="00BF42B6">
              <w:rPr>
                <w:sz w:val="18"/>
                <w:szCs w:val="18"/>
              </w:rPr>
              <w:t xml:space="preserve"> or </w:t>
            </w:r>
            <w:r w:rsidR="00A16C44" w:rsidRPr="00BF42B6">
              <w:rPr>
                <w:spacing w:val="-2"/>
                <w:sz w:val="18"/>
                <w:szCs w:val="18"/>
              </w:rPr>
              <w:t xml:space="preserve">vague </w:t>
            </w:r>
            <w:r w:rsidR="00A16C44" w:rsidRPr="00BF42B6">
              <w:rPr>
                <w:sz w:val="18"/>
                <w:szCs w:val="18"/>
              </w:rPr>
              <w:t>explanation</w:t>
            </w:r>
            <w:r w:rsidR="00A16C44" w:rsidRPr="00BF42B6">
              <w:rPr>
                <w:spacing w:val="-16"/>
                <w:sz w:val="18"/>
                <w:szCs w:val="18"/>
              </w:rPr>
              <w:t xml:space="preserve"> </w:t>
            </w:r>
            <w:r w:rsidR="00A16C44" w:rsidRPr="00BF42B6">
              <w:rPr>
                <w:sz w:val="18"/>
                <w:szCs w:val="18"/>
              </w:rPr>
              <w:t xml:space="preserve">of </w:t>
            </w:r>
            <w:r w:rsidR="00A16C44" w:rsidRPr="00BF42B6">
              <w:rPr>
                <w:spacing w:val="-2"/>
                <w:sz w:val="18"/>
                <w:szCs w:val="18"/>
              </w:rPr>
              <w:t xml:space="preserve">progress </w:t>
            </w:r>
            <w:r w:rsidR="00A16C44" w:rsidRPr="00BF42B6">
              <w:rPr>
                <w:sz w:val="18"/>
                <w:szCs w:val="18"/>
              </w:rPr>
              <w:t xml:space="preserve">monitoring of </w:t>
            </w:r>
            <w:r w:rsidR="00A16C44" w:rsidRPr="00BF42B6">
              <w:rPr>
                <w:spacing w:val="-2"/>
                <w:sz w:val="18"/>
                <w:szCs w:val="18"/>
              </w:rPr>
              <w:t>intervention services</w:t>
            </w:r>
            <w:r>
              <w:rPr>
                <w:spacing w:val="-2"/>
                <w:sz w:val="18"/>
                <w:szCs w:val="18"/>
              </w:rPr>
              <w:t>.</w:t>
            </w:r>
          </w:p>
        </w:tc>
        <w:tc>
          <w:tcPr>
            <w:tcW w:w="1850" w:type="dxa"/>
          </w:tcPr>
          <w:p w14:paraId="3A72B898" w14:textId="6D07CC90" w:rsidR="004A0465" w:rsidRPr="00BF42B6" w:rsidRDefault="00A16C44" w:rsidP="009B631A">
            <w:pPr>
              <w:pStyle w:val="TableParagraph"/>
              <w:spacing w:before="2"/>
              <w:ind w:left="105" w:right="72"/>
              <w:rPr>
                <w:b/>
                <w:sz w:val="18"/>
                <w:szCs w:val="18"/>
              </w:rPr>
            </w:pPr>
            <w:r w:rsidRPr="00BF42B6">
              <w:rPr>
                <w:sz w:val="18"/>
                <w:szCs w:val="18"/>
              </w:rPr>
              <w:t>Description</w:t>
            </w:r>
            <w:r w:rsidRPr="00BF42B6">
              <w:rPr>
                <w:spacing w:val="-16"/>
                <w:sz w:val="18"/>
                <w:szCs w:val="18"/>
              </w:rPr>
              <w:t xml:space="preserve"> </w:t>
            </w:r>
            <w:r w:rsidRPr="00BF42B6">
              <w:rPr>
                <w:sz w:val="18"/>
                <w:szCs w:val="18"/>
              </w:rPr>
              <w:t>of the MTSS framework is present but lacks detail</w:t>
            </w:r>
            <w:r w:rsidR="00602FC6">
              <w:rPr>
                <w:sz w:val="18"/>
                <w:szCs w:val="18"/>
              </w:rPr>
              <w:t xml:space="preserve">. </w:t>
            </w:r>
            <w:r w:rsidRPr="00BF42B6">
              <w:rPr>
                <w:sz w:val="18"/>
                <w:szCs w:val="18"/>
              </w:rPr>
              <w:t xml:space="preserve">Description of the process for </w:t>
            </w:r>
            <w:r w:rsidRPr="00BF42B6">
              <w:rPr>
                <w:spacing w:val="-2"/>
                <w:sz w:val="18"/>
                <w:szCs w:val="18"/>
              </w:rPr>
              <w:t xml:space="preserve">determining intervention services </w:t>
            </w:r>
            <w:r w:rsidRPr="00BF42B6">
              <w:rPr>
                <w:sz w:val="18"/>
                <w:szCs w:val="18"/>
              </w:rPr>
              <w:t>eligibility and/or tier</w:t>
            </w:r>
            <w:r w:rsidRPr="00BF42B6">
              <w:rPr>
                <w:spacing w:val="-16"/>
                <w:sz w:val="18"/>
                <w:szCs w:val="18"/>
              </w:rPr>
              <w:t xml:space="preserve"> </w:t>
            </w:r>
            <w:r w:rsidRPr="00BF42B6">
              <w:rPr>
                <w:sz w:val="18"/>
                <w:szCs w:val="18"/>
              </w:rPr>
              <w:t>movement</w:t>
            </w:r>
            <w:r w:rsidRPr="00BF42B6">
              <w:rPr>
                <w:spacing w:val="-15"/>
                <w:sz w:val="18"/>
                <w:szCs w:val="18"/>
              </w:rPr>
              <w:t xml:space="preserve"> </w:t>
            </w:r>
            <w:r w:rsidRPr="00BF42B6">
              <w:rPr>
                <w:sz w:val="18"/>
                <w:szCs w:val="18"/>
              </w:rPr>
              <w:t>is present</w:t>
            </w:r>
            <w:r w:rsidR="00602FC6">
              <w:rPr>
                <w:sz w:val="18"/>
                <w:szCs w:val="18"/>
              </w:rPr>
              <w:t>,</w:t>
            </w:r>
            <w:r w:rsidRPr="00BF42B6">
              <w:rPr>
                <w:sz w:val="18"/>
                <w:szCs w:val="18"/>
              </w:rPr>
              <w:t xml:space="preserve"> but </w:t>
            </w:r>
            <w:r w:rsidR="00614A96">
              <w:rPr>
                <w:sz w:val="18"/>
                <w:szCs w:val="18"/>
              </w:rPr>
              <w:t>l</w:t>
            </w:r>
            <w:r w:rsidRPr="00BF42B6">
              <w:rPr>
                <w:sz w:val="18"/>
                <w:szCs w:val="18"/>
              </w:rPr>
              <w:t xml:space="preserve">acks detail and </w:t>
            </w:r>
            <w:r w:rsidRPr="00BF42B6">
              <w:rPr>
                <w:spacing w:val="-2"/>
                <w:sz w:val="18"/>
                <w:szCs w:val="18"/>
              </w:rPr>
              <w:t>clarity</w:t>
            </w:r>
            <w:r w:rsidR="00614A96">
              <w:rPr>
                <w:spacing w:val="-2"/>
                <w:sz w:val="18"/>
                <w:szCs w:val="18"/>
              </w:rPr>
              <w:t xml:space="preserve">. </w:t>
            </w:r>
            <w:r w:rsidRPr="00BF42B6">
              <w:rPr>
                <w:sz w:val="18"/>
                <w:szCs w:val="18"/>
              </w:rPr>
              <w:t xml:space="preserve">Explanation of data and/or </w:t>
            </w:r>
            <w:r w:rsidRPr="00BF42B6">
              <w:rPr>
                <w:spacing w:val="-2"/>
                <w:sz w:val="18"/>
                <w:szCs w:val="18"/>
              </w:rPr>
              <w:t xml:space="preserve">assessment(s) </w:t>
            </w:r>
            <w:r w:rsidRPr="00BF42B6">
              <w:rPr>
                <w:sz w:val="18"/>
                <w:szCs w:val="18"/>
              </w:rPr>
              <w:t>is present but lacks detail</w:t>
            </w:r>
            <w:r w:rsidR="00614A96">
              <w:rPr>
                <w:sz w:val="18"/>
                <w:szCs w:val="18"/>
              </w:rPr>
              <w:t xml:space="preserve">. </w:t>
            </w:r>
          </w:p>
          <w:p w14:paraId="1B27F049" w14:textId="2CFD3CF9" w:rsidR="004A0465" w:rsidRPr="00BF42B6" w:rsidRDefault="00A16C44" w:rsidP="009B631A">
            <w:pPr>
              <w:pStyle w:val="TableParagraph"/>
              <w:ind w:left="105" w:right="72"/>
              <w:rPr>
                <w:sz w:val="18"/>
                <w:szCs w:val="18"/>
              </w:rPr>
            </w:pPr>
            <w:r w:rsidRPr="00BF42B6">
              <w:rPr>
                <w:sz w:val="18"/>
                <w:szCs w:val="18"/>
              </w:rPr>
              <w:t xml:space="preserve">Overview of </w:t>
            </w:r>
            <w:r w:rsidRPr="00BF42B6">
              <w:rPr>
                <w:spacing w:val="-2"/>
                <w:sz w:val="18"/>
                <w:szCs w:val="18"/>
              </w:rPr>
              <w:t xml:space="preserve">intervention </w:t>
            </w:r>
            <w:r w:rsidRPr="00BF42B6">
              <w:rPr>
                <w:sz w:val="18"/>
                <w:szCs w:val="18"/>
              </w:rPr>
              <w:t>scheduling</w:t>
            </w:r>
            <w:r w:rsidRPr="00BF42B6">
              <w:rPr>
                <w:spacing w:val="-16"/>
                <w:sz w:val="18"/>
                <w:szCs w:val="18"/>
              </w:rPr>
              <w:t xml:space="preserve"> </w:t>
            </w:r>
            <w:r w:rsidRPr="00BF42B6">
              <w:rPr>
                <w:sz w:val="18"/>
                <w:szCs w:val="18"/>
              </w:rPr>
              <w:t xml:space="preserve">is present but </w:t>
            </w:r>
            <w:r w:rsidR="009B631A">
              <w:rPr>
                <w:sz w:val="18"/>
                <w:szCs w:val="18"/>
              </w:rPr>
              <w:t>l</w:t>
            </w:r>
            <w:r w:rsidRPr="00BF42B6">
              <w:rPr>
                <w:sz w:val="18"/>
                <w:szCs w:val="18"/>
              </w:rPr>
              <w:t>acks detail</w:t>
            </w:r>
            <w:r w:rsidR="00614A96">
              <w:rPr>
                <w:sz w:val="18"/>
                <w:szCs w:val="18"/>
              </w:rPr>
              <w:t xml:space="preserve">. </w:t>
            </w:r>
            <w:r w:rsidRPr="00BF42B6">
              <w:rPr>
                <w:sz w:val="18"/>
                <w:szCs w:val="18"/>
              </w:rPr>
              <w:t>Explanation</w:t>
            </w:r>
            <w:r w:rsidRPr="00BF42B6">
              <w:rPr>
                <w:spacing w:val="-16"/>
                <w:sz w:val="18"/>
                <w:szCs w:val="18"/>
              </w:rPr>
              <w:t xml:space="preserve"> </w:t>
            </w:r>
            <w:r w:rsidRPr="00BF42B6">
              <w:rPr>
                <w:sz w:val="18"/>
                <w:szCs w:val="18"/>
              </w:rPr>
              <w:t xml:space="preserve">of </w:t>
            </w:r>
            <w:r w:rsidRPr="00BF42B6">
              <w:rPr>
                <w:spacing w:val="-2"/>
                <w:sz w:val="18"/>
                <w:szCs w:val="18"/>
              </w:rPr>
              <w:t xml:space="preserve">progress </w:t>
            </w:r>
            <w:r w:rsidRPr="00BF42B6">
              <w:rPr>
                <w:sz w:val="18"/>
                <w:szCs w:val="18"/>
              </w:rPr>
              <w:t xml:space="preserve">monitoring of </w:t>
            </w:r>
            <w:r w:rsidRPr="00BF42B6">
              <w:rPr>
                <w:spacing w:val="-2"/>
                <w:sz w:val="18"/>
                <w:szCs w:val="18"/>
              </w:rPr>
              <w:t xml:space="preserve">intervention </w:t>
            </w:r>
            <w:r w:rsidRPr="00BF42B6">
              <w:rPr>
                <w:sz w:val="18"/>
                <w:szCs w:val="18"/>
              </w:rPr>
              <w:t>services is present but lacks detail</w:t>
            </w:r>
            <w:r w:rsidR="00614A96">
              <w:rPr>
                <w:sz w:val="18"/>
                <w:szCs w:val="18"/>
              </w:rPr>
              <w:t>.</w:t>
            </w:r>
          </w:p>
        </w:tc>
        <w:tc>
          <w:tcPr>
            <w:tcW w:w="1850" w:type="dxa"/>
          </w:tcPr>
          <w:p w14:paraId="198C3461" w14:textId="77777777" w:rsidR="00614A96" w:rsidRDefault="00A16C44" w:rsidP="00614A96">
            <w:pPr>
              <w:pStyle w:val="TableParagraph"/>
              <w:ind w:left="108" w:right="382"/>
              <w:rPr>
                <w:spacing w:val="-2"/>
                <w:sz w:val="18"/>
                <w:szCs w:val="18"/>
              </w:rPr>
            </w:pPr>
            <w:r w:rsidRPr="00BF42B6">
              <w:rPr>
                <w:sz w:val="18"/>
                <w:szCs w:val="18"/>
              </w:rPr>
              <w:t>Description</w:t>
            </w:r>
            <w:r w:rsidRPr="00BF42B6">
              <w:rPr>
                <w:spacing w:val="-16"/>
                <w:sz w:val="18"/>
                <w:szCs w:val="18"/>
              </w:rPr>
              <w:t xml:space="preserve"> </w:t>
            </w:r>
            <w:r w:rsidRPr="00BF42B6">
              <w:rPr>
                <w:sz w:val="18"/>
                <w:szCs w:val="18"/>
              </w:rPr>
              <w:t xml:space="preserve">of the MTSS framework is present with </w:t>
            </w:r>
            <w:r w:rsidRPr="00BF42B6">
              <w:rPr>
                <w:spacing w:val="-2"/>
                <w:sz w:val="18"/>
                <w:szCs w:val="18"/>
              </w:rPr>
              <w:t>detail</w:t>
            </w:r>
            <w:r w:rsidR="00614A96">
              <w:rPr>
                <w:spacing w:val="-2"/>
                <w:sz w:val="18"/>
                <w:szCs w:val="18"/>
              </w:rPr>
              <w:t>.</w:t>
            </w:r>
          </w:p>
          <w:p w14:paraId="6785ECC3" w14:textId="2F107912" w:rsidR="004A0465" w:rsidRPr="00BF42B6" w:rsidRDefault="00A16C44" w:rsidP="009B631A">
            <w:pPr>
              <w:pStyle w:val="TableParagraph"/>
              <w:ind w:left="108" w:right="120"/>
              <w:rPr>
                <w:b/>
                <w:sz w:val="18"/>
                <w:szCs w:val="18"/>
              </w:rPr>
            </w:pPr>
            <w:r w:rsidRPr="00BF42B6">
              <w:rPr>
                <w:sz w:val="18"/>
                <w:szCs w:val="18"/>
              </w:rPr>
              <w:t xml:space="preserve">Description of the process for </w:t>
            </w:r>
            <w:r w:rsidRPr="00BF42B6">
              <w:rPr>
                <w:spacing w:val="-2"/>
                <w:sz w:val="18"/>
                <w:szCs w:val="18"/>
              </w:rPr>
              <w:t xml:space="preserve">determining intervention services </w:t>
            </w:r>
            <w:r w:rsidRPr="00BF42B6">
              <w:rPr>
                <w:sz w:val="18"/>
                <w:szCs w:val="18"/>
              </w:rPr>
              <w:t>eligibility</w:t>
            </w:r>
            <w:r w:rsidRPr="00BF42B6">
              <w:rPr>
                <w:spacing w:val="-16"/>
                <w:sz w:val="18"/>
                <w:szCs w:val="18"/>
              </w:rPr>
              <w:t xml:space="preserve"> </w:t>
            </w:r>
            <w:r w:rsidRPr="00BF42B6">
              <w:rPr>
                <w:sz w:val="18"/>
                <w:szCs w:val="18"/>
              </w:rPr>
              <w:t>and</w:t>
            </w:r>
            <w:r w:rsidRPr="00BF42B6">
              <w:rPr>
                <w:spacing w:val="-15"/>
                <w:sz w:val="18"/>
                <w:szCs w:val="18"/>
              </w:rPr>
              <w:t xml:space="preserve"> </w:t>
            </w:r>
            <w:r w:rsidRPr="00BF42B6">
              <w:rPr>
                <w:sz w:val="18"/>
                <w:szCs w:val="18"/>
              </w:rPr>
              <w:t>tier movement is present with detail and clarity</w:t>
            </w:r>
            <w:r w:rsidR="00614A96">
              <w:rPr>
                <w:sz w:val="18"/>
                <w:szCs w:val="18"/>
              </w:rPr>
              <w:t xml:space="preserve">. </w:t>
            </w:r>
            <w:r w:rsidRPr="00BF42B6">
              <w:rPr>
                <w:sz w:val="18"/>
                <w:szCs w:val="18"/>
              </w:rPr>
              <w:t xml:space="preserve">Explanation of data and </w:t>
            </w:r>
            <w:r w:rsidRPr="00BF42B6">
              <w:rPr>
                <w:spacing w:val="-2"/>
                <w:sz w:val="18"/>
                <w:szCs w:val="18"/>
              </w:rPr>
              <w:t xml:space="preserve">assessment(s) </w:t>
            </w:r>
            <w:r w:rsidRPr="00BF42B6">
              <w:rPr>
                <w:sz w:val="18"/>
                <w:szCs w:val="18"/>
              </w:rPr>
              <w:t>is</w:t>
            </w:r>
            <w:r w:rsidRPr="00BF42B6">
              <w:rPr>
                <w:spacing w:val="-7"/>
                <w:sz w:val="18"/>
                <w:szCs w:val="18"/>
              </w:rPr>
              <w:t xml:space="preserve"> </w:t>
            </w:r>
            <w:r w:rsidRPr="00BF42B6">
              <w:rPr>
                <w:sz w:val="18"/>
                <w:szCs w:val="18"/>
              </w:rPr>
              <w:t>present</w:t>
            </w:r>
            <w:r w:rsidRPr="00BF42B6">
              <w:rPr>
                <w:spacing w:val="-6"/>
                <w:sz w:val="18"/>
                <w:szCs w:val="18"/>
              </w:rPr>
              <w:t xml:space="preserve"> </w:t>
            </w:r>
            <w:r w:rsidRPr="00BF42B6">
              <w:rPr>
                <w:sz w:val="18"/>
                <w:szCs w:val="18"/>
              </w:rPr>
              <w:t xml:space="preserve">with </w:t>
            </w:r>
            <w:r w:rsidRPr="00BF42B6">
              <w:rPr>
                <w:spacing w:val="-2"/>
                <w:sz w:val="18"/>
                <w:szCs w:val="18"/>
              </w:rPr>
              <w:t>detail</w:t>
            </w:r>
            <w:r w:rsidR="00614A96">
              <w:rPr>
                <w:spacing w:val="-2"/>
                <w:sz w:val="18"/>
                <w:szCs w:val="18"/>
              </w:rPr>
              <w:t xml:space="preserve">. </w:t>
            </w:r>
          </w:p>
          <w:p w14:paraId="7965B6DB" w14:textId="618EA4F5" w:rsidR="004A0465" w:rsidRPr="00BF42B6" w:rsidRDefault="00A16C44" w:rsidP="009B631A">
            <w:pPr>
              <w:pStyle w:val="TableParagraph"/>
              <w:ind w:left="108" w:right="120"/>
              <w:rPr>
                <w:sz w:val="18"/>
                <w:szCs w:val="18"/>
              </w:rPr>
            </w:pPr>
            <w:r w:rsidRPr="00BF42B6">
              <w:rPr>
                <w:sz w:val="18"/>
                <w:szCs w:val="18"/>
              </w:rPr>
              <w:t xml:space="preserve">Overview of </w:t>
            </w:r>
            <w:r w:rsidRPr="00BF42B6">
              <w:rPr>
                <w:spacing w:val="-2"/>
                <w:sz w:val="18"/>
                <w:szCs w:val="18"/>
              </w:rPr>
              <w:t xml:space="preserve">intervention </w:t>
            </w:r>
            <w:r w:rsidRPr="00BF42B6">
              <w:rPr>
                <w:sz w:val="18"/>
                <w:szCs w:val="18"/>
              </w:rPr>
              <w:t>scheduling</w:t>
            </w:r>
            <w:r w:rsidRPr="00BF42B6">
              <w:rPr>
                <w:spacing w:val="-16"/>
                <w:sz w:val="18"/>
                <w:szCs w:val="18"/>
              </w:rPr>
              <w:t xml:space="preserve"> </w:t>
            </w:r>
            <w:r w:rsidRPr="00BF42B6">
              <w:rPr>
                <w:sz w:val="18"/>
                <w:szCs w:val="18"/>
              </w:rPr>
              <w:t xml:space="preserve">is present with </w:t>
            </w:r>
            <w:r w:rsidRPr="00BF42B6">
              <w:rPr>
                <w:spacing w:val="-2"/>
                <w:sz w:val="18"/>
                <w:szCs w:val="18"/>
              </w:rPr>
              <w:t>detail</w:t>
            </w:r>
            <w:r w:rsidR="00614A96">
              <w:rPr>
                <w:spacing w:val="-2"/>
                <w:sz w:val="18"/>
                <w:szCs w:val="18"/>
              </w:rPr>
              <w:t xml:space="preserve">. </w:t>
            </w:r>
            <w:r w:rsidRPr="00BF42B6">
              <w:rPr>
                <w:sz w:val="18"/>
                <w:szCs w:val="18"/>
              </w:rPr>
              <w:t>Explanation</w:t>
            </w:r>
            <w:r w:rsidRPr="00BF42B6">
              <w:rPr>
                <w:spacing w:val="-16"/>
                <w:sz w:val="18"/>
                <w:szCs w:val="18"/>
              </w:rPr>
              <w:t xml:space="preserve"> </w:t>
            </w:r>
            <w:r w:rsidRPr="00BF42B6">
              <w:rPr>
                <w:sz w:val="18"/>
                <w:szCs w:val="18"/>
              </w:rPr>
              <w:t xml:space="preserve">of </w:t>
            </w:r>
            <w:r w:rsidRPr="00BF42B6">
              <w:rPr>
                <w:spacing w:val="-2"/>
                <w:sz w:val="18"/>
                <w:szCs w:val="18"/>
              </w:rPr>
              <w:t xml:space="preserve">progress </w:t>
            </w:r>
            <w:r w:rsidRPr="00BF42B6">
              <w:rPr>
                <w:sz w:val="18"/>
                <w:szCs w:val="18"/>
              </w:rPr>
              <w:t xml:space="preserve">monitoring of </w:t>
            </w:r>
            <w:r w:rsidRPr="00BF42B6">
              <w:rPr>
                <w:spacing w:val="-2"/>
                <w:sz w:val="18"/>
                <w:szCs w:val="18"/>
              </w:rPr>
              <w:t xml:space="preserve">intervention </w:t>
            </w:r>
            <w:r w:rsidRPr="00BF42B6">
              <w:rPr>
                <w:sz w:val="18"/>
                <w:szCs w:val="18"/>
              </w:rPr>
              <w:t xml:space="preserve">services is present with </w:t>
            </w:r>
            <w:r w:rsidRPr="00BF42B6">
              <w:rPr>
                <w:spacing w:val="-2"/>
                <w:sz w:val="18"/>
                <w:szCs w:val="18"/>
              </w:rPr>
              <w:t>detail</w:t>
            </w:r>
            <w:r w:rsidR="00614A96">
              <w:rPr>
                <w:spacing w:val="-2"/>
                <w:sz w:val="18"/>
                <w:szCs w:val="18"/>
              </w:rPr>
              <w:t xml:space="preserve">. </w:t>
            </w:r>
          </w:p>
        </w:tc>
        <w:tc>
          <w:tcPr>
            <w:tcW w:w="1864" w:type="dxa"/>
          </w:tcPr>
          <w:p w14:paraId="2392ED01" w14:textId="77777777" w:rsidR="00614A96" w:rsidRDefault="009328DC" w:rsidP="009B631A">
            <w:pPr>
              <w:pStyle w:val="TableParagraph"/>
              <w:ind w:left="108" w:right="90"/>
              <w:rPr>
                <w:spacing w:val="-2"/>
                <w:sz w:val="18"/>
                <w:szCs w:val="18"/>
              </w:rPr>
            </w:pPr>
            <w:r w:rsidRPr="00BF42B6">
              <w:rPr>
                <w:spacing w:val="-2"/>
                <w:sz w:val="18"/>
                <w:szCs w:val="18"/>
              </w:rPr>
              <w:t>D</w:t>
            </w:r>
            <w:r w:rsidR="00A16C44" w:rsidRPr="00BF42B6">
              <w:rPr>
                <w:spacing w:val="-2"/>
                <w:sz w:val="18"/>
                <w:szCs w:val="18"/>
              </w:rPr>
              <w:t xml:space="preserve">etailed </w:t>
            </w:r>
            <w:r w:rsidR="00A16C44" w:rsidRPr="00BF42B6">
              <w:rPr>
                <w:sz w:val="18"/>
                <w:szCs w:val="18"/>
              </w:rPr>
              <w:t>description</w:t>
            </w:r>
            <w:r w:rsidR="00A16C44" w:rsidRPr="00BF42B6">
              <w:rPr>
                <w:spacing w:val="-16"/>
                <w:sz w:val="18"/>
                <w:szCs w:val="18"/>
              </w:rPr>
              <w:t xml:space="preserve"> </w:t>
            </w:r>
            <w:r w:rsidR="00A16C44" w:rsidRPr="00BF42B6">
              <w:rPr>
                <w:sz w:val="18"/>
                <w:szCs w:val="18"/>
              </w:rPr>
              <w:t xml:space="preserve">of the MTSS framework is </w:t>
            </w:r>
            <w:r w:rsidR="00A16C44" w:rsidRPr="00BF42B6">
              <w:rPr>
                <w:spacing w:val="-2"/>
                <w:sz w:val="18"/>
                <w:szCs w:val="18"/>
              </w:rPr>
              <w:t>present</w:t>
            </w:r>
            <w:r w:rsidR="00614A96">
              <w:rPr>
                <w:spacing w:val="-2"/>
                <w:sz w:val="18"/>
                <w:szCs w:val="18"/>
              </w:rPr>
              <w:t xml:space="preserve">. </w:t>
            </w:r>
            <w:r w:rsidR="00A16C44" w:rsidRPr="00BF42B6">
              <w:rPr>
                <w:sz w:val="18"/>
                <w:szCs w:val="18"/>
              </w:rPr>
              <w:t xml:space="preserve">Description of the process for </w:t>
            </w:r>
            <w:r w:rsidR="00A16C44" w:rsidRPr="00BF42B6">
              <w:rPr>
                <w:spacing w:val="-2"/>
                <w:sz w:val="18"/>
                <w:szCs w:val="18"/>
              </w:rPr>
              <w:t xml:space="preserve">determining intervention services </w:t>
            </w:r>
            <w:r w:rsidR="00A16C44" w:rsidRPr="00BF42B6">
              <w:rPr>
                <w:sz w:val="18"/>
                <w:szCs w:val="18"/>
              </w:rPr>
              <w:t>eligibility</w:t>
            </w:r>
            <w:r w:rsidR="00A16C44" w:rsidRPr="00BF42B6">
              <w:rPr>
                <w:spacing w:val="-16"/>
                <w:sz w:val="18"/>
                <w:szCs w:val="18"/>
              </w:rPr>
              <w:t xml:space="preserve"> </w:t>
            </w:r>
            <w:r w:rsidR="00A16C44" w:rsidRPr="00BF42B6">
              <w:rPr>
                <w:sz w:val="18"/>
                <w:szCs w:val="18"/>
              </w:rPr>
              <w:t>and</w:t>
            </w:r>
            <w:r w:rsidR="00A16C44" w:rsidRPr="00BF42B6">
              <w:rPr>
                <w:spacing w:val="-15"/>
                <w:sz w:val="18"/>
                <w:szCs w:val="18"/>
              </w:rPr>
              <w:t xml:space="preserve"> </w:t>
            </w:r>
            <w:r w:rsidR="00A16C44" w:rsidRPr="00BF42B6">
              <w:rPr>
                <w:sz w:val="18"/>
                <w:szCs w:val="18"/>
              </w:rPr>
              <w:t xml:space="preserve">tier movement is thorough and </w:t>
            </w:r>
            <w:r w:rsidR="00A16C44" w:rsidRPr="00BF42B6">
              <w:rPr>
                <w:spacing w:val="-2"/>
                <w:sz w:val="18"/>
                <w:szCs w:val="18"/>
              </w:rPr>
              <w:t>clear</w:t>
            </w:r>
            <w:r w:rsidR="00614A96">
              <w:rPr>
                <w:spacing w:val="-2"/>
                <w:sz w:val="18"/>
                <w:szCs w:val="18"/>
              </w:rPr>
              <w:t xml:space="preserve">. </w:t>
            </w:r>
          </w:p>
          <w:p w14:paraId="08E6AC42" w14:textId="3D5FA847" w:rsidR="004A0465" w:rsidRPr="00BF42B6" w:rsidRDefault="00A16C44" w:rsidP="009B631A">
            <w:pPr>
              <w:pStyle w:val="TableParagraph"/>
              <w:ind w:left="108" w:right="90"/>
              <w:rPr>
                <w:b/>
                <w:sz w:val="18"/>
                <w:szCs w:val="18"/>
              </w:rPr>
            </w:pPr>
            <w:r w:rsidRPr="00BF42B6">
              <w:rPr>
                <w:sz w:val="18"/>
                <w:szCs w:val="18"/>
              </w:rPr>
              <w:t xml:space="preserve">Explanation of data and </w:t>
            </w:r>
            <w:r w:rsidRPr="00BF42B6">
              <w:rPr>
                <w:spacing w:val="-2"/>
                <w:sz w:val="18"/>
                <w:szCs w:val="18"/>
              </w:rPr>
              <w:t xml:space="preserve">assessment(s) </w:t>
            </w:r>
            <w:r w:rsidRPr="00BF42B6">
              <w:rPr>
                <w:sz w:val="18"/>
                <w:szCs w:val="18"/>
              </w:rPr>
              <w:t>is</w:t>
            </w:r>
            <w:r w:rsidRPr="00BF42B6">
              <w:rPr>
                <w:spacing w:val="-16"/>
                <w:sz w:val="18"/>
                <w:szCs w:val="18"/>
              </w:rPr>
              <w:t xml:space="preserve"> </w:t>
            </w:r>
            <w:r w:rsidRPr="00BF42B6">
              <w:rPr>
                <w:sz w:val="18"/>
                <w:szCs w:val="18"/>
              </w:rPr>
              <w:t>thorough</w:t>
            </w:r>
            <w:r w:rsidRPr="00BF42B6">
              <w:rPr>
                <w:spacing w:val="-15"/>
                <w:sz w:val="18"/>
                <w:szCs w:val="18"/>
              </w:rPr>
              <w:t xml:space="preserve"> </w:t>
            </w:r>
            <w:r w:rsidRPr="00BF42B6">
              <w:rPr>
                <w:sz w:val="18"/>
                <w:szCs w:val="18"/>
              </w:rPr>
              <w:t xml:space="preserve">and </w:t>
            </w:r>
            <w:r w:rsidRPr="00BF42B6">
              <w:rPr>
                <w:spacing w:val="-2"/>
                <w:sz w:val="18"/>
                <w:szCs w:val="18"/>
              </w:rPr>
              <w:t>clear</w:t>
            </w:r>
            <w:r w:rsidR="00614A96">
              <w:rPr>
                <w:spacing w:val="-2"/>
                <w:sz w:val="18"/>
                <w:szCs w:val="18"/>
              </w:rPr>
              <w:t xml:space="preserve">. </w:t>
            </w:r>
          </w:p>
          <w:p w14:paraId="6AA6ACF2" w14:textId="4042361F" w:rsidR="004A0465" w:rsidRPr="00BF42B6" w:rsidRDefault="00A16C44" w:rsidP="00614A96">
            <w:pPr>
              <w:pStyle w:val="TableParagraph"/>
              <w:ind w:left="108" w:right="2"/>
              <w:rPr>
                <w:sz w:val="18"/>
                <w:szCs w:val="18"/>
              </w:rPr>
            </w:pPr>
            <w:r w:rsidRPr="00BF42B6">
              <w:rPr>
                <w:sz w:val="18"/>
                <w:szCs w:val="18"/>
              </w:rPr>
              <w:t>Explanation</w:t>
            </w:r>
            <w:r w:rsidRPr="00BF42B6">
              <w:rPr>
                <w:spacing w:val="-16"/>
                <w:sz w:val="18"/>
                <w:szCs w:val="18"/>
              </w:rPr>
              <w:t xml:space="preserve"> </w:t>
            </w:r>
            <w:r w:rsidRPr="00BF42B6">
              <w:rPr>
                <w:sz w:val="18"/>
                <w:szCs w:val="18"/>
              </w:rPr>
              <w:t xml:space="preserve">of </w:t>
            </w:r>
            <w:r w:rsidRPr="00BF42B6">
              <w:rPr>
                <w:spacing w:val="-2"/>
                <w:sz w:val="18"/>
                <w:szCs w:val="18"/>
              </w:rPr>
              <w:t xml:space="preserve">intervention </w:t>
            </w:r>
            <w:r w:rsidRPr="00BF42B6">
              <w:rPr>
                <w:sz w:val="18"/>
                <w:szCs w:val="18"/>
              </w:rPr>
              <w:t xml:space="preserve">scheduling is thorough and </w:t>
            </w:r>
            <w:r w:rsidRPr="00BF42B6">
              <w:rPr>
                <w:spacing w:val="-2"/>
                <w:sz w:val="18"/>
                <w:szCs w:val="18"/>
              </w:rPr>
              <w:t>clear</w:t>
            </w:r>
            <w:r w:rsidR="00614A96">
              <w:rPr>
                <w:spacing w:val="-2"/>
                <w:sz w:val="18"/>
                <w:szCs w:val="18"/>
              </w:rPr>
              <w:t xml:space="preserve">. </w:t>
            </w:r>
            <w:r w:rsidRPr="00BF42B6">
              <w:rPr>
                <w:sz w:val="18"/>
                <w:szCs w:val="18"/>
              </w:rPr>
              <w:t>Explanation</w:t>
            </w:r>
            <w:r w:rsidRPr="00BF42B6">
              <w:rPr>
                <w:spacing w:val="-16"/>
                <w:sz w:val="18"/>
                <w:szCs w:val="18"/>
              </w:rPr>
              <w:t xml:space="preserve"> </w:t>
            </w:r>
            <w:r w:rsidRPr="00BF42B6">
              <w:rPr>
                <w:sz w:val="18"/>
                <w:szCs w:val="18"/>
              </w:rPr>
              <w:t xml:space="preserve">of </w:t>
            </w:r>
            <w:r w:rsidRPr="00BF42B6">
              <w:rPr>
                <w:spacing w:val="-2"/>
                <w:sz w:val="18"/>
                <w:szCs w:val="18"/>
              </w:rPr>
              <w:t xml:space="preserve">progress </w:t>
            </w:r>
            <w:r w:rsidRPr="00BF42B6">
              <w:rPr>
                <w:sz w:val="18"/>
                <w:szCs w:val="18"/>
              </w:rPr>
              <w:t xml:space="preserve">monitoring of </w:t>
            </w:r>
            <w:r w:rsidRPr="00BF42B6">
              <w:rPr>
                <w:spacing w:val="-2"/>
                <w:sz w:val="18"/>
                <w:szCs w:val="18"/>
              </w:rPr>
              <w:t xml:space="preserve">intervention </w:t>
            </w:r>
            <w:r w:rsidRPr="00BF42B6">
              <w:rPr>
                <w:sz w:val="18"/>
                <w:szCs w:val="18"/>
              </w:rPr>
              <w:t xml:space="preserve">services is thorough and </w:t>
            </w:r>
            <w:r w:rsidRPr="00BF42B6">
              <w:rPr>
                <w:spacing w:val="-2"/>
                <w:sz w:val="18"/>
                <w:szCs w:val="18"/>
              </w:rPr>
              <w:t>clear</w:t>
            </w:r>
            <w:r w:rsidR="00614A96">
              <w:rPr>
                <w:spacing w:val="-2"/>
                <w:sz w:val="18"/>
                <w:szCs w:val="18"/>
              </w:rPr>
              <w:t>.</w:t>
            </w:r>
          </w:p>
        </w:tc>
      </w:tr>
    </w:tbl>
    <w:p w14:paraId="65A8118E" w14:textId="77777777" w:rsidR="004A0465" w:rsidRPr="001720CE" w:rsidRDefault="004A0465">
      <w:pPr>
        <w:pStyle w:val="TableParagraph"/>
        <w:rPr>
          <w:sz w:val="20"/>
          <w:szCs w:val="20"/>
        </w:rPr>
        <w:sectPr w:rsidR="004A0465" w:rsidRPr="001720CE">
          <w:footerReference w:type="default" r:id="rId110"/>
          <w:type w:val="continuous"/>
          <w:pgSz w:w="12240" w:h="15840"/>
          <w:pgMar w:top="1340" w:right="720" w:bottom="1280" w:left="720" w:header="0" w:footer="1045" w:gutter="0"/>
          <w:cols w:space="720"/>
        </w:sect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1850"/>
        <w:gridCol w:w="1850"/>
        <w:gridCol w:w="1850"/>
        <w:gridCol w:w="1864"/>
      </w:tblGrid>
      <w:tr w:rsidR="004A0465" w:rsidRPr="001720CE" w14:paraId="7F56322A" w14:textId="77777777">
        <w:trPr>
          <w:trHeight w:val="544"/>
        </w:trPr>
        <w:tc>
          <w:tcPr>
            <w:tcW w:w="1944" w:type="dxa"/>
            <w:shd w:val="clear" w:color="auto" w:fill="B4C5E7"/>
          </w:tcPr>
          <w:p w14:paraId="7BB66ABF" w14:textId="77777777" w:rsidR="004A0465" w:rsidRPr="001720CE" w:rsidRDefault="00A16C44">
            <w:pPr>
              <w:pStyle w:val="TableParagraph"/>
              <w:spacing w:before="2"/>
              <w:ind w:left="107"/>
              <w:rPr>
                <w:b/>
                <w:sz w:val="20"/>
                <w:szCs w:val="20"/>
              </w:rPr>
            </w:pPr>
            <w:r w:rsidRPr="001720CE">
              <w:rPr>
                <w:b/>
                <w:sz w:val="20"/>
                <w:szCs w:val="20"/>
              </w:rPr>
              <w:t xml:space="preserve">Part </w:t>
            </w:r>
            <w:r w:rsidRPr="001720CE">
              <w:rPr>
                <w:b/>
                <w:spacing w:val="-10"/>
                <w:sz w:val="20"/>
                <w:szCs w:val="20"/>
              </w:rPr>
              <w:t>3</w:t>
            </w:r>
          </w:p>
        </w:tc>
        <w:tc>
          <w:tcPr>
            <w:tcW w:w="5550" w:type="dxa"/>
            <w:gridSpan w:val="3"/>
            <w:shd w:val="clear" w:color="auto" w:fill="B4C5E7"/>
          </w:tcPr>
          <w:p w14:paraId="202A0C63" w14:textId="30EAB7D9" w:rsidR="004A0465" w:rsidRPr="001720CE" w:rsidRDefault="00A16C44">
            <w:pPr>
              <w:pStyle w:val="TableParagraph"/>
              <w:spacing w:before="2"/>
              <w:ind w:left="11" w:right="3"/>
              <w:jc w:val="center"/>
              <w:rPr>
                <w:b/>
                <w:sz w:val="20"/>
                <w:szCs w:val="20"/>
              </w:rPr>
            </w:pPr>
            <w:r w:rsidRPr="001720CE">
              <w:rPr>
                <w:b/>
                <w:sz w:val="20"/>
                <w:szCs w:val="20"/>
              </w:rPr>
              <w:t>Screeners,</w:t>
            </w:r>
            <w:r w:rsidRPr="001720CE">
              <w:rPr>
                <w:b/>
                <w:spacing w:val="-8"/>
                <w:sz w:val="20"/>
                <w:szCs w:val="20"/>
              </w:rPr>
              <w:t xml:space="preserve"> </w:t>
            </w:r>
            <w:r w:rsidRPr="001720CE">
              <w:rPr>
                <w:b/>
                <w:sz w:val="20"/>
                <w:szCs w:val="20"/>
              </w:rPr>
              <w:t>Assessments,</w:t>
            </w:r>
            <w:r w:rsidRPr="001720CE">
              <w:rPr>
                <w:b/>
                <w:spacing w:val="-8"/>
                <w:sz w:val="20"/>
                <w:szCs w:val="20"/>
              </w:rPr>
              <w:t xml:space="preserve"> </w:t>
            </w:r>
            <w:r w:rsidRPr="001720CE">
              <w:rPr>
                <w:b/>
                <w:sz w:val="20"/>
                <w:szCs w:val="20"/>
              </w:rPr>
              <w:t>Progress</w:t>
            </w:r>
            <w:r w:rsidRPr="001720CE">
              <w:rPr>
                <w:b/>
                <w:spacing w:val="-9"/>
                <w:sz w:val="20"/>
                <w:szCs w:val="20"/>
              </w:rPr>
              <w:t xml:space="preserve"> </w:t>
            </w:r>
            <w:r w:rsidRPr="001720CE">
              <w:rPr>
                <w:b/>
                <w:sz w:val="20"/>
                <w:szCs w:val="20"/>
              </w:rPr>
              <w:t>Monitoring</w:t>
            </w:r>
            <w:r w:rsidR="00F024FA">
              <w:rPr>
                <w:b/>
                <w:sz w:val="20"/>
                <w:szCs w:val="20"/>
              </w:rPr>
              <w:t>,</w:t>
            </w:r>
            <w:r w:rsidRPr="001720CE">
              <w:rPr>
                <w:b/>
                <w:spacing w:val="-7"/>
                <w:sz w:val="20"/>
                <w:szCs w:val="20"/>
              </w:rPr>
              <w:t xml:space="preserve"> </w:t>
            </w:r>
            <w:r w:rsidRPr="001720CE">
              <w:rPr>
                <w:b/>
                <w:spacing w:val="-5"/>
                <w:sz w:val="20"/>
                <w:szCs w:val="20"/>
              </w:rPr>
              <w:t>and</w:t>
            </w:r>
          </w:p>
          <w:p w14:paraId="0829F421" w14:textId="77777777" w:rsidR="004A0465" w:rsidRPr="001720CE" w:rsidRDefault="00A16C44">
            <w:pPr>
              <w:pStyle w:val="TableParagraph"/>
              <w:spacing w:before="21" w:line="249" w:lineRule="exact"/>
              <w:ind w:left="11"/>
              <w:jc w:val="center"/>
              <w:rPr>
                <w:b/>
                <w:sz w:val="20"/>
                <w:szCs w:val="20"/>
              </w:rPr>
            </w:pPr>
            <w:r w:rsidRPr="001720CE">
              <w:rPr>
                <w:b/>
                <w:sz w:val="20"/>
                <w:szCs w:val="20"/>
              </w:rPr>
              <w:t>Curriculum-Based</w:t>
            </w:r>
            <w:r w:rsidRPr="001720CE">
              <w:rPr>
                <w:b/>
                <w:spacing w:val="-13"/>
                <w:sz w:val="20"/>
                <w:szCs w:val="20"/>
              </w:rPr>
              <w:t xml:space="preserve"> </w:t>
            </w:r>
            <w:r w:rsidRPr="001720CE">
              <w:rPr>
                <w:b/>
                <w:sz w:val="20"/>
                <w:szCs w:val="20"/>
              </w:rPr>
              <w:t>Professional</w:t>
            </w:r>
            <w:r w:rsidRPr="001720CE">
              <w:rPr>
                <w:b/>
                <w:spacing w:val="-11"/>
                <w:sz w:val="20"/>
                <w:szCs w:val="20"/>
              </w:rPr>
              <w:t xml:space="preserve"> </w:t>
            </w:r>
            <w:r w:rsidRPr="001720CE">
              <w:rPr>
                <w:b/>
                <w:spacing w:val="-2"/>
                <w:sz w:val="20"/>
                <w:szCs w:val="20"/>
              </w:rPr>
              <w:t>Learning</w:t>
            </w:r>
          </w:p>
        </w:tc>
        <w:tc>
          <w:tcPr>
            <w:tcW w:w="1864" w:type="dxa"/>
            <w:shd w:val="clear" w:color="auto" w:fill="B4C5E7"/>
          </w:tcPr>
          <w:p w14:paraId="4C875860" w14:textId="77777777" w:rsidR="004A0465" w:rsidRPr="001720CE" w:rsidRDefault="00A16C44">
            <w:pPr>
              <w:pStyle w:val="TableParagraph"/>
              <w:spacing w:before="2"/>
              <w:ind w:left="15" w:right="2"/>
              <w:jc w:val="center"/>
              <w:rPr>
                <w:b/>
                <w:sz w:val="20"/>
                <w:szCs w:val="20"/>
              </w:rPr>
            </w:pPr>
            <w:r w:rsidRPr="001720CE">
              <w:rPr>
                <w:b/>
                <w:sz w:val="20"/>
                <w:szCs w:val="20"/>
              </w:rPr>
              <w:t>25</w:t>
            </w:r>
            <w:r w:rsidRPr="001720CE">
              <w:rPr>
                <w:b/>
                <w:spacing w:val="-1"/>
                <w:sz w:val="20"/>
                <w:szCs w:val="20"/>
              </w:rPr>
              <w:t xml:space="preserve"> </w:t>
            </w:r>
            <w:r w:rsidRPr="001720CE">
              <w:rPr>
                <w:b/>
                <w:spacing w:val="-2"/>
                <w:sz w:val="20"/>
                <w:szCs w:val="20"/>
              </w:rPr>
              <w:t>points</w:t>
            </w:r>
          </w:p>
        </w:tc>
      </w:tr>
      <w:tr w:rsidR="004A0465" w:rsidRPr="001720CE" w14:paraId="379DFB47" w14:textId="77777777" w:rsidTr="00602FC6">
        <w:trPr>
          <w:trHeight w:val="1008"/>
        </w:trPr>
        <w:tc>
          <w:tcPr>
            <w:tcW w:w="9358" w:type="dxa"/>
            <w:gridSpan w:val="5"/>
          </w:tcPr>
          <w:p w14:paraId="28CF668D" w14:textId="580EECE0" w:rsidR="004A0465" w:rsidRPr="00602FC6" w:rsidRDefault="00A16C44">
            <w:pPr>
              <w:pStyle w:val="TableParagraph"/>
              <w:spacing w:before="2" w:line="276" w:lineRule="auto"/>
              <w:ind w:left="107" w:right="119"/>
              <w:rPr>
                <w:sz w:val="18"/>
                <w:szCs w:val="18"/>
              </w:rPr>
            </w:pPr>
            <w:r w:rsidRPr="00602FC6">
              <w:rPr>
                <w:sz w:val="18"/>
                <w:szCs w:val="18"/>
              </w:rPr>
              <w:t>This section should explain how the school plans to utilize base and/or matching grant funds to support teachers in the effective implementation and utilization of data from screeners, assessments,</w:t>
            </w:r>
            <w:r w:rsidRPr="00602FC6">
              <w:rPr>
                <w:spacing w:val="-1"/>
                <w:sz w:val="18"/>
                <w:szCs w:val="18"/>
              </w:rPr>
              <w:t xml:space="preserve"> </w:t>
            </w:r>
            <w:r w:rsidRPr="00602FC6">
              <w:rPr>
                <w:sz w:val="18"/>
                <w:szCs w:val="18"/>
              </w:rPr>
              <w:t>as</w:t>
            </w:r>
            <w:r w:rsidRPr="00602FC6">
              <w:rPr>
                <w:spacing w:val="-5"/>
                <w:sz w:val="18"/>
                <w:szCs w:val="18"/>
              </w:rPr>
              <w:t xml:space="preserve"> </w:t>
            </w:r>
            <w:r w:rsidRPr="00602FC6">
              <w:rPr>
                <w:sz w:val="18"/>
                <w:szCs w:val="18"/>
              </w:rPr>
              <w:t>well</w:t>
            </w:r>
            <w:r w:rsidRPr="00602FC6">
              <w:rPr>
                <w:spacing w:val="-3"/>
                <w:sz w:val="18"/>
                <w:szCs w:val="18"/>
              </w:rPr>
              <w:t xml:space="preserve"> </w:t>
            </w:r>
            <w:r w:rsidRPr="00602FC6">
              <w:rPr>
                <w:sz w:val="18"/>
                <w:szCs w:val="18"/>
              </w:rPr>
              <w:t>as</w:t>
            </w:r>
            <w:r w:rsidRPr="00602FC6">
              <w:rPr>
                <w:spacing w:val="-5"/>
                <w:sz w:val="18"/>
                <w:szCs w:val="18"/>
              </w:rPr>
              <w:t xml:space="preserve"> </w:t>
            </w:r>
            <w:r w:rsidRPr="00602FC6">
              <w:rPr>
                <w:sz w:val="18"/>
                <w:szCs w:val="18"/>
              </w:rPr>
              <w:t>ongoing</w:t>
            </w:r>
            <w:r w:rsidRPr="00602FC6">
              <w:rPr>
                <w:spacing w:val="-3"/>
                <w:sz w:val="18"/>
                <w:szCs w:val="18"/>
              </w:rPr>
              <w:t xml:space="preserve"> </w:t>
            </w:r>
            <w:r w:rsidR="00F024FA">
              <w:rPr>
                <w:sz w:val="18"/>
                <w:szCs w:val="18"/>
              </w:rPr>
              <w:t>curriculum-based</w:t>
            </w:r>
            <w:r w:rsidRPr="00602FC6">
              <w:rPr>
                <w:spacing w:val="-3"/>
                <w:sz w:val="18"/>
                <w:szCs w:val="18"/>
              </w:rPr>
              <w:t xml:space="preserve"> </w:t>
            </w:r>
            <w:r w:rsidRPr="00602FC6">
              <w:rPr>
                <w:sz w:val="18"/>
                <w:szCs w:val="18"/>
              </w:rPr>
              <w:t>professional</w:t>
            </w:r>
            <w:r w:rsidRPr="00602FC6">
              <w:rPr>
                <w:spacing w:val="-3"/>
                <w:sz w:val="18"/>
                <w:szCs w:val="18"/>
              </w:rPr>
              <w:t xml:space="preserve"> </w:t>
            </w:r>
            <w:r w:rsidRPr="00602FC6">
              <w:rPr>
                <w:sz w:val="18"/>
                <w:szCs w:val="18"/>
              </w:rPr>
              <w:t>learning</w:t>
            </w:r>
            <w:r w:rsidRPr="00602FC6">
              <w:rPr>
                <w:spacing w:val="-5"/>
                <w:sz w:val="18"/>
                <w:szCs w:val="18"/>
              </w:rPr>
              <w:t xml:space="preserve"> </w:t>
            </w:r>
            <w:r w:rsidRPr="00602FC6">
              <w:rPr>
                <w:sz w:val="18"/>
                <w:szCs w:val="18"/>
              </w:rPr>
              <w:t>for</w:t>
            </w:r>
            <w:r w:rsidRPr="00602FC6">
              <w:rPr>
                <w:spacing w:val="-1"/>
                <w:sz w:val="18"/>
                <w:szCs w:val="18"/>
              </w:rPr>
              <w:t xml:space="preserve"> </w:t>
            </w:r>
            <w:r w:rsidRPr="00602FC6">
              <w:rPr>
                <w:sz w:val="18"/>
                <w:szCs w:val="18"/>
              </w:rPr>
              <w:t>T1</w:t>
            </w:r>
            <w:r w:rsidRPr="00602FC6">
              <w:rPr>
                <w:spacing w:val="-5"/>
                <w:sz w:val="18"/>
                <w:szCs w:val="18"/>
              </w:rPr>
              <w:t xml:space="preserve"> </w:t>
            </w:r>
            <w:r w:rsidRPr="00602FC6">
              <w:rPr>
                <w:sz w:val="18"/>
                <w:szCs w:val="18"/>
              </w:rPr>
              <w:t>and</w:t>
            </w:r>
            <w:r w:rsidRPr="00602FC6">
              <w:rPr>
                <w:spacing w:val="-3"/>
                <w:sz w:val="18"/>
                <w:szCs w:val="18"/>
              </w:rPr>
              <w:t xml:space="preserve"> </w:t>
            </w:r>
            <w:r w:rsidRPr="00602FC6">
              <w:rPr>
                <w:sz w:val="18"/>
                <w:szCs w:val="18"/>
              </w:rPr>
              <w:t>T2</w:t>
            </w:r>
            <w:r w:rsidRPr="00602FC6">
              <w:rPr>
                <w:spacing w:val="-5"/>
                <w:sz w:val="18"/>
                <w:szCs w:val="18"/>
              </w:rPr>
              <w:t xml:space="preserve"> </w:t>
            </w:r>
            <w:r w:rsidRPr="00602FC6">
              <w:rPr>
                <w:sz w:val="18"/>
                <w:szCs w:val="18"/>
              </w:rPr>
              <w:t>and/or T3 reading program(s) to enhance literacy outcomes for students.</w:t>
            </w:r>
          </w:p>
        </w:tc>
      </w:tr>
      <w:tr w:rsidR="004A0465" w:rsidRPr="001720CE" w14:paraId="7DEE5E8D" w14:textId="77777777" w:rsidTr="00602FC6">
        <w:trPr>
          <w:trHeight w:val="711"/>
        </w:trPr>
        <w:tc>
          <w:tcPr>
            <w:tcW w:w="9358" w:type="dxa"/>
            <w:gridSpan w:val="5"/>
          </w:tcPr>
          <w:p w14:paraId="42BD9448" w14:textId="77777777" w:rsidR="004A0465" w:rsidRPr="00602FC6" w:rsidRDefault="00A16C44">
            <w:pPr>
              <w:pStyle w:val="TableParagraph"/>
              <w:spacing w:line="276" w:lineRule="auto"/>
              <w:ind w:left="107" w:right="150"/>
              <w:rPr>
                <w:sz w:val="18"/>
                <w:szCs w:val="18"/>
              </w:rPr>
            </w:pPr>
            <w:r w:rsidRPr="00602FC6">
              <w:rPr>
                <w:b/>
                <w:sz w:val="18"/>
                <w:szCs w:val="18"/>
              </w:rPr>
              <w:t xml:space="preserve">Identify </w:t>
            </w:r>
            <w:r w:rsidRPr="00602FC6">
              <w:rPr>
                <w:sz w:val="18"/>
                <w:szCs w:val="18"/>
              </w:rPr>
              <w:t>the universal screener(s) and reading diagnostic assessment(s) currently in use for the primary grades or the screener(s) and diagnostic assessment(s) the school plans to adopt,</w:t>
            </w:r>
            <w:r w:rsidRPr="00602FC6">
              <w:rPr>
                <w:spacing w:val="-3"/>
                <w:sz w:val="18"/>
                <w:szCs w:val="18"/>
              </w:rPr>
              <w:t xml:space="preserve"> </w:t>
            </w:r>
            <w:r w:rsidRPr="00602FC6">
              <w:rPr>
                <w:sz w:val="18"/>
                <w:szCs w:val="18"/>
              </w:rPr>
              <w:t>including</w:t>
            </w:r>
            <w:r w:rsidRPr="00602FC6">
              <w:rPr>
                <w:spacing w:val="-3"/>
                <w:sz w:val="18"/>
                <w:szCs w:val="18"/>
              </w:rPr>
              <w:t xml:space="preserve"> </w:t>
            </w:r>
            <w:r w:rsidRPr="00602FC6">
              <w:rPr>
                <w:sz w:val="18"/>
                <w:szCs w:val="18"/>
              </w:rPr>
              <w:t>how</w:t>
            </w:r>
            <w:r w:rsidRPr="00602FC6">
              <w:rPr>
                <w:spacing w:val="-3"/>
                <w:sz w:val="18"/>
                <w:szCs w:val="18"/>
              </w:rPr>
              <w:t xml:space="preserve"> </w:t>
            </w:r>
            <w:r w:rsidRPr="00602FC6">
              <w:rPr>
                <w:sz w:val="18"/>
                <w:szCs w:val="18"/>
              </w:rPr>
              <w:t>they</w:t>
            </w:r>
            <w:r w:rsidRPr="00602FC6">
              <w:rPr>
                <w:spacing w:val="-2"/>
                <w:sz w:val="18"/>
                <w:szCs w:val="18"/>
              </w:rPr>
              <w:t xml:space="preserve"> </w:t>
            </w:r>
            <w:r w:rsidRPr="00602FC6">
              <w:rPr>
                <w:sz w:val="18"/>
                <w:szCs w:val="18"/>
              </w:rPr>
              <w:t>are</w:t>
            </w:r>
            <w:r w:rsidRPr="00602FC6">
              <w:rPr>
                <w:spacing w:val="-5"/>
                <w:sz w:val="18"/>
                <w:szCs w:val="18"/>
              </w:rPr>
              <w:t xml:space="preserve"> </w:t>
            </w:r>
            <w:r w:rsidRPr="00602FC6">
              <w:rPr>
                <w:sz w:val="18"/>
                <w:szCs w:val="18"/>
              </w:rPr>
              <w:t>reliable</w:t>
            </w:r>
            <w:r w:rsidRPr="00602FC6">
              <w:rPr>
                <w:spacing w:val="-3"/>
                <w:sz w:val="18"/>
                <w:szCs w:val="18"/>
              </w:rPr>
              <w:t xml:space="preserve"> </w:t>
            </w:r>
            <w:r w:rsidRPr="00602FC6">
              <w:rPr>
                <w:sz w:val="18"/>
                <w:szCs w:val="18"/>
              </w:rPr>
              <w:t>and</w:t>
            </w:r>
            <w:r w:rsidRPr="00602FC6">
              <w:rPr>
                <w:spacing w:val="-3"/>
                <w:sz w:val="18"/>
                <w:szCs w:val="18"/>
              </w:rPr>
              <w:t xml:space="preserve"> </w:t>
            </w:r>
            <w:r w:rsidRPr="00602FC6">
              <w:rPr>
                <w:sz w:val="18"/>
                <w:szCs w:val="18"/>
              </w:rPr>
              <w:t>valid</w:t>
            </w:r>
            <w:r w:rsidRPr="00602FC6">
              <w:rPr>
                <w:spacing w:val="-3"/>
                <w:sz w:val="18"/>
                <w:szCs w:val="18"/>
              </w:rPr>
              <w:t xml:space="preserve"> </w:t>
            </w:r>
            <w:r w:rsidRPr="00602FC6">
              <w:rPr>
                <w:sz w:val="18"/>
                <w:szCs w:val="18"/>
              </w:rPr>
              <w:t>and</w:t>
            </w:r>
            <w:r w:rsidRPr="00602FC6">
              <w:rPr>
                <w:spacing w:val="-3"/>
                <w:sz w:val="18"/>
                <w:szCs w:val="18"/>
              </w:rPr>
              <w:t xml:space="preserve"> </w:t>
            </w:r>
            <w:r w:rsidRPr="00602FC6">
              <w:rPr>
                <w:sz w:val="18"/>
                <w:szCs w:val="18"/>
              </w:rPr>
              <w:t>how</w:t>
            </w:r>
            <w:r w:rsidRPr="00602FC6">
              <w:rPr>
                <w:spacing w:val="-3"/>
                <w:sz w:val="18"/>
                <w:szCs w:val="18"/>
              </w:rPr>
              <w:t xml:space="preserve"> </w:t>
            </w:r>
            <w:r w:rsidRPr="00602FC6">
              <w:rPr>
                <w:sz w:val="18"/>
                <w:szCs w:val="18"/>
              </w:rPr>
              <w:t>the</w:t>
            </w:r>
            <w:r w:rsidRPr="00602FC6">
              <w:rPr>
                <w:spacing w:val="-5"/>
                <w:sz w:val="18"/>
                <w:szCs w:val="18"/>
              </w:rPr>
              <w:t xml:space="preserve"> </w:t>
            </w:r>
            <w:r w:rsidRPr="00602FC6">
              <w:rPr>
                <w:sz w:val="18"/>
                <w:szCs w:val="18"/>
              </w:rPr>
              <w:t>screener(s),</w:t>
            </w:r>
            <w:r w:rsidRPr="00602FC6">
              <w:rPr>
                <w:spacing w:val="-6"/>
                <w:sz w:val="18"/>
                <w:szCs w:val="18"/>
              </w:rPr>
              <w:t xml:space="preserve"> </w:t>
            </w:r>
            <w:r w:rsidRPr="00602FC6">
              <w:rPr>
                <w:sz w:val="18"/>
                <w:szCs w:val="18"/>
              </w:rPr>
              <w:t>assessment(s)</w:t>
            </w:r>
            <w:r w:rsidRPr="00602FC6">
              <w:rPr>
                <w:spacing w:val="-4"/>
                <w:sz w:val="18"/>
                <w:szCs w:val="18"/>
              </w:rPr>
              <w:t xml:space="preserve"> </w:t>
            </w:r>
            <w:r w:rsidRPr="00602FC6">
              <w:rPr>
                <w:sz w:val="18"/>
                <w:szCs w:val="18"/>
              </w:rPr>
              <w:t>align with the intervention and comprehensive reading programs.</w:t>
            </w:r>
          </w:p>
        </w:tc>
      </w:tr>
      <w:tr w:rsidR="004A0465" w:rsidRPr="001720CE" w14:paraId="53DECCB0" w14:textId="77777777">
        <w:trPr>
          <w:trHeight w:val="270"/>
        </w:trPr>
        <w:tc>
          <w:tcPr>
            <w:tcW w:w="1944" w:type="dxa"/>
          </w:tcPr>
          <w:p w14:paraId="3CAE439B" w14:textId="77777777" w:rsidR="004A0465" w:rsidRPr="001720CE" w:rsidRDefault="00A16C44">
            <w:pPr>
              <w:pStyle w:val="TableParagraph"/>
              <w:spacing w:before="2" w:line="249" w:lineRule="exact"/>
              <w:ind w:left="616"/>
              <w:rPr>
                <w:b/>
                <w:sz w:val="20"/>
                <w:szCs w:val="20"/>
              </w:rPr>
            </w:pPr>
            <w:r w:rsidRPr="001720CE">
              <w:rPr>
                <w:b/>
                <w:sz w:val="20"/>
                <w:szCs w:val="20"/>
              </w:rPr>
              <w:t>0-1</w:t>
            </w:r>
            <w:r w:rsidRPr="001720CE">
              <w:rPr>
                <w:b/>
                <w:spacing w:val="-1"/>
                <w:sz w:val="20"/>
                <w:szCs w:val="20"/>
              </w:rPr>
              <w:t xml:space="preserve"> </w:t>
            </w:r>
            <w:r w:rsidRPr="001720CE">
              <w:rPr>
                <w:b/>
                <w:spacing w:val="-5"/>
                <w:sz w:val="20"/>
                <w:szCs w:val="20"/>
              </w:rPr>
              <w:t>pts</w:t>
            </w:r>
          </w:p>
        </w:tc>
        <w:tc>
          <w:tcPr>
            <w:tcW w:w="1850" w:type="dxa"/>
          </w:tcPr>
          <w:p w14:paraId="046458DE" w14:textId="77777777" w:rsidR="004A0465" w:rsidRPr="001720CE" w:rsidRDefault="00A16C44">
            <w:pPr>
              <w:pStyle w:val="TableParagraph"/>
              <w:spacing w:before="2" w:line="249" w:lineRule="exact"/>
              <w:ind w:left="5"/>
              <w:jc w:val="center"/>
              <w:rPr>
                <w:b/>
                <w:sz w:val="20"/>
                <w:szCs w:val="20"/>
              </w:rPr>
            </w:pPr>
            <w:r w:rsidRPr="001720CE">
              <w:rPr>
                <w:b/>
                <w:sz w:val="20"/>
                <w:szCs w:val="20"/>
              </w:rPr>
              <w:t xml:space="preserve">2 </w:t>
            </w:r>
            <w:r w:rsidRPr="001720CE">
              <w:rPr>
                <w:b/>
                <w:spacing w:val="-5"/>
                <w:sz w:val="20"/>
                <w:szCs w:val="20"/>
              </w:rPr>
              <w:t>pts</w:t>
            </w:r>
          </w:p>
        </w:tc>
        <w:tc>
          <w:tcPr>
            <w:tcW w:w="1850" w:type="dxa"/>
          </w:tcPr>
          <w:p w14:paraId="18B20209" w14:textId="77777777" w:rsidR="004A0465" w:rsidRPr="001720CE" w:rsidRDefault="00A16C44">
            <w:pPr>
              <w:pStyle w:val="TableParagraph"/>
              <w:spacing w:before="2" w:line="249" w:lineRule="exact"/>
              <w:ind w:left="6"/>
              <w:jc w:val="center"/>
              <w:rPr>
                <w:b/>
                <w:sz w:val="20"/>
                <w:szCs w:val="20"/>
              </w:rPr>
            </w:pPr>
            <w:r w:rsidRPr="001720CE">
              <w:rPr>
                <w:b/>
                <w:sz w:val="20"/>
                <w:szCs w:val="20"/>
              </w:rPr>
              <w:t xml:space="preserve">3 </w:t>
            </w:r>
            <w:r w:rsidRPr="001720CE">
              <w:rPr>
                <w:b/>
                <w:spacing w:val="-5"/>
                <w:sz w:val="20"/>
                <w:szCs w:val="20"/>
              </w:rPr>
              <w:t>pts</w:t>
            </w:r>
          </w:p>
        </w:tc>
        <w:tc>
          <w:tcPr>
            <w:tcW w:w="1850" w:type="dxa"/>
          </w:tcPr>
          <w:p w14:paraId="0004CE64" w14:textId="77777777" w:rsidR="004A0465" w:rsidRPr="001720CE" w:rsidRDefault="00A16C44">
            <w:pPr>
              <w:pStyle w:val="TableParagraph"/>
              <w:spacing w:before="2" w:line="249" w:lineRule="exact"/>
              <w:ind w:left="12"/>
              <w:jc w:val="center"/>
              <w:rPr>
                <w:b/>
                <w:sz w:val="20"/>
                <w:szCs w:val="20"/>
              </w:rPr>
            </w:pPr>
            <w:r w:rsidRPr="001720CE">
              <w:rPr>
                <w:b/>
                <w:sz w:val="20"/>
                <w:szCs w:val="20"/>
              </w:rPr>
              <w:t xml:space="preserve">4 </w:t>
            </w:r>
            <w:r w:rsidRPr="001720CE">
              <w:rPr>
                <w:b/>
                <w:spacing w:val="-5"/>
                <w:sz w:val="20"/>
                <w:szCs w:val="20"/>
              </w:rPr>
              <w:t>pts</w:t>
            </w:r>
          </w:p>
        </w:tc>
        <w:tc>
          <w:tcPr>
            <w:tcW w:w="1864" w:type="dxa"/>
          </w:tcPr>
          <w:p w14:paraId="536E91DE" w14:textId="77777777" w:rsidR="004A0465" w:rsidRPr="001720CE" w:rsidRDefault="00A16C44">
            <w:pPr>
              <w:pStyle w:val="TableParagraph"/>
              <w:spacing w:before="2" w:line="249" w:lineRule="exact"/>
              <w:ind w:left="15" w:right="2"/>
              <w:jc w:val="center"/>
              <w:rPr>
                <w:b/>
                <w:sz w:val="20"/>
                <w:szCs w:val="20"/>
              </w:rPr>
            </w:pPr>
            <w:r w:rsidRPr="001720CE">
              <w:rPr>
                <w:b/>
                <w:sz w:val="20"/>
                <w:szCs w:val="20"/>
              </w:rPr>
              <w:t xml:space="preserve">5 </w:t>
            </w:r>
            <w:r w:rsidRPr="001720CE">
              <w:rPr>
                <w:b/>
                <w:spacing w:val="-5"/>
                <w:sz w:val="20"/>
                <w:szCs w:val="20"/>
              </w:rPr>
              <w:t>pts</w:t>
            </w:r>
          </w:p>
        </w:tc>
      </w:tr>
      <w:tr w:rsidR="004A0465" w:rsidRPr="001720CE" w14:paraId="5782590E" w14:textId="77777777" w:rsidTr="00602FC6">
        <w:trPr>
          <w:trHeight w:val="2502"/>
        </w:trPr>
        <w:tc>
          <w:tcPr>
            <w:tcW w:w="1944" w:type="dxa"/>
          </w:tcPr>
          <w:p w14:paraId="255F57E0" w14:textId="4897401C" w:rsidR="004A0465" w:rsidRPr="00602FC6" w:rsidRDefault="00A16C44">
            <w:pPr>
              <w:pStyle w:val="TableParagraph"/>
              <w:spacing w:before="4" w:line="259" w:lineRule="auto"/>
              <w:ind w:left="107" w:right="99"/>
              <w:rPr>
                <w:sz w:val="16"/>
                <w:szCs w:val="16"/>
              </w:rPr>
            </w:pPr>
            <w:r w:rsidRPr="00602FC6">
              <w:rPr>
                <w:sz w:val="16"/>
                <w:szCs w:val="16"/>
              </w:rPr>
              <w:t xml:space="preserve">No mention of how the screener(s) and </w:t>
            </w:r>
            <w:r w:rsidRPr="00602FC6">
              <w:rPr>
                <w:spacing w:val="-2"/>
                <w:sz w:val="16"/>
                <w:szCs w:val="16"/>
              </w:rPr>
              <w:t xml:space="preserve">diagnostic assessment(s) </w:t>
            </w:r>
            <w:r w:rsidRPr="00602FC6">
              <w:rPr>
                <w:sz w:val="16"/>
                <w:szCs w:val="16"/>
              </w:rPr>
              <w:t>are reliable and valid</w:t>
            </w:r>
            <w:r w:rsidR="00166B18" w:rsidRPr="00602FC6">
              <w:rPr>
                <w:sz w:val="16"/>
                <w:szCs w:val="16"/>
              </w:rPr>
              <w:t>,</w:t>
            </w:r>
            <w:r w:rsidRPr="00602FC6">
              <w:rPr>
                <w:sz w:val="16"/>
                <w:szCs w:val="16"/>
              </w:rPr>
              <w:t xml:space="preserve"> and how they align with</w:t>
            </w:r>
            <w:r w:rsidRPr="00602FC6">
              <w:rPr>
                <w:spacing w:val="40"/>
                <w:sz w:val="16"/>
                <w:szCs w:val="16"/>
              </w:rPr>
              <w:t xml:space="preserve"> </w:t>
            </w:r>
            <w:r w:rsidRPr="00602FC6">
              <w:rPr>
                <w:sz w:val="16"/>
                <w:szCs w:val="16"/>
              </w:rPr>
              <w:t xml:space="preserve">the structured </w:t>
            </w:r>
            <w:r w:rsidRPr="00602FC6">
              <w:rPr>
                <w:spacing w:val="-2"/>
                <w:sz w:val="16"/>
                <w:szCs w:val="16"/>
              </w:rPr>
              <w:t xml:space="preserve">literacy </w:t>
            </w:r>
            <w:r w:rsidRPr="00602FC6">
              <w:rPr>
                <w:sz w:val="16"/>
                <w:szCs w:val="16"/>
              </w:rPr>
              <w:t xml:space="preserve">intervention and </w:t>
            </w:r>
            <w:r w:rsidRPr="00602FC6">
              <w:rPr>
                <w:spacing w:val="-2"/>
                <w:sz w:val="16"/>
                <w:szCs w:val="16"/>
              </w:rPr>
              <w:t xml:space="preserve">green-rated comprehensive </w:t>
            </w:r>
            <w:r w:rsidRPr="00602FC6">
              <w:rPr>
                <w:sz w:val="16"/>
                <w:szCs w:val="16"/>
              </w:rPr>
              <w:t>reading</w:t>
            </w:r>
            <w:r w:rsidRPr="00602FC6">
              <w:rPr>
                <w:spacing w:val="-16"/>
                <w:sz w:val="16"/>
                <w:szCs w:val="16"/>
              </w:rPr>
              <w:t xml:space="preserve"> </w:t>
            </w:r>
            <w:r w:rsidRPr="00602FC6">
              <w:rPr>
                <w:sz w:val="16"/>
                <w:szCs w:val="16"/>
              </w:rPr>
              <w:t>programs</w:t>
            </w:r>
          </w:p>
          <w:p w14:paraId="6F6B2629" w14:textId="25B98507" w:rsidR="004A0465" w:rsidRPr="00602FC6" w:rsidRDefault="004A0465">
            <w:pPr>
              <w:pStyle w:val="TableParagraph"/>
              <w:spacing w:line="248" w:lineRule="exact"/>
              <w:ind w:left="107"/>
              <w:rPr>
                <w:b/>
                <w:sz w:val="16"/>
                <w:szCs w:val="16"/>
              </w:rPr>
            </w:pPr>
          </w:p>
        </w:tc>
        <w:tc>
          <w:tcPr>
            <w:tcW w:w="1850" w:type="dxa"/>
          </w:tcPr>
          <w:p w14:paraId="7CA3F57E" w14:textId="0B387DB7" w:rsidR="004A0465" w:rsidRPr="00602FC6" w:rsidRDefault="00A16C44">
            <w:pPr>
              <w:pStyle w:val="TableParagraph"/>
              <w:spacing w:before="4" w:line="259" w:lineRule="auto"/>
              <w:ind w:left="105" w:right="165"/>
              <w:rPr>
                <w:sz w:val="16"/>
                <w:szCs w:val="16"/>
              </w:rPr>
            </w:pPr>
            <w:r w:rsidRPr="00602FC6">
              <w:rPr>
                <w:sz w:val="16"/>
                <w:szCs w:val="16"/>
              </w:rPr>
              <w:t xml:space="preserve">Incomplete or </w:t>
            </w:r>
            <w:r w:rsidRPr="00602FC6">
              <w:rPr>
                <w:spacing w:val="-2"/>
                <w:sz w:val="16"/>
                <w:szCs w:val="16"/>
              </w:rPr>
              <w:t xml:space="preserve">vague </w:t>
            </w:r>
            <w:r w:rsidRPr="00602FC6">
              <w:rPr>
                <w:sz w:val="16"/>
                <w:szCs w:val="16"/>
              </w:rPr>
              <w:t>explanation of how the screener(s)</w:t>
            </w:r>
            <w:r w:rsidRPr="00602FC6">
              <w:rPr>
                <w:spacing w:val="-11"/>
                <w:sz w:val="16"/>
                <w:szCs w:val="16"/>
              </w:rPr>
              <w:t xml:space="preserve"> </w:t>
            </w:r>
            <w:r w:rsidRPr="00602FC6">
              <w:rPr>
                <w:sz w:val="16"/>
                <w:szCs w:val="16"/>
              </w:rPr>
              <w:t xml:space="preserve">and </w:t>
            </w:r>
            <w:r w:rsidRPr="00602FC6">
              <w:rPr>
                <w:spacing w:val="-2"/>
                <w:sz w:val="16"/>
                <w:szCs w:val="16"/>
              </w:rPr>
              <w:t xml:space="preserve">diagnostic assessment(s) </w:t>
            </w:r>
            <w:r w:rsidRPr="00602FC6">
              <w:rPr>
                <w:sz w:val="16"/>
                <w:szCs w:val="16"/>
              </w:rPr>
              <w:t>are reliable and valid</w:t>
            </w:r>
            <w:r w:rsidR="00166B18" w:rsidRPr="00602FC6">
              <w:rPr>
                <w:sz w:val="16"/>
                <w:szCs w:val="16"/>
              </w:rPr>
              <w:t>,</w:t>
            </w:r>
            <w:r w:rsidRPr="00602FC6">
              <w:rPr>
                <w:sz w:val="16"/>
                <w:szCs w:val="16"/>
              </w:rPr>
              <w:t xml:space="preserve"> and how they align with the structured </w:t>
            </w:r>
            <w:r w:rsidRPr="00602FC6">
              <w:rPr>
                <w:spacing w:val="-2"/>
                <w:sz w:val="16"/>
                <w:szCs w:val="16"/>
              </w:rPr>
              <w:t xml:space="preserve">literacy </w:t>
            </w:r>
            <w:r w:rsidRPr="00602FC6">
              <w:rPr>
                <w:sz w:val="16"/>
                <w:szCs w:val="16"/>
              </w:rPr>
              <w:t>intervention</w:t>
            </w:r>
            <w:r w:rsidRPr="00602FC6">
              <w:rPr>
                <w:spacing w:val="-16"/>
                <w:sz w:val="16"/>
                <w:szCs w:val="16"/>
              </w:rPr>
              <w:t xml:space="preserve"> </w:t>
            </w:r>
            <w:r w:rsidRPr="00602FC6">
              <w:rPr>
                <w:sz w:val="16"/>
                <w:szCs w:val="16"/>
              </w:rPr>
              <w:t xml:space="preserve">and </w:t>
            </w:r>
            <w:r w:rsidRPr="00602FC6">
              <w:rPr>
                <w:spacing w:val="-2"/>
                <w:sz w:val="16"/>
                <w:szCs w:val="16"/>
              </w:rPr>
              <w:t>green-rated comprehensive reading programs</w:t>
            </w:r>
          </w:p>
        </w:tc>
        <w:tc>
          <w:tcPr>
            <w:tcW w:w="1850" w:type="dxa"/>
          </w:tcPr>
          <w:p w14:paraId="390DEA9F" w14:textId="45431371" w:rsidR="004A0465" w:rsidRPr="00602FC6" w:rsidRDefault="00A16C44">
            <w:pPr>
              <w:pStyle w:val="TableParagraph"/>
              <w:spacing w:before="4" w:line="259" w:lineRule="auto"/>
              <w:ind w:left="105" w:right="165"/>
              <w:rPr>
                <w:sz w:val="16"/>
                <w:szCs w:val="16"/>
              </w:rPr>
            </w:pPr>
            <w:r w:rsidRPr="00602FC6">
              <w:rPr>
                <w:sz w:val="16"/>
                <w:szCs w:val="16"/>
              </w:rPr>
              <w:t>Explanation of how the screener(s)</w:t>
            </w:r>
            <w:r w:rsidRPr="00602FC6">
              <w:rPr>
                <w:spacing w:val="-11"/>
                <w:sz w:val="16"/>
                <w:szCs w:val="16"/>
              </w:rPr>
              <w:t xml:space="preserve"> </w:t>
            </w:r>
            <w:r w:rsidRPr="00602FC6">
              <w:rPr>
                <w:sz w:val="16"/>
                <w:szCs w:val="16"/>
              </w:rPr>
              <w:t xml:space="preserve">and </w:t>
            </w:r>
            <w:r w:rsidRPr="00602FC6">
              <w:rPr>
                <w:spacing w:val="-2"/>
                <w:sz w:val="16"/>
                <w:szCs w:val="16"/>
              </w:rPr>
              <w:t xml:space="preserve">diagnostic assessment(s) </w:t>
            </w:r>
            <w:r w:rsidRPr="00602FC6">
              <w:rPr>
                <w:sz w:val="16"/>
                <w:szCs w:val="16"/>
              </w:rPr>
              <w:t>are reliable and valid</w:t>
            </w:r>
            <w:r w:rsidR="00166B18" w:rsidRPr="00602FC6">
              <w:rPr>
                <w:sz w:val="16"/>
                <w:szCs w:val="16"/>
              </w:rPr>
              <w:t>,</w:t>
            </w:r>
            <w:r w:rsidRPr="00602FC6">
              <w:rPr>
                <w:sz w:val="16"/>
                <w:szCs w:val="16"/>
              </w:rPr>
              <w:t xml:space="preserve"> and how they align with the structured </w:t>
            </w:r>
            <w:r w:rsidRPr="00602FC6">
              <w:rPr>
                <w:spacing w:val="-2"/>
                <w:sz w:val="16"/>
                <w:szCs w:val="16"/>
              </w:rPr>
              <w:t xml:space="preserve">literacy </w:t>
            </w:r>
            <w:r w:rsidRPr="00602FC6">
              <w:rPr>
                <w:sz w:val="16"/>
                <w:szCs w:val="16"/>
              </w:rPr>
              <w:t>intervention</w:t>
            </w:r>
            <w:r w:rsidRPr="00602FC6">
              <w:rPr>
                <w:spacing w:val="-16"/>
                <w:sz w:val="16"/>
                <w:szCs w:val="16"/>
              </w:rPr>
              <w:t xml:space="preserve"> </w:t>
            </w:r>
            <w:r w:rsidRPr="00602FC6">
              <w:rPr>
                <w:sz w:val="16"/>
                <w:szCs w:val="16"/>
              </w:rPr>
              <w:t xml:space="preserve">and </w:t>
            </w:r>
            <w:r w:rsidRPr="00602FC6">
              <w:rPr>
                <w:spacing w:val="-2"/>
                <w:sz w:val="16"/>
                <w:szCs w:val="16"/>
              </w:rPr>
              <w:t xml:space="preserve">green-rated comprehensive </w:t>
            </w:r>
            <w:r w:rsidRPr="00602FC6">
              <w:rPr>
                <w:sz w:val="16"/>
                <w:szCs w:val="16"/>
              </w:rPr>
              <w:t>programs is present</w:t>
            </w:r>
            <w:r w:rsidR="00166B18" w:rsidRPr="00602FC6">
              <w:rPr>
                <w:sz w:val="16"/>
                <w:szCs w:val="16"/>
              </w:rPr>
              <w:t>,</w:t>
            </w:r>
            <w:r w:rsidRPr="00602FC6">
              <w:rPr>
                <w:sz w:val="16"/>
                <w:szCs w:val="16"/>
              </w:rPr>
              <w:t xml:space="preserve"> but lacks details</w:t>
            </w:r>
          </w:p>
        </w:tc>
        <w:tc>
          <w:tcPr>
            <w:tcW w:w="1850" w:type="dxa"/>
          </w:tcPr>
          <w:p w14:paraId="65EE9560" w14:textId="0C06A3C7" w:rsidR="004A0465" w:rsidRPr="00602FC6" w:rsidRDefault="00A16C44">
            <w:pPr>
              <w:pStyle w:val="TableParagraph"/>
              <w:spacing w:before="4" w:line="259" w:lineRule="auto"/>
              <w:ind w:left="108" w:right="162"/>
              <w:rPr>
                <w:sz w:val="16"/>
                <w:szCs w:val="16"/>
              </w:rPr>
            </w:pPr>
            <w:r w:rsidRPr="00602FC6">
              <w:rPr>
                <w:sz w:val="16"/>
                <w:szCs w:val="16"/>
              </w:rPr>
              <w:t>Explanation of how the screener(s)</w:t>
            </w:r>
            <w:r w:rsidRPr="00602FC6">
              <w:rPr>
                <w:spacing w:val="-11"/>
                <w:sz w:val="16"/>
                <w:szCs w:val="16"/>
              </w:rPr>
              <w:t xml:space="preserve"> </w:t>
            </w:r>
            <w:r w:rsidRPr="00602FC6">
              <w:rPr>
                <w:sz w:val="16"/>
                <w:szCs w:val="16"/>
              </w:rPr>
              <w:t xml:space="preserve">and </w:t>
            </w:r>
            <w:r w:rsidRPr="00602FC6">
              <w:rPr>
                <w:spacing w:val="-2"/>
                <w:sz w:val="16"/>
                <w:szCs w:val="16"/>
              </w:rPr>
              <w:t xml:space="preserve">diagnostic assessment(s) </w:t>
            </w:r>
            <w:r w:rsidRPr="00602FC6">
              <w:rPr>
                <w:sz w:val="16"/>
                <w:szCs w:val="16"/>
              </w:rPr>
              <w:t>are reliable and valid</w:t>
            </w:r>
            <w:r w:rsidR="00166B18" w:rsidRPr="00602FC6">
              <w:rPr>
                <w:sz w:val="16"/>
                <w:szCs w:val="16"/>
              </w:rPr>
              <w:t>,</w:t>
            </w:r>
            <w:r w:rsidRPr="00602FC6">
              <w:rPr>
                <w:sz w:val="16"/>
                <w:szCs w:val="16"/>
              </w:rPr>
              <w:t xml:space="preserve"> and how they align with the structured </w:t>
            </w:r>
            <w:r w:rsidRPr="00602FC6">
              <w:rPr>
                <w:spacing w:val="-2"/>
                <w:sz w:val="16"/>
                <w:szCs w:val="16"/>
              </w:rPr>
              <w:t xml:space="preserve">literacy </w:t>
            </w:r>
            <w:r w:rsidRPr="00602FC6">
              <w:rPr>
                <w:sz w:val="16"/>
                <w:szCs w:val="16"/>
              </w:rPr>
              <w:t>intervention</w:t>
            </w:r>
            <w:r w:rsidRPr="00602FC6">
              <w:rPr>
                <w:spacing w:val="-16"/>
                <w:sz w:val="16"/>
                <w:szCs w:val="16"/>
              </w:rPr>
              <w:t xml:space="preserve"> </w:t>
            </w:r>
            <w:r w:rsidRPr="00602FC6">
              <w:rPr>
                <w:sz w:val="16"/>
                <w:szCs w:val="16"/>
              </w:rPr>
              <w:t xml:space="preserve">and </w:t>
            </w:r>
            <w:r w:rsidRPr="00602FC6">
              <w:rPr>
                <w:spacing w:val="-2"/>
                <w:sz w:val="16"/>
                <w:szCs w:val="16"/>
              </w:rPr>
              <w:t xml:space="preserve">green-rated comprehensive </w:t>
            </w:r>
            <w:r w:rsidRPr="00602FC6">
              <w:rPr>
                <w:sz w:val="16"/>
                <w:szCs w:val="16"/>
              </w:rPr>
              <w:t xml:space="preserve">programs is present with </w:t>
            </w:r>
            <w:r w:rsidRPr="00602FC6">
              <w:rPr>
                <w:spacing w:val="-2"/>
                <w:sz w:val="16"/>
                <w:szCs w:val="16"/>
              </w:rPr>
              <w:t>details</w:t>
            </w:r>
          </w:p>
        </w:tc>
        <w:tc>
          <w:tcPr>
            <w:tcW w:w="1864" w:type="dxa"/>
          </w:tcPr>
          <w:p w14:paraId="0CE565E2" w14:textId="4F935DBA" w:rsidR="004A0465" w:rsidRPr="00602FC6" w:rsidRDefault="00A16C44">
            <w:pPr>
              <w:pStyle w:val="TableParagraph"/>
              <w:spacing w:before="4" w:line="259" w:lineRule="auto"/>
              <w:ind w:left="108" w:right="138"/>
              <w:rPr>
                <w:sz w:val="16"/>
                <w:szCs w:val="16"/>
              </w:rPr>
            </w:pPr>
            <w:r w:rsidRPr="00602FC6">
              <w:rPr>
                <w:sz w:val="16"/>
                <w:szCs w:val="16"/>
              </w:rPr>
              <w:t xml:space="preserve">Explanation of how the screener(s) and </w:t>
            </w:r>
            <w:r w:rsidRPr="00602FC6">
              <w:rPr>
                <w:spacing w:val="-2"/>
                <w:sz w:val="16"/>
                <w:szCs w:val="16"/>
              </w:rPr>
              <w:t xml:space="preserve">diagnostic assessment(s) </w:t>
            </w:r>
            <w:r w:rsidRPr="00602FC6">
              <w:rPr>
                <w:sz w:val="16"/>
                <w:szCs w:val="16"/>
              </w:rPr>
              <w:t>are reliable and valid</w:t>
            </w:r>
            <w:r w:rsidR="00166B18" w:rsidRPr="00602FC6">
              <w:rPr>
                <w:sz w:val="16"/>
                <w:szCs w:val="16"/>
              </w:rPr>
              <w:t>,</w:t>
            </w:r>
            <w:r w:rsidRPr="00602FC6">
              <w:rPr>
                <w:sz w:val="16"/>
                <w:szCs w:val="16"/>
              </w:rPr>
              <w:t xml:space="preserve"> and how they align with the structured </w:t>
            </w:r>
            <w:r w:rsidRPr="00602FC6">
              <w:rPr>
                <w:spacing w:val="-2"/>
                <w:sz w:val="16"/>
                <w:szCs w:val="16"/>
              </w:rPr>
              <w:t xml:space="preserve">literacy </w:t>
            </w:r>
            <w:r w:rsidRPr="00602FC6">
              <w:rPr>
                <w:sz w:val="16"/>
                <w:szCs w:val="16"/>
              </w:rPr>
              <w:t xml:space="preserve">intervention and </w:t>
            </w:r>
            <w:r w:rsidRPr="00602FC6">
              <w:rPr>
                <w:spacing w:val="-2"/>
                <w:sz w:val="16"/>
                <w:szCs w:val="16"/>
              </w:rPr>
              <w:t xml:space="preserve">green-rated comprehensive </w:t>
            </w:r>
            <w:r w:rsidRPr="00602FC6">
              <w:rPr>
                <w:sz w:val="16"/>
                <w:szCs w:val="16"/>
              </w:rPr>
              <w:t>programs</w:t>
            </w:r>
            <w:r w:rsidR="00166B18" w:rsidRPr="00602FC6">
              <w:rPr>
                <w:sz w:val="16"/>
                <w:szCs w:val="16"/>
              </w:rPr>
              <w:t>,</w:t>
            </w:r>
            <w:r w:rsidRPr="00602FC6">
              <w:rPr>
                <w:sz w:val="16"/>
                <w:szCs w:val="16"/>
              </w:rPr>
              <w:t xml:space="preserve"> is </w:t>
            </w:r>
            <w:r w:rsidR="00166B18" w:rsidRPr="00602FC6">
              <w:rPr>
                <w:sz w:val="16"/>
                <w:szCs w:val="16"/>
              </w:rPr>
              <w:t>in-depth</w:t>
            </w:r>
            <w:r w:rsidRPr="00602FC6">
              <w:rPr>
                <w:sz w:val="16"/>
                <w:szCs w:val="16"/>
              </w:rPr>
              <w:t>,</w:t>
            </w:r>
            <w:r w:rsidRPr="00602FC6">
              <w:rPr>
                <w:spacing w:val="-16"/>
                <w:sz w:val="16"/>
                <w:szCs w:val="16"/>
              </w:rPr>
              <w:t xml:space="preserve"> </w:t>
            </w:r>
            <w:r w:rsidRPr="00602FC6">
              <w:rPr>
                <w:sz w:val="16"/>
                <w:szCs w:val="16"/>
              </w:rPr>
              <w:t>thorough, and clear</w:t>
            </w:r>
          </w:p>
        </w:tc>
      </w:tr>
      <w:tr w:rsidR="00680DD0" w:rsidRPr="001720CE" w14:paraId="2FD54129" w14:textId="77777777" w:rsidTr="00680DD0">
        <w:trPr>
          <w:trHeight w:val="810"/>
        </w:trPr>
        <w:tc>
          <w:tcPr>
            <w:tcW w:w="9358" w:type="dxa"/>
            <w:gridSpan w:val="5"/>
          </w:tcPr>
          <w:p w14:paraId="5F8C6670" w14:textId="77777777" w:rsidR="00680DD0" w:rsidRPr="009328DC" w:rsidRDefault="00680DD0" w:rsidP="00680DD0">
            <w:pPr>
              <w:pStyle w:val="TableParagraph"/>
              <w:spacing w:before="17"/>
              <w:rPr>
                <w:b/>
                <w:sz w:val="16"/>
                <w:szCs w:val="16"/>
              </w:rPr>
            </w:pPr>
          </w:p>
          <w:p w14:paraId="2842CF40" w14:textId="77777777" w:rsidR="00680DD0" w:rsidRPr="009328DC" w:rsidRDefault="00680DD0" w:rsidP="00680DD0">
            <w:pPr>
              <w:pStyle w:val="TableParagraph"/>
              <w:spacing w:line="259" w:lineRule="auto"/>
              <w:ind w:left="107" w:right="182"/>
              <w:rPr>
                <w:b/>
                <w:sz w:val="16"/>
                <w:szCs w:val="16"/>
              </w:rPr>
            </w:pPr>
            <w:r w:rsidRPr="009328DC">
              <w:rPr>
                <w:b/>
                <w:sz w:val="16"/>
                <w:szCs w:val="16"/>
              </w:rPr>
              <w:t>KDE</w:t>
            </w:r>
            <w:r w:rsidRPr="009328DC">
              <w:rPr>
                <w:b/>
                <w:spacing w:val="-11"/>
                <w:sz w:val="16"/>
                <w:szCs w:val="16"/>
              </w:rPr>
              <w:t xml:space="preserve"> </w:t>
            </w:r>
            <w:r w:rsidRPr="009328DC">
              <w:rPr>
                <w:b/>
                <w:sz w:val="16"/>
                <w:szCs w:val="16"/>
              </w:rPr>
              <w:t>will</w:t>
            </w:r>
            <w:r w:rsidRPr="009328DC">
              <w:rPr>
                <w:b/>
                <w:spacing w:val="-11"/>
                <w:sz w:val="16"/>
                <w:szCs w:val="16"/>
              </w:rPr>
              <w:t xml:space="preserve"> </w:t>
            </w:r>
            <w:r w:rsidRPr="009328DC">
              <w:rPr>
                <w:b/>
                <w:sz w:val="16"/>
                <w:szCs w:val="16"/>
              </w:rPr>
              <w:t xml:space="preserve">review </w:t>
            </w:r>
            <w:r w:rsidRPr="009328DC">
              <w:rPr>
                <w:b/>
                <w:spacing w:val="-4"/>
                <w:sz w:val="16"/>
                <w:szCs w:val="16"/>
              </w:rPr>
              <w:t xml:space="preserve">the </w:t>
            </w:r>
            <w:r w:rsidRPr="009328DC">
              <w:rPr>
                <w:b/>
                <w:sz w:val="16"/>
                <w:szCs w:val="16"/>
              </w:rPr>
              <w:t>identification</w:t>
            </w:r>
            <w:r w:rsidRPr="009328DC">
              <w:rPr>
                <w:b/>
                <w:spacing w:val="-16"/>
                <w:sz w:val="16"/>
                <w:szCs w:val="16"/>
              </w:rPr>
              <w:t xml:space="preserve"> </w:t>
            </w:r>
            <w:r w:rsidRPr="009328DC">
              <w:rPr>
                <w:b/>
                <w:sz w:val="16"/>
                <w:szCs w:val="16"/>
              </w:rPr>
              <w:t xml:space="preserve">of </w:t>
            </w:r>
            <w:r w:rsidRPr="009328DC">
              <w:rPr>
                <w:b/>
                <w:spacing w:val="-2"/>
                <w:sz w:val="16"/>
                <w:szCs w:val="16"/>
              </w:rPr>
              <w:t xml:space="preserve">screeners, diagnostics, </w:t>
            </w:r>
            <w:r w:rsidRPr="009328DC">
              <w:rPr>
                <w:b/>
                <w:sz w:val="16"/>
                <w:szCs w:val="16"/>
              </w:rPr>
              <w:t>and reading programs. A score of 0 will be awarded if the application does not identify a KDE-approved</w:t>
            </w:r>
            <w:r w:rsidRPr="009328DC">
              <w:rPr>
                <w:b/>
                <w:spacing w:val="-2"/>
                <w:sz w:val="16"/>
                <w:szCs w:val="16"/>
              </w:rPr>
              <w:t xml:space="preserve"> </w:t>
            </w:r>
            <w:r w:rsidRPr="009328DC">
              <w:rPr>
                <w:b/>
                <w:sz w:val="16"/>
                <w:szCs w:val="16"/>
              </w:rPr>
              <w:t>screener(s)</w:t>
            </w:r>
            <w:r w:rsidRPr="009328DC">
              <w:rPr>
                <w:b/>
                <w:spacing w:val="-16"/>
                <w:sz w:val="16"/>
                <w:szCs w:val="16"/>
              </w:rPr>
              <w:t xml:space="preserve"> </w:t>
            </w:r>
            <w:r w:rsidRPr="009328DC">
              <w:rPr>
                <w:b/>
                <w:sz w:val="16"/>
                <w:szCs w:val="16"/>
              </w:rPr>
              <w:t xml:space="preserve">and </w:t>
            </w:r>
            <w:r w:rsidRPr="009328DC">
              <w:rPr>
                <w:b/>
                <w:spacing w:val="-2"/>
                <w:sz w:val="16"/>
                <w:szCs w:val="16"/>
              </w:rPr>
              <w:t xml:space="preserve">diagnostic assessment(s), </w:t>
            </w:r>
            <w:r w:rsidRPr="009328DC">
              <w:rPr>
                <w:b/>
                <w:sz w:val="16"/>
                <w:szCs w:val="16"/>
              </w:rPr>
              <w:t>in addition to a</w:t>
            </w:r>
          </w:p>
          <w:p w14:paraId="6D09E64E" w14:textId="6D157BDB" w:rsidR="00680DD0" w:rsidRPr="001720CE" w:rsidRDefault="00680DD0" w:rsidP="00680DD0">
            <w:pPr>
              <w:pStyle w:val="TableParagraph"/>
              <w:spacing w:before="2" w:line="276" w:lineRule="auto"/>
              <w:ind w:left="107" w:right="165"/>
              <w:rPr>
                <w:b/>
                <w:sz w:val="20"/>
                <w:szCs w:val="20"/>
              </w:rPr>
            </w:pPr>
            <w:r w:rsidRPr="009328DC">
              <w:rPr>
                <w:b/>
                <w:spacing w:val="-2"/>
                <w:sz w:val="16"/>
                <w:szCs w:val="16"/>
              </w:rPr>
              <w:t xml:space="preserve">Structured literacy intervention </w:t>
            </w:r>
            <w:r w:rsidRPr="009328DC">
              <w:rPr>
                <w:b/>
                <w:sz w:val="16"/>
                <w:szCs w:val="16"/>
              </w:rPr>
              <w:t>program(s)</w:t>
            </w:r>
            <w:r w:rsidRPr="009328DC">
              <w:rPr>
                <w:b/>
                <w:spacing w:val="-16"/>
                <w:sz w:val="16"/>
                <w:szCs w:val="16"/>
              </w:rPr>
              <w:t xml:space="preserve"> </w:t>
            </w:r>
            <w:r w:rsidRPr="009328DC">
              <w:rPr>
                <w:b/>
                <w:sz w:val="16"/>
                <w:szCs w:val="16"/>
              </w:rPr>
              <w:t>(Tier 2 and Tier 3) and a green-rated</w:t>
            </w:r>
            <w:r w:rsidRPr="009328DC">
              <w:rPr>
                <w:b/>
                <w:spacing w:val="-2"/>
                <w:sz w:val="16"/>
                <w:szCs w:val="16"/>
              </w:rPr>
              <w:t>, comprehensive reading program</w:t>
            </w:r>
            <w:r w:rsidR="00602FC6">
              <w:rPr>
                <w:b/>
                <w:spacing w:val="-2"/>
                <w:sz w:val="16"/>
                <w:szCs w:val="16"/>
              </w:rPr>
              <w:t>.</w:t>
            </w:r>
          </w:p>
        </w:tc>
      </w:tr>
      <w:tr w:rsidR="004A0465" w:rsidRPr="001720CE" w14:paraId="0892BBEA" w14:textId="77777777" w:rsidTr="006A104A">
        <w:trPr>
          <w:trHeight w:val="1089"/>
        </w:trPr>
        <w:tc>
          <w:tcPr>
            <w:tcW w:w="9358" w:type="dxa"/>
            <w:gridSpan w:val="5"/>
          </w:tcPr>
          <w:p w14:paraId="0B4393B3" w14:textId="77777777" w:rsidR="004A0465" w:rsidRDefault="00A16C44">
            <w:pPr>
              <w:pStyle w:val="TableParagraph"/>
              <w:spacing w:before="2" w:line="276" w:lineRule="auto"/>
              <w:ind w:left="107" w:right="165"/>
              <w:rPr>
                <w:sz w:val="20"/>
                <w:szCs w:val="20"/>
              </w:rPr>
            </w:pPr>
            <w:r w:rsidRPr="001720CE">
              <w:rPr>
                <w:b/>
                <w:sz w:val="20"/>
                <w:szCs w:val="20"/>
              </w:rPr>
              <w:t xml:space="preserve">Identify </w:t>
            </w:r>
            <w:r w:rsidRPr="001720CE">
              <w:rPr>
                <w:sz w:val="20"/>
                <w:szCs w:val="20"/>
              </w:rPr>
              <w:t xml:space="preserve">green-rated comprehensive reading program and structured </w:t>
            </w:r>
            <w:r w:rsidR="00166B18">
              <w:rPr>
                <w:sz w:val="20"/>
                <w:szCs w:val="20"/>
              </w:rPr>
              <w:t>literacy-based</w:t>
            </w:r>
            <w:r w:rsidRPr="001720CE">
              <w:rPr>
                <w:sz w:val="20"/>
                <w:szCs w:val="20"/>
              </w:rPr>
              <w:t xml:space="preserve"> reading intervention program(s) currently in use for the primary grades or the programs the school plans</w:t>
            </w:r>
            <w:r w:rsidRPr="001720CE">
              <w:rPr>
                <w:spacing w:val="-1"/>
                <w:sz w:val="20"/>
                <w:szCs w:val="20"/>
              </w:rPr>
              <w:t xml:space="preserve"> </w:t>
            </w:r>
            <w:r w:rsidRPr="001720CE">
              <w:rPr>
                <w:sz w:val="20"/>
                <w:szCs w:val="20"/>
              </w:rPr>
              <w:t>to</w:t>
            </w:r>
            <w:r w:rsidRPr="001720CE">
              <w:rPr>
                <w:spacing w:val="-2"/>
                <w:sz w:val="20"/>
                <w:szCs w:val="20"/>
              </w:rPr>
              <w:t xml:space="preserve"> </w:t>
            </w:r>
            <w:r w:rsidRPr="001720CE">
              <w:rPr>
                <w:sz w:val="20"/>
                <w:szCs w:val="20"/>
              </w:rPr>
              <w:t>adopt, including</w:t>
            </w:r>
            <w:r w:rsidRPr="001720CE">
              <w:rPr>
                <w:spacing w:val="-4"/>
                <w:sz w:val="20"/>
                <w:szCs w:val="20"/>
              </w:rPr>
              <w:t xml:space="preserve"> </w:t>
            </w:r>
            <w:r w:rsidRPr="001720CE">
              <w:rPr>
                <w:sz w:val="20"/>
                <w:szCs w:val="20"/>
              </w:rPr>
              <w:t>an</w:t>
            </w:r>
            <w:r w:rsidRPr="001720CE">
              <w:rPr>
                <w:spacing w:val="-2"/>
                <w:sz w:val="20"/>
                <w:szCs w:val="20"/>
              </w:rPr>
              <w:t xml:space="preserve"> </w:t>
            </w:r>
            <w:r w:rsidRPr="001720CE">
              <w:rPr>
                <w:sz w:val="20"/>
                <w:szCs w:val="20"/>
              </w:rPr>
              <w:t>explanation</w:t>
            </w:r>
            <w:r w:rsidRPr="001720CE">
              <w:rPr>
                <w:spacing w:val="-2"/>
                <w:sz w:val="20"/>
                <w:szCs w:val="20"/>
              </w:rPr>
              <w:t xml:space="preserve"> </w:t>
            </w:r>
            <w:r w:rsidRPr="001720CE">
              <w:rPr>
                <w:sz w:val="20"/>
                <w:szCs w:val="20"/>
              </w:rPr>
              <w:t>of how</w:t>
            </w:r>
            <w:r w:rsidRPr="001720CE">
              <w:rPr>
                <w:spacing w:val="-5"/>
                <w:sz w:val="20"/>
                <w:szCs w:val="20"/>
              </w:rPr>
              <w:t xml:space="preserve"> </w:t>
            </w:r>
            <w:r w:rsidRPr="001720CE">
              <w:rPr>
                <w:sz w:val="20"/>
                <w:szCs w:val="20"/>
              </w:rPr>
              <w:t>the</w:t>
            </w:r>
            <w:r w:rsidRPr="001720CE">
              <w:rPr>
                <w:spacing w:val="-2"/>
                <w:sz w:val="20"/>
                <w:szCs w:val="20"/>
              </w:rPr>
              <w:t xml:space="preserve"> </w:t>
            </w:r>
            <w:r w:rsidRPr="001720CE">
              <w:rPr>
                <w:sz w:val="20"/>
                <w:szCs w:val="20"/>
              </w:rPr>
              <w:t>programs</w:t>
            </w:r>
            <w:r w:rsidRPr="001720CE">
              <w:rPr>
                <w:spacing w:val="-4"/>
                <w:sz w:val="20"/>
                <w:szCs w:val="20"/>
              </w:rPr>
              <w:t xml:space="preserve"> </w:t>
            </w:r>
            <w:r w:rsidRPr="001720CE">
              <w:rPr>
                <w:sz w:val="20"/>
                <w:szCs w:val="20"/>
              </w:rPr>
              <w:t>will</w:t>
            </w:r>
            <w:r w:rsidRPr="001720CE">
              <w:rPr>
                <w:spacing w:val="-2"/>
                <w:sz w:val="20"/>
                <w:szCs w:val="20"/>
              </w:rPr>
              <w:t xml:space="preserve"> </w:t>
            </w:r>
            <w:r w:rsidRPr="001720CE">
              <w:rPr>
                <w:sz w:val="20"/>
                <w:szCs w:val="20"/>
              </w:rPr>
              <w:t>meet</w:t>
            </w:r>
            <w:r w:rsidRPr="001720CE">
              <w:rPr>
                <w:spacing w:val="-2"/>
                <w:sz w:val="20"/>
                <w:szCs w:val="20"/>
              </w:rPr>
              <w:t xml:space="preserve"> </w:t>
            </w:r>
            <w:r w:rsidRPr="001720CE">
              <w:rPr>
                <w:sz w:val="20"/>
                <w:szCs w:val="20"/>
              </w:rPr>
              <w:t>the</w:t>
            </w:r>
            <w:r w:rsidRPr="001720CE">
              <w:rPr>
                <w:spacing w:val="-4"/>
                <w:sz w:val="20"/>
                <w:szCs w:val="20"/>
              </w:rPr>
              <w:t xml:space="preserve"> </w:t>
            </w:r>
            <w:r w:rsidRPr="001720CE">
              <w:rPr>
                <w:sz w:val="20"/>
                <w:szCs w:val="20"/>
              </w:rPr>
              <w:t>literacy</w:t>
            </w:r>
            <w:r w:rsidRPr="001720CE">
              <w:rPr>
                <w:spacing w:val="-4"/>
                <w:sz w:val="20"/>
                <w:szCs w:val="20"/>
              </w:rPr>
              <w:t xml:space="preserve"> </w:t>
            </w:r>
            <w:r w:rsidRPr="001720CE">
              <w:rPr>
                <w:sz w:val="20"/>
                <w:szCs w:val="20"/>
              </w:rPr>
              <w:t>needs</w:t>
            </w:r>
            <w:r w:rsidRPr="001720CE">
              <w:rPr>
                <w:spacing w:val="-1"/>
                <w:sz w:val="20"/>
                <w:szCs w:val="20"/>
              </w:rPr>
              <w:t xml:space="preserve"> </w:t>
            </w:r>
            <w:r w:rsidRPr="001720CE">
              <w:rPr>
                <w:sz w:val="20"/>
                <w:szCs w:val="20"/>
              </w:rPr>
              <w:t>and trends of the school.</w:t>
            </w:r>
          </w:p>
          <w:p w14:paraId="7CA95E47" w14:textId="4DEAA455" w:rsidR="005F4FB3" w:rsidRPr="001720CE" w:rsidRDefault="005F4FB3">
            <w:pPr>
              <w:pStyle w:val="TableParagraph"/>
              <w:spacing w:before="2" w:line="276" w:lineRule="auto"/>
              <w:ind w:left="107" w:right="165"/>
              <w:rPr>
                <w:sz w:val="20"/>
                <w:szCs w:val="20"/>
              </w:rPr>
            </w:pPr>
          </w:p>
        </w:tc>
      </w:tr>
      <w:tr w:rsidR="004A0465" w:rsidRPr="001720CE" w14:paraId="05BB831A" w14:textId="77777777">
        <w:trPr>
          <w:trHeight w:val="273"/>
        </w:trPr>
        <w:tc>
          <w:tcPr>
            <w:tcW w:w="1944" w:type="dxa"/>
          </w:tcPr>
          <w:p w14:paraId="003FA5B3" w14:textId="77777777" w:rsidR="004A0465" w:rsidRPr="001720CE" w:rsidRDefault="00A16C44">
            <w:pPr>
              <w:pStyle w:val="TableParagraph"/>
              <w:spacing w:before="2" w:line="251" w:lineRule="exact"/>
              <w:ind w:left="616"/>
              <w:rPr>
                <w:b/>
                <w:sz w:val="20"/>
                <w:szCs w:val="20"/>
              </w:rPr>
            </w:pPr>
            <w:r w:rsidRPr="001720CE">
              <w:rPr>
                <w:b/>
                <w:sz w:val="20"/>
                <w:szCs w:val="20"/>
              </w:rPr>
              <w:lastRenderedPageBreak/>
              <w:t>0-1</w:t>
            </w:r>
            <w:r w:rsidRPr="001720CE">
              <w:rPr>
                <w:b/>
                <w:spacing w:val="-1"/>
                <w:sz w:val="20"/>
                <w:szCs w:val="20"/>
              </w:rPr>
              <w:t xml:space="preserve"> </w:t>
            </w:r>
            <w:r w:rsidRPr="001720CE">
              <w:rPr>
                <w:b/>
                <w:spacing w:val="-5"/>
                <w:sz w:val="20"/>
                <w:szCs w:val="20"/>
              </w:rPr>
              <w:t>pts</w:t>
            </w:r>
          </w:p>
        </w:tc>
        <w:tc>
          <w:tcPr>
            <w:tcW w:w="1850" w:type="dxa"/>
          </w:tcPr>
          <w:p w14:paraId="24C48584" w14:textId="77777777" w:rsidR="004A0465" w:rsidRPr="001720CE" w:rsidRDefault="00A16C44">
            <w:pPr>
              <w:pStyle w:val="TableParagraph"/>
              <w:spacing w:before="2" w:line="251" w:lineRule="exact"/>
              <w:ind w:left="5"/>
              <w:jc w:val="center"/>
              <w:rPr>
                <w:b/>
                <w:sz w:val="20"/>
                <w:szCs w:val="20"/>
              </w:rPr>
            </w:pPr>
            <w:r w:rsidRPr="001720CE">
              <w:rPr>
                <w:b/>
                <w:sz w:val="20"/>
                <w:szCs w:val="20"/>
              </w:rPr>
              <w:t xml:space="preserve">2 </w:t>
            </w:r>
            <w:r w:rsidRPr="001720CE">
              <w:rPr>
                <w:b/>
                <w:spacing w:val="-5"/>
                <w:sz w:val="20"/>
                <w:szCs w:val="20"/>
              </w:rPr>
              <w:t>pts</w:t>
            </w:r>
          </w:p>
        </w:tc>
        <w:tc>
          <w:tcPr>
            <w:tcW w:w="1850" w:type="dxa"/>
          </w:tcPr>
          <w:p w14:paraId="2242E95B" w14:textId="77777777" w:rsidR="004A0465" w:rsidRPr="001720CE" w:rsidRDefault="00A16C44">
            <w:pPr>
              <w:pStyle w:val="TableParagraph"/>
              <w:spacing w:before="2" w:line="251" w:lineRule="exact"/>
              <w:ind w:left="6"/>
              <w:jc w:val="center"/>
              <w:rPr>
                <w:b/>
                <w:sz w:val="20"/>
                <w:szCs w:val="20"/>
              </w:rPr>
            </w:pPr>
            <w:r w:rsidRPr="001720CE">
              <w:rPr>
                <w:b/>
                <w:sz w:val="20"/>
                <w:szCs w:val="20"/>
              </w:rPr>
              <w:t xml:space="preserve">3 </w:t>
            </w:r>
            <w:r w:rsidRPr="001720CE">
              <w:rPr>
                <w:b/>
                <w:spacing w:val="-5"/>
                <w:sz w:val="20"/>
                <w:szCs w:val="20"/>
              </w:rPr>
              <w:t>pts</w:t>
            </w:r>
          </w:p>
        </w:tc>
        <w:tc>
          <w:tcPr>
            <w:tcW w:w="1850" w:type="dxa"/>
          </w:tcPr>
          <w:p w14:paraId="7BFF0619" w14:textId="77777777" w:rsidR="004A0465" w:rsidRPr="001720CE" w:rsidRDefault="00A16C44">
            <w:pPr>
              <w:pStyle w:val="TableParagraph"/>
              <w:spacing w:before="2" w:line="251" w:lineRule="exact"/>
              <w:ind w:left="12"/>
              <w:jc w:val="center"/>
              <w:rPr>
                <w:b/>
                <w:sz w:val="20"/>
                <w:szCs w:val="20"/>
              </w:rPr>
            </w:pPr>
            <w:r w:rsidRPr="001720CE">
              <w:rPr>
                <w:b/>
                <w:sz w:val="20"/>
                <w:szCs w:val="20"/>
              </w:rPr>
              <w:t xml:space="preserve">4 </w:t>
            </w:r>
            <w:r w:rsidRPr="001720CE">
              <w:rPr>
                <w:b/>
                <w:spacing w:val="-5"/>
                <w:sz w:val="20"/>
                <w:szCs w:val="20"/>
              </w:rPr>
              <w:t>pts</w:t>
            </w:r>
          </w:p>
        </w:tc>
        <w:tc>
          <w:tcPr>
            <w:tcW w:w="1864" w:type="dxa"/>
          </w:tcPr>
          <w:p w14:paraId="0199D636" w14:textId="77777777" w:rsidR="004A0465" w:rsidRPr="001720CE" w:rsidRDefault="00A16C44">
            <w:pPr>
              <w:pStyle w:val="TableParagraph"/>
              <w:spacing w:before="2" w:line="251" w:lineRule="exact"/>
              <w:ind w:left="15" w:right="2"/>
              <w:jc w:val="center"/>
              <w:rPr>
                <w:b/>
                <w:sz w:val="20"/>
                <w:szCs w:val="20"/>
              </w:rPr>
            </w:pPr>
            <w:r w:rsidRPr="001720CE">
              <w:rPr>
                <w:b/>
                <w:sz w:val="20"/>
                <w:szCs w:val="20"/>
              </w:rPr>
              <w:t xml:space="preserve">5 </w:t>
            </w:r>
            <w:r w:rsidRPr="001720CE">
              <w:rPr>
                <w:b/>
                <w:spacing w:val="-5"/>
                <w:sz w:val="20"/>
                <w:szCs w:val="20"/>
              </w:rPr>
              <w:t>pts</w:t>
            </w:r>
          </w:p>
        </w:tc>
      </w:tr>
      <w:tr w:rsidR="004A0465" w:rsidRPr="001720CE" w14:paraId="4D6E5B88" w14:textId="77777777" w:rsidTr="007506EB">
        <w:trPr>
          <w:trHeight w:val="2844"/>
        </w:trPr>
        <w:tc>
          <w:tcPr>
            <w:tcW w:w="1944" w:type="dxa"/>
          </w:tcPr>
          <w:p w14:paraId="05A139BE" w14:textId="1558C00F" w:rsidR="004A0465" w:rsidRPr="009E1FE7" w:rsidRDefault="00A16C44">
            <w:pPr>
              <w:pStyle w:val="TableParagraph"/>
              <w:spacing w:before="2" w:line="259" w:lineRule="auto"/>
              <w:ind w:left="107" w:right="182"/>
              <w:rPr>
                <w:sz w:val="18"/>
                <w:szCs w:val="18"/>
              </w:rPr>
            </w:pPr>
            <w:r w:rsidRPr="009E1FE7">
              <w:rPr>
                <w:sz w:val="18"/>
                <w:szCs w:val="18"/>
              </w:rPr>
              <w:t xml:space="preserve">No mention of how the </w:t>
            </w:r>
            <w:r w:rsidR="00166B18" w:rsidRPr="009E1FE7">
              <w:rPr>
                <w:sz w:val="18"/>
                <w:szCs w:val="18"/>
              </w:rPr>
              <w:t>green-rated</w:t>
            </w:r>
            <w:r w:rsidRPr="009E1FE7">
              <w:rPr>
                <w:spacing w:val="-2"/>
                <w:sz w:val="18"/>
                <w:szCs w:val="18"/>
              </w:rPr>
              <w:t xml:space="preserve"> comprehensive </w:t>
            </w:r>
            <w:r w:rsidRPr="009E1FE7">
              <w:rPr>
                <w:sz w:val="18"/>
                <w:szCs w:val="18"/>
              </w:rPr>
              <w:t>reading</w:t>
            </w:r>
            <w:r w:rsidRPr="009E1FE7">
              <w:rPr>
                <w:spacing w:val="-16"/>
                <w:sz w:val="18"/>
                <w:szCs w:val="18"/>
              </w:rPr>
              <w:t xml:space="preserve"> </w:t>
            </w:r>
            <w:r w:rsidRPr="009E1FE7">
              <w:rPr>
                <w:sz w:val="18"/>
                <w:szCs w:val="18"/>
              </w:rPr>
              <w:t xml:space="preserve">program and structured literacy reading </w:t>
            </w:r>
            <w:r w:rsidRPr="009E1FE7">
              <w:rPr>
                <w:spacing w:val="-2"/>
                <w:sz w:val="18"/>
                <w:szCs w:val="18"/>
              </w:rPr>
              <w:t xml:space="preserve">intervention </w:t>
            </w:r>
            <w:r w:rsidRPr="009E1FE7">
              <w:rPr>
                <w:sz w:val="18"/>
                <w:szCs w:val="18"/>
              </w:rPr>
              <w:t>program will serve the school’s</w:t>
            </w:r>
            <w:r w:rsidRPr="009E1FE7">
              <w:rPr>
                <w:spacing w:val="-11"/>
                <w:sz w:val="18"/>
                <w:szCs w:val="18"/>
              </w:rPr>
              <w:t xml:space="preserve"> </w:t>
            </w:r>
            <w:r w:rsidRPr="009E1FE7">
              <w:rPr>
                <w:sz w:val="18"/>
                <w:szCs w:val="18"/>
              </w:rPr>
              <w:t>specific literacy needs and trends</w:t>
            </w:r>
          </w:p>
        </w:tc>
        <w:tc>
          <w:tcPr>
            <w:tcW w:w="1850" w:type="dxa"/>
          </w:tcPr>
          <w:p w14:paraId="1530DCF7" w14:textId="4D04A48C" w:rsidR="004A0465" w:rsidRPr="009E1FE7" w:rsidRDefault="00A16C44">
            <w:pPr>
              <w:pStyle w:val="TableParagraph"/>
              <w:spacing w:before="2" w:line="259" w:lineRule="auto"/>
              <w:ind w:left="105" w:right="103"/>
              <w:rPr>
                <w:sz w:val="18"/>
                <w:szCs w:val="18"/>
              </w:rPr>
            </w:pPr>
            <w:r w:rsidRPr="009E1FE7">
              <w:rPr>
                <w:sz w:val="18"/>
                <w:szCs w:val="18"/>
              </w:rPr>
              <w:t xml:space="preserve">Incomplete or </w:t>
            </w:r>
            <w:r w:rsidRPr="009E1FE7">
              <w:rPr>
                <w:spacing w:val="-2"/>
                <w:sz w:val="18"/>
                <w:szCs w:val="18"/>
              </w:rPr>
              <w:t xml:space="preserve">vague </w:t>
            </w:r>
            <w:r w:rsidRPr="009E1FE7">
              <w:rPr>
                <w:sz w:val="18"/>
                <w:szCs w:val="18"/>
              </w:rPr>
              <w:t xml:space="preserve">explanation of how the </w:t>
            </w:r>
            <w:r w:rsidR="00166B18" w:rsidRPr="009E1FE7">
              <w:rPr>
                <w:sz w:val="18"/>
                <w:szCs w:val="18"/>
              </w:rPr>
              <w:t>green-rated</w:t>
            </w:r>
            <w:r w:rsidRPr="009E1FE7">
              <w:rPr>
                <w:spacing w:val="-2"/>
                <w:sz w:val="18"/>
                <w:szCs w:val="18"/>
              </w:rPr>
              <w:t xml:space="preserve"> </w:t>
            </w:r>
            <w:r w:rsidR="00166B18" w:rsidRPr="009E1FE7">
              <w:rPr>
                <w:spacing w:val="-2"/>
                <w:sz w:val="18"/>
                <w:szCs w:val="18"/>
              </w:rPr>
              <w:t>c</w:t>
            </w:r>
            <w:r w:rsidRPr="009E1FE7">
              <w:rPr>
                <w:spacing w:val="-2"/>
                <w:sz w:val="18"/>
                <w:szCs w:val="18"/>
              </w:rPr>
              <w:t xml:space="preserve">omprehensive </w:t>
            </w:r>
            <w:r w:rsidRPr="009E1FE7">
              <w:rPr>
                <w:sz w:val="18"/>
                <w:szCs w:val="18"/>
              </w:rPr>
              <w:t>reading</w:t>
            </w:r>
            <w:r w:rsidRPr="009E1FE7">
              <w:rPr>
                <w:spacing w:val="-16"/>
                <w:sz w:val="18"/>
                <w:szCs w:val="18"/>
              </w:rPr>
              <w:t xml:space="preserve"> </w:t>
            </w:r>
            <w:r w:rsidRPr="009E1FE7">
              <w:rPr>
                <w:sz w:val="18"/>
                <w:szCs w:val="18"/>
              </w:rPr>
              <w:t xml:space="preserve">program and structured literacy reading </w:t>
            </w:r>
            <w:r w:rsidRPr="009E1FE7">
              <w:rPr>
                <w:spacing w:val="-2"/>
                <w:sz w:val="18"/>
                <w:szCs w:val="18"/>
              </w:rPr>
              <w:t xml:space="preserve">intervention </w:t>
            </w:r>
            <w:r w:rsidRPr="009E1FE7">
              <w:rPr>
                <w:sz w:val="18"/>
                <w:szCs w:val="18"/>
              </w:rPr>
              <w:t>program will serve the school’s</w:t>
            </w:r>
            <w:r w:rsidRPr="009E1FE7">
              <w:rPr>
                <w:spacing w:val="-11"/>
                <w:sz w:val="18"/>
                <w:szCs w:val="18"/>
              </w:rPr>
              <w:t xml:space="preserve"> </w:t>
            </w:r>
            <w:r w:rsidRPr="009E1FE7">
              <w:rPr>
                <w:sz w:val="18"/>
                <w:szCs w:val="18"/>
              </w:rPr>
              <w:t>specific literacy needs and trends</w:t>
            </w:r>
          </w:p>
        </w:tc>
        <w:tc>
          <w:tcPr>
            <w:tcW w:w="1850" w:type="dxa"/>
          </w:tcPr>
          <w:p w14:paraId="0E99A702" w14:textId="2C6B9F30" w:rsidR="004A0465" w:rsidRPr="009E1FE7" w:rsidRDefault="00A16C44">
            <w:pPr>
              <w:pStyle w:val="TableParagraph"/>
              <w:spacing w:before="2" w:line="259" w:lineRule="auto"/>
              <w:ind w:left="105" w:right="116"/>
              <w:rPr>
                <w:sz w:val="18"/>
                <w:szCs w:val="18"/>
              </w:rPr>
            </w:pPr>
            <w:r w:rsidRPr="009E1FE7">
              <w:rPr>
                <w:sz w:val="18"/>
                <w:szCs w:val="18"/>
              </w:rPr>
              <w:t xml:space="preserve">Explanation of how the </w:t>
            </w:r>
            <w:r w:rsidR="00166B18" w:rsidRPr="009E1FE7">
              <w:rPr>
                <w:sz w:val="18"/>
                <w:szCs w:val="18"/>
              </w:rPr>
              <w:t>green-rated</w:t>
            </w:r>
            <w:r w:rsidRPr="009E1FE7">
              <w:rPr>
                <w:spacing w:val="-2"/>
                <w:sz w:val="18"/>
                <w:szCs w:val="18"/>
              </w:rPr>
              <w:t xml:space="preserve"> comprehensive </w:t>
            </w:r>
            <w:r w:rsidRPr="009E1FE7">
              <w:rPr>
                <w:sz w:val="18"/>
                <w:szCs w:val="18"/>
              </w:rPr>
              <w:t>reading</w:t>
            </w:r>
            <w:r w:rsidRPr="009E1FE7">
              <w:rPr>
                <w:spacing w:val="-16"/>
                <w:sz w:val="18"/>
                <w:szCs w:val="18"/>
              </w:rPr>
              <w:t xml:space="preserve"> </w:t>
            </w:r>
            <w:r w:rsidRPr="009E1FE7">
              <w:rPr>
                <w:sz w:val="18"/>
                <w:szCs w:val="18"/>
              </w:rPr>
              <w:t xml:space="preserve">program and structured literacy reading </w:t>
            </w:r>
            <w:r w:rsidRPr="009E1FE7">
              <w:rPr>
                <w:spacing w:val="-2"/>
                <w:sz w:val="18"/>
                <w:szCs w:val="18"/>
              </w:rPr>
              <w:t xml:space="preserve">intervention </w:t>
            </w:r>
            <w:r w:rsidRPr="009E1FE7">
              <w:rPr>
                <w:sz w:val="18"/>
                <w:szCs w:val="18"/>
              </w:rPr>
              <w:t>program will serve the school’s</w:t>
            </w:r>
            <w:r w:rsidRPr="009E1FE7">
              <w:rPr>
                <w:spacing w:val="-11"/>
                <w:sz w:val="18"/>
                <w:szCs w:val="18"/>
              </w:rPr>
              <w:t xml:space="preserve"> </w:t>
            </w:r>
            <w:r w:rsidRPr="009E1FE7">
              <w:rPr>
                <w:sz w:val="18"/>
                <w:szCs w:val="18"/>
              </w:rPr>
              <w:t>specific literacy needs and trends is present</w:t>
            </w:r>
            <w:r w:rsidR="00166B18" w:rsidRPr="009E1FE7">
              <w:rPr>
                <w:sz w:val="18"/>
                <w:szCs w:val="18"/>
              </w:rPr>
              <w:t>,</w:t>
            </w:r>
            <w:r w:rsidRPr="009E1FE7">
              <w:rPr>
                <w:sz w:val="18"/>
                <w:szCs w:val="18"/>
              </w:rPr>
              <w:t xml:space="preserve"> but lacks details</w:t>
            </w:r>
          </w:p>
        </w:tc>
        <w:tc>
          <w:tcPr>
            <w:tcW w:w="1850" w:type="dxa"/>
          </w:tcPr>
          <w:p w14:paraId="37A8AD60" w14:textId="3569DEEA" w:rsidR="004A0465" w:rsidRPr="009E1FE7" w:rsidRDefault="00A16C44">
            <w:pPr>
              <w:pStyle w:val="TableParagraph"/>
              <w:spacing w:before="2" w:line="259" w:lineRule="auto"/>
              <w:ind w:left="108" w:right="103"/>
              <w:rPr>
                <w:sz w:val="18"/>
                <w:szCs w:val="18"/>
              </w:rPr>
            </w:pPr>
            <w:r w:rsidRPr="009E1FE7">
              <w:rPr>
                <w:sz w:val="18"/>
                <w:szCs w:val="18"/>
              </w:rPr>
              <w:t xml:space="preserve">Explanation of how the </w:t>
            </w:r>
            <w:r w:rsidR="00166B18" w:rsidRPr="009E1FE7">
              <w:rPr>
                <w:sz w:val="18"/>
                <w:szCs w:val="18"/>
              </w:rPr>
              <w:t>green-rated</w:t>
            </w:r>
            <w:r w:rsidRPr="009E1FE7">
              <w:rPr>
                <w:spacing w:val="-2"/>
                <w:sz w:val="18"/>
                <w:szCs w:val="18"/>
              </w:rPr>
              <w:t xml:space="preserve"> comprehensive </w:t>
            </w:r>
            <w:r w:rsidRPr="009E1FE7">
              <w:rPr>
                <w:sz w:val="18"/>
                <w:szCs w:val="18"/>
              </w:rPr>
              <w:t>reading</w:t>
            </w:r>
            <w:r w:rsidRPr="009E1FE7">
              <w:rPr>
                <w:spacing w:val="-16"/>
                <w:sz w:val="18"/>
                <w:szCs w:val="18"/>
              </w:rPr>
              <w:t xml:space="preserve"> </w:t>
            </w:r>
            <w:r w:rsidRPr="009E1FE7">
              <w:rPr>
                <w:sz w:val="18"/>
                <w:szCs w:val="18"/>
              </w:rPr>
              <w:t xml:space="preserve">program and structured literacy reading </w:t>
            </w:r>
            <w:r w:rsidRPr="009E1FE7">
              <w:rPr>
                <w:spacing w:val="-2"/>
                <w:sz w:val="18"/>
                <w:szCs w:val="18"/>
              </w:rPr>
              <w:t xml:space="preserve">intervention </w:t>
            </w:r>
            <w:r w:rsidRPr="009E1FE7">
              <w:rPr>
                <w:sz w:val="18"/>
                <w:szCs w:val="18"/>
              </w:rPr>
              <w:t>program will serve the school’s</w:t>
            </w:r>
            <w:r w:rsidRPr="009E1FE7">
              <w:rPr>
                <w:spacing w:val="-11"/>
                <w:sz w:val="18"/>
                <w:szCs w:val="18"/>
              </w:rPr>
              <w:t xml:space="preserve"> </w:t>
            </w:r>
            <w:r w:rsidRPr="009E1FE7">
              <w:rPr>
                <w:sz w:val="18"/>
                <w:szCs w:val="18"/>
              </w:rPr>
              <w:t xml:space="preserve">specific literacy needs and trends is present with </w:t>
            </w:r>
            <w:r w:rsidRPr="009E1FE7">
              <w:rPr>
                <w:spacing w:val="-2"/>
                <w:sz w:val="18"/>
                <w:szCs w:val="18"/>
              </w:rPr>
              <w:t>details</w:t>
            </w:r>
          </w:p>
        </w:tc>
        <w:tc>
          <w:tcPr>
            <w:tcW w:w="1864" w:type="dxa"/>
          </w:tcPr>
          <w:p w14:paraId="5D1017D0" w14:textId="7D69E29E" w:rsidR="004A0465" w:rsidRPr="009E1FE7" w:rsidRDefault="00A16C44">
            <w:pPr>
              <w:pStyle w:val="TableParagraph"/>
              <w:spacing w:before="2" w:line="259" w:lineRule="auto"/>
              <w:ind w:left="108" w:right="125"/>
              <w:rPr>
                <w:sz w:val="18"/>
                <w:szCs w:val="18"/>
              </w:rPr>
            </w:pPr>
            <w:r w:rsidRPr="009E1FE7">
              <w:rPr>
                <w:sz w:val="18"/>
                <w:szCs w:val="18"/>
              </w:rPr>
              <w:t xml:space="preserve">Explanation of how the </w:t>
            </w:r>
            <w:r w:rsidR="00166B18" w:rsidRPr="009E1FE7">
              <w:rPr>
                <w:sz w:val="18"/>
                <w:szCs w:val="18"/>
              </w:rPr>
              <w:t>green-rated</w:t>
            </w:r>
            <w:r w:rsidRPr="009E1FE7">
              <w:rPr>
                <w:spacing w:val="-2"/>
                <w:sz w:val="18"/>
                <w:szCs w:val="18"/>
              </w:rPr>
              <w:t xml:space="preserve"> comprehensive </w:t>
            </w:r>
            <w:r w:rsidRPr="009E1FE7">
              <w:rPr>
                <w:sz w:val="18"/>
                <w:szCs w:val="18"/>
              </w:rPr>
              <w:t>reading</w:t>
            </w:r>
            <w:r w:rsidRPr="009E1FE7">
              <w:rPr>
                <w:spacing w:val="-16"/>
                <w:sz w:val="18"/>
                <w:szCs w:val="18"/>
              </w:rPr>
              <w:t xml:space="preserve"> </w:t>
            </w:r>
            <w:r w:rsidRPr="009E1FE7">
              <w:rPr>
                <w:sz w:val="18"/>
                <w:szCs w:val="18"/>
              </w:rPr>
              <w:t xml:space="preserve">program and structured literacy reading </w:t>
            </w:r>
            <w:r w:rsidRPr="009E1FE7">
              <w:rPr>
                <w:spacing w:val="-2"/>
                <w:sz w:val="18"/>
                <w:szCs w:val="18"/>
              </w:rPr>
              <w:t xml:space="preserve">intervention </w:t>
            </w:r>
            <w:r w:rsidRPr="009E1FE7">
              <w:rPr>
                <w:sz w:val="18"/>
                <w:szCs w:val="18"/>
              </w:rPr>
              <w:t>program will serve the school’s</w:t>
            </w:r>
            <w:r w:rsidRPr="009E1FE7">
              <w:rPr>
                <w:spacing w:val="-11"/>
                <w:sz w:val="18"/>
                <w:szCs w:val="18"/>
              </w:rPr>
              <w:t xml:space="preserve"> </w:t>
            </w:r>
            <w:r w:rsidRPr="009E1FE7">
              <w:rPr>
                <w:sz w:val="18"/>
                <w:szCs w:val="18"/>
              </w:rPr>
              <w:t xml:space="preserve">specific literacy needs and trends is </w:t>
            </w:r>
            <w:r w:rsidR="00166B18" w:rsidRPr="009E1FE7">
              <w:rPr>
                <w:sz w:val="18"/>
                <w:szCs w:val="18"/>
              </w:rPr>
              <w:t>in-depth</w:t>
            </w:r>
            <w:r w:rsidRPr="009E1FE7">
              <w:rPr>
                <w:sz w:val="18"/>
                <w:szCs w:val="18"/>
              </w:rPr>
              <w:t>,</w:t>
            </w:r>
            <w:r w:rsidRPr="009E1FE7">
              <w:rPr>
                <w:spacing w:val="-16"/>
                <w:sz w:val="18"/>
                <w:szCs w:val="18"/>
              </w:rPr>
              <w:t xml:space="preserve"> </w:t>
            </w:r>
            <w:r w:rsidRPr="009E1FE7">
              <w:rPr>
                <w:sz w:val="18"/>
                <w:szCs w:val="18"/>
              </w:rPr>
              <w:t>thorough, and clear</w:t>
            </w:r>
          </w:p>
        </w:tc>
      </w:tr>
      <w:tr w:rsidR="004A0465" w:rsidRPr="001720CE" w14:paraId="072A3870" w14:textId="77777777" w:rsidTr="009328DC">
        <w:trPr>
          <w:trHeight w:val="1152"/>
        </w:trPr>
        <w:tc>
          <w:tcPr>
            <w:tcW w:w="9358" w:type="dxa"/>
            <w:gridSpan w:val="5"/>
          </w:tcPr>
          <w:p w14:paraId="0EA265DB" w14:textId="77777777" w:rsidR="004A0465" w:rsidRPr="001720CE" w:rsidRDefault="00A16C44">
            <w:pPr>
              <w:pStyle w:val="TableParagraph"/>
              <w:spacing w:line="276" w:lineRule="auto"/>
              <w:ind w:left="107" w:right="165"/>
              <w:rPr>
                <w:sz w:val="20"/>
                <w:szCs w:val="20"/>
              </w:rPr>
            </w:pPr>
            <w:r w:rsidRPr="001720CE">
              <w:rPr>
                <w:b/>
                <w:sz w:val="20"/>
                <w:szCs w:val="20"/>
              </w:rPr>
              <w:t>Describe</w:t>
            </w:r>
            <w:r w:rsidRPr="001720CE">
              <w:rPr>
                <w:b/>
                <w:spacing w:val="-2"/>
                <w:sz w:val="20"/>
                <w:szCs w:val="20"/>
              </w:rPr>
              <w:t xml:space="preserve"> </w:t>
            </w:r>
            <w:r w:rsidRPr="001720CE">
              <w:rPr>
                <w:sz w:val="20"/>
                <w:szCs w:val="20"/>
              </w:rPr>
              <w:t>how</w:t>
            </w:r>
            <w:r w:rsidRPr="001720CE">
              <w:rPr>
                <w:spacing w:val="-6"/>
                <w:sz w:val="20"/>
                <w:szCs w:val="20"/>
              </w:rPr>
              <w:t xml:space="preserve"> </w:t>
            </w:r>
            <w:r w:rsidRPr="001720CE">
              <w:rPr>
                <w:sz w:val="20"/>
                <w:szCs w:val="20"/>
              </w:rPr>
              <w:t>the</w:t>
            </w:r>
            <w:r w:rsidRPr="001720CE">
              <w:rPr>
                <w:spacing w:val="-5"/>
                <w:sz w:val="20"/>
                <w:szCs w:val="20"/>
              </w:rPr>
              <w:t xml:space="preserve"> </w:t>
            </w:r>
            <w:r w:rsidRPr="001720CE">
              <w:rPr>
                <w:sz w:val="20"/>
                <w:szCs w:val="20"/>
              </w:rPr>
              <w:t>programs</w:t>
            </w:r>
            <w:r w:rsidRPr="001720CE">
              <w:rPr>
                <w:spacing w:val="-5"/>
                <w:sz w:val="20"/>
                <w:szCs w:val="20"/>
              </w:rPr>
              <w:t xml:space="preserve"> </w:t>
            </w:r>
            <w:r w:rsidRPr="001720CE">
              <w:rPr>
                <w:sz w:val="20"/>
                <w:szCs w:val="20"/>
              </w:rPr>
              <w:t>meet</w:t>
            </w:r>
            <w:r w:rsidRPr="001720CE">
              <w:rPr>
                <w:spacing w:val="-4"/>
                <w:sz w:val="20"/>
                <w:szCs w:val="20"/>
              </w:rPr>
              <w:t xml:space="preserve"> </w:t>
            </w:r>
            <w:r w:rsidRPr="001720CE">
              <w:rPr>
                <w:sz w:val="20"/>
                <w:szCs w:val="20"/>
              </w:rPr>
              <w:t>the</w:t>
            </w:r>
            <w:r w:rsidRPr="001720CE">
              <w:rPr>
                <w:spacing w:val="-3"/>
                <w:sz w:val="20"/>
                <w:szCs w:val="20"/>
              </w:rPr>
              <w:t xml:space="preserve"> </w:t>
            </w:r>
            <w:r w:rsidRPr="001720CE">
              <w:rPr>
                <w:sz w:val="20"/>
                <w:szCs w:val="20"/>
              </w:rPr>
              <w:t>expectations</w:t>
            </w:r>
            <w:r w:rsidRPr="001720CE">
              <w:rPr>
                <w:spacing w:val="-2"/>
                <w:sz w:val="20"/>
                <w:szCs w:val="20"/>
              </w:rPr>
              <w:t xml:space="preserve"> </w:t>
            </w:r>
            <w:r w:rsidRPr="001720CE">
              <w:rPr>
                <w:sz w:val="20"/>
                <w:szCs w:val="20"/>
              </w:rPr>
              <w:t>of</w:t>
            </w:r>
            <w:r w:rsidRPr="001720CE">
              <w:rPr>
                <w:spacing w:val="-3"/>
                <w:sz w:val="20"/>
                <w:szCs w:val="20"/>
              </w:rPr>
              <w:t xml:space="preserve"> </w:t>
            </w:r>
            <w:r w:rsidRPr="001720CE">
              <w:rPr>
                <w:sz w:val="20"/>
                <w:szCs w:val="20"/>
              </w:rPr>
              <w:t>a</w:t>
            </w:r>
            <w:r w:rsidRPr="001720CE">
              <w:rPr>
                <w:spacing w:val="-2"/>
                <w:sz w:val="20"/>
                <w:szCs w:val="20"/>
              </w:rPr>
              <w:t xml:space="preserve"> </w:t>
            </w:r>
            <w:hyperlink r:id="rId111">
              <w:r w:rsidRPr="001720CE">
                <w:rPr>
                  <w:color w:val="0000FF"/>
                  <w:sz w:val="20"/>
                  <w:szCs w:val="20"/>
                  <w:u w:val="single" w:color="0000FF"/>
                </w:rPr>
                <w:t>high</w:t>
              </w:r>
              <w:r w:rsidRPr="001720CE">
                <w:rPr>
                  <w:color w:val="0000FF"/>
                  <w:spacing w:val="-5"/>
                  <w:sz w:val="20"/>
                  <w:szCs w:val="20"/>
                  <w:u w:val="single" w:color="0000FF"/>
                </w:rPr>
                <w:t xml:space="preserve"> </w:t>
              </w:r>
              <w:r w:rsidRPr="001720CE">
                <w:rPr>
                  <w:color w:val="0000FF"/>
                  <w:sz w:val="20"/>
                  <w:szCs w:val="20"/>
                  <w:u w:val="single" w:color="0000FF"/>
                </w:rPr>
                <w:t>quality</w:t>
              </w:r>
              <w:r w:rsidRPr="001720CE">
                <w:rPr>
                  <w:color w:val="0000FF"/>
                  <w:spacing w:val="-2"/>
                  <w:sz w:val="20"/>
                  <w:szCs w:val="20"/>
                  <w:u w:val="single" w:color="0000FF"/>
                </w:rPr>
                <w:t xml:space="preserve"> </w:t>
              </w:r>
              <w:r w:rsidRPr="001720CE">
                <w:rPr>
                  <w:color w:val="0000FF"/>
                  <w:sz w:val="20"/>
                  <w:szCs w:val="20"/>
                  <w:u w:val="single" w:color="0000FF"/>
                </w:rPr>
                <w:t>instructional</w:t>
              </w:r>
              <w:r w:rsidRPr="001720CE">
                <w:rPr>
                  <w:color w:val="0000FF"/>
                  <w:spacing w:val="-3"/>
                  <w:sz w:val="20"/>
                  <w:szCs w:val="20"/>
                  <w:u w:val="single" w:color="0000FF"/>
                </w:rPr>
                <w:t xml:space="preserve"> </w:t>
              </w:r>
              <w:r w:rsidRPr="001720CE">
                <w:rPr>
                  <w:color w:val="0000FF"/>
                  <w:sz w:val="20"/>
                  <w:szCs w:val="20"/>
                  <w:u w:val="single" w:color="0000FF"/>
                </w:rPr>
                <w:t>resource</w:t>
              </w:r>
            </w:hyperlink>
            <w:r w:rsidRPr="001720CE">
              <w:rPr>
                <w:color w:val="0000FF"/>
                <w:spacing w:val="-2"/>
                <w:sz w:val="20"/>
                <w:szCs w:val="20"/>
              </w:rPr>
              <w:t xml:space="preserve"> </w:t>
            </w:r>
            <w:r w:rsidRPr="001720CE">
              <w:rPr>
                <w:sz w:val="20"/>
                <w:szCs w:val="20"/>
              </w:rPr>
              <w:t xml:space="preserve">as described in the implementation section </w:t>
            </w:r>
            <w:r w:rsidRPr="001720CE">
              <w:rPr>
                <w:b/>
                <w:sz w:val="20"/>
                <w:szCs w:val="20"/>
              </w:rPr>
              <w:t xml:space="preserve">and </w:t>
            </w:r>
            <w:r w:rsidRPr="001720CE">
              <w:rPr>
                <w:sz w:val="20"/>
                <w:szCs w:val="20"/>
              </w:rPr>
              <w:t>how the supplemental intervention resources align with the approved T1 HQIR (pre-requisite skills for grade-level content, instructional routines, terminology, scope and sequence, etc.).</w:t>
            </w:r>
          </w:p>
        </w:tc>
      </w:tr>
      <w:tr w:rsidR="004A0465" w:rsidRPr="001720CE" w14:paraId="4F6AF445" w14:textId="77777777">
        <w:trPr>
          <w:trHeight w:val="273"/>
        </w:trPr>
        <w:tc>
          <w:tcPr>
            <w:tcW w:w="1944" w:type="dxa"/>
          </w:tcPr>
          <w:p w14:paraId="79C3C4CD" w14:textId="77777777" w:rsidR="004A0465" w:rsidRPr="001720CE" w:rsidRDefault="00A16C44">
            <w:pPr>
              <w:pStyle w:val="TableParagraph"/>
              <w:spacing w:before="2" w:line="251" w:lineRule="exact"/>
              <w:ind w:left="107"/>
              <w:rPr>
                <w:b/>
                <w:sz w:val="20"/>
                <w:szCs w:val="20"/>
              </w:rPr>
            </w:pPr>
            <w:r w:rsidRPr="001720CE">
              <w:rPr>
                <w:b/>
                <w:sz w:val="20"/>
                <w:szCs w:val="20"/>
              </w:rPr>
              <w:t>0-1</w:t>
            </w:r>
            <w:r w:rsidRPr="001720CE">
              <w:rPr>
                <w:b/>
                <w:spacing w:val="-1"/>
                <w:sz w:val="20"/>
                <w:szCs w:val="20"/>
              </w:rPr>
              <w:t xml:space="preserve"> </w:t>
            </w:r>
            <w:r w:rsidRPr="001720CE">
              <w:rPr>
                <w:b/>
                <w:spacing w:val="-5"/>
                <w:sz w:val="20"/>
                <w:szCs w:val="20"/>
              </w:rPr>
              <w:t>pts</w:t>
            </w:r>
          </w:p>
        </w:tc>
        <w:tc>
          <w:tcPr>
            <w:tcW w:w="1850" w:type="dxa"/>
          </w:tcPr>
          <w:p w14:paraId="6661DB70" w14:textId="77777777" w:rsidR="004A0465" w:rsidRPr="001720CE" w:rsidRDefault="00A16C44">
            <w:pPr>
              <w:pStyle w:val="TableParagraph"/>
              <w:spacing w:before="2" w:line="251" w:lineRule="exact"/>
              <w:ind w:left="5"/>
              <w:jc w:val="center"/>
              <w:rPr>
                <w:b/>
                <w:sz w:val="20"/>
                <w:szCs w:val="20"/>
              </w:rPr>
            </w:pPr>
            <w:r w:rsidRPr="001720CE">
              <w:rPr>
                <w:b/>
                <w:sz w:val="20"/>
                <w:szCs w:val="20"/>
              </w:rPr>
              <w:t xml:space="preserve">2 </w:t>
            </w:r>
            <w:r w:rsidRPr="001720CE">
              <w:rPr>
                <w:b/>
                <w:spacing w:val="-5"/>
                <w:sz w:val="20"/>
                <w:szCs w:val="20"/>
              </w:rPr>
              <w:t>pts</w:t>
            </w:r>
          </w:p>
        </w:tc>
        <w:tc>
          <w:tcPr>
            <w:tcW w:w="1850" w:type="dxa"/>
          </w:tcPr>
          <w:p w14:paraId="532C5857" w14:textId="77777777" w:rsidR="004A0465" w:rsidRPr="001720CE" w:rsidRDefault="00A16C44">
            <w:pPr>
              <w:pStyle w:val="TableParagraph"/>
              <w:spacing w:before="2" w:line="251" w:lineRule="exact"/>
              <w:ind w:left="6"/>
              <w:jc w:val="center"/>
              <w:rPr>
                <w:b/>
                <w:sz w:val="20"/>
                <w:szCs w:val="20"/>
              </w:rPr>
            </w:pPr>
            <w:r w:rsidRPr="001720CE">
              <w:rPr>
                <w:b/>
                <w:sz w:val="20"/>
                <w:szCs w:val="20"/>
              </w:rPr>
              <w:t xml:space="preserve">3 </w:t>
            </w:r>
            <w:r w:rsidRPr="001720CE">
              <w:rPr>
                <w:b/>
                <w:spacing w:val="-5"/>
                <w:sz w:val="20"/>
                <w:szCs w:val="20"/>
              </w:rPr>
              <w:t>pts</w:t>
            </w:r>
          </w:p>
        </w:tc>
        <w:tc>
          <w:tcPr>
            <w:tcW w:w="1850" w:type="dxa"/>
          </w:tcPr>
          <w:p w14:paraId="6745D6B9" w14:textId="77777777" w:rsidR="004A0465" w:rsidRPr="001720CE" w:rsidRDefault="00A16C44">
            <w:pPr>
              <w:pStyle w:val="TableParagraph"/>
              <w:spacing w:before="2" w:line="251" w:lineRule="exact"/>
              <w:ind w:left="12"/>
              <w:jc w:val="center"/>
              <w:rPr>
                <w:b/>
                <w:sz w:val="20"/>
                <w:szCs w:val="20"/>
              </w:rPr>
            </w:pPr>
            <w:r w:rsidRPr="001720CE">
              <w:rPr>
                <w:b/>
                <w:sz w:val="20"/>
                <w:szCs w:val="20"/>
              </w:rPr>
              <w:t xml:space="preserve">4 </w:t>
            </w:r>
            <w:r w:rsidRPr="001720CE">
              <w:rPr>
                <w:b/>
                <w:spacing w:val="-5"/>
                <w:sz w:val="20"/>
                <w:szCs w:val="20"/>
              </w:rPr>
              <w:t>pts</w:t>
            </w:r>
          </w:p>
        </w:tc>
        <w:tc>
          <w:tcPr>
            <w:tcW w:w="1864" w:type="dxa"/>
          </w:tcPr>
          <w:p w14:paraId="7D4B5E3B" w14:textId="77777777" w:rsidR="004A0465" w:rsidRPr="001720CE" w:rsidRDefault="00A16C44">
            <w:pPr>
              <w:pStyle w:val="TableParagraph"/>
              <w:spacing w:before="2" w:line="251" w:lineRule="exact"/>
              <w:ind w:left="15" w:right="2"/>
              <w:jc w:val="center"/>
              <w:rPr>
                <w:b/>
                <w:sz w:val="20"/>
                <w:szCs w:val="20"/>
              </w:rPr>
            </w:pPr>
            <w:r w:rsidRPr="001720CE">
              <w:rPr>
                <w:b/>
                <w:sz w:val="20"/>
                <w:szCs w:val="20"/>
              </w:rPr>
              <w:t xml:space="preserve">5 </w:t>
            </w:r>
            <w:r w:rsidRPr="001720CE">
              <w:rPr>
                <w:b/>
                <w:spacing w:val="-5"/>
                <w:sz w:val="20"/>
                <w:szCs w:val="20"/>
              </w:rPr>
              <w:t>pts</w:t>
            </w:r>
          </w:p>
        </w:tc>
      </w:tr>
      <w:tr w:rsidR="004A0465" w:rsidRPr="001720CE" w14:paraId="1789A4A8" w14:textId="77777777" w:rsidTr="009E1FE7">
        <w:trPr>
          <w:trHeight w:val="7542"/>
        </w:trPr>
        <w:tc>
          <w:tcPr>
            <w:tcW w:w="1944" w:type="dxa"/>
          </w:tcPr>
          <w:p w14:paraId="5529D834" w14:textId="7F33EF61" w:rsidR="004A0465" w:rsidRPr="009E1FE7" w:rsidRDefault="00A16C44">
            <w:pPr>
              <w:pStyle w:val="TableParagraph"/>
              <w:spacing w:before="2" w:line="259" w:lineRule="auto"/>
              <w:ind w:left="107" w:right="185"/>
              <w:rPr>
                <w:sz w:val="18"/>
                <w:szCs w:val="18"/>
              </w:rPr>
            </w:pPr>
            <w:r w:rsidRPr="009E1FE7">
              <w:rPr>
                <w:sz w:val="18"/>
                <w:szCs w:val="18"/>
              </w:rPr>
              <w:t xml:space="preserve">No mention of how the </w:t>
            </w:r>
            <w:r w:rsidRPr="009E1FE7">
              <w:rPr>
                <w:spacing w:val="-2"/>
                <w:sz w:val="18"/>
                <w:szCs w:val="18"/>
              </w:rPr>
              <w:t xml:space="preserve">structured </w:t>
            </w:r>
            <w:r w:rsidRPr="009E1FE7">
              <w:rPr>
                <w:sz w:val="18"/>
                <w:szCs w:val="18"/>
              </w:rPr>
              <w:t xml:space="preserve">literacy reading </w:t>
            </w:r>
            <w:r w:rsidRPr="009E1FE7">
              <w:rPr>
                <w:spacing w:val="-2"/>
                <w:sz w:val="18"/>
                <w:szCs w:val="18"/>
              </w:rPr>
              <w:t xml:space="preserve">intervention </w:t>
            </w:r>
            <w:r w:rsidRPr="009E1FE7">
              <w:rPr>
                <w:sz w:val="18"/>
                <w:szCs w:val="18"/>
              </w:rPr>
              <w:t xml:space="preserve">program and </w:t>
            </w:r>
            <w:r w:rsidRPr="009E1FE7">
              <w:rPr>
                <w:spacing w:val="-2"/>
                <w:sz w:val="18"/>
                <w:szCs w:val="18"/>
              </w:rPr>
              <w:t xml:space="preserve">green-rated comprehensive </w:t>
            </w:r>
            <w:r w:rsidRPr="009E1FE7">
              <w:rPr>
                <w:sz w:val="18"/>
                <w:szCs w:val="18"/>
              </w:rPr>
              <w:t>reading</w:t>
            </w:r>
            <w:r w:rsidRPr="009E1FE7">
              <w:rPr>
                <w:spacing w:val="-13"/>
                <w:sz w:val="18"/>
                <w:szCs w:val="18"/>
              </w:rPr>
              <w:t xml:space="preserve"> </w:t>
            </w:r>
            <w:r w:rsidRPr="009E1FE7">
              <w:rPr>
                <w:sz w:val="18"/>
                <w:szCs w:val="18"/>
              </w:rPr>
              <w:t>program are</w:t>
            </w:r>
            <w:r w:rsidRPr="009E1FE7">
              <w:rPr>
                <w:spacing w:val="-6"/>
                <w:sz w:val="18"/>
                <w:szCs w:val="18"/>
              </w:rPr>
              <w:t xml:space="preserve"> </w:t>
            </w:r>
            <w:r w:rsidRPr="009E1FE7">
              <w:rPr>
                <w:b/>
                <w:sz w:val="18"/>
                <w:szCs w:val="18"/>
              </w:rPr>
              <w:t>high</w:t>
            </w:r>
            <w:r w:rsidRPr="009E1FE7">
              <w:rPr>
                <w:b/>
                <w:spacing w:val="-6"/>
                <w:sz w:val="18"/>
                <w:szCs w:val="18"/>
              </w:rPr>
              <w:t xml:space="preserve"> </w:t>
            </w:r>
            <w:r w:rsidRPr="009E1FE7">
              <w:rPr>
                <w:b/>
                <w:sz w:val="18"/>
                <w:szCs w:val="18"/>
              </w:rPr>
              <w:t xml:space="preserve">quality </w:t>
            </w:r>
            <w:r w:rsidRPr="009E1FE7">
              <w:rPr>
                <w:b/>
                <w:spacing w:val="-2"/>
                <w:sz w:val="18"/>
                <w:szCs w:val="18"/>
              </w:rPr>
              <w:t xml:space="preserve">instructional resources, </w:t>
            </w:r>
            <w:r w:rsidRPr="009E1FE7">
              <w:rPr>
                <w:sz w:val="18"/>
                <w:szCs w:val="18"/>
              </w:rPr>
              <w:t>meaning</w:t>
            </w:r>
            <w:r w:rsidRPr="009E1FE7">
              <w:rPr>
                <w:spacing w:val="-13"/>
                <w:sz w:val="18"/>
                <w:szCs w:val="18"/>
              </w:rPr>
              <w:t xml:space="preserve"> </w:t>
            </w:r>
            <w:r w:rsidRPr="009E1FE7">
              <w:rPr>
                <w:sz w:val="18"/>
                <w:szCs w:val="18"/>
              </w:rPr>
              <w:t>there</w:t>
            </w:r>
            <w:r w:rsidRPr="009E1FE7">
              <w:rPr>
                <w:spacing w:val="-13"/>
                <w:sz w:val="18"/>
                <w:szCs w:val="18"/>
              </w:rPr>
              <w:t xml:space="preserve"> </w:t>
            </w:r>
            <w:r w:rsidRPr="009E1FE7">
              <w:rPr>
                <w:sz w:val="18"/>
                <w:szCs w:val="18"/>
              </w:rPr>
              <w:t xml:space="preserve">is no evidence for how they are aligned with the </w:t>
            </w:r>
            <w:r w:rsidRPr="009E1FE7">
              <w:rPr>
                <w:i/>
                <w:sz w:val="18"/>
                <w:szCs w:val="18"/>
              </w:rPr>
              <w:t>KAS</w:t>
            </w:r>
            <w:r w:rsidRPr="009E1FE7">
              <w:rPr>
                <w:i/>
                <w:spacing w:val="-16"/>
                <w:sz w:val="18"/>
                <w:szCs w:val="18"/>
              </w:rPr>
              <w:t xml:space="preserve"> </w:t>
            </w:r>
            <w:r w:rsidRPr="009E1FE7">
              <w:rPr>
                <w:i/>
                <w:sz w:val="18"/>
                <w:szCs w:val="18"/>
              </w:rPr>
              <w:t>for</w:t>
            </w:r>
            <w:r w:rsidRPr="009E1FE7">
              <w:rPr>
                <w:i/>
                <w:spacing w:val="-15"/>
                <w:sz w:val="18"/>
                <w:szCs w:val="18"/>
              </w:rPr>
              <w:t xml:space="preserve"> </w:t>
            </w:r>
            <w:r w:rsidRPr="009E1FE7">
              <w:rPr>
                <w:i/>
                <w:sz w:val="18"/>
                <w:szCs w:val="18"/>
              </w:rPr>
              <w:t>Reading and Writing</w:t>
            </w:r>
            <w:r w:rsidRPr="009E1FE7">
              <w:rPr>
                <w:sz w:val="18"/>
                <w:szCs w:val="18"/>
              </w:rPr>
              <w:t xml:space="preserve">, </w:t>
            </w:r>
            <w:r w:rsidRPr="009E1FE7">
              <w:rPr>
                <w:spacing w:val="-2"/>
                <w:sz w:val="18"/>
                <w:szCs w:val="18"/>
              </w:rPr>
              <w:t xml:space="preserve">research-based </w:t>
            </w:r>
            <w:r w:rsidRPr="009E1FE7">
              <w:rPr>
                <w:sz w:val="18"/>
                <w:szCs w:val="18"/>
              </w:rPr>
              <w:t>and/or</w:t>
            </w:r>
            <w:r w:rsidRPr="009E1FE7">
              <w:rPr>
                <w:spacing w:val="-16"/>
                <w:sz w:val="18"/>
                <w:szCs w:val="18"/>
              </w:rPr>
              <w:t xml:space="preserve"> </w:t>
            </w:r>
            <w:r w:rsidRPr="009E1FE7">
              <w:rPr>
                <w:sz w:val="18"/>
                <w:szCs w:val="18"/>
              </w:rPr>
              <w:t xml:space="preserve">externally </w:t>
            </w:r>
            <w:r w:rsidRPr="009E1FE7">
              <w:rPr>
                <w:spacing w:val="-2"/>
                <w:sz w:val="18"/>
                <w:szCs w:val="18"/>
              </w:rPr>
              <w:t xml:space="preserve">validated, comprehensive </w:t>
            </w:r>
            <w:r w:rsidRPr="009E1FE7">
              <w:rPr>
                <w:sz w:val="18"/>
                <w:szCs w:val="18"/>
              </w:rPr>
              <w:t xml:space="preserve">to include engaging texts </w:t>
            </w:r>
            <w:r w:rsidRPr="009E1FE7">
              <w:rPr>
                <w:spacing w:val="-4"/>
                <w:sz w:val="18"/>
                <w:szCs w:val="18"/>
              </w:rPr>
              <w:t xml:space="preserve">and </w:t>
            </w:r>
            <w:r w:rsidRPr="009E1FE7">
              <w:rPr>
                <w:spacing w:val="-2"/>
                <w:sz w:val="18"/>
                <w:szCs w:val="18"/>
              </w:rPr>
              <w:t xml:space="preserve">assessments, culturally </w:t>
            </w:r>
            <w:r w:rsidRPr="009E1FE7">
              <w:rPr>
                <w:sz w:val="18"/>
                <w:szCs w:val="18"/>
              </w:rPr>
              <w:t>relevant, free from bias</w:t>
            </w:r>
            <w:r w:rsidR="00355EF1" w:rsidRPr="009E1FE7">
              <w:rPr>
                <w:sz w:val="18"/>
                <w:szCs w:val="18"/>
              </w:rPr>
              <w:t>,</w:t>
            </w:r>
            <w:r w:rsidRPr="009E1FE7">
              <w:rPr>
                <w:sz w:val="18"/>
                <w:szCs w:val="18"/>
              </w:rPr>
              <w:t xml:space="preserve"> and accessible</w:t>
            </w:r>
            <w:r w:rsidRPr="009E1FE7">
              <w:rPr>
                <w:spacing w:val="-14"/>
                <w:sz w:val="18"/>
                <w:szCs w:val="18"/>
              </w:rPr>
              <w:t xml:space="preserve"> </w:t>
            </w:r>
            <w:r w:rsidRPr="009E1FE7">
              <w:rPr>
                <w:sz w:val="18"/>
                <w:szCs w:val="18"/>
              </w:rPr>
              <w:t>for</w:t>
            </w:r>
            <w:r w:rsidRPr="009E1FE7">
              <w:rPr>
                <w:spacing w:val="-12"/>
                <w:sz w:val="18"/>
                <w:szCs w:val="18"/>
              </w:rPr>
              <w:t xml:space="preserve"> </w:t>
            </w:r>
            <w:r w:rsidRPr="009E1FE7">
              <w:rPr>
                <w:sz w:val="18"/>
                <w:szCs w:val="18"/>
              </w:rPr>
              <w:t xml:space="preserve">all </w:t>
            </w:r>
            <w:r w:rsidRPr="009E1FE7">
              <w:rPr>
                <w:spacing w:val="-2"/>
                <w:sz w:val="18"/>
                <w:szCs w:val="18"/>
              </w:rPr>
              <w:t>students</w:t>
            </w:r>
          </w:p>
          <w:p w14:paraId="41581443" w14:textId="77777777" w:rsidR="004A0465" w:rsidRPr="009E1FE7" w:rsidRDefault="004A0465">
            <w:pPr>
              <w:pStyle w:val="TableParagraph"/>
              <w:spacing w:before="13"/>
              <w:rPr>
                <w:b/>
                <w:sz w:val="18"/>
                <w:szCs w:val="18"/>
              </w:rPr>
            </w:pPr>
          </w:p>
          <w:p w14:paraId="6B0E3238" w14:textId="532460C2" w:rsidR="004A0465" w:rsidRPr="009E1FE7" w:rsidRDefault="00355EF1">
            <w:pPr>
              <w:pStyle w:val="TableParagraph"/>
              <w:spacing w:line="259" w:lineRule="auto"/>
              <w:ind w:left="107" w:right="148"/>
              <w:rPr>
                <w:sz w:val="18"/>
                <w:szCs w:val="18"/>
              </w:rPr>
            </w:pPr>
            <w:r w:rsidRPr="009E1FE7">
              <w:rPr>
                <w:sz w:val="18"/>
                <w:szCs w:val="18"/>
              </w:rPr>
              <w:t>A score</w:t>
            </w:r>
            <w:r w:rsidR="00A16C44" w:rsidRPr="009E1FE7">
              <w:rPr>
                <w:spacing w:val="-10"/>
                <w:sz w:val="18"/>
                <w:szCs w:val="18"/>
              </w:rPr>
              <w:t xml:space="preserve"> </w:t>
            </w:r>
            <w:r w:rsidR="00A16C44" w:rsidRPr="009E1FE7">
              <w:rPr>
                <w:sz w:val="18"/>
                <w:szCs w:val="18"/>
              </w:rPr>
              <w:t>of</w:t>
            </w:r>
            <w:r w:rsidR="00A16C44" w:rsidRPr="009E1FE7">
              <w:rPr>
                <w:spacing w:val="-8"/>
                <w:sz w:val="18"/>
                <w:szCs w:val="18"/>
              </w:rPr>
              <w:t xml:space="preserve"> </w:t>
            </w:r>
            <w:r w:rsidR="00A16C44" w:rsidRPr="009E1FE7">
              <w:rPr>
                <w:sz w:val="18"/>
                <w:szCs w:val="18"/>
              </w:rPr>
              <w:t>0</w:t>
            </w:r>
            <w:r w:rsidR="00A16C44" w:rsidRPr="009E1FE7">
              <w:rPr>
                <w:spacing w:val="-11"/>
                <w:sz w:val="18"/>
                <w:szCs w:val="18"/>
              </w:rPr>
              <w:t xml:space="preserve"> </w:t>
            </w:r>
            <w:r w:rsidR="00A16C44" w:rsidRPr="009E1FE7">
              <w:rPr>
                <w:sz w:val="18"/>
                <w:szCs w:val="18"/>
              </w:rPr>
              <w:t>will</w:t>
            </w:r>
            <w:r w:rsidR="00A16C44" w:rsidRPr="009E1FE7">
              <w:rPr>
                <w:spacing w:val="-10"/>
                <w:sz w:val="18"/>
                <w:szCs w:val="18"/>
              </w:rPr>
              <w:t xml:space="preserve"> </w:t>
            </w:r>
            <w:r w:rsidR="00A16C44" w:rsidRPr="009E1FE7">
              <w:rPr>
                <w:sz w:val="18"/>
                <w:szCs w:val="18"/>
              </w:rPr>
              <w:t xml:space="preserve">be awarded if the application does not identify a </w:t>
            </w:r>
            <w:r w:rsidR="00A16C44" w:rsidRPr="009E1FE7">
              <w:rPr>
                <w:spacing w:val="-2"/>
                <w:sz w:val="18"/>
                <w:szCs w:val="18"/>
              </w:rPr>
              <w:t xml:space="preserve">green-rated comprehensive </w:t>
            </w:r>
            <w:r w:rsidR="00A16C44" w:rsidRPr="009E1FE7">
              <w:rPr>
                <w:sz w:val="18"/>
                <w:szCs w:val="18"/>
              </w:rPr>
              <w:t>reading</w:t>
            </w:r>
            <w:r w:rsidR="00A16C44" w:rsidRPr="009E1FE7">
              <w:rPr>
                <w:spacing w:val="-16"/>
                <w:sz w:val="18"/>
                <w:szCs w:val="18"/>
              </w:rPr>
              <w:t xml:space="preserve"> </w:t>
            </w:r>
            <w:r w:rsidR="00A16C44" w:rsidRPr="009E1FE7">
              <w:rPr>
                <w:sz w:val="18"/>
                <w:szCs w:val="18"/>
              </w:rPr>
              <w:t>program.</w:t>
            </w:r>
          </w:p>
        </w:tc>
        <w:tc>
          <w:tcPr>
            <w:tcW w:w="1850" w:type="dxa"/>
          </w:tcPr>
          <w:p w14:paraId="1AA96D0E" w14:textId="77777777" w:rsidR="004A0465" w:rsidRPr="009E1FE7" w:rsidRDefault="00A16C44">
            <w:pPr>
              <w:pStyle w:val="TableParagraph"/>
              <w:spacing w:before="2" w:line="259" w:lineRule="auto"/>
              <w:ind w:left="105" w:right="103"/>
              <w:rPr>
                <w:sz w:val="18"/>
                <w:szCs w:val="18"/>
              </w:rPr>
            </w:pPr>
            <w:r w:rsidRPr="009E1FE7">
              <w:rPr>
                <w:sz w:val="18"/>
                <w:szCs w:val="18"/>
              </w:rPr>
              <w:t xml:space="preserve">Description is incomplete or vague regarding how the </w:t>
            </w:r>
            <w:r w:rsidRPr="009E1FE7">
              <w:rPr>
                <w:spacing w:val="-2"/>
                <w:sz w:val="18"/>
                <w:szCs w:val="18"/>
              </w:rPr>
              <w:t xml:space="preserve">structured </w:t>
            </w:r>
            <w:r w:rsidRPr="009E1FE7">
              <w:rPr>
                <w:sz w:val="18"/>
                <w:szCs w:val="18"/>
              </w:rPr>
              <w:t xml:space="preserve">literacy reading </w:t>
            </w:r>
            <w:r w:rsidRPr="009E1FE7">
              <w:rPr>
                <w:spacing w:val="-2"/>
                <w:sz w:val="18"/>
                <w:szCs w:val="18"/>
              </w:rPr>
              <w:t xml:space="preserve">intervention </w:t>
            </w:r>
            <w:r w:rsidRPr="009E1FE7">
              <w:rPr>
                <w:sz w:val="18"/>
                <w:szCs w:val="18"/>
              </w:rPr>
              <w:t xml:space="preserve">program and </w:t>
            </w:r>
            <w:r w:rsidRPr="009E1FE7">
              <w:rPr>
                <w:spacing w:val="-2"/>
                <w:sz w:val="18"/>
                <w:szCs w:val="18"/>
              </w:rPr>
              <w:t xml:space="preserve">green-rated comprehensive </w:t>
            </w:r>
            <w:r w:rsidRPr="009E1FE7">
              <w:rPr>
                <w:sz w:val="18"/>
                <w:szCs w:val="18"/>
              </w:rPr>
              <w:t>reading</w:t>
            </w:r>
            <w:r w:rsidRPr="009E1FE7">
              <w:rPr>
                <w:spacing w:val="-16"/>
                <w:sz w:val="18"/>
                <w:szCs w:val="18"/>
              </w:rPr>
              <w:t xml:space="preserve"> </w:t>
            </w:r>
            <w:r w:rsidRPr="009E1FE7">
              <w:rPr>
                <w:sz w:val="18"/>
                <w:szCs w:val="18"/>
              </w:rPr>
              <w:t>program are</w:t>
            </w:r>
            <w:r w:rsidRPr="009E1FE7">
              <w:rPr>
                <w:spacing w:val="-11"/>
                <w:sz w:val="18"/>
                <w:szCs w:val="18"/>
              </w:rPr>
              <w:t xml:space="preserve"> </w:t>
            </w:r>
            <w:r w:rsidRPr="009E1FE7">
              <w:rPr>
                <w:b/>
                <w:sz w:val="18"/>
                <w:szCs w:val="18"/>
              </w:rPr>
              <w:t>high</w:t>
            </w:r>
            <w:r w:rsidRPr="009E1FE7">
              <w:rPr>
                <w:b/>
                <w:spacing w:val="-11"/>
                <w:sz w:val="18"/>
                <w:szCs w:val="18"/>
              </w:rPr>
              <w:t xml:space="preserve"> </w:t>
            </w:r>
            <w:r w:rsidRPr="009E1FE7">
              <w:rPr>
                <w:b/>
                <w:sz w:val="18"/>
                <w:szCs w:val="18"/>
              </w:rPr>
              <w:t xml:space="preserve">quality </w:t>
            </w:r>
            <w:r w:rsidRPr="009E1FE7">
              <w:rPr>
                <w:b/>
                <w:spacing w:val="-2"/>
                <w:sz w:val="18"/>
                <w:szCs w:val="18"/>
              </w:rPr>
              <w:t>instructional resources</w:t>
            </w:r>
            <w:r w:rsidRPr="009E1FE7">
              <w:rPr>
                <w:spacing w:val="-2"/>
                <w:sz w:val="18"/>
                <w:szCs w:val="18"/>
              </w:rPr>
              <w:t xml:space="preserve">, </w:t>
            </w:r>
            <w:r w:rsidRPr="009E1FE7">
              <w:rPr>
                <w:sz w:val="18"/>
                <w:szCs w:val="18"/>
              </w:rPr>
              <w:t>meaning</w:t>
            </w:r>
            <w:r w:rsidRPr="009E1FE7">
              <w:rPr>
                <w:spacing w:val="-16"/>
                <w:sz w:val="18"/>
                <w:szCs w:val="18"/>
              </w:rPr>
              <w:t xml:space="preserve"> </w:t>
            </w:r>
            <w:r w:rsidRPr="009E1FE7">
              <w:rPr>
                <w:sz w:val="18"/>
                <w:szCs w:val="18"/>
              </w:rPr>
              <w:t>there</w:t>
            </w:r>
            <w:r w:rsidRPr="009E1FE7">
              <w:rPr>
                <w:spacing w:val="-15"/>
                <w:sz w:val="18"/>
                <w:szCs w:val="18"/>
              </w:rPr>
              <w:t xml:space="preserve"> </w:t>
            </w:r>
            <w:r w:rsidRPr="009E1FE7">
              <w:rPr>
                <w:sz w:val="18"/>
                <w:szCs w:val="18"/>
              </w:rPr>
              <w:t xml:space="preserve">is incomplete or vague evidence for how they are aligned with the </w:t>
            </w:r>
            <w:r w:rsidRPr="009E1FE7">
              <w:rPr>
                <w:i/>
                <w:sz w:val="18"/>
                <w:szCs w:val="18"/>
              </w:rPr>
              <w:t>KAS for</w:t>
            </w:r>
            <w:r w:rsidRPr="009E1FE7">
              <w:rPr>
                <w:i/>
                <w:spacing w:val="40"/>
                <w:sz w:val="18"/>
                <w:szCs w:val="18"/>
              </w:rPr>
              <w:t xml:space="preserve"> </w:t>
            </w:r>
            <w:r w:rsidRPr="009E1FE7">
              <w:rPr>
                <w:i/>
                <w:sz w:val="18"/>
                <w:szCs w:val="18"/>
              </w:rPr>
              <w:t xml:space="preserve">Reading and </w:t>
            </w:r>
            <w:r w:rsidRPr="009E1FE7">
              <w:rPr>
                <w:i/>
                <w:spacing w:val="-2"/>
                <w:sz w:val="18"/>
                <w:szCs w:val="18"/>
              </w:rPr>
              <w:t>Writing</w:t>
            </w:r>
            <w:r w:rsidRPr="009E1FE7">
              <w:rPr>
                <w:spacing w:val="-2"/>
                <w:sz w:val="18"/>
                <w:szCs w:val="18"/>
              </w:rPr>
              <w:t xml:space="preserve">, research-based </w:t>
            </w:r>
            <w:r w:rsidRPr="009E1FE7">
              <w:rPr>
                <w:sz w:val="18"/>
                <w:szCs w:val="18"/>
              </w:rPr>
              <w:t>and/or</w:t>
            </w:r>
            <w:r w:rsidRPr="009E1FE7">
              <w:rPr>
                <w:spacing w:val="-16"/>
                <w:sz w:val="18"/>
                <w:szCs w:val="18"/>
              </w:rPr>
              <w:t xml:space="preserve"> </w:t>
            </w:r>
            <w:r w:rsidRPr="009E1FE7">
              <w:rPr>
                <w:sz w:val="18"/>
                <w:szCs w:val="18"/>
              </w:rPr>
              <w:t xml:space="preserve">externally </w:t>
            </w:r>
            <w:r w:rsidRPr="009E1FE7">
              <w:rPr>
                <w:spacing w:val="-2"/>
                <w:sz w:val="18"/>
                <w:szCs w:val="18"/>
              </w:rPr>
              <w:t xml:space="preserve">validated, comprehensive </w:t>
            </w:r>
            <w:r w:rsidRPr="009E1FE7">
              <w:rPr>
                <w:sz w:val="18"/>
                <w:szCs w:val="18"/>
              </w:rPr>
              <w:t xml:space="preserve">to include engaging texts </w:t>
            </w:r>
            <w:r w:rsidRPr="009E1FE7">
              <w:rPr>
                <w:spacing w:val="-4"/>
                <w:sz w:val="18"/>
                <w:szCs w:val="18"/>
              </w:rPr>
              <w:t xml:space="preserve">and </w:t>
            </w:r>
            <w:r w:rsidRPr="009E1FE7">
              <w:rPr>
                <w:spacing w:val="-2"/>
                <w:sz w:val="18"/>
                <w:szCs w:val="18"/>
              </w:rPr>
              <w:t xml:space="preserve">assessments, culturally </w:t>
            </w:r>
            <w:r w:rsidRPr="009E1FE7">
              <w:rPr>
                <w:sz w:val="18"/>
                <w:szCs w:val="18"/>
              </w:rPr>
              <w:t>relevant, free from bias and accessible</w:t>
            </w:r>
            <w:r w:rsidRPr="009E1FE7">
              <w:rPr>
                <w:spacing w:val="-16"/>
                <w:sz w:val="18"/>
                <w:szCs w:val="18"/>
              </w:rPr>
              <w:t xml:space="preserve"> </w:t>
            </w:r>
            <w:r w:rsidRPr="009E1FE7">
              <w:rPr>
                <w:sz w:val="18"/>
                <w:szCs w:val="18"/>
              </w:rPr>
              <w:t>for</w:t>
            </w:r>
            <w:r w:rsidRPr="009E1FE7">
              <w:rPr>
                <w:spacing w:val="-15"/>
                <w:sz w:val="18"/>
                <w:szCs w:val="18"/>
              </w:rPr>
              <w:t xml:space="preserve"> </w:t>
            </w:r>
            <w:r w:rsidRPr="009E1FE7">
              <w:rPr>
                <w:sz w:val="18"/>
                <w:szCs w:val="18"/>
              </w:rPr>
              <w:t xml:space="preserve">all </w:t>
            </w:r>
            <w:r w:rsidRPr="009E1FE7">
              <w:rPr>
                <w:spacing w:val="-2"/>
                <w:sz w:val="18"/>
                <w:szCs w:val="18"/>
              </w:rPr>
              <w:t>students</w:t>
            </w:r>
          </w:p>
        </w:tc>
        <w:tc>
          <w:tcPr>
            <w:tcW w:w="1850" w:type="dxa"/>
          </w:tcPr>
          <w:p w14:paraId="70C97C56" w14:textId="77777777" w:rsidR="004A0465" w:rsidRPr="009E1FE7" w:rsidRDefault="00A16C44">
            <w:pPr>
              <w:pStyle w:val="TableParagraph"/>
              <w:spacing w:before="2" w:line="259" w:lineRule="auto"/>
              <w:ind w:left="105" w:right="102"/>
              <w:rPr>
                <w:sz w:val="18"/>
                <w:szCs w:val="18"/>
              </w:rPr>
            </w:pPr>
            <w:r w:rsidRPr="009E1FE7">
              <w:rPr>
                <w:sz w:val="18"/>
                <w:szCs w:val="18"/>
              </w:rPr>
              <w:t>Description is present but</w:t>
            </w:r>
            <w:r w:rsidRPr="009E1FE7">
              <w:rPr>
                <w:spacing w:val="40"/>
                <w:sz w:val="18"/>
                <w:szCs w:val="18"/>
              </w:rPr>
              <w:t xml:space="preserve"> </w:t>
            </w:r>
            <w:r w:rsidRPr="009E1FE7">
              <w:rPr>
                <w:sz w:val="18"/>
                <w:szCs w:val="18"/>
              </w:rPr>
              <w:t xml:space="preserve">lacks details of how the </w:t>
            </w:r>
            <w:r w:rsidRPr="009E1FE7">
              <w:rPr>
                <w:spacing w:val="-2"/>
                <w:sz w:val="18"/>
                <w:szCs w:val="18"/>
              </w:rPr>
              <w:t xml:space="preserve">structured </w:t>
            </w:r>
            <w:r w:rsidRPr="009E1FE7">
              <w:rPr>
                <w:sz w:val="18"/>
                <w:szCs w:val="18"/>
              </w:rPr>
              <w:t xml:space="preserve">literacy reading </w:t>
            </w:r>
            <w:r w:rsidRPr="009E1FE7">
              <w:rPr>
                <w:spacing w:val="-2"/>
                <w:sz w:val="18"/>
                <w:szCs w:val="18"/>
              </w:rPr>
              <w:t xml:space="preserve">intervention </w:t>
            </w:r>
            <w:r w:rsidRPr="009E1FE7">
              <w:rPr>
                <w:sz w:val="18"/>
                <w:szCs w:val="18"/>
              </w:rPr>
              <w:t xml:space="preserve">program and </w:t>
            </w:r>
            <w:r w:rsidRPr="009E1FE7">
              <w:rPr>
                <w:spacing w:val="-2"/>
                <w:sz w:val="18"/>
                <w:szCs w:val="18"/>
              </w:rPr>
              <w:t xml:space="preserve">green-rated comprehensive </w:t>
            </w:r>
            <w:r w:rsidRPr="009E1FE7">
              <w:rPr>
                <w:sz w:val="18"/>
                <w:szCs w:val="18"/>
              </w:rPr>
              <w:t>reading</w:t>
            </w:r>
            <w:r w:rsidRPr="009E1FE7">
              <w:rPr>
                <w:spacing w:val="-16"/>
                <w:sz w:val="18"/>
                <w:szCs w:val="18"/>
              </w:rPr>
              <w:t xml:space="preserve"> </w:t>
            </w:r>
            <w:r w:rsidRPr="009E1FE7">
              <w:rPr>
                <w:sz w:val="18"/>
                <w:szCs w:val="18"/>
              </w:rPr>
              <w:t>program are</w:t>
            </w:r>
            <w:r w:rsidRPr="009E1FE7">
              <w:rPr>
                <w:spacing w:val="-11"/>
                <w:sz w:val="18"/>
                <w:szCs w:val="18"/>
              </w:rPr>
              <w:t xml:space="preserve"> </w:t>
            </w:r>
            <w:r w:rsidRPr="009E1FE7">
              <w:rPr>
                <w:b/>
                <w:sz w:val="18"/>
                <w:szCs w:val="18"/>
              </w:rPr>
              <w:t>high</w:t>
            </w:r>
            <w:r w:rsidRPr="009E1FE7">
              <w:rPr>
                <w:b/>
                <w:spacing w:val="-11"/>
                <w:sz w:val="18"/>
                <w:szCs w:val="18"/>
              </w:rPr>
              <w:t xml:space="preserve"> </w:t>
            </w:r>
            <w:r w:rsidRPr="009E1FE7">
              <w:rPr>
                <w:b/>
                <w:sz w:val="18"/>
                <w:szCs w:val="18"/>
              </w:rPr>
              <w:t xml:space="preserve">quality </w:t>
            </w:r>
            <w:r w:rsidRPr="009E1FE7">
              <w:rPr>
                <w:b/>
                <w:spacing w:val="-2"/>
                <w:sz w:val="18"/>
                <w:szCs w:val="18"/>
              </w:rPr>
              <w:t>instructional resources</w:t>
            </w:r>
            <w:r w:rsidRPr="009E1FE7">
              <w:rPr>
                <w:spacing w:val="-2"/>
                <w:sz w:val="18"/>
                <w:szCs w:val="18"/>
              </w:rPr>
              <w:t xml:space="preserve">, </w:t>
            </w:r>
            <w:r w:rsidRPr="009E1FE7">
              <w:rPr>
                <w:sz w:val="18"/>
                <w:szCs w:val="18"/>
              </w:rPr>
              <w:t>meaning</w:t>
            </w:r>
            <w:r w:rsidRPr="009E1FE7">
              <w:rPr>
                <w:spacing w:val="-16"/>
                <w:sz w:val="18"/>
                <w:szCs w:val="18"/>
              </w:rPr>
              <w:t xml:space="preserve"> </w:t>
            </w:r>
            <w:r w:rsidRPr="009E1FE7">
              <w:rPr>
                <w:sz w:val="18"/>
                <w:szCs w:val="18"/>
              </w:rPr>
              <w:t>there</w:t>
            </w:r>
            <w:r w:rsidRPr="009E1FE7">
              <w:rPr>
                <w:spacing w:val="-15"/>
                <w:sz w:val="18"/>
                <w:szCs w:val="18"/>
              </w:rPr>
              <w:t xml:space="preserve"> </w:t>
            </w:r>
            <w:r w:rsidRPr="009E1FE7">
              <w:rPr>
                <w:sz w:val="18"/>
                <w:szCs w:val="18"/>
              </w:rPr>
              <w:t>is a lack of evidence for</w:t>
            </w:r>
            <w:r w:rsidRPr="009E1FE7">
              <w:rPr>
                <w:spacing w:val="40"/>
                <w:sz w:val="18"/>
                <w:szCs w:val="18"/>
              </w:rPr>
              <w:t xml:space="preserve"> </w:t>
            </w:r>
            <w:r w:rsidRPr="009E1FE7">
              <w:rPr>
                <w:sz w:val="18"/>
                <w:szCs w:val="18"/>
              </w:rPr>
              <w:t xml:space="preserve">how they are aligned with the </w:t>
            </w:r>
            <w:r w:rsidRPr="009E1FE7">
              <w:rPr>
                <w:i/>
                <w:sz w:val="18"/>
                <w:szCs w:val="18"/>
              </w:rPr>
              <w:t>KAS for</w:t>
            </w:r>
            <w:r w:rsidRPr="009E1FE7">
              <w:rPr>
                <w:i/>
                <w:spacing w:val="40"/>
                <w:sz w:val="18"/>
                <w:szCs w:val="18"/>
              </w:rPr>
              <w:t xml:space="preserve"> </w:t>
            </w:r>
            <w:r w:rsidRPr="009E1FE7">
              <w:rPr>
                <w:i/>
                <w:sz w:val="18"/>
                <w:szCs w:val="18"/>
              </w:rPr>
              <w:t xml:space="preserve">Reading and </w:t>
            </w:r>
            <w:r w:rsidRPr="009E1FE7">
              <w:rPr>
                <w:i/>
                <w:spacing w:val="-2"/>
                <w:sz w:val="18"/>
                <w:szCs w:val="18"/>
              </w:rPr>
              <w:t>Writing</w:t>
            </w:r>
            <w:r w:rsidRPr="009E1FE7">
              <w:rPr>
                <w:spacing w:val="-2"/>
                <w:sz w:val="18"/>
                <w:szCs w:val="18"/>
              </w:rPr>
              <w:t xml:space="preserve">, research-based </w:t>
            </w:r>
            <w:r w:rsidRPr="009E1FE7">
              <w:rPr>
                <w:sz w:val="18"/>
                <w:szCs w:val="18"/>
              </w:rPr>
              <w:t>and/or</w:t>
            </w:r>
            <w:r w:rsidRPr="009E1FE7">
              <w:rPr>
                <w:spacing w:val="-16"/>
                <w:sz w:val="18"/>
                <w:szCs w:val="18"/>
              </w:rPr>
              <w:t xml:space="preserve"> </w:t>
            </w:r>
            <w:r w:rsidRPr="009E1FE7">
              <w:rPr>
                <w:sz w:val="18"/>
                <w:szCs w:val="18"/>
              </w:rPr>
              <w:t xml:space="preserve">externally </w:t>
            </w:r>
            <w:r w:rsidRPr="009E1FE7">
              <w:rPr>
                <w:spacing w:val="-2"/>
                <w:sz w:val="18"/>
                <w:szCs w:val="18"/>
              </w:rPr>
              <w:t xml:space="preserve">validated, comprehensive </w:t>
            </w:r>
            <w:r w:rsidRPr="009E1FE7">
              <w:rPr>
                <w:sz w:val="18"/>
                <w:szCs w:val="18"/>
              </w:rPr>
              <w:t xml:space="preserve">to include engaging texts </w:t>
            </w:r>
            <w:r w:rsidRPr="009E1FE7">
              <w:rPr>
                <w:spacing w:val="-4"/>
                <w:sz w:val="18"/>
                <w:szCs w:val="18"/>
              </w:rPr>
              <w:t xml:space="preserve">and </w:t>
            </w:r>
            <w:r w:rsidRPr="009E1FE7">
              <w:rPr>
                <w:spacing w:val="-2"/>
                <w:sz w:val="18"/>
                <w:szCs w:val="18"/>
              </w:rPr>
              <w:t xml:space="preserve">assessments, culturally </w:t>
            </w:r>
            <w:r w:rsidRPr="009E1FE7">
              <w:rPr>
                <w:sz w:val="18"/>
                <w:szCs w:val="18"/>
              </w:rPr>
              <w:t>relevant, free from bias and accessible</w:t>
            </w:r>
            <w:r w:rsidRPr="009E1FE7">
              <w:rPr>
                <w:spacing w:val="-16"/>
                <w:sz w:val="18"/>
                <w:szCs w:val="18"/>
              </w:rPr>
              <w:t xml:space="preserve"> </w:t>
            </w:r>
            <w:r w:rsidRPr="009E1FE7">
              <w:rPr>
                <w:sz w:val="18"/>
                <w:szCs w:val="18"/>
              </w:rPr>
              <w:t>for</w:t>
            </w:r>
            <w:r w:rsidRPr="009E1FE7">
              <w:rPr>
                <w:spacing w:val="-15"/>
                <w:sz w:val="18"/>
                <w:szCs w:val="18"/>
              </w:rPr>
              <w:t xml:space="preserve"> </w:t>
            </w:r>
            <w:r w:rsidRPr="009E1FE7">
              <w:rPr>
                <w:sz w:val="18"/>
                <w:szCs w:val="18"/>
              </w:rPr>
              <w:t xml:space="preserve">all </w:t>
            </w:r>
            <w:r w:rsidRPr="009E1FE7">
              <w:rPr>
                <w:spacing w:val="-2"/>
                <w:sz w:val="18"/>
                <w:szCs w:val="18"/>
              </w:rPr>
              <w:t>students</w:t>
            </w:r>
          </w:p>
        </w:tc>
        <w:tc>
          <w:tcPr>
            <w:tcW w:w="1850" w:type="dxa"/>
          </w:tcPr>
          <w:p w14:paraId="3493392C" w14:textId="78E0D5FE" w:rsidR="004A0465" w:rsidRPr="009E1FE7" w:rsidRDefault="00A16C44">
            <w:pPr>
              <w:pStyle w:val="TableParagraph"/>
              <w:spacing w:line="259" w:lineRule="auto"/>
              <w:ind w:left="108" w:right="101"/>
              <w:rPr>
                <w:sz w:val="18"/>
                <w:szCs w:val="18"/>
              </w:rPr>
            </w:pPr>
            <w:r w:rsidRPr="009E1FE7">
              <w:rPr>
                <w:sz w:val="18"/>
                <w:szCs w:val="18"/>
              </w:rPr>
              <w:t xml:space="preserve">Description is present with details of how the structured literacy reading </w:t>
            </w:r>
            <w:r w:rsidRPr="009E1FE7">
              <w:rPr>
                <w:spacing w:val="-2"/>
                <w:sz w:val="18"/>
                <w:szCs w:val="18"/>
              </w:rPr>
              <w:t xml:space="preserve">intervention </w:t>
            </w:r>
            <w:r w:rsidRPr="009E1FE7">
              <w:rPr>
                <w:sz w:val="18"/>
                <w:szCs w:val="18"/>
              </w:rPr>
              <w:t xml:space="preserve">program and </w:t>
            </w:r>
            <w:r w:rsidRPr="009E1FE7">
              <w:rPr>
                <w:spacing w:val="-2"/>
                <w:sz w:val="18"/>
                <w:szCs w:val="18"/>
              </w:rPr>
              <w:t xml:space="preserve">green-rated comprehensive </w:t>
            </w:r>
            <w:r w:rsidRPr="009E1FE7">
              <w:rPr>
                <w:sz w:val="18"/>
                <w:szCs w:val="18"/>
              </w:rPr>
              <w:t>reading</w:t>
            </w:r>
            <w:r w:rsidRPr="009E1FE7">
              <w:rPr>
                <w:spacing w:val="-16"/>
                <w:sz w:val="18"/>
                <w:szCs w:val="18"/>
              </w:rPr>
              <w:t xml:space="preserve"> </w:t>
            </w:r>
            <w:r w:rsidRPr="009E1FE7">
              <w:rPr>
                <w:sz w:val="18"/>
                <w:szCs w:val="18"/>
              </w:rPr>
              <w:t>program are</w:t>
            </w:r>
            <w:r w:rsidRPr="009E1FE7">
              <w:rPr>
                <w:spacing w:val="-12"/>
                <w:sz w:val="18"/>
                <w:szCs w:val="18"/>
              </w:rPr>
              <w:t xml:space="preserve"> </w:t>
            </w:r>
            <w:r w:rsidRPr="009E1FE7">
              <w:rPr>
                <w:b/>
                <w:sz w:val="18"/>
                <w:szCs w:val="18"/>
              </w:rPr>
              <w:t>high</w:t>
            </w:r>
            <w:r w:rsidRPr="009E1FE7">
              <w:rPr>
                <w:b/>
                <w:spacing w:val="-12"/>
                <w:sz w:val="18"/>
                <w:szCs w:val="18"/>
              </w:rPr>
              <w:t xml:space="preserve"> </w:t>
            </w:r>
            <w:r w:rsidRPr="009E1FE7">
              <w:rPr>
                <w:b/>
                <w:sz w:val="18"/>
                <w:szCs w:val="18"/>
              </w:rPr>
              <w:t xml:space="preserve">quality </w:t>
            </w:r>
            <w:r w:rsidRPr="009E1FE7">
              <w:rPr>
                <w:b/>
                <w:spacing w:val="-2"/>
                <w:sz w:val="18"/>
                <w:szCs w:val="18"/>
              </w:rPr>
              <w:t>instructional resources</w:t>
            </w:r>
            <w:r w:rsidRPr="009E1FE7">
              <w:rPr>
                <w:spacing w:val="-2"/>
                <w:sz w:val="18"/>
                <w:szCs w:val="18"/>
              </w:rPr>
              <w:t xml:space="preserve">, </w:t>
            </w:r>
            <w:r w:rsidRPr="009E1FE7">
              <w:rPr>
                <w:sz w:val="18"/>
                <w:szCs w:val="18"/>
              </w:rPr>
              <w:t xml:space="preserve">meaning there are details to support how they are aligned with the </w:t>
            </w:r>
            <w:r w:rsidRPr="009E1FE7">
              <w:rPr>
                <w:i/>
                <w:sz w:val="18"/>
                <w:szCs w:val="18"/>
              </w:rPr>
              <w:t xml:space="preserve">KAS for Reading and </w:t>
            </w:r>
            <w:r w:rsidRPr="009E1FE7">
              <w:rPr>
                <w:i/>
                <w:spacing w:val="-2"/>
                <w:sz w:val="18"/>
                <w:szCs w:val="18"/>
              </w:rPr>
              <w:t>Writing</w:t>
            </w:r>
            <w:r w:rsidRPr="009E1FE7">
              <w:rPr>
                <w:spacing w:val="-2"/>
                <w:sz w:val="18"/>
                <w:szCs w:val="18"/>
              </w:rPr>
              <w:t xml:space="preserve">, research-based </w:t>
            </w:r>
            <w:r w:rsidRPr="009E1FE7">
              <w:rPr>
                <w:sz w:val="18"/>
                <w:szCs w:val="18"/>
              </w:rPr>
              <w:t>and/or</w:t>
            </w:r>
            <w:r w:rsidRPr="009E1FE7">
              <w:rPr>
                <w:spacing w:val="-16"/>
                <w:sz w:val="18"/>
                <w:szCs w:val="18"/>
              </w:rPr>
              <w:t xml:space="preserve"> </w:t>
            </w:r>
            <w:r w:rsidRPr="009E1FE7">
              <w:rPr>
                <w:sz w:val="18"/>
                <w:szCs w:val="18"/>
              </w:rPr>
              <w:t xml:space="preserve">externally </w:t>
            </w:r>
            <w:r w:rsidRPr="009E1FE7">
              <w:rPr>
                <w:spacing w:val="-2"/>
                <w:sz w:val="18"/>
                <w:szCs w:val="18"/>
              </w:rPr>
              <w:t xml:space="preserve">validated, comprehensive </w:t>
            </w:r>
            <w:r w:rsidRPr="009E1FE7">
              <w:rPr>
                <w:sz w:val="18"/>
                <w:szCs w:val="18"/>
              </w:rPr>
              <w:t xml:space="preserve">to include engaging texts </w:t>
            </w:r>
            <w:r w:rsidRPr="009E1FE7">
              <w:rPr>
                <w:spacing w:val="-4"/>
                <w:sz w:val="18"/>
                <w:szCs w:val="18"/>
              </w:rPr>
              <w:t xml:space="preserve">and </w:t>
            </w:r>
            <w:r w:rsidRPr="009E1FE7">
              <w:rPr>
                <w:spacing w:val="-2"/>
                <w:sz w:val="18"/>
                <w:szCs w:val="18"/>
              </w:rPr>
              <w:t xml:space="preserve">assessments, culturally </w:t>
            </w:r>
            <w:r w:rsidRPr="009E1FE7">
              <w:rPr>
                <w:sz w:val="18"/>
                <w:szCs w:val="18"/>
              </w:rPr>
              <w:t>relevant, free from bias</w:t>
            </w:r>
            <w:r w:rsidR="00355EF1" w:rsidRPr="009E1FE7">
              <w:rPr>
                <w:sz w:val="18"/>
                <w:szCs w:val="18"/>
              </w:rPr>
              <w:t>,</w:t>
            </w:r>
            <w:r w:rsidRPr="009E1FE7">
              <w:rPr>
                <w:sz w:val="18"/>
                <w:szCs w:val="18"/>
              </w:rPr>
              <w:t xml:space="preserve"> and accessible</w:t>
            </w:r>
            <w:r w:rsidRPr="009E1FE7">
              <w:rPr>
                <w:spacing w:val="-16"/>
                <w:sz w:val="18"/>
                <w:szCs w:val="18"/>
              </w:rPr>
              <w:t xml:space="preserve"> </w:t>
            </w:r>
            <w:r w:rsidRPr="009E1FE7">
              <w:rPr>
                <w:sz w:val="18"/>
                <w:szCs w:val="18"/>
              </w:rPr>
              <w:t>for</w:t>
            </w:r>
            <w:r w:rsidRPr="009E1FE7">
              <w:rPr>
                <w:spacing w:val="-15"/>
                <w:sz w:val="18"/>
                <w:szCs w:val="18"/>
              </w:rPr>
              <w:t xml:space="preserve"> </w:t>
            </w:r>
            <w:r w:rsidRPr="009E1FE7">
              <w:rPr>
                <w:sz w:val="18"/>
                <w:szCs w:val="18"/>
              </w:rPr>
              <w:t xml:space="preserve">all </w:t>
            </w:r>
            <w:r w:rsidRPr="009E1FE7">
              <w:rPr>
                <w:spacing w:val="-2"/>
                <w:sz w:val="18"/>
                <w:szCs w:val="18"/>
              </w:rPr>
              <w:t>students</w:t>
            </w:r>
          </w:p>
        </w:tc>
        <w:tc>
          <w:tcPr>
            <w:tcW w:w="1864" w:type="dxa"/>
          </w:tcPr>
          <w:p w14:paraId="1775A6B8" w14:textId="77777777" w:rsidR="004A0465" w:rsidRPr="009E1FE7" w:rsidRDefault="00A16C44">
            <w:pPr>
              <w:pStyle w:val="TableParagraph"/>
              <w:spacing w:line="259" w:lineRule="auto"/>
              <w:ind w:left="109" w:right="113"/>
              <w:rPr>
                <w:sz w:val="18"/>
                <w:szCs w:val="18"/>
              </w:rPr>
            </w:pPr>
            <w:r w:rsidRPr="009E1FE7">
              <w:rPr>
                <w:sz w:val="18"/>
                <w:szCs w:val="18"/>
              </w:rPr>
              <w:t>Description is in depth, thorough and</w:t>
            </w:r>
            <w:r w:rsidRPr="009E1FE7">
              <w:rPr>
                <w:spacing w:val="-9"/>
                <w:sz w:val="18"/>
                <w:szCs w:val="18"/>
              </w:rPr>
              <w:t xml:space="preserve"> </w:t>
            </w:r>
            <w:r w:rsidRPr="009E1FE7">
              <w:rPr>
                <w:sz w:val="18"/>
                <w:szCs w:val="18"/>
              </w:rPr>
              <w:t>clear</w:t>
            </w:r>
            <w:r w:rsidRPr="009E1FE7">
              <w:rPr>
                <w:spacing w:val="-7"/>
                <w:sz w:val="18"/>
                <w:szCs w:val="18"/>
              </w:rPr>
              <w:t xml:space="preserve"> </w:t>
            </w:r>
            <w:r w:rsidRPr="009E1FE7">
              <w:rPr>
                <w:sz w:val="18"/>
                <w:szCs w:val="18"/>
              </w:rPr>
              <w:t>of</w:t>
            </w:r>
            <w:r w:rsidRPr="009E1FE7">
              <w:rPr>
                <w:spacing w:val="-7"/>
                <w:sz w:val="18"/>
                <w:szCs w:val="18"/>
              </w:rPr>
              <w:t xml:space="preserve"> </w:t>
            </w:r>
            <w:r w:rsidRPr="009E1FE7">
              <w:rPr>
                <w:sz w:val="18"/>
                <w:szCs w:val="18"/>
              </w:rPr>
              <w:t xml:space="preserve">how the structured literacy reading </w:t>
            </w:r>
            <w:r w:rsidRPr="009E1FE7">
              <w:rPr>
                <w:spacing w:val="-2"/>
                <w:sz w:val="18"/>
                <w:szCs w:val="18"/>
              </w:rPr>
              <w:t xml:space="preserve">intervention </w:t>
            </w:r>
            <w:r w:rsidRPr="009E1FE7">
              <w:rPr>
                <w:sz w:val="18"/>
                <w:szCs w:val="18"/>
              </w:rPr>
              <w:t xml:space="preserve">program and </w:t>
            </w:r>
            <w:r w:rsidRPr="009E1FE7">
              <w:rPr>
                <w:spacing w:val="-2"/>
                <w:sz w:val="18"/>
                <w:szCs w:val="18"/>
              </w:rPr>
              <w:t xml:space="preserve">green-rated comprehensive </w:t>
            </w:r>
            <w:r w:rsidRPr="009E1FE7">
              <w:rPr>
                <w:sz w:val="18"/>
                <w:szCs w:val="18"/>
              </w:rPr>
              <w:t>reading</w:t>
            </w:r>
            <w:r w:rsidRPr="009E1FE7">
              <w:rPr>
                <w:spacing w:val="-16"/>
                <w:sz w:val="18"/>
                <w:szCs w:val="18"/>
              </w:rPr>
              <w:t xml:space="preserve"> </w:t>
            </w:r>
            <w:r w:rsidRPr="009E1FE7">
              <w:rPr>
                <w:sz w:val="18"/>
                <w:szCs w:val="18"/>
              </w:rPr>
              <w:t>program are</w:t>
            </w:r>
            <w:r w:rsidRPr="009E1FE7">
              <w:rPr>
                <w:spacing w:val="-11"/>
                <w:sz w:val="18"/>
                <w:szCs w:val="18"/>
              </w:rPr>
              <w:t xml:space="preserve"> </w:t>
            </w:r>
            <w:r w:rsidRPr="009E1FE7">
              <w:rPr>
                <w:b/>
                <w:sz w:val="18"/>
                <w:szCs w:val="18"/>
              </w:rPr>
              <w:t>high</w:t>
            </w:r>
            <w:r w:rsidRPr="009E1FE7">
              <w:rPr>
                <w:b/>
                <w:spacing w:val="-11"/>
                <w:sz w:val="18"/>
                <w:szCs w:val="18"/>
              </w:rPr>
              <w:t xml:space="preserve"> </w:t>
            </w:r>
            <w:r w:rsidRPr="009E1FE7">
              <w:rPr>
                <w:b/>
                <w:sz w:val="18"/>
                <w:szCs w:val="18"/>
              </w:rPr>
              <w:t xml:space="preserve">quality </w:t>
            </w:r>
            <w:r w:rsidRPr="009E1FE7">
              <w:rPr>
                <w:b/>
                <w:spacing w:val="-2"/>
                <w:sz w:val="18"/>
                <w:szCs w:val="18"/>
              </w:rPr>
              <w:t>instructional resources</w:t>
            </w:r>
            <w:r w:rsidRPr="009E1FE7">
              <w:rPr>
                <w:spacing w:val="-2"/>
                <w:sz w:val="18"/>
                <w:szCs w:val="18"/>
              </w:rPr>
              <w:t xml:space="preserve">, </w:t>
            </w:r>
            <w:r w:rsidRPr="009E1FE7">
              <w:rPr>
                <w:sz w:val="18"/>
                <w:szCs w:val="18"/>
              </w:rPr>
              <w:t>meaning</w:t>
            </w:r>
            <w:r w:rsidRPr="009E1FE7">
              <w:rPr>
                <w:spacing w:val="-16"/>
                <w:sz w:val="18"/>
                <w:szCs w:val="18"/>
              </w:rPr>
              <w:t xml:space="preserve"> </w:t>
            </w:r>
            <w:r w:rsidRPr="009E1FE7">
              <w:rPr>
                <w:sz w:val="18"/>
                <w:szCs w:val="18"/>
              </w:rPr>
              <w:t>there</w:t>
            </w:r>
            <w:r w:rsidRPr="009E1FE7">
              <w:rPr>
                <w:spacing w:val="-15"/>
                <w:sz w:val="18"/>
                <w:szCs w:val="18"/>
              </w:rPr>
              <w:t xml:space="preserve"> </w:t>
            </w:r>
            <w:r w:rsidRPr="009E1FE7">
              <w:rPr>
                <w:sz w:val="18"/>
                <w:szCs w:val="18"/>
              </w:rPr>
              <w:t xml:space="preserve">is </w:t>
            </w:r>
            <w:r w:rsidRPr="009E1FE7">
              <w:rPr>
                <w:spacing w:val="-2"/>
                <w:sz w:val="18"/>
                <w:szCs w:val="18"/>
              </w:rPr>
              <w:t xml:space="preserve">in-depth, </w:t>
            </w:r>
            <w:r w:rsidRPr="009E1FE7">
              <w:rPr>
                <w:sz w:val="18"/>
                <w:szCs w:val="18"/>
              </w:rPr>
              <w:t>thorough and clear evidence</w:t>
            </w:r>
            <w:r w:rsidRPr="009E1FE7">
              <w:rPr>
                <w:spacing w:val="40"/>
                <w:sz w:val="18"/>
                <w:szCs w:val="18"/>
              </w:rPr>
              <w:t xml:space="preserve"> </w:t>
            </w:r>
            <w:r w:rsidRPr="009E1FE7">
              <w:rPr>
                <w:sz w:val="18"/>
                <w:szCs w:val="18"/>
              </w:rPr>
              <w:t xml:space="preserve">to support how they are aligned with the </w:t>
            </w:r>
            <w:r w:rsidRPr="009E1FE7">
              <w:rPr>
                <w:i/>
                <w:sz w:val="18"/>
                <w:szCs w:val="18"/>
              </w:rPr>
              <w:t xml:space="preserve">KAS for Reading and </w:t>
            </w:r>
            <w:r w:rsidRPr="009E1FE7">
              <w:rPr>
                <w:i/>
                <w:spacing w:val="-2"/>
                <w:sz w:val="18"/>
                <w:szCs w:val="18"/>
              </w:rPr>
              <w:t>Writing</w:t>
            </w:r>
            <w:r w:rsidRPr="009E1FE7">
              <w:rPr>
                <w:spacing w:val="-2"/>
                <w:sz w:val="18"/>
                <w:szCs w:val="18"/>
              </w:rPr>
              <w:t xml:space="preserve">, research-based </w:t>
            </w:r>
            <w:r w:rsidRPr="009E1FE7">
              <w:rPr>
                <w:sz w:val="18"/>
                <w:szCs w:val="18"/>
              </w:rPr>
              <w:t>and/or</w:t>
            </w:r>
            <w:r w:rsidRPr="009E1FE7">
              <w:rPr>
                <w:spacing w:val="-16"/>
                <w:sz w:val="18"/>
                <w:szCs w:val="18"/>
              </w:rPr>
              <w:t xml:space="preserve"> </w:t>
            </w:r>
            <w:r w:rsidRPr="009E1FE7">
              <w:rPr>
                <w:sz w:val="18"/>
                <w:szCs w:val="18"/>
              </w:rPr>
              <w:t xml:space="preserve">externally </w:t>
            </w:r>
            <w:r w:rsidRPr="009E1FE7">
              <w:rPr>
                <w:spacing w:val="-2"/>
                <w:sz w:val="18"/>
                <w:szCs w:val="18"/>
              </w:rPr>
              <w:t xml:space="preserve">validated, comprehensive </w:t>
            </w:r>
            <w:r w:rsidRPr="009E1FE7">
              <w:rPr>
                <w:sz w:val="18"/>
                <w:szCs w:val="18"/>
              </w:rPr>
              <w:t xml:space="preserve">to include engaging texts </w:t>
            </w:r>
            <w:r w:rsidRPr="009E1FE7">
              <w:rPr>
                <w:spacing w:val="-4"/>
                <w:sz w:val="18"/>
                <w:szCs w:val="18"/>
              </w:rPr>
              <w:t xml:space="preserve">and </w:t>
            </w:r>
            <w:r w:rsidRPr="009E1FE7">
              <w:rPr>
                <w:spacing w:val="-2"/>
                <w:sz w:val="18"/>
                <w:szCs w:val="18"/>
              </w:rPr>
              <w:t xml:space="preserve">assessments, culturally </w:t>
            </w:r>
            <w:r w:rsidRPr="009E1FE7">
              <w:rPr>
                <w:sz w:val="18"/>
                <w:szCs w:val="18"/>
              </w:rPr>
              <w:t>relevant, free from bias and accessible</w:t>
            </w:r>
            <w:r w:rsidRPr="009E1FE7">
              <w:rPr>
                <w:spacing w:val="-16"/>
                <w:sz w:val="18"/>
                <w:szCs w:val="18"/>
              </w:rPr>
              <w:t xml:space="preserve"> </w:t>
            </w:r>
            <w:r w:rsidRPr="009E1FE7">
              <w:rPr>
                <w:sz w:val="18"/>
                <w:szCs w:val="18"/>
              </w:rPr>
              <w:t>for</w:t>
            </w:r>
            <w:r w:rsidRPr="009E1FE7">
              <w:rPr>
                <w:spacing w:val="-15"/>
                <w:sz w:val="18"/>
                <w:szCs w:val="18"/>
              </w:rPr>
              <w:t xml:space="preserve"> </w:t>
            </w:r>
            <w:r w:rsidRPr="009E1FE7">
              <w:rPr>
                <w:sz w:val="18"/>
                <w:szCs w:val="18"/>
              </w:rPr>
              <w:t xml:space="preserve">all </w:t>
            </w:r>
            <w:r w:rsidRPr="009E1FE7">
              <w:rPr>
                <w:spacing w:val="-2"/>
                <w:sz w:val="18"/>
                <w:szCs w:val="18"/>
              </w:rPr>
              <w:t>students</w:t>
            </w:r>
          </w:p>
        </w:tc>
      </w:tr>
      <w:tr w:rsidR="004A0465" w:rsidRPr="001720CE" w14:paraId="2E4F7D68" w14:textId="77777777" w:rsidTr="009328DC">
        <w:trPr>
          <w:trHeight w:val="1692"/>
        </w:trPr>
        <w:tc>
          <w:tcPr>
            <w:tcW w:w="9358" w:type="dxa"/>
            <w:gridSpan w:val="5"/>
          </w:tcPr>
          <w:p w14:paraId="0E7EB76D" w14:textId="77777777" w:rsidR="004A0465" w:rsidRPr="001720CE" w:rsidRDefault="00A16C44">
            <w:pPr>
              <w:pStyle w:val="TableParagraph"/>
              <w:spacing w:line="276" w:lineRule="auto"/>
              <w:ind w:left="107" w:right="135"/>
              <w:rPr>
                <w:sz w:val="20"/>
                <w:szCs w:val="20"/>
              </w:rPr>
            </w:pPr>
            <w:r w:rsidRPr="001720CE">
              <w:rPr>
                <w:b/>
                <w:sz w:val="20"/>
                <w:szCs w:val="20"/>
              </w:rPr>
              <w:lastRenderedPageBreak/>
              <w:t xml:space="preserve">Design </w:t>
            </w:r>
            <w:r w:rsidRPr="001720CE">
              <w:rPr>
                <w:sz w:val="20"/>
                <w:szCs w:val="20"/>
              </w:rPr>
              <w:t xml:space="preserve">a </w:t>
            </w:r>
            <w:hyperlink r:id="rId112">
              <w:r w:rsidRPr="001720CE">
                <w:rPr>
                  <w:color w:val="0000FF"/>
                  <w:sz w:val="20"/>
                  <w:szCs w:val="20"/>
                  <w:u w:val="single" w:color="0000FF"/>
                </w:rPr>
                <w:t>high quality professional learning</w:t>
              </w:r>
            </w:hyperlink>
            <w:r w:rsidRPr="001720CE">
              <w:rPr>
                <w:color w:val="0000FF"/>
                <w:sz w:val="20"/>
                <w:szCs w:val="20"/>
              </w:rPr>
              <w:t xml:space="preserve"> </w:t>
            </w:r>
            <w:r w:rsidRPr="001720CE">
              <w:rPr>
                <w:sz w:val="20"/>
                <w:szCs w:val="20"/>
              </w:rPr>
              <w:t>plan that (1) supports teachers in effectively administering, interpreting, and using screener, assessment results, and progress monitoring tools to properly address and monitor student instructional needs and (2) identifies and describes</w:t>
            </w:r>
            <w:r w:rsidRPr="001720CE">
              <w:rPr>
                <w:spacing w:val="-3"/>
                <w:sz w:val="20"/>
                <w:szCs w:val="20"/>
              </w:rPr>
              <w:t xml:space="preserve"> </w:t>
            </w:r>
            <w:r w:rsidRPr="001720CE">
              <w:rPr>
                <w:sz w:val="20"/>
                <w:szCs w:val="20"/>
              </w:rPr>
              <w:t>professional</w:t>
            </w:r>
            <w:r w:rsidRPr="001720CE">
              <w:rPr>
                <w:spacing w:val="-3"/>
                <w:sz w:val="20"/>
                <w:szCs w:val="20"/>
              </w:rPr>
              <w:t xml:space="preserve"> </w:t>
            </w:r>
            <w:r w:rsidRPr="001720CE">
              <w:rPr>
                <w:sz w:val="20"/>
                <w:szCs w:val="20"/>
              </w:rPr>
              <w:t>learning</w:t>
            </w:r>
            <w:r w:rsidRPr="001720CE">
              <w:rPr>
                <w:spacing w:val="-3"/>
                <w:sz w:val="20"/>
                <w:szCs w:val="20"/>
              </w:rPr>
              <w:t xml:space="preserve"> </w:t>
            </w:r>
            <w:r w:rsidRPr="001720CE">
              <w:rPr>
                <w:sz w:val="20"/>
                <w:szCs w:val="20"/>
              </w:rPr>
              <w:t>aligned</w:t>
            </w:r>
            <w:r w:rsidRPr="001720CE">
              <w:rPr>
                <w:spacing w:val="-3"/>
                <w:sz w:val="20"/>
                <w:szCs w:val="20"/>
              </w:rPr>
              <w:t xml:space="preserve"> </w:t>
            </w:r>
            <w:r w:rsidRPr="001720CE">
              <w:rPr>
                <w:sz w:val="20"/>
                <w:szCs w:val="20"/>
              </w:rPr>
              <w:t>to</w:t>
            </w:r>
            <w:r w:rsidRPr="001720CE">
              <w:rPr>
                <w:spacing w:val="-5"/>
                <w:sz w:val="20"/>
                <w:szCs w:val="20"/>
              </w:rPr>
              <w:t xml:space="preserve"> </w:t>
            </w:r>
            <w:r w:rsidRPr="001720CE">
              <w:rPr>
                <w:sz w:val="20"/>
                <w:szCs w:val="20"/>
              </w:rPr>
              <w:t>the</w:t>
            </w:r>
            <w:r w:rsidRPr="001720CE">
              <w:rPr>
                <w:spacing w:val="-5"/>
                <w:sz w:val="20"/>
                <w:szCs w:val="20"/>
              </w:rPr>
              <w:t xml:space="preserve"> </w:t>
            </w:r>
            <w:r w:rsidRPr="001720CE">
              <w:rPr>
                <w:sz w:val="20"/>
                <w:szCs w:val="20"/>
              </w:rPr>
              <w:t>stage</w:t>
            </w:r>
            <w:r w:rsidRPr="001720CE">
              <w:rPr>
                <w:spacing w:val="-3"/>
                <w:sz w:val="20"/>
                <w:szCs w:val="20"/>
              </w:rPr>
              <w:t xml:space="preserve"> </w:t>
            </w:r>
            <w:r w:rsidRPr="001720CE">
              <w:rPr>
                <w:sz w:val="20"/>
                <w:szCs w:val="20"/>
              </w:rPr>
              <w:t>of</w:t>
            </w:r>
            <w:r w:rsidRPr="001720CE">
              <w:rPr>
                <w:spacing w:val="-3"/>
                <w:sz w:val="20"/>
                <w:szCs w:val="20"/>
              </w:rPr>
              <w:t xml:space="preserve"> </w:t>
            </w:r>
            <w:r w:rsidRPr="001720CE">
              <w:rPr>
                <w:sz w:val="20"/>
                <w:szCs w:val="20"/>
              </w:rPr>
              <w:t>curriculum-based</w:t>
            </w:r>
            <w:r w:rsidRPr="001720CE">
              <w:rPr>
                <w:spacing w:val="-3"/>
                <w:sz w:val="20"/>
                <w:szCs w:val="20"/>
              </w:rPr>
              <w:t xml:space="preserve"> </w:t>
            </w:r>
            <w:r w:rsidRPr="001720CE">
              <w:rPr>
                <w:sz w:val="20"/>
                <w:szCs w:val="20"/>
              </w:rPr>
              <w:t>professional</w:t>
            </w:r>
            <w:r w:rsidRPr="001720CE">
              <w:rPr>
                <w:spacing w:val="-3"/>
                <w:sz w:val="20"/>
                <w:szCs w:val="20"/>
              </w:rPr>
              <w:t xml:space="preserve"> </w:t>
            </w:r>
            <w:r w:rsidRPr="001720CE">
              <w:rPr>
                <w:sz w:val="20"/>
                <w:szCs w:val="20"/>
              </w:rPr>
              <w:t>learning for T1 and T2 and/or T3 for reading programs at the school and (3) includes a timeline to show how the screeners, assessments, progress monitoring and curriculum-based professional learning will be sustained and continuous.</w:t>
            </w:r>
          </w:p>
        </w:tc>
      </w:tr>
      <w:tr w:rsidR="004A0465" w:rsidRPr="001720CE" w14:paraId="32D7DA31" w14:textId="77777777">
        <w:trPr>
          <w:trHeight w:val="273"/>
        </w:trPr>
        <w:tc>
          <w:tcPr>
            <w:tcW w:w="1944" w:type="dxa"/>
          </w:tcPr>
          <w:p w14:paraId="3A8ACA16" w14:textId="77777777" w:rsidR="004A0465" w:rsidRPr="001720CE" w:rsidRDefault="00A16C44">
            <w:pPr>
              <w:pStyle w:val="TableParagraph"/>
              <w:spacing w:before="2" w:line="251" w:lineRule="exact"/>
              <w:ind w:left="616"/>
              <w:rPr>
                <w:b/>
                <w:sz w:val="20"/>
                <w:szCs w:val="20"/>
              </w:rPr>
            </w:pPr>
            <w:r w:rsidRPr="001720CE">
              <w:rPr>
                <w:b/>
                <w:sz w:val="20"/>
                <w:szCs w:val="20"/>
              </w:rPr>
              <w:t>0-2</w:t>
            </w:r>
            <w:r w:rsidRPr="001720CE">
              <w:rPr>
                <w:b/>
                <w:spacing w:val="-1"/>
                <w:sz w:val="20"/>
                <w:szCs w:val="20"/>
              </w:rPr>
              <w:t xml:space="preserve"> </w:t>
            </w:r>
            <w:r w:rsidRPr="001720CE">
              <w:rPr>
                <w:b/>
                <w:spacing w:val="-5"/>
                <w:sz w:val="20"/>
                <w:szCs w:val="20"/>
              </w:rPr>
              <w:t>pts</w:t>
            </w:r>
          </w:p>
        </w:tc>
        <w:tc>
          <w:tcPr>
            <w:tcW w:w="1850" w:type="dxa"/>
          </w:tcPr>
          <w:p w14:paraId="79777685" w14:textId="77777777" w:rsidR="004A0465" w:rsidRPr="001720CE" w:rsidRDefault="00A16C44">
            <w:pPr>
              <w:pStyle w:val="TableParagraph"/>
              <w:spacing w:before="2" w:line="251" w:lineRule="exact"/>
              <w:ind w:left="568"/>
              <w:rPr>
                <w:b/>
                <w:sz w:val="20"/>
                <w:szCs w:val="20"/>
              </w:rPr>
            </w:pPr>
            <w:r w:rsidRPr="001720CE">
              <w:rPr>
                <w:b/>
                <w:sz w:val="20"/>
                <w:szCs w:val="20"/>
              </w:rPr>
              <w:t>2-4</w:t>
            </w:r>
            <w:r w:rsidRPr="001720CE">
              <w:rPr>
                <w:b/>
                <w:spacing w:val="-1"/>
                <w:sz w:val="20"/>
                <w:szCs w:val="20"/>
              </w:rPr>
              <w:t xml:space="preserve"> </w:t>
            </w:r>
            <w:r w:rsidRPr="001720CE">
              <w:rPr>
                <w:b/>
                <w:spacing w:val="-5"/>
                <w:sz w:val="20"/>
                <w:szCs w:val="20"/>
              </w:rPr>
              <w:t>pts</w:t>
            </w:r>
          </w:p>
        </w:tc>
        <w:tc>
          <w:tcPr>
            <w:tcW w:w="1850" w:type="dxa"/>
          </w:tcPr>
          <w:p w14:paraId="770AC5EC" w14:textId="77777777" w:rsidR="004A0465" w:rsidRPr="001720CE" w:rsidRDefault="00A16C44">
            <w:pPr>
              <w:pStyle w:val="TableParagraph"/>
              <w:spacing w:before="2" w:line="251" w:lineRule="exact"/>
              <w:ind w:left="568"/>
              <w:rPr>
                <w:b/>
                <w:sz w:val="20"/>
                <w:szCs w:val="20"/>
              </w:rPr>
            </w:pPr>
            <w:r w:rsidRPr="001720CE">
              <w:rPr>
                <w:b/>
                <w:sz w:val="20"/>
                <w:szCs w:val="20"/>
              </w:rPr>
              <w:t>4-6</w:t>
            </w:r>
            <w:r w:rsidRPr="001720CE">
              <w:rPr>
                <w:b/>
                <w:spacing w:val="-1"/>
                <w:sz w:val="20"/>
                <w:szCs w:val="20"/>
              </w:rPr>
              <w:t xml:space="preserve"> </w:t>
            </w:r>
            <w:r w:rsidRPr="001720CE">
              <w:rPr>
                <w:b/>
                <w:spacing w:val="-5"/>
                <w:sz w:val="20"/>
                <w:szCs w:val="20"/>
              </w:rPr>
              <w:t>pts</w:t>
            </w:r>
          </w:p>
        </w:tc>
        <w:tc>
          <w:tcPr>
            <w:tcW w:w="1850" w:type="dxa"/>
          </w:tcPr>
          <w:p w14:paraId="7357E771" w14:textId="77777777" w:rsidR="004A0465" w:rsidRPr="001720CE" w:rsidRDefault="00A16C44">
            <w:pPr>
              <w:pStyle w:val="TableParagraph"/>
              <w:spacing w:before="2" w:line="251" w:lineRule="exact"/>
              <w:ind w:left="571"/>
              <w:rPr>
                <w:b/>
                <w:sz w:val="20"/>
                <w:szCs w:val="20"/>
              </w:rPr>
            </w:pPr>
            <w:r w:rsidRPr="001720CE">
              <w:rPr>
                <w:b/>
                <w:sz w:val="20"/>
                <w:szCs w:val="20"/>
              </w:rPr>
              <w:t>7-8</w:t>
            </w:r>
            <w:r w:rsidRPr="001720CE">
              <w:rPr>
                <w:b/>
                <w:spacing w:val="-1"/>
                <w:sz w:val="20"/>
                <w:szCs w:val="20"/>
              </w:rPr>
              <w:t xml:space="preserve"> </w:t>
            </w:r>
            <w:r w:rsidRPr="001720CE">
              <w:rPr>
                <w:b/>
                <w:spacing w:val="-5"/>
                <w:sz w:val="20"/>
                <w:szCs w:val="20"/>
              </w:rPr>
              <w:t>pts</w:t>
            </w:r>
          </w:p>
        </w:tc>
        <w:tc>
          <w:tcPr>
            <w:tcW w:w="1864" w:type="dxa"/>
          </w:tcPr>
          <w:p w14:paraId="0E56CBDF" w14:textId="77777777" w:rsidR="004A0465" w:rsidRPr="001720CE" w:rsidRDefault="00A16C44">
            <w:pPr>
              <w:pStyle w:val="TableParagraph"/>
              <w:spacing w:before="2" w:line="251" w:lineRule="exact"/>
              <w:ind w:left="516"/>
              <w:rPr>
                <w:b/>
                <w:sz w:val="20"/>
                <w:szCs w:val="20"/>
              </w:rPr>
            </w:pPr>
            <w:r w:rsidRPr="001720CE">
              <w:rPr>
                <w:b/>
                <w:sz w:val="20"/>
                <w:szCs w:val="20"/>
              </w:rPr>
              <w:t>9-10</w:t>
            </w:r>
            <w:r w:rsidRPr="001720CE">
              <w:rPr>
                <w:b/>
                <w:spacing w:val="-2"/>
                <w:sz w:val="20"/>
                <w:szCs w:val="20"/>
              </w:rPr>
              <w:t xml:space="preserve"> </w:t>
            </w:r>
            <w:r w:rsidRPr="001720CE">
              <w:rPr>
                <w:b/>
                <w:spacing w:val="-5"/>
                <w:sz w:val="20"/>
                <w:szCs w:val="20"/>
              </w:rPr>
              <w:t>pts</w:t>
            </w:r>
          </w:p>
        </w:tc>
      </w:tr>
      <w:tr w:rsidR="004A0465" w:rsidRPr="001720CE" w14:paraId="063EBFEF" w14:textId="77777777" w:rsidTr="009328DC">
        <w:trPr>
          <w:trHeight w:val="8802"/>
        </w:trPr>
        <w:tc>
          <w:tcPr>
            <w:tcW w:w="1944" w:type="dxa"/>
          </w:tcPr>
          <w:p w14:paraId="1DDA5BC6" w14:textId="77777777" w:rsidR="004A0465" w:rsidRPr="009E1FE7" w:rsidRDefault="00A16C44">
            <w:pPr>
              <w:pStyle w:val="TableParagraph"/>
              <w:spacing w:before="2" w:line="259" w:lineRule="auto"/>
              <w:ind w:left="107" w:right="147"/>
              <w:rPr>
                <w:sz w:val="18"/>
                <w:szCs w:val="18"/>
              </w:rPr>
            </w:pPr>
            <w:r w:rsidRPr="009E1FE7">
              <w:rPr>
                <w:sz w:val="18"/>
                <w:szCs w:val="18"/>
              </w:rPr>
              <w:t>Does not include a professional learning plan or timeline. No mention of how the</w:t>
            </w:r>
            <w:r w:rsidRPr="009E1FE7">
              <w:rPr>
                <w:spacing w:val="-16"/>
                <w:sz w:val="18"/>
                <w:szCs w:val="18"/>
              </w:rPr>
              <w:t xml:space="preserve"> </w:t>
            </w:r>
            <w:r w:rsidRPr="009E1FE7">
              <w:rPr>
                <w:b/>
                <w:sz w:val="18"/>
                <w:szCs w:val="18"/>
              </w:rPr>
              <w:t xml:space="preserve">professional learning </w:t>
            </w:r>
            <w:r w:rsidRPr="009E1FE7">
              <w:rPr>
                <w:sz w:val="18"/>
                <w:szCs w:val="18"/>
              </w:rPr>
              <w:t>support is high-quality, meaning</w:t>
            </w:r>
            <w:r w:rsidRPr="009E1FE7">
              <w:rPr>
                <w:spacing w:val="-5"/>
                <w:sz w:val="18"/>
                <w:szCs w:val="18"/>
              </w:rPr>
              <w:t xml:space="preserve"> </w:t>
            </w:r>
            <w:r w:rsidRPr="009E1FE7">
              <w:rPr>
                <w:sz w:val="18"/>
                <w:szCs w:val="18"/>
              </w:rPr>
              <w:t>that</w:t>
            </w:r>
            <w:r w:rsidRPr="009E1FE7">
              <w:rPr>
                <w:spacing w:val="-3"/>
                <w:sz w:val="18"/>
                <w:szCs w:val="18"/>
              </w:rPr>
              <w:t xml:space="preserve"> </w:t>
            </w:r>
            <w:r w:rsidRPr="009E1FE7">
              <w:rPr>
                <w:sz w:val="18"/>
                <w:szCs w:val="18"/>
              </w:rPr>
              <w:t>it</w:t>
            </w:r>
            <w:r w:rsidRPr="009E1FE7">
              <w:rPr>
                <w:spacing w:val="-3"/>
                <w:sz w:val="18"/>
                <w:szCs w:val="18"/>
              </w:rPr>
              <w:t xml:space="preserve"> </w:t>
            </w:r>
            <w:r w:rsidRPr="009E1FE7">
              <w:rPr>
                <w:sz w:val="18"/>
                <w:szCs w:val="18"/>
              </w:rPr>
              <w:t>is content and program</w:t>
            </w:r>
            <w:r w:rsidRPr="009E1FE7">
              <w:rPr>
                <w:spacing w:val="-16"/>
                <w:sz w:val="18"/>
                <w:szCs w:val="18"/>
              </w:rPr>
              <w:t xml:space="preserve"> </w:t>
            </w:r>
            <w:r w:rsidRPr="009E1FE7">
              <w:rPr>
                <w:sz w:val="18"/>
                <w:szCs w:val="18"/>
              </w:rPr>
              <w:t xml:space="preserve">specific, </w:t>
            </w:r>
            <w:r w:rsidRPr="009E1FE7">
              <w:rPr>
                <w:spacing w:val="-2"/>
                <w:sz w:val="18"/>
                <w:szCs w:val="18"/>
              </w:rPr>
              <w:t>supports collaboration between</w:t>
            </w:r>
            <w:r w:rsidRPr="009E1FE7">
              <w:rPr>
                <w:spacing w:val="40"/>
                <w:sz w:val="18"/>
                <w:szCs w:val="18"/>
              </w:rPr>
              <w:t xml:space="preserve"> </w:t>
            </w:r>
            <w:r w:rsidRPr="009E1FE7">
              <w:rPr>
                <w:sz w:val="18"/>
                <w:szCs w:val="18"/>
              </w:rPr>
              <w:t>teachers and grade level teams</w:t>
            </w:r>
            <w:r w:rsidRPr="009E1FE7">
              <w:rPr>
                <w:spacing w:val="-16"/>
                <w:sz w:val="18"/>
                <w:szCs w:val="18"/>
              </w:rPr>
              <w:t xml:space="preserve"> </w:t>
            </w:r>
            <w:r w:rsidRPr="009E1FE7">
              <w:rPr>
                <w:sz w:val="18"/>
                <w:szCs w:val="18"/>
              </w:rPr>
              <w:t>to</w:t>
            </w:r>
            <w:r w:rsidRPr="009E1FE7">
              <w:rPr>
                <w:spacing w:val="-15"/>
                <w:sz w:val="18"/>
                <w:szCs w:val="18"/>
              </w:rPr>
              <w:t xml:space="preserve"> </w:t>
            </w:r>
            <w:r w:rsidRPr="009E1FE7">
              <w:rPr>
                <w:sz w:val="18"/>
                <w:szCs w:val="18"/>
              </w:rPr>
              <w:t xml:space="preserve">improve efficacy and </w:t>
            </w:r>
            <w:r w:rsidRPr="009E1FE7">
              <w:rPr>
                <w:spacing w:val="-2"/>
                <w:sz w:val="18"/>
                <w:szCs w:val="18"/>
              </w:rPr>
              <w:t xml:space="preserve">ensures </w:t>
            </w:r>
            <w:r w:rsidRPr="009E1FE7">
              <w:rPr>
                <w:sz w:val="18"/>
                <w:szCs w:val="18"/>
              </w:rPr>
              <w:t xml:space="preserve">widespread use and effective </w:t>
            </w:r>
            <w:r w:rsidRPr="009E1FE7">
              <w:rPr>
                <w:spacing w:val="-2"/>
                <w:sz w:val="18"/>
                <w:szCs w:val="18"/>
              </w:rPr>
              <w:t>teacher implementation</w:t>
            </w:r>
            <w:r w:rsidRPr="009E1FE7">
              <w:rPr>
                <w:spacing w:val="40"/>
                <w:sz w:val="18"/>
                <w:szCs w:val="18"/>
              </w:rPr>
              <w:t xml:space="preserve"> </w:t>
            </w:r>
            <w:r w:rsidRPr="009E1FE7">
              <w:rPr>
                <w:sz w:val="18"/>
                <w:szCs w:val="18"/>
              </w:rPr>
              <w:t xml:space="preserve">of the </w:t>
            </w:r>
            <w:r w:rsidRPr="009E1FE7">
              <w:rPr>
                <w:spacing w:val="-2"/>
                <w:sz w:val="18"/>
                <w:szCs w:val="18"/>
              </w:rPr>
              <w:t xml:space="preserve">screener(s), assessment(s) </w:t>
            </w:r>
            <w:r w:rsidRPr="009E1FE7">
              <w:rPr>
                <w:sz w:val="18"/>
                <w:szCs w:val="18"/>
              </w:rPr>
              <w:t xml:space="preserve">and programs; Does not include a professional learning plan or </w:t>
            </w:r>
            <w:r w:rsidRPr="009E1FE7">
              <w:rPr>
                <w:spacing w:val="-2"/>
                <w:sz w:val="18"/>
                <w:szCs w:val="18"/>
              </w:rPr>
              <w:t>timeline.</w:t>
            </w:r>
          </w:p>
        </w:tc>
        <w:tc>
          <w:tcPr>
            <w:tcW w:w="1850" w:type="dxa"/>
          </w:tcPr>
          <w:p w14:paraId="5CFF89D4" w14:textId="70ADC30E" w:rsidR="004A0465" w:rsidRPr="009E1FE7" w:rsidRDefault="00A16C44">
            <w:pPr>
              <w:pStyle w:val="TableParagraph"/>
              <w:spacing w:before="2" w:line="259" w:lineRule="auto"/>
              <w:ind w:left="105" w:right="103"/>
              <w:rPr>
                <w:sz w:val="18"/>
                <w:szCs w:val="18"/>
              </w:rPr>
            </w:pPr>
            <w:r w:rsidRPr="009E1FE7">
              <w:rPr>
                <w:sz w:val="18"/>
                <w:szCs w:val="18"/>
              </w:rPr>
              <w:t xml:space="preserve">Explanation is incomplete or vague regarding how the </w:t>
            </w:r>
            <w:r w:rsidRPr="009E1FE7">
              <w:rPr>
                <w:b/>
                <w:spacing w:val="-2"/>
                <w:sz w:val="18"/>
                <w:szCs w:val="18"/>
              </w:rPr>
              <w:t>professional learning</w:t>
            </w:r>
            <w:r w:rsidRPr="009E1FE7">
              <w:rPr>
                <w:b/>
                <w:spacing w:val="40"/>
                <w:sz w:val="18"/>
                <w:szCs w:val="18"/>
              </w:rPr>
              <w:t xml:space="preserve"> </w:t>
            </w:r>
            <w:r w:rsidRPr="009E1FE7">
              <w:rPr>
                <w:sz w:val="18"/>
                <w:szCs w:val="18"/>
              </w:rPr>
              <w:t>support is high quality,</w:t>
            </w:r>
            <w:r w:rsidRPr="009E1FE7">
              <w:rPr>
                <w:spacing w:val="-11"/>
                <w:sz w:val="18"/>
                <w:szCs w:val="18"/>
              </w:rPr>
              <w:t xml:space="preserve"> </w:t>
            </w:r>
            <w:r w:rsidRPr="009E1FE7">
              <w:rPr>
                <w:sz w:val="18"/>
                <w:szCs w:val="18"/>
              </w:rPr>
              <w:t xml:space="preserve">meaning that it is content and program </w:t>
            </w:r>
            <w:r w:rsidRPr="009E1FE7">
              <w:rPr>
                <w:spacing w:val="-2"/>
                <w:sz w:val="18"/>
                <w:szCs w:val="18"/>
              </w:rPr>
              <w:t>specific,</w:t>
            </w:r>
            <w:r w:rsidRPr="009E1FE7">
              <w:rPr>
                <w:spacing w:val="40"/>
                <w:sz w:val="18"/>
                <w:szCs w:val="18"/>
              </w:rPr>
              <w:t xml:space="preserve"> </w:t>
            </w:r>
            <w:r w:rsidRPr="009E1FE7">
              <w:rPr>
                <w:spacing w:val="-2"/>
                <w:sz w:val="18"/>
                <w:szCs w:val="18"/>
              </w:rPr>
              <w:t xml:space="preserve">supports collaboration between </w:t>
            </w:r>
            <w:r w:rsidRPr="009E1FE7">
              <w:rPr>
                <w:sz w:val="18"/>
                <w:szCs w:val="18"/>
              </w:rPr>
              <w:t xml:space="preserve">teachers and grade level teams to improve efficacy and ensures widespread use and effective </w:t>
            </w:r>
            <w:r w:rsidRPr="009E1FE7">
              <w:rPr>
                <w:spacing w:val="-2"/>
                <w:sz w:val="18"/>
                <w:szCs w:val="18"/>
              </w:rPr>
              <w:t xml:space="preserve">teacher implementation </w:t>
            </w:r>
            <w:r w:rsidRPr="009E1FE7">
              <w:rPr>
                <w:sz w:val="18"/>
                <w:szCs w:val="18"/>
              </w:rPr>
              <w:t xml:space="preserve">of the </w:t>
            </w:r>
            <w:r w:rsidR="006E44D1" w:rsidRPr="009E1FE7">
              <w:rPr>
                <w:sz w:val="18"/>
                <w:szCs w:val="18"/>
              </w:rPr>
              <w:t xml:space="preserve"> </w:t>
            </w:r>
            <w:r w:rsidRPr="009E1FE7">
              <w:rPr>
                <w:spacing w:val="-2"/>
                <w:sz w:val="18"/>
                <w:szCs w:val="18"/>
              </w:rPr>
              <w:t>screener(s)/</w:t>
            </w:r>
            <w:r w:rsidR="006E44D1" w:rsidRPr="009E1FE7">
              <w:rPr>
                <w:spacing w:val="-2"/>
                <w:sz w:val="18"/>
                <w:szCs w:val="18"/>
              </w:rPr>
              <w:t xml:space="preserve"> </w:t>
            </w:r>
            <w:r w:rsidRPr="009E1FE7">
              <w:rPr>
                <w:spacing w:val="-2"/>
                <w:sz w:val="18"/>
                <w:szCs w:val="18"/>
              </w:rPr>
              <w:t>ass</w:t>
            </w:r>
            <w:r w:rsidRPr="009E1FE7">
              <w:rPr>
                <w:sz w:val="18"/>
                <w:szCs w:val="18"/>
              </w:rPr>
              <w:t xml:space="preserve">essment(s) and </w:t>
            </w:r>
            <w:r w:rsidRPr="009E1FE7">
              <w:rPr>
                <w:spacing w:val="-2"/>
                <w:sz w:val="18"/>
                <w:szCs w:val="18"/>
              </w:rPr>
              <w:t xml:space="preserve">programs; </w:t>
            </w:r>
            <w:r w:rsidRPr="009E1FE7">
              <w:rPr>
                <w:sz w:val="18"/>
                <w:szCs w:val="18"/>
              </w:rPr>
              <w:t xml:space="preserve">Includes a </w:t>
            </w:r>
            <w:r w:rsidRPr="009E1FE7">
              <w:rPr>
                <w:spacing w:val="-2"/>
                <w:sz w:val="18"/>
                <w:szCs w:val="18"/>
              </w:rPr>
              <w:t xml:space="preserve">professional </w:t>
            </w:r>
            <w:r w:rsidRPr="009E1FE7">
              <w:rPr>
                <w:sz w:val="18"/>
                <w:szCs w:val="18"/>
              </w:rPr>
              <w:t>learning plan and timeline but it is vague or does</w:t>
            </w:r>
            <w:r w:rsidRPr="009E1FE7">
              <w:rPr>
                <w:spacing w:val="-16"/>
                <w:sz w:val="18"/>
                <w:szCs w:val="18"/>
              </w:rPr>
              <w:t xml:space="preserve"> </w:t>
            </w:r>
            <w:r w:rsidRPr="009E1FE7">
              <w:rPr>
                <w:sz w:val="18"/>
                <w:szCs w:val="18"/>
              </w:rPr>
              <w:t>not</w:t>
            </w:r>
            <w:r w:rsidRPr="009E1FE7">
              <w:rPr>
                <w:spacing w:val="-15"/>
                <w:sz w:val="18"/>
                <w:szCs w:val="18"/>
              </w:rPr>
              <w:t xml:space="preserve"> </w:t>
            </w:r>
            <w:r w:rsidRPr="009E1FE7">
              <w:rPr>
                <w:sz w:val="18"/>
                <w:szCs w:val="18"/>
              </w:rPr>
              <w:t>provide PL opportunities aligned to the stage of CBPL for T1, T2, T3</w:t>
            </w:r>
          </w:p>
          <w:p w14:paraId="72989BCB" w14:textId="401A866E" w:rsidR="009328DC" w:rsidRPr="009E1FE7" w:rsidRDefault="009328DC" w:rsidP="009328DC">
            <w:pPr>
              <w:pStyle w:val="TableParagraph"/>
              <w:spacing w:before="2" w:line="259" w:lineRule="auto"/>
              <w:ind w:left="105" w:right="153"/>
              <w:rPr>
                <w:sz w:val="18"/>
                <w:szCs w:val="18"/>
              </w:rPr>
            </w:pPr>
            <w:r w:rsidRPr="009E1FE7">
              <w:rPr>
                <w:spacing w:val="-2"/>
                <w:sz w:val="18"/>
                <w:szCs w:val="18"/>
              </w:rPr>
              <w:t>R</w:t>
            </w:r>
            <w:r w:rsidR="00A16C44" w:rsidRPr="009E1FE7">
              <w:rPr>
                <w:spacing w:val="-2"/>
                <w:sz w:val="18"/>
                <w:szCs w:val="18"/>
              </w:rPr>
              <w:t>eading</w:t>
            </w:r>
            <w:r w:rsidRPr="009E1FE7">
              <w:rPr>
                <w:spacing w:val="-2"/>
                <w:sz w:val="18"/>
                <w:szCs w:val="18"/>
              </w:rPr>
              <w:t xml:space="preserve"> </w:t>
            </w:r>
            <w:r w:rsidRPr="009E1FE7">
              <w:rPr>
                <w:sz w:val="18"/>
                <w:szCs w:val="18"/>
              </w:rPr>
              <w:t>programs and</w:t>
            </w:r>
            <w:r w:rsidRPr="009E1FE7">
              <w:rPr>
                <w:spacing w:val="-2"/>
                <w:sz w:val="18"/>
                <w:szCs w:val="18"/>
              </w:rPr>
              <w:t xml:space="preserve"> </w:t>
            </w:r>
            <w:r w:rsidRPr="009E1FE7">
              <w:rPr>
                <w:sz w:val="18"/>
                <w:szCs w:val="18"/>
              </w:rPr>
              <w:t>a timeline</w:t>
            </w:r>
            <w:r w:rsidRPr="009E1FE7">
              <w:rPr>
                <w:spacing w:val="-16"/>
                <w:sz w:val="18"/>
                <w:szCs w:val="18"/>
              </w:rPr>
              <w:t xml:space="preserve"> </w:t>
            </w:r>
            <w:r w:rsidRPr="009E1FE7">
              <w:rPr>
                <w:sz w:val="18"/>
                <w:szCs w:val="18"/>
              </w:rPr>
              <w:t>to</w:t>
            </w:r>
            <w:r w:rsidRPr="009E1FE7">
              <w:rPr>
                <w:spacing w:val="-15"/>
                <w:sz w:val="18"/>
                <w:szCs w:val="18"/>
              </w:rPr>
              <w:t xml:space="preserve"> </w:t>
            </w:r>
            <w:r w:rsidRPr="009E1FE7">
              <w:rPr>
                <w:sz w:val="18"/>
                <w:szCs w:val="18"/>
              </w:rPr>
              <w:t xml:space="preserve">show sustained and </w:t>
            </w:r>
            <w:r w:rsidRPr="009E1FE7">
              <w:rPr>
                <w:spacing w:val="-2"/>
                <w:sz w:val="18"/>
                <w:szCs w:val="18"/>
              </w:rPr>
              <w:t xml:space="preserve">continuous </w:t>
            </w:r>
            <w:r w:rsidRPr="009E1FE7">
              <w:rPr>
                <w:sz w:val="18"/>
                <w:szCs w:val="18"/>
              </w:rPr>
              <w:t xml:space="preserve">learning for </w:t>
            </w:r>
            <w:r w:rsidR="009E1FE7">
              <w:rPr>
                <w:sz w:val="18"/>
                <w:szCs w:val="18"/>
              </w:rPr>
              <w:t xml:space="preserve">the </w:t>
            </w:r>
            <w:r w:rsidRPr="009E1FE7">
              <w:rPr>
                <w:spacing w:val="-2"/>
                <w:sz w:val="18"/>
                <w:szCs w:val="18"/>
              </w:rPr>
              <w:t xml:space="preserve">implementation </w:t>
            </w:r>
            <w:r w:rsidRPr="009E1FE7">
              <w:rPr>
                <w:sz w:val="18"/>
                <w:szCs w:val="18"/>
              </w:rPr>
              <w:t xml:space="preserve">of screeners </w:t>
            </w:r>
            <w:r w:rsidRPr="009E1FE7">
              <w:rPr>
                <w:spacing w:val="-4"/>
                <w:sz w:val="18"/>
                <w:szCs w:val="18"/>
              </w:rPr>
              <w:t>and</w:t>
            </w:r>
          </w:p>
          <w:p w14:paraId="52576E1E" w14:textId="639DA179" w:rsidR="004A0465" w:rsidRPr="009E1FE7" w:rsidRDefault="009328DC" w:rsidP="009328DC">
            <w:pPr>
              <w:pStyle w:val="TableParagraph"/>
              <w:spacing w:line="241" w:lineRule="exact"/>
              <w:ind w:left="105"/>
              <w:rPr>
                <w:sz w:val="18"/>
                <w:szCs w:val="18"/>
              </w:rPr>
            </w:pPr>
            <w:r w:rsidRPr="009E1FE7">
              <w:rPr>
                <w:spacing w:val="-2"/>
                <w:sz w:val="18"/>
                <w:szCs w:val="18"/>
              </w:rPr>
              <w:t>assessments</w:t>
            </w:r>
          </w:p>
        </w:tc>
        <w:tc>
          <w:tcPr>
            <w:tcW w:w="1850" w:type="dxa"/>
          </w:tcPr>
          <w:p w14:paraId="7F286882" w14:textId="6F00118A" w:rsidR="004A0465" w:rsidRPr="009E1FE7" w:rsidRDefault="00A16C44">
            <w:pPr>
              <w:pStyle w:val="TableParagraph"/>
              <w:spacing w:before="2" w:line="259" w:lineRule="auto"/>
              <w:ind w:left="105" w:right="116"/>
              <w:rPr>
                <w:sz w:val="18"/>
                <w:szCs w:val="18"/>
              </w:rPr>
            </w:pPr>
            <w:r w:rsidRPr="009E1FE7">
              <w:rPr>
                <w:sz w:val="18"/>
                <w:szCs w:val="18"/>
              </w:rPr>
              <w:t xml:space="preserve">Explanation is present but lacks details of how the </w:t>
            </w:r>
            <w:r w:rsidRPr="009E1FE7">
              <w:rPr>
                <w:b/>
                <w:spacing w:val="-2"/>
                <w:sz w:val="18"/>
                <w:szCs w:val="18"/>
              </w:rPr>
              <w:t>professional learning</w:t>
            </w:r>
            <w:r w:rsidRPr="009E1FE7">
              <w:rPr>
                <w:b/>
                <w:spacing w:val="40"/>
                <w:sz w:val="18"/>
                <w:szCs w:val="18"/>
              </w:rPr>
              <w:t xml:space="preserve"> </w:t>
            </w:r>
            <w:r w:rsidRPr="009E1FE7">
              <w:rPr>
                <w:sz w:val="18"/>
                <w:szCs w:val="18"/>
              </w:rPr>
              <w:t>support is high quality,</w:t>
            </w:r>
            <w:r w:rsidRPr="009E1FE7">
              <w:rPr>
                <w:spacing w:val="-16"/>
                <w:sz w:val="18"/>
                <w:szCs w:val="18"/>
              </w:rPr>
              <w:t xml:space="preserve"> </w:t>
            </w:r>
            <w:r w:rsidRPr="009E1FE7">
              <w:rPr>
                <w:sz w:val="18"/>
                <w:szCs w:val="18"/>
              </w:rPr>
              <w:t xml:space="preserve">meaning that it is content and program </w:t>
            </w:r>
            <w:r w:rsidRPr="009E1FE7">
              <w:rPr>
                <w:spacing w:val="-2"/>
                <w:sz w:val="18"/>
                <w:szCs w:val="18"/>
              </w:rPr>
              <w:t xml:space="preserve">specific, supports collaboration between </w:t>
            </w:r>
            <w:r w:rsidRPr="009E1FE7">
              <w:rPr>
                <w:sz w:val="18"/>
                <w:szCs w:val="18"/>
              </w:rPr>
              <w:t>teachers and grade level teams to improve</w:t>
            </w:r>
            <w:r w:rsidRPr="009E1FE7">
              <w:rPr>
                <w:spacing w:val="-11"/>
                <w:sz w:val="18"/>
                <w:szCs w:val="18"/>
              </w:rPr>
              <w:t xml:space="preserve"> </w:t>
            </w:r>
            <w:r w:rsidRPr="009E1FE7">
              <w:rPr>
                <w:sz w:val="18"/>
                <w:szCs w:val="18"/>
              </w:rPr>
              <w:t xml:space="preserve">efficacy and ensures widespread use and effective </w:t>
            </w:r>
            <w:r w:rsidRPr="009E1FE7">
              <w:rPr>
                <w:spacing w:val="-2"/>
                <w:sz w:val="18"/>
                <w:szCs w:val="18"/>
              </w:rPr>
              <w:t xml:space="preserve">teacher implementation </w:t>
            </w:r>
            <w:r w:rsidRPr="009E1FE7">
              <w:rPr>
                <w:sz w:val="18"/>
                <w:szCs w:val="18"/>
              </w:rPr>
              <w:t xml:space="preserve">of the </w:t>
            </w:r>
            <w:r w:rsidRPr="009E1FE7">
              <w:rPr>
                <w:spacing w:val="-2"/>
                <w:sz w:val="18"/>
                <w:szCs w:val="18"/>
              </w:rPr>
              <w:t>screener(s)/</w:t>
            </w:r>
            <w:r w:rsidR="006E44D1" w:rsidRPr="009E1FE7">
              <w:rPr>
                <w:spacing w:val="-2"/>
                <w:sz w:val="18"/>
                <w:szCs w:val="18"/>
              </w:rPr>
              <w:t xml:space="preserve"> </w:t>
            </w:r>
            <w:r w:rsidRPr="009E1FE7">
              <w:rPr>
                <w:spacing w:val="-2"/>
                <w:sz w:val="18"/>
                <w:szCs w:val="18"/>
              </w:rPr>
              <w:t>ass</w:t>
            </w:r>
            <w:r w:rsidRPr="009E1FE7">
              <w:rPr>
                <w:sz w:val="18"/>
                <w:szCs w:val="18"/>
              </w:rPr>
              <w:t xml:space="preserve">essment(s) and </w:t>
            </w:r>
            <w:r w:rsidRPr="009E1FE7">
              <w:rPr>
                <w:spacing w:val="-2"/>
                <w:sz w:val="18"/>
                <w:szCs w:val="18"/>
              </w:rPr>
              <w:t xml:space="preserve">programs; </w:t>
            </w:r>
            <w:r w:rsidRPr="009E1FE7">
              <w:rPr>
                <w:sz w:val="18"/>
                <w:szCs w:val="18"/>
              </w:rPr>
              <w:t xml:space="preserve">Includes a </w:t>
            </w:r>
            <w:r w:rsidRPr="009E1FE7">
              <w:rPr>
                <w:spacing w:val="-2"/>
                <w:sz w:val="18"/>
                <w:szCs w:val="18"/>
              </w:rPr>
              <w:t xml:space="preserve">professional </w:t>
            </w:r>
            <w:r w:rsidRPr="009E1FE7">
              <w:rPr>
                <w:sz w:val="18"/>
                <w:szCs w:val="18"/>
              </w:rPr>
              <w:t>learning plan and</w:t>
            </w:r>
            <w:r w:rsidRPr="009E1FE7">
              <w:rPr>
                <w:spacing w:val="-16"/>
                <w:sz w:val="18"/>
                <w:szCs w:val="18"/>
              </w:rPr>
              <w:t xml:space="preserve"> </w:t>
            </w:r>
            <w:r w:rsidRPr="009E1FE7">
              <w:rPr>
                <w:sz w:val="18"/>
                <w:szCs w:val="18"/>
              </w:rPr>
              <w:t>timeline</w:t>
            </w:r>
            <w:r w:rsidRPr="009E1FE7">
              <w:rPr>
                <w:spacing w:val="-15"/>
                <w:sz w:val="18"/>
                <w:szCs w:val="18"/>
              </w:rPr>
              <w:t xml:space="preserve"> </w:t>
            </w:r>
            <w:r w:rsidRPr="009E1FE7">
              <w:rPr>
                <w:sz w:val="18"/>
                <w:szCs w:val="18"/>
              </w:rPr>
              <w:t xml:space="preserve">that </w:t>
            </w:r>
            <w:r w:rsidRPr="009E1FE7">
              <w:rPr>
                <w:spacing w:val="-2"/>
                <w:sz w:val="18"/>
                <w:szCs w:val="18"/>
              </w:rPr>
              <w:t xml:space="preserve">provides </w:t>
            </w:r>
            <w:r w:rsidRPr="009E1FE7">
              <w:rPr>
                <w:sz w:val="18"/>
                <w:szCs w:val="18"/>
              </w:rPr>
              <w:t>teachers with some time to engage</w:t>
            </w:r>
            <w:r w:rsidRPr="009E1FE7">
              <w:rPr>
                <w:spacing w:val="-12"/>
                <w:sz w:val="18"/>
                <w:szCs w:val="18"/>
              </w:rPr>
              <w:t xml:space="preserve"> </w:t>
            </w:r>
            <w:r w:rsidRPr="009E1FE7">
              <w:rPr>
                <w:sz w:val="18"/>
                <w:szCs w:val="18"/>
              </w:rPr>
              <w:t>in</w:t>
            </w:r>
            <w:r w:rsidRPr="009E1FE7">
              <w:rPr>
                <w:spacing w:val="-12"/>
                <w:sz w:val="18"/>
                <w:szCs w:val="18"/>
              </w:rPr>
              <w:t xml:space="preserve"> </w:t>
            </w:r>
            <w:r w:rsidRPr="009E1FE7">
              <w:rPr>
                <w:sz w:val="18"/>
                <w:szCs w:val="18"/>
              </w:rPr>
              <w:t>CBPL for T1, T2, T3</w:t>
            </w:r>
          </w:p>
          <w:p w14:paraId="4C3E4DD8" w14:textId="77777777" w:rsidR="004A0465" w:rsidRPr="009E1FE7" w:rsidRDefault="00A16C44">
            <w:pPr>
              <w:pStyle w:val="TableParagraph"/>
              <w:spacing w:line="245" w:lineRule="exact"/>
              <w:ind w:left="105"/>
              <w:rPr>
                <w:sz w:val="18"/>
                <w:szCs w:val="18"/>
              </w:rPr>
            </w:pPr>
            <w:r w:rsidRPr="009E1FE7">
              <w:rPr>
                <w:spacing w:val="-2"/>
                <w:sz w:val="18"/>
                <w:szCs w:val="18"/>
              </w:rPr>
              <w:t>reading</w:t>
            </w:r>
          </w:p>
          <w:p w14:paraId="0D3D32CF" w14:textId="099EA015" w:rsidR="004A0465" w:rsidRPr="009E1FE7" w:rsidRDefault="00A16C44">
            <w:pPr>
              <w:pStyle w:val="TableParagraph"/>
              <w:spacing w:before="21" w:line="249" w:lineRule="exact"/>
              <w:ind w:left="105"/>
              <w:rPr>
                <w:sz w:val="18"/>
                <w:szCs w:val="18"/>
              </w:rPr>
            </w:pPr>
            <w:r w:rsidRPr="009E1FE7">
              <w:rPr>
                <w:sz w:val="18"/>
                <w:szCs w:val="18"/>
              </w:rPr>
              <w:t>programs</w:t>
            </w:r>
            <w:r w:rsidRPr="009E1FE7">
              <w:rPr>
                <w:spacing w:val="-5"/>
                <w:sz w:val="18"/>
                <w:szCs w:val="18"/>
              </w:rPr>
              <w:t xml:space="preserve"> and</w:t>
            </w:r>
            <w:r w:rsidR="009328DC" w:rsidRPr="009E1FE7">
              <w:rPr>
                <w:spacing w:val="-5"/>
                <w:sz w:val="18"/>
                <w:szCs w:val="18"/>
              </w:rPr>
              <w:t xml:space="preserve"> </w:t>
            </w:r>
            <w:r w:rsidR="009328DC" w:rsidRPr="009E1FE7">
              <w:rPr>
                <w:sz w:val="18"/>
                <w:szCs w:val="18"/>
              </w:rPr>
              <w:t xml:space="preserve">sustained and </w:t>
            </w:r>
            <w:r w:rsidR="009328DC" w:rsidRPr="009E1FE7">
              <w:rPr>
                <w:spacing w:val="-2"/>
                <w:sz w:val="18"/>
                <w:szCs w:val="18"/>
              </w:rPr>
              <w:t xml:space="preserve">continuous </w:t>
            </w:r>
            <w:r w:rsidR="009328DC" w:rsidRPr="009E1FE7">
              <w:rPr>
                <w:sz w:val="18"/>
                <w:szCs w:val="18"/>
              </w:rPr>
              <w:t xml:space="preserve">learning for </w:t>
            </w:r>
            <w:r w:rsidR="009328DC" w:rsidRPr="009E1FE7">
              <w:rPr>
                <w:spacing w:val="-2"/>
                <w:sz w:val="18"/>
                <w:szCs w:val="18"/>
              </w:rPr>
              <w:t xml:space="preserve">implementation </w:t>
            </w:r>
            <w:r w:rsidR="009328DC" w:rsidRPr="009E1FE7">
              <w:rPr>
                <w:sz w:val="18"/>
                <w:szCs w:val="18"/>
              </w:rPr>
              <w:t xml:space="preserve">of screeners </w:t>
            </w:r>
            <w:r w:rsidR="009328DC" w:rsidRPr="009E1FE7">
              <w:rPr>
                <w:spacing w:val="-4"/>
                <w:sz w:val="18"/>
                <w:szCs w:val="18"/>
              </w:rPr>
              <w:t xml:space="preserve">and </w:t>
            </w:r>
            <w:r w:rsidR="009328DC" w:rsidRPr="009E1FE7">
              <w:rPr>
                <w:spacing w:val="-2"/>
                <w:sz w:val="18"/>
                <w:szCs w:val="18"/>
              </w:rPr>
              <w:t>assessments</w:t>
            </w:r>
          </w:p>
        </w:tc>
        <w:tc>
          <w:tcPr>
            <w:tcW w:w="1850" w:type="dxa"/>
          </w:tcPr>
          <w:p w14:paraId="7FD2F2C8" w14:textId="74AB69A0" w:rsidR="004A0465" w:rsidRPr="009E1FE7" w:rsidRDefault="00A16C44">
            <w:pPr>
              <w:pStyle w:val="TableParagraph"/>
              <w:spacing w:before="2" w:line="259" w:lineRule="auto"/>
              <w:ind w:left="108" w:right="113"/>
              <w:rPr>
                <w:sz w:val="18"/>
                <w:szCs w:val="18"/>
              </w:rPr>
            </w:pPr>
            <w:r w:rsidRPr="009E1FE7">
              <w:rPr>
                <w:sz w:val="18"/>
                <w:szCs w:val="18"/>
              </w:rPr>
              <w:t xml:space="preserve">Explanation is present with details of how </w:t>
            </w:r>
            <w:r w:rsidRPr="009E1FE7">
              <w:rPr>
                <w:spacing w:val="-4"/>
                <w:sz w:val="18"/>
                <w:szCs w:val="18"/>
              </w:rPr>
              <w:t>the</w:t>
            </w:r>
            <w:r w:rsidRPr="009E1FE7">
              <w:rPr>
                <w:spacing w:val="40"/>
                <w:sz w:val="18"/>
                <w:szCs w:val="18"/>
              </w:rPr>
              <w:t xml:space="preserve"> </w:t>
            </w:r>
            <w:r w:rsidRPr="009E1FE7">
              <w:rPr>
                <w:b/>
                <w:spacing w:val="-2"/>
                <w:sz w:val="18"/>
                <w:szCs w:val="18"/>
              </w:rPr>
              <w:t>professional learning</w:t>
            </w:r>
            <w:r w:rsidRPr="009E1FE7">
              <w:rPr>
                <w:b/>
                <w:spacing w:val="40"/>
                <w:sz w:val="18"/>
                <w:szCs w:val="18"/>
              </w:rPr>
              <w:t xml:space="preserve"> </w:t>
            </w:r>
            <w:r w:rsidRPr="009E1FE7">
              <w:rPr>
                <w:sz w:val="18"/>
                <w:szCs w:val="18"/>
              </w:rPr>
              <w:t>support is high quality,</w:t>
            </w:r>
            <w:r w:rsidRPr="009E1FE7">
              <w:rPr>
                <w:spacing w:val="-16"/>
                <w:sz w:val="18"/>
                <w:szCs w:val="18"/>
              </w:rPr>
              <w:t xml:space="preserve"> </w:t>
            </w:r>
            <w:r w:rsidRPr="009E1FE7">
              <w:rPr>
                <w:sz w:val="18"/>
                <w:szCs w:val="18"/>
              </w:rPr>
              <w:t xml:space="preserve">meaning that it is content and program </w:t>
            </w:r>
            <w:r w:rsidRPr="009E1FE7">
              <w:rPr>
                <w:spacing w:val="-2"/>
                <w:sz w:val="18"/>
                <w:szCs w:val="18"/>
              </w:rPr>
              <w:t xml:space="preserve">specific, supports collaboration between </w:t>
            </w:r>
            <w:r w:rsidRPr="009E1FE7">
              <w:rPr>
                <w:sz w:val="18"/>
                <w:szCs w:val="18"/>
              </w:rPr>
              <w:t>teachers and grade level teams to improve</w:t>
            </w:r>
            <w:r w:rsidRPr="009E1FE7">
              <w:rPr>
                <w:spacing w:val="-11"/>
                <w:sz w:val="18"/>
                <w:szCs w:val="18"/>
              </w:rPr>
              <w:t xml:space="preserve"> </w:t>
            </w:r>
            <w:r w:rsidRPr="009E1FE7">
              <w:rPr>
                <w:sz w:val="18"/>
                <w:szCs w:val="18"/>
              </w:rPr>
              <w:t xml:space="preserve">efficacy and ensures widespread use and effective </w:t>
            </w:r>
            <w:r w:rsidRPr="009E1FE7">
              <w:rPr>
                <w:spacing w:val="-2"/>
                <w:sz w:val="18"/>
                <w:szCs w:val="18"/>
              </w:rPr>
              <w:t xml:space="preserve">teacher implementation </w:t>
            </w:r>
            <w:r w:rsidRPr="009E1FE7">
              <w:rPr>
                <w:sz w:val="18"/>
                <w:szCs w:val="18"/>
              </w:rPr>
              <w:t xml:space="preserve">of the </w:t>
            </w:r>
            <w:r w:rsidRPr="009E1FE7">
              <w:rPr>
                <w:spacing w:val="-2"/>
                <w:sz w:val="18"/>
                <w:szCs w:val="18"/>
              </w:rPr>
              <w:t>screener(s)/</w:t>
            </w:r>
            <w:r w:rsidR="006E44D1" w:rsidRPr="009E1FE7">
              <w:rPr>
                <w:spacing w:val="-2"/>
                <w:sz w:val="18"/>
                <w:szCs w:val="18"/>
              </w:rPr>
              <w:t xml:space="preserve"> </w:t>
            </w:r>
            <w:r w:rsidRPr="009E1FE7">
              <w:rPr>
                <w:spacing w:val="-2"/>
                <w:sz w:val="18"/>
                <w:szCs w:val="18"/>
              </w:rPr>
              <w:t>ass</w:t>
            </w:r>
            <w:r w:rsidRPr="009E1FE7">
              <w:rPr>
                <w:sz w:val="18"/>
                <w:szCs w:val="18"/>
              </w:rPr>
              <w:t xml:space="preserve">essment(s) and </w:t>
            </w:r>
            <w:r w:rsidRPr="009E1FE7">
              <w:rPr>
                <w:spacing w:val="-2"/>
                <w:sz w:val="18"/>
                <w:szCs w:val="18"/>
              </w:rPr>
              <w:t xml:space="preserve">programs; </w:t>
            </w:r>
            <w:r w:rsidRPr="009E1FE7">
              <w:rPr>
                <w:sz w:val="18"/>
                <w:szCs w:val="18"/>
              </w:rPr>
              <w:t xml:space="preserve">Includes a </w:t>
            </w:r>
            <w:r w:rsidRPr="009E1FE7">
              <w:rPr>
                <w:spacing w:val="-2"/>
                <w:sz w:val="18"/>
                <w:szCs w:val="18"/>
              </w:rPr>
              <w:t xml:space="preserve">detailed professional </w:t>
            </w:r>
            <w:r w:rsidRPr="009E1FE7">
              <w:rPr>
                <w:sz w:val="18"/>
                <w:szCs w:val="18"/>
              </w:rPr>
              <w:t>learning plan and</w:t>
            </w:r>
            <w:r w:rsidRPr="009E1FE7">
              <w:rPr>
                <w:spacing w:val="-16"/>
                <w:sz w:val="18"/>
                <w:szCs w:val="18"/>
              </w:rPr>
              <w:t xml:space="preserve"> </w:t>
            </w:r>
            <w:r w:rsidRPr="009E1FE7">
              <w:rPr>
                <w:sz w:val="18"/>
                <w:szCs w:val="18"/>
              </w:rPr>
              <w:t>timeline</w:t>
            </w:r>
            <w:r w:rsidRPr="009E1FE7">
              <w:rPr>
                <w:spacing w:val="-15"/>
                <w:sz w:val="18"/>
                <w:szCs w:val="18"/>
              </w:rPr>
              <w:t xml:space="preserve"> </w:t>
            </w:r>
            <w:r w:rsidRPr="009E1FE7">
              <w:rPr>
                <w:sz w:val="18"/>
                <w:szCs w:val="18"/>
              </w:rPr>
              <w:t xml:space="preserve">that </w:t>
            </w:r>
            <w:r w:rsidRPr="009E1FE7">
              <w:rPr>
                <w:spacing w:val="-2"/>
                <w:sz w:val="18"/>
                <w:szCs w:val="18"/>
              </w:rPr>
              <w:t xml:space="preserve">provides </w:t>
            </w:r>
            <w:r w:rsidRPr="009E1FE7">
              <w:rPr>
                <w:sz w:val="18"/>
                <w:szCs w:val="18"/>
              </w:rPr>
              <w:t>teachers with adequate time</w:t>
            </w:r>
            <w:r w:rsidRPr="009E1FE7">
              <w:rPr>
                <w:spacing w:val="40"/>
                <w:sz w:val="18"/>
                <w:szCs w:val="18"/>
              </w:rPr>
              <w:t xml:space="preserve"> </w:t>
            </w:r>
            <w:r w:rsidRPr="009E1FE7">
              <w:rPr>
                <w:sz w:val="18"/>
                <w:szCs w:val="18"/>
              </w:rPr>
              <w:t>to engage in CBPL for T1,</w:t>
            </w:r>
          </w:p>
          <w:p w14:paraId="5AB8DCB7" w14:textId="5C7A5B02" w:rsidR="004A0465" w:rsidRPr="009E1FE7" w:rsidRDefault="00A16C44">
            <w:pPr>
              <w:pStyle w:val="TableParagraph"/>
              <w:spacing w:line="241" w:lineRule="exact"/>
              <w:ind w:left="108"/>
              <w:rPr>
                <w:sz w:val="18"/>
                <w:szCs w:val="18"/>
              </w:rPr>
            </w:pPr>
            <w:r w:rsidRPr="009E1FE7">
              <w:rPr>
                <w:sz w:val="18"/>
                <w:szCs w:val="18"/>
              </w:rPr>
              <w:t>T2, T3</w:t>
            </w:r>
            <w:r w:rsidRPr="009E1FE7">
              <w:rPr>
                <w:spacing w:val="-3"/>
                <w:sz w:val="18"/>
                <w:szCs w:val="18"/>
              </w:rPr>
              <w:t xml:space="preserve"> </w:t>
            </w:r>
            <w:r w:rsidRPr="009E1FE7">
              <w:rPr>
                <w:spacing w:val="-2"/>
                <w:sz w:val="18"/>
                <w:szCs w:val="18"/>
              </w:rPr>
              <w:t>reading</w:t>
            </w:r>
            <w:r w:rsidR="009328DC" w:rsidRPr="009E1FE7">
              <w:rPr>
                <w:spacing w:val="-2"/>
                <w:sz w:val="18"/>
                <w:szCs w:val="18"/>
              </w:rPr>
              <w:t xml:space="preserve"> </w:t>
            </w:r>
            <w:r w:rsidR="009328DC" w:rsidRPr="009E1FE7">
              <w:rPr>
                <w:sz w:val="18"/>
                <w:szCs w:val="18"/>
              </w:rPr>
              <w:t>programs</w:t>
            </w:r>
            <w:r w:rsidR="009E1FE7">
              <w:rPr>
                <w:sz w:val="18"/>
                <w:szCs w:val="18"/>
              </w:rPr>
              <w:t>,</w:t>
            </w:r>
            <w:r w:rsidR="009328DC" w:rsidRPr="009E1FE7">
              <w:rPr>
                <w:sz w:val="18"/>
                <w:szCs w:val="18"/>
              </w:rPr>
              <w:t xml:space="preserve"> and sustained and </w:t>
            </w:r>
            <w:r w:rsidR="009328DC" w:rsidRPr="009E1FE7">
              <w:rPr>
                <w:spacing w:val="-2"/>
                <w:sz w:val="18"/>
                <w:szCs w:val="18"/>
              </w:rPr>
              <w:t xml:space="preserve">continuous </w:t>
            </w:r>
            <w:r w:rsidR="009328DC" w:rsidRPr="009E1FE7">
              <w:rPr>
                <w:sz w:val="18"/>
                <w:szCs w:val="18"/>
              </w:rPr>
              <w:t xml:space="preserve">learning for </w:t>
            </w:r>
            <w:r w:rsidR="009328DC" w:rsidRPr="009E1FE7">
              <w:rPr>
                <w:spacing w:val="-2"/>
                <w:sz w:val="18"/>
                <w:szCs w:val="18"/>
              </w:rPr>
              <w:t xml:space="preserve">implementation </w:t>
            </w:r>
            <w:r w:rsidR="009328DC" w:rsidRPr="009E1FE7">
              <w:rPr>
                <w:sz w:val="18"/>
                <w:szCs w:val="18"/>
              </w:rPr>
              <w:t xml:space="preserve">of screeners </w:t>
            </w:r>
            <w:r w:rsidR="009328DC" w:rsidRPr="009E1FE7">
              <w:rPr>
                <w:spacing w:val="-4"/>
                <w:sz w:val="18"/>
                <w:szCs w:val="18"/>
              </w:rPr>
              <w:t xml:space="preserve">and </w:t>
            </w:r>
            <w:r w:rsidR="009328DC" w:rsidRPr="009E1FE7">
              <w:rPr>
                <w:spacing w:val="-2"/>
                <w:sz w:val="18"/>
                <w:szCs w:val="18"/>
              </w:rPr>
              <w:t>assessments</w:t>
            </w:r>
          </w:p>
        </w:tc>
        <w:tc>
          <w:tcPr>
            <w:tcW w:w="1864" w:type="dxa"/>
          </w:tcPr>
          <w:p w14:paraId="00F82E47" w14:textId="77777777" w:rsidR="004A0465" w:rsidRPr="009E1FE7" w:rsidRDefault="00A16C44">
            <w:pPr>
              <w:pStyle w:val="TableParagraph"/>
              <w:spacing w:before="2" w:line="259" w:lineRule="auto"/>
              <w:ind w:left="108" w:right="127"/>
              <w:rPr>
                <w:sz w:val="18"/>
                <w:szCs w:val="18"/>
              </w:rPr>
            </w:pPr>
            <w:r w:rsidRPr="009E1FE7">
              <w:rPr>
                <w:sz w:val="18"/>
                <w:szCs w:val="18"/>
              </w:rPr>
              <w:t>Includes an in- depth,</w:t>
            </w:r>
            <w:r w:rsidRPr="009E1FE7">
              <w:rPr>
                <w:spacing w:val="-16"/>
                <w:sz w:val="18"/>
                <w:szCs w:val="18"/>
              </w:rPr>
              <w:t xml:space="preserve"> </w:t>
            </w:r>
            <w:r w:rsidRPr="009E1FE7">
              <w:rPr>
                <w:sz w:val="18"/>
                <w:szCs w:val="18"/>
              </w:rPr>
              <w:t xml:space="preserve">thorough, and clear </w:t>
            </w:r>
            <w:r w:rsidRPr="009E1FE7">
              <w:rPr>
                <w:spacing w:val="-2"/>
                <w:sz w:val="18"/>
                <w:szCs w:val="18"/>
              </w:rPr>
              <w:t xml:space="preserve">professional </w:t>
            </w:r>
            <w:r w:rsidRPr="009E1FE7">
              <w:rPr>
                <w:sz w:val="18"/>
                <w:szCs w:val="18"/>
              </w:rPr>
              <w:t>learning plan and</w:t>
            </w:r>
            <w:r w:rsidRPr="009E1FE7">
              <w:rPr>
                <w:spacing w:val="-16"/>
                <w:sz w:val="18"/>
                <w:szCs w:val="18"/>
              </w:rPr>
              <w:t xml:space="preserve"> </w:t>
            </w:r>
            <w:r w:rsidRPr="009E1FE7">
              <w:rPr>
                <w:sz w:val="18"/>
                <w:szCs w:val="18"/>
              </w:rPr>
              <w:t>timeline</w:t>
            </w:r>
            <w:r w:rsidRPr="009E1FE7">
              <w:rPr>
                <w:spacing w:val="-15"/>
                <w:sz w:val="18"/>
                <w:szCs w:val="18"/>
              </w:rPr>
              <w:t xml:space="preserve"> </w:t>
            </w:r>
            <w:r w:rsidRPr="009E1FE7">
              <w:rPr>
                <w:sz w:val="18"/>
                <w:szCs w:val="18"/>
              </w:rPr>
              <w:t xml:space="preserve">that </w:t>
            </w:r>
            <w:r w:rsidRPr="009E1FE7">
              <w:rPr>
                <w:spacing w:val="-2"/>
                <w:sz w:val="18"/>
                <w:szCs w:val="18"/>
              </w:rPr>
              <w:t xml:space="preserve">provides </w:t>
            </w:r>
            <w:r w:rsidRPr="009E1FE7">
              <w:rPr>
                <w:sz w:val="18"/>
                <w:szCs w:val="18"/>
              </w:rPr>
              <w:t>teachers with ample time to engage</w:t>
            </w:r>
            <w:r w:rsidRPr="009E1FE7">
              <w:rPr>
                <w:spacing w:val="-12"/>
                <w:sz w:val="18"/>
                <w:szCs w:val="18"/>
              </w:rPr>
              <w:t xml:space="preserve"> </w:t>
            </w:r>
            <w:r w:rsidRPr="009E1FE7">
              <w:rPr>
                <w:sz w:val="18"/>
                <w:szCs w:val="18"/>
              </w:rPr>
              <w:t>in</w:t>
            </w:r>
            <w:r w:rsidRPr="009E1FE7">
              <w:rPr>
                <w:spacing w:val="-12"/>
                <w:sz w:val="18"/>
                <w:szCs w:val="18"/>
              </w:rPr>
              <w:t xml:space="preserve"> </w:t>
            </w:r>
            <w:r w:rsidRPr="009E1FE7">
              <w:rPr>
                <w:sz w:val="18"/>
                <w:szCs w:val="18"/>
              </w:rPr>
              <w:t>CBPL for T1, T2, T3</w:t>
            </w:r>
          </w:p>
          <w:p w14:paraId="4C140C72" w14:textId="7D22DFBD" w:rsidR="004A0465" w:rsidRPr="009E1FE7" w:rsidRDefault="00A16C44">
            <w:pPr>
              <w:pStyle w:val="TableParagraph"/>
              <w:spacing w:line="259" w:lineRule="auto"/>
              <w:ind w:left="108" w:right="101"/>
              <w:rPr>
                <w:sz w:val="18"/>
                <w:szCs w:val="18"/>
              </w:rPr>
            </w:pPr>
            <w:r w:rsidRPr="009E1FE7">
              <w:rPr>
                <w:spacing w:val="-2"/>
                <w:sz w:val="18"/>
                <w:szCs w:val="18"/>
              </w:rPr>
              <w:t xml:space="preserve">reading </w:t>
            </w:r>
            <w:r w:rsidRPr="009E1FE7">
              <w:rPr>
                <w:sz w:val="18"/>
                <w:szCs w:val="18"/>
              </w:rPr>
              <w:t xml:space="preserve">programs and sustained and </w:t>
            </w:r>
            <w:r w:rsidRPr="009E1FE7">
              <w:rPr>
                <w:spacing w:val="-2"/>
                <w:sz w:val="18"/>
                <w:szCs w:val="18"/>
              </w:rPr>
              <w:t xml:space="preserve">continuous </w:t>
            </w:r>
            <w:r w:rsidRPr="009E1FE7">
              <w:rPr>
                <w:sz w:val="18"/>
                <w:szCs w:val="18"/>
              </w:rPr>
              <w:t xml:space="preserve">learning for </w:t>
            </w:r>
            <w:r w:rsidRPr="009E1FE7">
              <w:rPr>
                <w:spacing w:val="-2"/>
                <w:sz w:val="18"/>
                <w:szCs w:val="18"/>
              </w:rPr>
              <w:t xml:space="preserve">implementation </w:t>
            </w:r>
            <w:r w:rsidRPr="009E1FE7">
              <w:rPr>
                <w:sz w:val="18"/>
                <w:szCs w:val="18"/>
              </w:rPr>
              <w:t>of</w:t>
            </w:r>
            <w:r w:rsidRPr="009E1FE7">
              <w:rPr>
                <w:spacing w:val="-16"/>
                <w:sz w:val="18"/>
                <w:szCs w:val="18"/>
              </w:rPr>
              <w:t xml:space="preserve"> </w:t>
            </w:r>
            <w:r w:rsidRPr="009E1FE7">
              <w:rPr>
                <w:sz w:val="18"/>
                <w:szCs w:val="18"/>
              </w:rPr>
              <w:t>screeners</w:t>
            </w:r>
            <w:r w:rsidRPr="009E1FE7">
              <w:rPr>
                <w:spacing w:val="-15"/>
                <w:sz w:val="18"/>
                <w:szCs w:val="18"/>
              </w:rPr>
              <w:t xml:space="preserve"> </w:t>
            </w:r>
            <w:r w:rsidRPr="009E1FE7">
              <w:rPr>
                <w:sz w:val="18"/>
                <w:szCs w:val="18"/>
              </w:rPr>
              <w:t xml:space="preserve">and </w:t>
            </w:r>
            <w:r w:rsidRPr="009E1FE7">
              <w:rPr>
                <w:spacing w:val="-2"/>
                <w:sz w:val="18"/>
                <w:szCs w:val="18"/>
              </w:rPr>
              <w:t>assessments</w:t>
            </w:r>
            <w:r w:rsidR="006E44D1" w:rsidRPr="009E1FE7">
              <w:rPr>
                <w:spacing w:val="-2"/>
                <w:sz w:val="18"/>
                <w:szCs w:val="18"/>
              </w:rPr>
              <w:t>.</w:t>
            </w:r>
            <w:r w:rsidRPr="009E1FE7">
              <w:rPr>
                <w:spacing w:val="-2"/>
                <w:sz w:val="18"/>
                <w:szCs w:val="18"/>
              </w:rPr>
              <w:t xml:space="preserve"> </w:t>
            </w:r>
            <w:r w:rsidRPr="009E1FE7">
              <w:rPr>
                <w:sz w:val="18"/>
                <w:szCs w:val="18"/>
              </w:rPr>
              <w:t xml:space="preserve">Includes an </w:t>
            </w:r>
            <w:r w:rsidR="006E44D1" w:rsidRPr="009E1FE7">
              <w:rPr>
                <w:sz w:val="18"/>
                <w:szCs w:val="18"/>
              </w:rPr>
              <w:t>in-depth</w:t>
            </w:r>
            <w:r w:rsidRPr="009E1FE7">
              <w:rPr>
                <w:sz w:val="18"/>
                <w:szCs w:val="18"/>
              </w:rPr>
              <w:t xml:space="preserve">, thorough, and clear </w:t>
            </w:r>
            <w:r w:rsidRPr="009E1FE7">
              <w:rPr>
                <w:spacing w:val="-2"/>
                <w:sz w:val="18"/>
                <w:szCs w:val="18"/>
              </w:rPr>
              <w:t xml:space="preserve">professional </w:t>
            </w:r>
            <w:r w:rsidRPr="009E1FE7">
              <w:rPr>
                <w:sz w:val="18"/>
                <w:szCs w:val="18"/>
              </w:rPr>
              <w:t>learning plan and</w:t>
            </w:r>
            <w:r w:rsidRPr="009E1FE7">
              <w:rPr>
                <w:spacing w:val="-4"/>
                <w:sz w:val="18"/>
                <w:szCs w:val="18"/>
              </w:rPr>
              <w:t xml:space="preserve"> </w:t>
            </w:r>
            <w:r w:rsidRPr="009E1FE7">
              <w:rPr>
                <w:sz w:val="18"/>
                <w:szCs w:val="18"/>
              </w:rPr>
              <w:t>timeline</w:t>
            </w:r>
            <w:r w:rsidRPr="009E1FE7">
              <w:rPr>
                <w:spacing w:val="-6"/>
                <w:sz w:val="18"/>
                <w:szCs w:val="18"/>
              </w:rPr>
              <w:t xml:space="preserve"> </w:t>
            </w:r>
            <w:r w:rsidRPr="009E1FE7">
              <w:rPr>
                <w:sz w:val="18"/>
                <w:szCs w:val="18"/>
              </w:rPr>
              <w:t xml:space="preserve">that </w:t>
            </w:r>
            <w:r w:rsidRPr="009E1FE7">
              <w:rPr>
                <w:spacing w:val="-2"/>
                <w:sz w:val="18"/>
                <w:szCs w:val="18"/>
              </w:rPr>
              <w:t xml:space="preserve">provides </w:t>
            </w:r>
            <w:r w:rsidRPr="009E1FE7">
              <w:rPr>
                <w:sz w:val="18"/>
                <w:szCs w:val="18"/>
              </w:rPr>
              <w:t>teachers with ample time to engage in CBPL for T1, T2, T3</w:t>
            </w:r>
          </w:p>
          <w:p w14:paraId="382E432A" w14:textId="77777777" w:rsidR="004A0465" w:rsidRPr="009E1FE7" w:rsidRDefault="00A16C44">
            <w:pPr>
              <w:pStyle w:val="TableParagraph"/>
              <w:spacing w:line="259" w:lineRule="auto"/>
              <w:ind w:left="108" w:right="101"/>
              <w:rPr>
                <w:sz w:val="18"/>
                <w:szCs w:val="18"/>
              </w:rPr>
            </w:pPr>
            <w:r w:rsidRPr="009E1FE7">
              <w:rPr>
                <w:spacing w:val="-2"/>
                <w:sz w:val="18"/>
                <w:szCs w:val="18"/>
              </w:rPr>
              <w:t xml:space="preserve">reading </w:t>
            </w:r>
            <w:r w:rsidRPr="009E1FE7">
              <w:rPr>
                <w:sz w:val="18"/>
                <w:szCs w:val="18"/>
              </w:rPr>
              <w:t xml:space="preserve">programs and sustained and </w:t>
            </w:r>
            <w:r w:rsidRPr="009E1FE7">
              <w:rPr>
                <w:spacing w:val="-2"/>
                <w:sz w:val="18"/>
                <w:szCs w:val="18"/>
              </w:rPr>
              <w:t xml:space="preserve">continuous </w:t>
            </w:r>
            <w:r w:rsidRPr="009E1FE7">
              <w:rPr>
                <w:sz w:val="18"/>
                <w:szCs w:val="18"/>
              </w:rPr>
              <w:t xml:space="preserve">learning for </w:t>
            </w:r>
            <w:r w:rsidRPr="009E1FE7">
              <w:rPr>
                <w:spacing w:val="-2"/>
                <w:sz w:val="18"/>
                <w:szCs w:val="18"/>
              </w:rPr>
              <w:t xml:space="preserve">implementation </w:t>
            </w:r>
            <w:r w:rsidRPr="009E1FE7">
              <w:rPr>
                <w:sz w:val="18"/>
                <w:szCs w:val="18"/>
              </w:rPr>
              <w:t>of</w:t>
            </w:r>
            <w:r w:rsidRPr="009E1FE7">
              <w:rPr>
                <w:spacing w:val="-16"/>
                <w:sz w:val="18"/>
                <w:szCs w:val="18"/>
              </w:rPr>
              <w:t xml:space="preserve"> </w:t>
            </w:r>
            <w:r w:rsidRPr="009E1FE7">
              <w:rPr>
                <w:sz w:val="18"/>
                <w:szCs w:val="18"/>
              </w:rPr>
              <w:t>screeners</w:t>
            </w:r>
            <w:r w:rsidRPr="009E1FE7">
              <w:rPr>
                <w:spacing w:val="-15"/>
                <w:sz w:val="18"/>
                <w:szCs w:val="18"/>
              </w:rPr>
              <w:t xml:space="preserve"> </w:t>
            </w:r>
            <w:r w:rsidRPr="009E1FE7">
              <w:rPr>
                <w:sz w:val="18"/>
                <w:szCs w:val="18"/>
              </w:rPr>
              <w:t>and</w:t>
            </w:r>
          </w:p>
          <w:p w14:paraId="61D367B7" w14:textId="77777777" w:rsidR="004A0465" w:rsidRPr="009E1FE7" w:rsidRDefault="00A16C44">
            <w:pPr>
              <w:pStyle w:val="TableParagraph"/>
              <w:spacing w:line="249" w:lineRule="exact"/>
              <w:ind w:left="108"/>
              <w:rPr>
                <w:sz w:val="18"/>
                <w:szCs w:val="18"/>
              </w:rPr>
            </w:pPr>
            <w:r w:rsidRPr="009E1FE7">
              <w:rPr>
                <w:spacing w:val="-2"/>
                <w:sz w:val="18"/>
                <w:szCs w:val="18"/>
              </w:rPr>
              <w:t>assessments</w:t>
            </w:r>
          </w:p>
        </w:tc>
      </w:tr>
    </w:tbl>
    <w:p w14:paraId="3055EF3E" w14:textId="77777777" w:rsidR="004A0465" w:rsidRPr="001720CE" w:rsidRDefault="004A0465">
      <w:pPr>
        <w:pStyle w:val="TableParagraph"/>
        <w:spacing w:line="249" w:lineRule="exact"/>
        <w:rPr>
          <w:sz w:val="20"/>
          <w:szCs w:val="20"/>
        </w:rPr>
        <w:sectPr w:rsidR="004A0465" w:rsidRPr="001720CE">
          <w:footerReference w:type="default" r:id="rId113"/>
          <w:type w:val="continuous"/>
          <w:pgSz w:w="12240" w:h="15840"/>
          <w:pgMar w:top="1340" w:right="720" w:bottom="1280" w:left="720" w:header="0" w:footer="1045" w:gutter="0"/>
          <w:cols w:space="720"/>
        </w:sect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1850"/>
        <w:gridCol w:w="1850"/>
        <w:gridCol w:w="1850"/>
        <w:gridCol w:w="1864"/>
      </w:tblGrid>
      <w:tr w:rsidR="004A0465" w:rsidRPr="001720CE" w14:paraId="057EF6E5" w14:textId="77777777">
        <w:trPr>
          <w:trHeight w:val="273"/>
        </w:trPr>
        <w:tc>
          <w:tcPr>
            <w:tcW w:w="1944" w:type="dxa"/>
            <w:shd w:val="clear" w:color="auto" w:fill="B4C5E7"/>
          </w:tcPr>
          <w:p w14:paraId="2FEE7121" w14:textId="77777777" w:rsidR="004A0465" w:rsidRPr="001720CE" w:rsidRDefault="00A16C44">
            <w:pPr>
              <w:pStyle w:val="TableParagraph"/>
              <w:spacing w:before="2" w:line="251" w:lineRule="exact"/>
              <w:ind w:left="107"/>
              <w:rPr>
                <w:b/>
                <w:sz w:val="20"/>
                <w:szCs w:val="20"/>
              </w:rPr>
            </w:pPr>
            <w:r w:rsidRPr="001720CE">
              <w:rPr>
                <w:b/>
                <w:sz w:val="20"/>
                <w:szCs w:val="20"/>
              </w:rPr>
              <w:t xml:space="preserve">Part </w:t>
            </w:r>
            <w:r w:rsidRPr="001720CE">
              <w:rPr>
                <w:b/>
                <w:spacing w:val="-10"/>
                <w:sz w:val="20"/>
                <w:szCs w:val="20"/>
              </w:rPr>
              <w:t>4</w:t>
            </w:r>
          </w:p>
        </w:tc>
        <w:tc>
          <w:tcPr>
            <w:tcW w:w="5550" w:type="dxa"/>
            <w:gridSpan w:val="3"/>
            <w:shd w:val="clear" w:color="auto" w:fill="B4C5E7"/>
          </w:tcPr>
          <w:p w14:paraId="6976D920" w14:textId="77777777" w:rsidR="004A0465" w:rsidRPr="001720CE" w:rsidRDefault="00A16C44">
            <w:pPr>
              <w:pStyle w:val="TableParagraph"/>
              <w:spacing w:before="2" w:line="251" w:lineRule="exact"/>
              <w:ind w:left="1612"/>
              <w:rPr>
                <w:b/>
                <w:sz w:val="20"/>
                <w:szCs w:val="20"/>
              </w:rPr>
            </w:pPr>
            <w:r w:rsidRPr="001720CE">
              <w:rPr>
                <w:b/>
                <w:sz w:val="20"/>
                <w:szCs w:val="20"/>
              </w:rPr>
              <w:t>Students</w:t>
            </w:r>
            <w:r w:rsidRPr="001720CE">
              <w:rPr>
                <w:b/>
                <w:spacing w:val="-4"/>
                <w:sz w:val="20"/>
                <w:szCs w:val="20"/>
              </w:rPr>
              <w:t xml:space="preserve"> </w:t>
            </w:r>
            <w:r w:rsidRPr="001720CE">
              <w:rPr>
                <w:b/>
                <w:sz w:val="20"/>
                <w:szCs w:val="20"/>
              </w:rPr>
              <w:t>to</w:t>
            </w:r>
            <w:r w:rsidRPr="001720CE">
              <w:rPr>
                <w:b/>
                <w:spacing w:val="-3"/>
                <w:sz w:val="20"/>
                <w:szCs w:val="20"/>
              </w:rPr>
              <w:t xml:space="preserve"> </w:t>
            </w:r>
            <w:r w:rsidRPr="001720CE">
              <w:rPr>
                <w:b/>
                <w:sz w:val="20"/>
                <w:szCs w:val="20"/>
              </w:rPr>
              <w:t>be</w:t>
            </w:r>
            <w:r w:rsidRPr="001720CE">
              <w:rPr>
                <w:b/>
                <w:spacing w:val="-3"/>
                <w:sz w:val="20"/>
                <w:szCs w:val="20"/>
              </w:rPr>
              <w:t xml:space="preserve"> </w:t>
            </w:r>
            <w:r w:rsidRPr="001720CE">
              <w:rPr>
                <w:b/>
                <w:spacing w:val="-2"/>
                <w:sz w:val="20"/>
                <w:szCs w:val="20"/>
              </w:rPr>
              <w:t>Served</w:t>
            </w:r>
          </w:p>
        </w:tc>
        <w:tc>
          <w:tcPr>
            <w:tcW w:w="1864" w:type="dxa"/>
            <w:shd w:val="clear" w:color="auto" w:fill="B4C5E7"/>
          </w:tcPr>
          <w:p w14:paraId="0F748E2C" w14:textId="77777777" w:rsidR="004A0465" w:rsidRPr="001720CE" w:rsidRDefault="00A16C44">
            <w:pPr>
              <w:pStyle w:val="TableParagraph"/>
              <w:spacing w:before="2" w:line="251" w:lineRule="exact"/>
              <w:ind w:left="15" w:right="2"/>
              <w:jc w:val="center"/>
              <w:rPr>
                <w:b/>
                <w:sz w:val="20"/>
                <w:szCs w:val="20"/>
              </w:rPr>
            </w:pPr>
            <w:r w:rsidRPr="001720CE">
              <w:rPr>
                <w:b/>
                <w:sz w:val="20"/>
                <w:szCs w:val="20"/>
              </w:rPr>
              <w:t>10</w:t>
            </w:r>
            <w:r w:rsidRPr="001720CE">
              <w:rPr>
                <w:b/>
                <w:spacing w:val="-1"/>
                <w:sz w:val="20"/>
                <w:szCs w:val="20"/>
              </w:rPr>
              <w:t xml:space="preserve"> </w:t>
            </w:r>
            <w:r w:rsidRPr="001720CE">
              <w:rPr>
                <w:b/>
                <w:spacing w:val="-2"/>
                <w:sz w:val="20"/>
                <w:szCs w:val="20"/>
              </w:rPr>
              <w:t>points</w:t>
            </w:r>
          </w:p>
        </w:tc>
      </w:tr>
      <w:tr w:rsidR="004A0465" w:rsidRPr="001720CE" w14:paraId="0A9BFD41" w14:textId="77777777" w:rsidTr="00B83C46">
        <w:trPr>
          <w:trHeight w:val="936"/>
        </w:trPr>
        <w:tc>
          <w:tcPr>
            <w:tcW w:w="9358" w:type="dxa"/>
            <w:gridSpan w:val="5"/>
          </w:tcPr>
          <w:p w14:paraId="72D2588D" w14:textId="280E2682" w:rsidR="004A0465" w:rsidRPr="001720CE" w:rsidRDefault="00A16C44">
            <w:pPr>
              <w:pStyle w:val="TableParagraph"/>
              <w:spacing w:line="276" w:lineRule="auto"/>
              <w:ind w:left="107" w:right="119"/>
              <w:rPr>
                <w:sz w:val="20"/>
                <w:szCs w:val="20"/>
              </w:rPr>
            </w:pPr>
            <w:r w:rsidRPr="001720CE">
              <w:rPr>
                <w:sz w:val="20"/>
                <w:szCs w:val="20"/>
              </w:rPr>
              <w:t>This section should explain the identification process for determining which students need intervention,</w:t>
            </w:r>
            <w:r w:rsidRPr="001720CE">
              <w:rPr>
                <w:spacing w:val="-1"/>
                <w:sz w:val="20"/>
                <w:szCs w:val="20"/>
              </w:rPr>
              <w:t xml:space="preserve"> </w:t>
            </w:r>
            <w:r w:rsidRPr="001720CE">
              <w:rPr>
                <w:sz w:val="20"/>
                <w:szCs w:val="20"/>
              </w:rPr>
              <w:t>and</w:t>
            </w:r>
            <w:r w:rsidRPr="001720CE">
              <w:rPr>
                <w:spacing w:val="-5"/>
                <w:sz w:val="20"/>
                <w:szCs w:val="20"/>
              </w:rPr>
              <w:t xml:space="preserve"> </w:t>
            </w:r>
            <w:r w:rsidRPr="001720CE">
              <w:rPr>
                <w:sz w:val="20"/>
                <w:szCs w:val="20"/>
              </w:rPr>
              <w:t>then</w:t>
            </w:r>
            <w:r w:rsidR="006A104A">
              <w:rPr>
                <w:sz w:val="20"/>
                <w:szCs w:val="20"/>
              </w:rPr>
              <w:t>,</w:t>
            </w:r>
            <w:r w:rsidRPr="001720CE">
              <w:rPr>
                <w:spacing w:val="-5"/>
                <w:sz w:val="20"/>
                <w:szCs w:val="20"/>
              </w:rPr>
              <w:t xml:space="preserve"> </w:t>
            </w:r>
            <w:r w:rsidRPr="001720CE">
              <w:rPr>
                <w:sz w:val="20"/>
                <w:szCs w:val="20"/>
              </w:rPr>
              <w:t>once</w:t>
            </w:r>
            <w:r w:rsidRPr="001720CE">
              <w:rPr>
                <w:spacing w:val="-3"/>
                <w:sz w:val="20"/>
                <w:szCs w:val="20"/>
              </w:rPr>
              <w:t xml:space="preserve"> </w:t>
            </w:r>
            <w:r w:rsidRPr="001720CE">
              <w:rPr>
                <w:sz w:val="20"/>
                <w:szCs w:val="20"/>
              </w:rPr>
              <w:t>identified,</w:t>
            </w:r>
            <w:r w:rsidRPr="001720CE">
              <w:rPr>
                <w:spacing w:val="-3"/>
                <w:sz w:val="20"/>
                <w:szCs w:val="20"/>
              </w:rPr>
              <w:t xml:space="preserve"> </w:t>
            </w:r>
            <w:r w:rsidRPr="001720CE">
              <w:rPr>
                <w:sz w:val="20"/>
                <w:szCs w:val="20"/>
              </w:rPr>
              <w:t>how</w:t>
            </w:r>
            <w:r w:rsidRPr="001720CE">
              <w:rPr>
                <w:spacing w:val="-3"/>
                <w:sz w:val="20"/>
                <w:szCs w:val="20"/>
              </w:rPr>
              <w:t xml:space="preserve"> </w:t>
            </w:r>
            <w:r w:rsidRPr="001720CE">
              <w:rPr>
                <w:sz w:val="20"/>
                <w:szCs w:val="20"/>
              </w:rPr>
              <w:t>students’</w:t>
            </w:r>
            <w:r w:rsidRPr="001720CE">
              <w:rPr>
                <w:spacing w:val="-3"/>
                <w:sz w:val="20"/>
                <w:szCs w:val="20"/>
              </w:rPr>
              <w:t xml:space="preserve"> </w:t>
            </w:r>
            <w:r w:rsidRPr="001720CE">
              <w:rPr>
                <w:sz w:val="20"/>
                <w:szCs w:val="20"/>
              </w:rPr>
              <w:t>needs</w:t>
            </w:r>
            <w:r w:rsidRPr="001720CE">
              <w:rPr>
                <w:spacing w:val="-5"/>
                <w:sz w:val="20"/>
                <w:szCs w:val="20"/>
              </w:rPr>
              <w:t xml:space="preserve"> </w:t>
            </w:r>
            <w:r w:rsidRPr="001720CE">
              <w:rPr>
                <w:sz w:val="20"/>
                <w:szCs w:val="20"/>
              </w:rPr>
              <w:t>are</w:t>
            </w:r>
            <w:r w:rsidRPr="001720CE">
              <w:rPr>
                <w:spacing w:val="-5"/>
                <w:sz w:val="20"/>
                <w:szCs w:val="20"/>
              </w:rPr>
              <w:t xml:space="preserve"> </w:t>
            </w:r>
            <w:r w:rsidRPr="001720CE">
              <w:rPr>
                <w:sz w:val="20"/>
                <w:szCs w:val="20"/>
              </w:rPr>
              <w:t>monitored</w:t>
            </w:r>
            <w:r w:rsidRPr="001720CE">
              <w:rPr>
                <w:spacing w:val="-7"/>
                <w:sz w:val="20"/>
                <w:szCs w:val="20"/>
              </w:rPr>
              <w:t xml:space="preserve"> </w:t>
            </w:r>
            <w:r w:rsidRPr="001720CE">
              <w:rPr>
                <w:sz w:val="20"/>
                <w:szCs w:val="20"/>
              </w:rPr>
              <w:t>and</w:t>
            </w:r>
            <w:r w:rsidRPr="001720CE">
              <w:rPr>
                <w:spacing w:val="-3"/>
                <w:sz w:val="20"/>
                <w:szCs w:val="20"/>
              </w:rPr>
              <w:t xml:space="preserve"> </w:t>
            </w:r>
            <w:r w:rsidRPr="001720CE">
              <w:rPr>
                <w:sz w:val="20"/>
                <w:szCs w:val="20"/>
              </w:rPr>
              <w:t>what</w:t>
            </w:r>
            <w:r w:rsidRPr="001720CE">
              <w:rPr>
                <w:spacing w:val="-1"/>
                <w:sz w:val="20"/>
                <w:szCs w:val="20"/>
              </w:rPr>
              <w:t xml:space="preserve"> </w:t>
            </w:r>
            <w:r w:rsidRPr="001720CE">
              <w:rPr>
                <w:sz w:val="20"/>
                <w:szCs w:val="20"/>
              </w:rPr>
              <w:t xml:space="preserve">indicators will be used to determine if a student needs a new </w:t>
            </w:r>
            <w:proofErr w:type="gramStart"/>
            <w:r w:rsidRPr="001720CE">
              <w:rPr>
                <w:sz w:val="20"/>
                <w:szCs w:val="20"/>
              </w:rPr>
              <w:t>tier</w:t>
            </w:r>
            <w:proofErr w:type="gramEnd"/>
            <w:r w:rsidRPr="001720CE">
              <w:rPr>
                <w:sz w:val="20"/>
                <w:szCs w:val="20"/>
              </w:rPr>
              <w:t xml:space="preserve"> of instruction.</w:t>
            </w:r>
          </w:p>
        </w:tc>
      </w:tr>
      <w:tr w:rsidR="004A0465" w:rsidRPr="001720CE" w14:paraId="0B145571" w14:textId="77777777" w:rsidTr="009328DC">
        <w:trPr>
          <w:trHeight w:val="432"/>
        </w:trPr>
        <w:tc>
          <w:tcPr>
            <w:tcW w:w="9358" w:type="dxa"/>
            <w:gridSpan w:val="5"/>
          </w:tcPr>
          <w:p w14:paraId="3F6DFA1B" w14:textId="77777777" w:rsidR="005F4FB3" w:rsidRDefault="005F4FB3">
            <w:pPr>
              <w:pStyle w:val="TableParagraph"/>
              <w:ind w:left="107"/>
              <w:rPr>
                <w:b/>
                <w:sz w:val="20"/>
                <w:szCs w:val="20"/>
              </w:rPr>
            </w:pPr>
          </w:p>
          <w:p w14:paraId="742FCFA2" w14:textId="77777777" w:rsidR="004A0465" w:rsidRDefault="00A16C44">
            <w:pPr>
              <w:pStyle w:val="TableParagraph"/>
              <w:ind w:left="107"/>
              <w:rPr>
                <w:spacing w:val="-2"/>
                <w:sz w:val="20"/>
                <w:szCs w:val="20"/>
              </w:rPr>
            </w:pPr>
            <w:r w:rsidRPr="001720CE">
              <w:rPr>
                <w:b/>
                <w:sz w:val="20"/>
                <w:szCs w:val="20"/>
              </w:rPr>
              <w:t>Explain</w:t>
            </w:r>
            <w:r w:rsidRPr="001720CE">
              <w:rPr>
                <w:b/>
                <w:spacing w:val="-8"/>
                <w:sz w:val="20"/>
                <w:szCs w:val="20"/>
              </w:rPr>
              <w:t xml:space="preserve"> </w:t>
            </w:r>
            <w:r w:rsidRPr="001720CE">
              <w:rPr>
                <w:sz w:val="20"/>
                <w:szCs w:val="20"/>
              </w:rPr>
              <w:t>the</w:t>
            </w:r>
            <w:r w:rsidRPr="001720CE">
              <w:rPr>
                <w:spacing w:val="-6"/>
                <w:sz w:val="20"/>
                <w:szCs w:val="20"/>
              </w:rPr>
              <w:t xml:space="preserve"> </w:t>
            </w:r>
            <w:r w:rsidRPr="001720CE">
              <w:rPr>
                <w:sz w:val="20"/>
                <w:szCs w:val="20"/>
              </w:rPr>
              <w:t>process</w:t>
            </w:r>
            <w:r w:rsidRPr="001720CE">
              <w:rPr>
                <w:spacing w:val="-7"/>
                <w:sz w:val="20"/>
                <w:szCs w:val="20"/>
              </w:rPr>
              <w:t xml:space="preserve"> </w:t>
            </w:r>
            <w:r w:rsidRPr="001720CE">
              <w:rPr>
                <w:sz w:val="20"/>
                <w:szCs w:val="20"/>
              </w:rPr>
              <w:t>the</w:t>
            </w:r>
            <w:r w:rsidRPr="001720CE">
              <w:rPr>
                <w:spacing w:val="-6"/>
                <w:sz w:val="20"/>
                <w:szCs w:val="20"/>
              </w:rPr>
              <w:t xml:space="preserve"> </w:t>
            </w:r>
            <w:r w:rsidRPr="001720CE">
              <w:rPr>
                <w:sz w:val="20"/>
                <w:szCs w:val="20"/>
              </w:rPr>
              <w:t>school</w:t>
            </w:r>
            <w:r w:rsidRPr="001720CE">
              <w:rPr>
                <w:spacing w:val="-4"/>
                <w:sz w:val="20"/>
                <w:szCs w:val="20"/>
              </w:rPr>
              <w:t xml:space="preserve"> </w:t>
            </w:r>
            <w:r w:rsidRPr="001720CE">
              <w:rPr>
                <w:sz w:val="20"/>
                <w:szCs w:val="20"/>
              </w:rPr>
              <w:t>will</w:t>
            </w:r>
            <w:r w:rsidRPr="001720CE">
              <w:rPr>
                <w:spacing w:val="-4"/>
                <w:sz w:val="20"/>
                <w:szCs w:val="20"/>
              </w:rPr>
              <w:t xml:space="preserve"> </w:t>
            </w:r>
            <w:r w:rsidRPr="001720CE">
              <w:rPr>
                <w:sz w:val="20"/>
                <w:szCs w:val="20"/>
              </w:rPr>
              <w:t>use</w:t>
            </w:r>
            <w:r w:rsidRPr="001720CE">
              <w:rPr>
                <w:spacing w:val="-4"/>
                <w:sz w:val="20"/>
                <w:szCs w:val="20"/>
              </w:rPr>
              <w:t xml:space="preserve"> </w:t>
            </w:r>
            <w:r w:rsidRPr="001720CE">
              <w:rPr>
                <w:sz w:val="20"/>
                <w:szCs w:val="20"/>
              </w:rPr>
              <w:t>to</w:t>
            </w:r>
            <w:r w:rsidRPr="001720CE">
              <w:rPr>
                <w:spacing w:val="-6"/>
                <w:sz w:val="20"/>
                <w:szCs w:val="20"/>
              </w:rPr>
              <w:t xml:space="preserve"> </w:t>
            </w:r>
            <w:r w:rsidRPr="001720CE">
              <w:rPr>
                <w:sz w:val="20"/>
                <w:szCs w:val="20"/>
              </w:rPr>
              <w:t>determine</w:t>
            </w:r>
            <w:r w:rsidRPr="001720CE">
              <w:rPr>
                <w:spacing w:val="-4"/>
                <w:sz w:val="20"/>
                <w:szCs w:val="20"/>
              </w:rPr>
              <w:t xml:space="preserve"> </w:t>
            </w:r>
            <w:r w:rsidRPr="001720CE">
              <w:rPr>
                <w:sz w:val="20"/>
                <w:szCs w:val="20"/>
              </w:rPr>
              <w:t>eligibility</w:t>
            </w:r>
            <w:r w:rsidRPr="001720CE">
              <w:rPr>
                <w:spacing w:val="-3"/>
                <w:sz w:val="20"/>
                <w:szCs w:val="20"/>
              </w:rPr>
              <w:t xml:space="preserve"> </w:t>
            </w:r>
            <w:r w:rsidRPr="001720CE">
              <w:rPr>
                <w:sz w:val="20"/>
                <w:szCs w:val="20"/>
              </w:rPr>
              <w:t>for</w:t>
            </w:r>
            <w:r w:rsidRPr="001720CE">
              <w:rPr>
                <w:spacing w:val="-5"/>
                <w:sz w:val="20"/>
                <w:szCs w:val="20"/>
              </w:rPr>
              <w:t xml:space="preserve"> </w:t>
            </w:r>
            <w:r w:rsidRPr="001720CE">
              <w:rPr>
                <w:sz w:val="20"/>
                <w:szCs w:val="20"/>
              </w:rPr>
              <w:t>intervention</w:t>
            </w:r>
            <w:r w:rsidRPr="001720CE">
              <w:rPr>
                <w:spacing w:val="-4"/>
                <w:sz w:val="20"/>
                <w:szCs w:val="20"/>
              </w:rPr>
              <w:t xml:space="preserve"> </w:t>
            </w:r>
            <w:r w:rsidRPr="001720CE">
              <w:rPr>
                <w:spacing w:val="-2"/>
                <w:sz w:val="20"/>
                <w:szCs w:val="20"/>
              </w:rPr>
              <w:t>services.</w:t>
            </w:r>
          </w:p>
          <w:p w14:paraId="1D4F6CF9" w14:textId="3A85F0A7" w:rsidR="005F4FB3" w:rsidRPr="001720CE" w:rsidRDefault="005F4FB3">
            <w:pPr>
              <w:pStyle w:val="TableParagraph"/>
              <w:ind w:left="107"/>
              <w:rPr>
                <w:sz w:val="20"/>
                <w:szCs w:val="20"/>
              </w:rPr>
            </w:pPr>
          </w:p>
        </w:tc>
      </w:tr>
      <w:tr w:rsidR="004A0465" w:rsidRPr="001720CE" w14:paraId="4A772CAD" w14:textId="77777777">
        <w:trPr>
          <w:trHeight w:val="273"/>
        </w:trPr>
        <w:tc>
          <w:tcPr>
            <w:tcW w:w="1944" w:type="dxa"/>
          </w:tcPr>
          <w:p w14:paraId="261E8062" w14:textId="77777777" w:rsidR="004A0465" w:rsidRPr="001720CE" w:rsidRDefault="00A16C44">
            <w:pPr>
              <w:pStyle w:val="TableParagraph"/>
              <w:spacing w:before="2" w:line="251" w:lineRule="exact"/>
              <w:ind w:right="604"/>
              <w:jc w:val="right"/>
              <w:rPr>
                <w:b/>
                <w:sz w:val="20"/>
                <w:szCs w:val="20"/>
              </w:rPr>
            </w:pPr>
            <w:r w:rsidRPr="001720CE">
              <w:rPr>
                <w:b/>
                <w:sz w:val="20"/>
                <w:szCs w:val="20"/>
              </w:rPr>
              <w:lastRenderedPageBreak/>
              <w:t>0-1</w:t>
            </w:r>
            <w:r w:rsidRPr="001720CE">
              <w:rPr>
                <w:b/>
                <w:spacing w:val="-1"/>
                <w:sz w:val="20"/>
                <w:szCs w:val="20"/>
              </w:rPr>
              <w:t xml:space="preserve"> </w:t>
            </w:r>
            <w:r w:rsidRPr="001720CE">
              <w:rPr>
                <w:b/>
                <w:spacing w:val="-5"/>
                <w:sz w:val="20"/>
                <w:szCs w:val="20"/>
              </w:rPr>
              <w:t>pts</w:t>
            </w:r>
          </w:p>
        </w:tc>
        <w:tc>
          <w:tcPr>
            <w:tcW w:w="1850" w:type="dxa"/>
          </w:tcPr>
          <w:p w14:paraId="7B2FE925" w14:textId="77777777" w:rsidR="004A0465" w:rsidRPr="001720CE" w:rsidRDefault="00A16C44">
            <w:pPr>
              <w:pStyle w:val="TableParagraph"/>
              <w:spacing w:before="2" w:line="251" w:lineRule="exact"/>
              <w:ind w:left="5"/>
              <w:jc w:val="center"/>
              <w:rPr>
                <w:b/>
                <w:sz w:val="20"/>
                <w:szCs w:val="20"/>
              </w:rPr>
            </w:pPr>
            <w:r w:rsidRPr="001720CE">
              <w:rPr>
                <w:b/>
                <w:sz w:val="20"/>
                <w:szCs w:val="20"/>
              </w:rPr>
              <w:t xml:space="preserve">2 </w:t>
            </w:r>
            <w:r w:rsidRPr="001720CE">
              <w:rPr>
                <w:b/>
                <w:spacing w:val="-5"/>
                <w:sz w:val="20"/>
                <w:szCs w:val="20"/>
              </w:rPr>
              <w:t>pts</w:t>
            </w:r>
          </w:p>
        </w:tc>
        <w:tc>
          <w:tcPr>
            <w:tcW w:w="1850" w:type="dxa"/>
          </w:tcPr>
          <w:p w14:paraId="78101D75" w14:textId="77777777" w:rsidR="004A0465" w:rsidRPr="001720CE" w:rsidRDefault="00A16C44">
            <w:pPr>
              <w:pStyle w:val="TableParagraph"/>
              <w:spacing w:before="2" w:line="251" w:lineRule="exact"/>
              <w:ind w:left="6"/>
              <w:jc w:val="center"/>
              <w:rPr>
                <w:b/>
                <w:sz w:val="20"/>
                <w:szCs w:val="20"/>
              </w:rPr>
            </w:pPr>
            <w:r w:rsidRPr="001720CE">
              <w:rPr>
                <w:b/>
                <w:sz w:val="20"/>
                <w:szCs w:val="20"/>
              </w:rPr>
              <w:t xml:space="preserve">3 </w:t>
            </w:r>
            <w:r w:rsidRPr="001720CE">
              <w:rPr>
                <w:b/>
                <w:spacing w:val="-5"/>
                <w:sz w:val="20"/>
                <w:szCs w:val="20"/>
              </w:rPr>
              <w:t>pts</w:t>
            </w:r>
          </w:p>
        </w:tc>
        <w:tc>
          <w:tcPr>
            <w:tcW w:w="1850" w:type="dxa"/>
          </w:tcPr>
          <w:p w14:paraId="1D471CCC" w14:textId="77777777" w:rsidR="004A0465" w:rsidRPr="001720CE" w:rsidRDefault="00A16C44">
            <w:pPr>
              <w:pStyle w:val="TableParagraph"/>
              <w:spacing w:before="2" w:line="251" w:lineRule="exact"/>
              <w:ind w:left="12"/>
              <w:jc w:val="center"/>
              <w:rPr>
                <w:b/>
                <w:sz w:val="20"/>
                <w:szCs w:val="20"/>
              </w:rPr>
            </w:pPr>
            <w:r w:rsidRPr="001720CE">
              <w:rPr>
                <w:b/>
                <w:sz w:val="20"/>
                <w:szCs w:val="20"/>
              </w:rPr>
              <w:t xml:space="preserve">4 </w:t>
            </w:r>
            <w:r w:rsidRPr="001720CE">
              <w:rPr>
                <w:b/>
                <w:spacing w:val="-5"/>
                <w:sz w:val="20"/>
                <w:szCs w:val="20"/>
              </w:rPr>
              <w:t>pts</w:t>
            </w:r>
          </w:p>
        </w:tc>
        <w:tc>
          <w:tcPr>
            <w:tcW w:w="1864" w:type="dxa"/>
          </w:tcPr>
          <w:p w14:paraId="4C288B5C" w14:textId="77777777" w:rsidR="004A0465" w:rsidRPr="001720CE" w:rsidRDefault="00A16C44">
            <w:pPr>
              <w:pStyle w:val="TableParagraph"/>
              <w:spacing w:before="2" w:line="251" w:lineRule="exact"/>
              <w:ind w:left="15" w:right="2"/>
              <w:jc w:val="center"/>
              <w:rPr>
                <w:b/>
                <w:sz w:val="20"/>
                <w:szCs w:val="20"/>
              </w:rPr>
            </w:pPr>
            <w:r w:rsidRPr="001720CE">
              <w:rPr>
                <w:b/>
                <w:sz w:val="20"/>
                <w:szCs w:val="20"/>
              </w:rPr>
              <w:t xml:space="preserve">5 </w:t>
            </w:r>
            <w:r w:rsidRPr="001720CE">
              <w:rPr>
                <w:b/>
                <w:spacing w:val="-5"/>
                <w:sz w:val="20"/>
                <w:szCs w:val="20"/>
              </w:rPr>
              <w:t>pts</w:t>
            </w:r>
          </w:p>
        </w:tc>
      </w:tr>
      <w:tr w:rsidR="004A0465" w:rsidRPr="001720CE" w14:paraId="2A5D1B15" w14:textId="77777777" w:rsidTr="003620C3">
        <w:trPr>
          <w:trHeight w:val="2142"/>
        </w:trPr>
        <w:tc>
          <w:tcPr>
            <w:tcW w:w="1944" w:type="dxa"/>
          </w:tcPr>
          <w:p w14:paraId="08EDCB19" w14:textId="77777777" w:rsidR="004A0465" w:rsidRPr="003620C3" w:rsidRDefault="00A16C44">
            <w:pPr>
              <w:pStyle w:val="TableParagraph"/>
              <w:spacing w:line="259" w:lineRule="auto"/>
              <w:ind w:left="107" w:right="158"/>
              <w:rPr>
                <w:sz w:val="18"/>
                <w:szCs w:val="18"/>
              </w:rPr>
            </w:pPr>
            <w:r w:rsidRPr="003620C3">
              <w:rPr>
                <w:sz w:val="18"/>
                <w:szCs w:val="18"/>
              </w:rPr>
              <w:t>No mention of the process the school</w:t>
            </w:r>
            <w:r w:rsidRPr="003620C3">
              <w:rPr>
                <w:spacing w:val="-12"/>
                <w:sz w:val="18"/>
                <w:szCs w:val="18"/>
              </w:rPr>
              <w:t xml:space="preserve"> </w:t>
            </w:r>
            <w:r w:rsidRPr="003620C3">
              <w:rPr>
                <w:sz w:val="18"/>
                <w:szCs w:val="18"/>
              </w:rPr>
              <w:t>will</w:t>
            </w:r>
            <w:r w:rsidRPr="003620C3">
              <w:rPr>
                <w:spacing w:val="-12"/>
                <w:sz w:val="18"/>
                <w:szCs w:val="18"/>
              </w:rPr>
              <w:t xml:space="preserve"> </w:t>
            </w:r>
            <w:r w:rsidRPr="003620C3">
              <w:rPr>
                <w:sz w:val="18"/>
                <w:szCs w:val="18"/>
              </w:rPr>
              <w:t>use</w:t>
            </w:r>
            <w:r w:rsidRPr="003620C3">
              <w:rPr>
                <w:spacing w:val="-12"/>
                <w:sz w:val="18"/>
                <w:szCs w:val="18"/>
              </w:rPr>
              <w:t xml:space="preserve"> </w:t>
            </w:r>
            <w:r w:rsidRPr="003620C3">
              <w:rPr>
                <w:sz w:val="18"/>
                <w:szCs w:val="18"/>
              </w:rPr>
              <w:t xml:space="preserve">to determine when students need </w:t>
            </w:r>
            <w:r w:rsidRPr="003620C3">
              <w:rPr>
                <w:spacing w:val="-2"/>
                <w:sz w:val="18"/>
                <w:szCs w:val="18"/>
              </w:rPr>
              <w:t>intervention</w:t>
            </w:r>
          </w:p>
        </w:tc>
        <w:tc>
          <w:tcPr>
            <w:tcW w:w="1850" w:type="dxa"/>
          </w:tcPr>
          <w:p w14:paraId="25952CB1" w14:textId="77777777" w:rsidR="004A0465" w:rsidRPr="003620C3" w:rsidRDefault="00A16C44">
            <w:pPr>
              <w:pStyle w:val="TableParagraph"/>
              <w:spacing w:before="139" w:line="259" w:lineRule="auto"/>
              <w:ind w:left="105" w:right="214"/>
              <w:rPr>
                <w:sz w:val="18"/>
                <w:szCs w:val="18"/>
              </w:rPr>
            </w:pPr>
            <w:r w:rsidRPr="003620C3">
              <w:rPr>
                <w:sz w:val="18"/>
                <w:szCs w:val="18"/>
              </w:rPr>
              <w:t xml:space="preserve">Incomplete or </w:t>
            </w:r>
            <w:r w:rsidRPr="003620C3">
              <w:rPr>
                <w:spacing w:val="-2"/>
                <w:sz w:val="18"/>
                <w:szCs w:val="18"/>
              </w:rPr>
              <w:t xml:space="preserve">vague </w:t>
            </w:r>
            <w:r w:rsidRPr="003620C3">
              <w:rPr>
                <w:sz w:val="18"/>
                <w:szCs w:val="18"/>
              </w:rPr>
              <w:t>explanation of the</w:t>
            </w:r>
            <w:r w:rsidRPr="003620C3">
              <w:rPr>
                <w:spacing w:val="-16"/>
                <w:sz w:val="18"/>
                <w:szCs w:val="18"/>
              </w:rPr>
              <w:t xml:space="preserve"> </w:t>
            </w:r>
            <w:r w:rsidRPr="003620C3">
              <w:rPr>
                <w:sz w:val="18"/>
                <w:szCs w:val="18"/>
              </w:rPr>
              <w:t>process</w:t>
            </w:r>
            <w:r w:rsidRPr="003620C3">
              <w:rPr>
                <w:spacing w:val="-15"/>
                <w:sz w:val="18"/>
                <w:szCs w:val="18"/>
              </w:rPr>
              <w:t xml:space="preserve"> </w:t>
            </w:r>
            <w:r w:rsidRPr="003620C3">
              <w:rPr>
                <w:sz w:val="18"/>
                <w:szCs w:val="18"/>
              </w:rPr>
              <w:t xml:space="preserve">the school will use to determine when students </w:t>
            </w:r>
            <w:r w:rsidRPr="003620C3">
              <w:rPr>
                <w:spacing w:val="-4"/>
                <w:sz w:val="18"/>
                <w:szCs w:val="18"/>
              </w:rPr>
              <w:t xml:space="preserve">need </w:t>
            </w:r>
            <w:r w:rsidRPr="003620C3">
              <w:rPr>
                <w:spacing w:val="-2"/>
                <w:sz w:val="18"/>
                <w:szCs w:val="18"/>
              </w:rPr>
              <w:t>intervention</w:t>
            </w:r>
          </w:p>
        </w:tc>
        <w:tc>
          <w:tcPr>
            <w:tcW w:w="1850" w:type="dxa"/>
          </w:tcPr>
          <w:p w14:paraId="66E04087" w14:textId="77777777" w:rsidR="004A0465" w:rsidRPr="003620C3" w:rsidRDefault="00A16C44">
            <w:pPr>
              <w:pStyle w:val="TableParagraph"/>
              <w:spacing w:before="2" w:line="259" w:lineRule="auto"/>
              <w:ind w:left="105" w:right="202"/>
              <w:rPr>
                <w:sz w:val="18"/>
                <w:szCs w:val="18"/>
              </w:rPr>
            </w:pPr>
            <w:r w:rsidRPr="003620C3">
              <w:rPr>
                <w:sz w:val="18"/>
                <w:szCs w:val="18"/>
              </w:rPr>
              <w:t>Explanation of the</w:t>
            </w:r>
            <w:r w:rsidRPr="003620C3">
              <w:rPr>
                <w:spacing w:val="-11"/>
                <w:sz w:val="18"/>
                <w:szCs w:val="18"/>
              </w:rPr>
              <w:t xml:space="preserve"> </w:t>
            </w:r>
            <w:r w:rsidRPr="003620C3">
              <w:rPr>
                <w:sz w:val="18"/>
                <w:szCs w:val="18"/>
              </w:rPr>
              <w:t>process</w:t>
            </w:r>
            <w:r w:rsidRPr="003620C3">
              <w:rPr>
                <w:spacing w:val="-13"/>
                <w:sz w:val="18"/>
                <w:szCs w:val="18"/>
              </w:rPr>
              <w:t xml:space="preserve"> </w:t>
            </w:r>
            <w:r w:rsidRPr="003620C3">
              <w:rPr>
                <w:sz w:val="18"/>
                <w:szCs w:val="18"/>
              </w:rPr>
              <w:t xml:space="preserve">the school will use to determine when students </w:t>
            </w:r>
            <w:r w:rsidRPr="003620C3">
              <w:rPr>
                <w:spacing w:val="-4"/>
                <w:sz w:val="18"/>
                <w:szCs w:val="18"/>
              </w:rPr>
              <w:t xml:space="preserve">need </w:t>
            </w:r>
            <w:r w:rsidRPr="003620C3">
              <w:rPr>
                <w:sz w:val="18"/>
                <w:szCs w:val="18"/>
              </w:rPr>
              <w:t>intervention is present but lacks</w:t>
            </w:r>
            <w:r w:rsidRPr="003620C3">
              <w:rPr>
                <w:spacing w:val="-16"/>
                <w:sz w:val="18"/>
                <w:szCs w:val="18"/>
              </w:rPr>
              <w:t xml:space="preserve"> </w:t>
            </w:r>
            <w:r w:rsidRPr="003620C3">
              <w:rPr>
                <w:sz w:val="18"/>
                <w:szCs w:val="18"/>
              </w:rPr>
              <w:t>detail</w:t>
            </w:r>
            <w:r w:rsidRPr="003620C3">
              <w:rPr>
                <w:spacing w:val="-15"/>
                <w:sz w:val="18"/>
                <w:szCs w:val="18"/>
              </w:rPr>
              <w:t xml:space="preserve"> </w:t>
            </w:r>
            <w:r w:rsidRPr="003620C3">
              <w:rPr>
                <w:sz w:val="18"/>
                <w:szCs w:val="18"/>
              </w:rPr>
              <w:t>and</w:t>
            </w:r>
          </w:p>
          <w:p w14:paraId="44186268" w14:textId="77777777" w:rsidR="004A0465" w:rsidRPr="003620C3" w:rsidRDefault="00A16C44">
            <w:pPr>
              <w:pStyle w:val="TableParagraph"/>
              <w:spacing w:line="250" w:lineRule="exact"/>
              <w:ind w:left="105"/>
              <w:rPr>
                <w:sz w:val="18"/>
                <w:szCs w:val="18"/>
              </w:rPr>
            </w:pPr>
            <w:r w:rsidRPr="003620C3">
              <w:rPr>
                <w:spacing w:val="-2"/>
                <w:sz w:val="18"/>
                <w:szCs w:val="18"/>
              </w:rPr>
              <w:t>clarity</w:t>
            </w:r>
          </w:p>
        </w:tc>
        <w:tc>
          <w:tcPr>
            <w:tcW w:w="1850" w:type="dxa"/>
          </w:tcPr>
          <w:p w14:paraId="76840C64" w14:textId="77777777" w:rsidR="004A0465" w:rsidRPr="003620C3" w:rsidRDefault="00A16C44">
            <w:pPr>
              <w:pStyle w:val="TableParagraph"/>
              <w:spacing w:before="139" w:line="259" w:lineRule="auto"/>
              <w:ind w:left="108" w:right="138"/>
              <w:rPr>
                <w:sz w:val="18"/>
                <w:szCs w:val="18"/>
              </w:rPr>
            </w:pPr>
            <w:r w:rsidRPr="003620C3">
              <w:rPr>
                <w:sz w:val="18"/>
                <w:szCs w:val="18"/>
              </w:rPr>
              <w:t xml:space="preserve">Explanation of the process the school will use to determine when students </w:t>
            </w:r>
            <w:r w:rsidRPr="003620C3">
              <w:rPr>
                <w:spacing w:val="-4"/>
                <w:sz w:val="18"/>
                <w:szCs w:val="18"/>
              </w:rPr>
              <w:t xml:space="preserve">need </w:t>
            </w:r>
            <w:r w:rsidRPr="003620C3">
              <w:rPr>
                <w:sz w:val="18"/>
                <w:szCs w:val="18"/>
              </w:rPr>
              <w:t>intervention is present with detail</w:t>
            </w:r>
            <w:r w:rsidRPr="003620C3">
              <w:rPr>
                <w:spacing w:val="-16"/>
                <w:sz w:val="18"/>
                <w:szCs w:val="18"/>
              </w:rPr>
              <w:t xml:space="preserve"> </w:t>
            </w:r>
            <w:r w:rsidRPr="003620C3">
              <w:rPr>
                <w:sz w:val="18"/>
                <w:szCs w:val="18"/>
              </w:rPr>
              <w:t>and</w:t>
            </w:r>
            <w:r w:rsidRPr="003620C3">
              <w:rPr>
                <w:spacing w:val="-15"/>
                <w:sz w:val="18"/>
                <w:szCs w:val="18"/>
              </w:rPr>
              <w:t xml:space="preserve"> </w:t>
            </w:r>
            <w:r w:rsidRPr="003620C3">
              <w:rPr>
                <w:sz w:val="18"/>
                <w:szCs w:val="18"/>
              </w:rPr>
              <w:t>clarity</w:t>
            </w:r>
          </w:p>
        </w:tc>
        <w:tc>
          <w:tcPr>
            <w:tcW w:w="1864" w:type="dxa"/>
          </w:tcPr>
          <w:p w14:paraId="42DC45A6" w14:textId="77777777" w:rsidR="004A0465" w:rsidRPr="003620C3" w:rsidRDefault="00A16C44">
            <w:pPr>
              <w:pStyle w:val="TableParagraph"/>
              <w:spacing w:before="2" w:line="259" w:lineRule="auto"/>
              <w:ind w:left="108" w:right="236"/>
              <w:rPr>
                <w:sz w:val="18"/>
                <w:szCs w:val="18"/>
              </w:rPr>
            </w:pPr>
            <w:r w:rsidRPr="003620C3">
              <w:rPr>
                <w:sz w:val="18"/>
                <w:szCs w:val="18"/>
              </w:rPr>
              <w:t>Explanation of the</w:t>
            </w:r>
            <w:r w:rsidRPr="003620C3">
              <w:rPr>
                <w:spacing w:val="-16"/>
                <w:sz w:val="18"/>
                <w:szCs w:val="18"/>
              </w:rPr>
              <w:t xml:space="preserve"> </w:t>
            </w:r>
            <w:r w:rsidRPr="003620C3">
              <w:rPr>
                <w:sz w:val="18"/>
                <w:szCs w:val="18"/>
              </w:rPr>
              <w:t>process</w:t>
            </w:r>
            <w:r w:rsidRPr="003620C3">
              <w:rPr>
                <w:spacing w:val="-15"/>
                <w:sz w:val="18"/>
                <w:szCs w:val="18"/>
              </w:rPr>
              <w:t xml:space="preserve"> </w:t>
            </w:r>
            <w:r w:rsidRPr="003620C3">
              <w:rPr>
                <w:sz w:val="18"/>
                <w:szCs w:val="18"/>
              </w:rPr>
              <w:t xml:space="preserve">the school will use to determine when students </w:t>
            </w:r>
            <w:r w:rsidRPr="003620C3">
              <w:rPr>
                <w:spacing w:val="-4"/>
                <w:sz w:val="18"/>
                <w:szCs w:val="18"/>
              </w:rPr>
              <w:t xml:space="preserve">need </w:t>
            </w:r>
            <w:r w:rsidRPr="003620C3">
              <w:rPr>
                <w:sz w:val="18"/>
                <w:szCs w:val="18"/>
              </w:rPr>
              <w:t xml:space="preserve">intervention is in-depth and </w:t>
            </w:r>
            <w:r w:rsidRPr="003620C3">
              <w:rPr>
                <w:spacing w:val="-2"/>
                <w:sz w:val="18"/>
                <w:szCs w:val="18"/>
              </w:rPr>
              <w:t>articulated</w:t>
            </w:r>
          </w:p>
          <w:p w14:paraId="1768CBBF" w14:textId="77777777" w:rsidR="004A0465" w:rsidRPr="003620C3" w:rsidRDefault="00A16C44">
            <w:pPr>
              <w:pStyle w:val="TableParagraph"/>
              <w:spacing w:line="250" w:lineRule="exact"/>
              <w:ind w:left="108"/>
              <w:rPr>
                <w:sz w:val="18"/>
                <w:szCs w:val="18"/>
              </w:rPr>
            </w:pPr>
            <w:r w:rsidRPr="003620C3">
              <w:rPr>
                <w:spacing w:val="-2"/>
                <w:sz w:val="18"/>
                <w:szCs w:val="18"/>
              </w:rPr>
              <w:t>thoroughly</w:t>
            </w:r>
          </w:p>
        </w:tc>
      </w:tr>
      <w:tr w:rsidR="004A0465" w:rsidRPr="001720CE" w14:paraId="6FCF9CF1" w14:textId="77777777" w:rsidTr="009328DC">
        <w:trPr>
          <w:trHeight w:val="873"/>
        </w:trPr>
        <w:tc>
          <w:tcPr>
            <w:tcW w:w="9358" w:type="dxa"/>
            <w:gridSpan w:val="5"/>
          </w:tcPr>
          <w:p w14:paraId="50E4AD0D" w14:textId="77777777" w:rsidR="004A0465" w:rsidRPr="001720CE" w:rsidRDefault="00A16C44">
            <w:pPr>
              <w:pStyle w:val="TableParagraph"/>
              <w:spacing w:line="276" w:lineRule="auto"/>
              <w:ind w:left="107" w:right="119"/>
              <w:rPr>
                <w:sz w:val="20"/>
                <w:szCs w:val="20"/>
              </w:rPr>
            </w:pPr>
            <w:r w:rsidRPr="001720CE">
              <w:rPr>
                <w:b/>
                <w:sz w:val="20"/>
                <w:szCs w:val="20"/>
              </w:rPr>
              <w:t>Explain</w:t>
            </w:r>
            <w:r w:rsidRPr="001720CE">
              <w:rPr>
                <w:b/>
                <w:spacing w:val="-3"/>
                <w:sz w:val="20"/>
                <w:szCs w:val="20"/>
              </w:rPr>
              <w:t xml:space="preserve"> </w:t>
            </w:r>
            <w:r w:rsidRPr="001720CE">
              <w:rPr>
                <w:sz w:val="20"/>
                <w:szCs w:val="20"/>
              </w:rPr>
              <w:t>how</w:t>
            </w:r>
            <w:r w:rsidRPr="001720CE">
              <w:rPr>
                <w:spacing w:val="-3"/>
                <w:sz w:val="20"/>
                <w:szCs w:val="20"/>
              </w:rPr>
              <w:t xml:space="preserve"> </w:t>
            </w:r>
            <w:r w:rsidRPr="001720CE">
              <w:rPr>
                <w:sz w:val="20"/>
                <w:szCs w:val="20"/>
              </w:rPr>
              <w:t>the</w:t>
            </w:r>
            <w:r w:rsidRPr="001720CE">
              <w:rPr>
                <w:spacing w:val="-5"/>
                <w:sz w:val="20"/>
                <w:szCs w:val="20"/>
              </w:rPr>
              <w:t xml:space="preserve"> </w:t>
            </w:r>
            <w:r w:rsidRPr="001720CE">
              <w:rPr>
                <w:sz w:val="20"/>
                <w:szCs w:val="20"/>
              </w:rPr>
              <w:t>school</w:t>
            </w:r>
            <w:r w:rsidRPr="001720CE">
              <w:rPr>
                <w:spacing w:val="-6"/>
                <w:sz w:val="20"/>
                <w:szCs w:val="20"/>
              </w:rPr>
              <w:t xml:space="preserve"> </w:t>
            </w:r>
            <w:r w:rsidRPr="001720CE">
              <w:rPr>
                <w:sz w:val="20"/>
                <w:szCs w:val="20"/>
              </w:rPr>
              <w:t>will</w:t>
            </w:r>
            <w:r w:rsidRPr="001720CE">
              <w:rPr>
                <w:spacing w:val="-3"/>
                <w:sz w:val="20"/>
                <w:szCs w:val="20"/>
              </w:rPr>
              <w:t xml:space="preserve"> </w:t>
            </w:r>
            <w:r w:rsidRPr="001720CE">
              <w:rPr>
                <w:sz w:val="20"/>
                <w:szCs w:val="20"/>
              </w:rPr>
              <w:t>provide</w:t>
            </w:r>
            <w:r w:rsidRPr="001720CE">
              <w:rPr>
                <w:spacing w:val="-3"/>
                <w:sz w:val="20"/>
                <w:szCs w:val="20"/>
              </w:rPr>
              <w:t xml:space="preserve"> </w:t>
            </w:r>
            <w:r w:rsidRPr="001720CE">
              <w:rPr>
                <w:sz w:val="20"/>
                <w:szCs w:val="20"/>
              </w:rPr>
              <w:t>interventions</w:t>
            </w:r>
            <w:r w:rsidRPr="001720CE">
              <w:rPr>
                <w:spacing w:val="-5"/>
                <w:sz w:val="20"/>
                <w:szCs w:val="20"/>
              </w:rPr>
              <w:t xml:space="preserve"> </w:t>
            </w:r>
            <w:r w:rsidRPr="001720CE">
              <w:rPr>
                <w:sz w:val="20"/>
                <w:szCs w:val="20"/>
              </w:rPr>
              <w:t>based</w:t>
            </w:r>
            <w:r w:rsidRPr="001720CE">
              <w:rPr>
                <w:spacing w:val="-3"/>
                <w:sz w:val="20"/>
                <w:szCs w:val="20"/>
              </w:rPr>
              <w:t xml:space="preserve"> </w:t>
            </w:r>
            <w:r w:rsidRPr="001720CE">
              <w:rPr>
                <w:sz w:val="20"/>
                <w:szCs w:val="20"/>
              </w:rPr>
              <w:t>on</w:t>
            </w:r>
            <w:r w:rsidRPr="001720CE">
              <w:rPr>
                <w:spacing w:val="-5"/>
                <w:sz w:val="20"/>
                <w:szCs w:val="20"/>
              </w:rPr>
              <w:t xml:space="preserve"> </w:t>
            </w:r>
            <w:r w:rsidRPr="001720CE">
              <w:rPr>
                <w:sz w:val="20"/>
                <w:szCs w:val="20"/>
              </w:rPr>
              <w:t>on-going</w:t>
            </w:r>
            <w:r w:rsidRPr="001720CE">
              <w:rPr>
                <w:spacing w:val="-5"/>
                <w:sz w:val="20"/>
                <w:szCs w:val="20"/>
              </w:rPr>
              <w:t xml:space="preserve"> </w:t>
            </w:r>
            <w:r w:rsidRPr="001720CE">
              <w:rPr>
                <w:sz w:val="20"/>
                <w:szCs w:val="20"/>
              </w:rPr>
              <w:t>assessment</w:t>
            </w:r>
            <w:r w:rsidRPr="001720CE">
              <w:rPr>
                <w:spacing w:val="-1"/>
                <w:sz w:val="20"/>
                <w:szCs w:val="20"/>
              </w:rPr>
              <w:t xml:space="preserve"> </w:t>
            </w:r>
            <w:r w:rsidRPr="001720CE">
              <w:rPr>
                <w:sz w:val="20"/>
                <w:szCs w:val="20"/>
              </w:rPr>
              <w:t>of</w:t>
            </w:r>
            <w:r w:rsidRPr="001720CE">
              <w:rPr>
                <w:spacing w:val="-1"/>
                <w:sz w:val="20"/>
                <w:szCs w:val="20"/>
              </w:rPr>
              <w:t xml:space="preserve"> </w:t>
            </w:r>
            <w:r w:rsidRPr="001720CE">
              <w:rPr>
                <w:sz w:val="20"/>
                <w:szCs w:val="20"/>
              </w:rPr>
              <w:t>individual student</w:t>
            </w:r>
            <w:r w:rsidRPr="001720CE">
              <w:rPr>
                <w:spacing w:val="-2"/>
                <w:sz w:val="20"/>
                <w:szCs w:val="20"/>
              </w:rPr>
              <w:t xml:space="preserve"> </w:t>
            </w:r>
            <w:r w:rsidRPr="001720CE">
              <w:rPr>
                <w:sz w:val="20"/>
                <w:szCs w:val="20"/>
              </w:rPr>
              <w:t>needs</w:t>
            </w:r>
            <w:r w:rsidRPr="001720CE">
              <w:rPr>
                <w:spacing w:val="-3"/>
                <w:sz w:val="20"/>
                <w:szCs w:val="20"/>
              </w:rPr>
              <w:t xml:space="preserve"> </w:t>
            </w:r>
            <w:r w:rsidRPr="001720CE">
              <w:rPr>
                <w:sz w:val="20"/>
                <w:szCs w:val="20"/>
              </w:rPr>
              <w:t>and</w:t>
            </w:r>
            <w:r w:rsidRPr="001720CE">
              <w:rPr>
                <w:spacing w:val="-2"/>
                <w:sz w:val="20"/>
                <w:szCs w:val="20"/>
              </w:rPr>
              <w:t xml:space="preserve"> </w:t>
            </w:r>
            <w:r w:rsidRPr="001720CE">
              <w:rPr>
                <w:sz w:val="20"/>
                <w:szCs w:val="20"/>
              </w:rPr>
              <w:t>determine</w:t>
            </w:r>
            <w:r w:rsidRPr="001720CE">
              <w:rPr>
                <w:spacing w:val="-2"/>
                <w:sz w:val="20"/>
                <w:szCs w:val="20"/>
              </w:rPr>
              <w:t xml:space="preserve"> </w:t>
            </w:r>
            <w:r w:rsidRPr="001720CE">
              <w:rPr>
                <w:sz w:val="20"/>
                <w:szCs w:val="20"/>
              </w:rPr>
              <w:t>when</w:t>
            </w:r>
            <w:r w:rsidRPr="001720CE">
              <w:rPr>
                <w:spacing w:val="-2"/>
                <w:sz w:val="20"/>
                <w:szCs w:val="20"/>
              </w:rPr>
              <w:t xml:space="preserve"> </w:t>
            </w:r>
            <w:r w:rsidRPr="001720CE">
              <w:rPr>
                <w:sz w:val="20"/>
                <w:szCs w:val="20"/>
              </w:rPr>
              <w:t>a</w:t>
            </w:r>
            <w:r w:rsidRPr="001720CE">
              <w:rPr>
                <w:spacing w:val="-3"/>
                <w:sz w:val="20"/>
                <w:szCs w:val="20"/>
              </w:rPr>
              <w:t xml:space="preserve"> </w:t>
            </w:r>
            <w:r w:rsidRPr="001720CE">
              <w:rPr>
                <w:sz w:val="20"/>
                <w:szCs w:val="20"/>
              </w:rPr>
              <w:t>student’s</w:t>
            </w:r>
            <w:r w:rsidRPr="001720CE">
              <w:rPr>
                <w:spacing w:val="-1"/>
                <w:sz w:val="20"/>
                <w:szCs w:val="20"/>
              </w:rPr>
              <w:t xml:space="preserve"> </w:t>
            </w:r>
            <w:r w:rsidRPr="001720CE">
              <w:rPr>
                <w:sz w:val="20"/>
                <w:szCs w:val="20"/>
              </w:rPr>
              <w:t>performance</w:t>
            </w:r>
            <w:r w:rsidRPr="001720CE">
              <w:rPr>
                <w:spacing w:val="-3"/>
                <w:sz w:val="20"/>
                <w:szCs w:val="20"/>
              </w:rPr>
              <w:t xml:space="preserve"> </w:t>
            </w:r>
            <w:r w:rsidRPr="001720CE">
              <w:rPr>
                <w:sz w:val="20"/>
                <w:szCs w:val="20"/>
              </w:rPr>
              <w:t>indicates</w:t>
            </w:r>
            <w:r w:rsidRPr="001720CE">
              <w:rPr>
                <w:spacing w:val="-3"/>
                <w:sz w:val="20"/>
                <w:szCs w:val="20"/>
              </w:rPr>
              <w:t xml:space="preserve"> </w:t>
            </w:r>
            <w:r w:rsidRPr="001720CE">
              <w:rPr>
                <w:sz w:val="20"/>
                <w:szCs w:val="20"/>
              </w:rPr>
              <w:t>a</w:t>
            </w:r>
            <w:r w:rsidRPr="001720CE">
              <w:rPr>
                <w:spacing w:val="-2"/>
                <w:sz w:val="20"/>
                <w:szCs w:val="20"/>
              </w:rPr>
              <w:t xml:space="preserve"> </w:t>
            </w:r>
            <w:r w:rsidRPr="001720CE">
              <w:rPr>
                <w:sz w:val="20"/>
                <w:szCs w:val="20"/>
              </w:rPr>
              <w:t>need</w:t>
            </w:r>
            <w:r w:rsidRPr="001720CE">
              <w:rPr>
                <w:spacing w:val="-2"/>
                <w:sz w:val="20"/>
                <w:szCs w:val="20"/>
              </w:rPr>
              <w:t xml:space="preserve"> </w:t>
            </w:r>
            <w:r w:rsidRPr="001720CE">
              <w:rPr>
                <w:sz w:val="20"/>
                <w:szCs w:val="20"/>
              </w:rPr>
              <w:t>for a</w:t>
            </w:r>
            <w:r w:rsidRPr="001720CE">
              <w:rPr>
                <w:spacing w:val="-3"/>
                <w:sz w:val="20"/>
                <w:szCs w:val="20"/>
              </w:rPr>
              <w:t xml:space="preserve"> </w:t>
            </w:r>
            <w:r w:rsidRPr="001720CE">
              <w:rPr>
                <w:sz w:val="20"/>
                <w:szCs w:val="20"/>
              </w:rPr>
              <w:t>new</w:t>
            </w:r>
            <w:r w:rsidRPr="001720CE">
              <w:rPr>
                <w:spacing w:val="-4"/>
                <w:sz w:val="20"/>
                <w:szCs w:val="20"/>
              </w:rPr>
              <w:t xml:space="preserve"> </w:t>
            </w:r>
            <w:r w:rsidRPr="001720CE">
              <w:rPr>
                <w:sz w:val="20"/>
                <w:szCs w:val="20"/>
              </w:rPr>
              <w:t>tier of instruction, including an explanation for how students will be supported when intervention services end.</w:t>
            </w:r>
          </w:p>
        </w:tc>
      </w:tr>
      <w:tr w:rsidR="004A0465" w:rsidRPr="001720CE" w14:paraId="4DC098C9" w14:textId="77777777">
        <w:trPr>
          <w:trHeight w:val="273"/>
        </w:trPr>
        <w:tc>
          <w:tcPr>
            <w:tcW w:w="1944" w:type="dxa"/>
          </w:tcPr>
          <w:p w14:paraId="0AC4C5DC" w14:textId="77777777" w:rsidR="004A0465" w:rsidRPr="001720CE" w:rsidRDefault="00A16C44">
            <w:pPr>
              <w:pStyle w:val="TableParagraph"/>
              <w:spacing w:before="2" w:line="251" w:lineRule="exact"/>
              <w:ind w:right="604"/>
              <w:jc w:val="right"/>
              <w:rPr>
                <w:b/>
                <w:sz w:val="20"/>
                <w:szCs w:val="20"/>
              </w:rPr>
            </w:pPr>
            <w:r w:rsidRPr="001720CE">
              <w:rPr>
                <w:b/>
                <w:sz w:val="20"/>
                <w:szCs w:val="20"/>
              </w:rPr>
              <w:t>0-1</w:t>
            </w:r>
            <w:r w:rsidRPr="001720CE">
              <w:rPr>
                <w:b/>
                <w:spacing w:val="-1"/>
                <w:sz w:val="20"/>
                <w:szCs w:val="20"/>
              </w:rPr>
              <w:t xml:space="preserve"> </w:t>
            </w:r>
            <w:r w:rsidRPr="001720CE">
              <w:rPr>
                <w:b/>
                <w:spacing w:val="-5"/>
                <w:sz w:val="20"/>
                <w:szCs w:val="20"/>
              </w:rPr>
              <w:t>pts</w:t>
            </w:r>
          </w:p>
        </w:tc>
        <w:tc>
          <w:tcPr>
            <w:tcW w:w="1850" w:type="dxa"/>
          </w:tcPr>
          <w:p w14:paraId="39E74996" w14:textId="77777777" w:rsidR="004A0465" w:rsidRPr="001720CE" w:rsidRDefault="00A16C44">
            <w:pPr>
              <w:pStyle w:val="TableParagraph"/>
              <w:spacing w:before="2" w:line="251" w:lineRule="exact"/>
              <w:ind w:left="5"/>
              <w:jc w:val="center"/>
              <w:rPr>
                <w:b/>
                <w:sz w:val="20"/>
                <w:szCs w:val="20"/>
              </w:rPr>
            </w:pPr>
            <w:r w:rsidRPr="001720CE">
              <w:rPr>
                <w:b/>
                <w:sz w:val="20"/>
                <w:szCs w:val="20"/>
              </w:rPr>
              <w:t xml:space="preserve">2 </w:t>
            </w:r>
            <w:r w:rsidRPr="001720CE">
              <w:rPr>
                <w:b/>
                <w:spacing w:val="-5"/>
                <w:sz w:val="20"/>
                <w:szCs w:val="20"/>
              </w:rPr>
              <w:t>pts</w:t>
            </w:r>
          </w:p>
        </w:tc>
        <w:tc>
          <w:tcPr>
            <w:tcW w:w="1850" w:type="dxa"/>
          </w:tcPr>
          <w:p w14:paraId="78FECFF6" w14:textId="77777777" w:rsidR="004A0465" w:rsidRPr="001720CE" w:rsidRDefault="00A16C44">
            <w:pPr>
              <w:pStyle w:val="TableParagraph"/>
              <w:spacing w:before="2" w:line="251" w:lineRule="exact"/>
              <w:ind w:left="6"/>
              <w:jc w:val="center"/>
              <w:rPr>
                <w:b/>
                <w:sz w:val="20"/>
                <w:szCs w:val="20"/>
              </w:rPr>
            </w:pPr>
            <w:r w:rsidRPr="001720CE">
              <w:rPr>
                <w:b/>
                <w:sz w:val="20"/>
                <w:szCs w:val="20"/>
              </w:rPr>
              <w:t xml:space="preserve">3 </w:t>
            </w:r>
            <w:r w:rsidRPr="001720CE">
              <w:rPr>
                <w:b/>
                <w:spacing w:val="-5"/>
                <w:sz w:val="20"/>
                <w:szCs w:val="20"/>
              </w:rPr>
              <w:t>pts</w:t>
            </w:r>
          </w:p>
        </w:tc>
        <w:tc>
          <w:tcPr>
            <w:tcW w:w="1850" w:type="dxa"/>
          </w:tcPr>
          <w:p w14:paraId="627D13B7" w14:textId="77777777" w:rsidR="004A0465" w:rsidRPr="001720CE" w:rsidRDefault="00A16C44">
            <w:pPr>
              <w:pStyle w:val="TableParagraph"/>
              <w:spacing w:before="2" w:line="251" w:lineRule="exact"/>
              <w:ind w:left="12"/>
              <w:jc w:val="center"/>
              <w:rPr>
                <w:b/>
                <w:sz w:val="20"/>
                <w:szCs w:val="20"/>
              </w:rPr>
            </w:pPr>
            <w:r w:rsidRPr="001720CE">
              <w:rPr>
                <w:b/>
                <w:sz w:val="20"/>
                <w:szCs w:val="20"/>
              </w:rPr>
              <w:t xml:space="preserve">4 </w:t>
            </w:r>
            <w:r w:rsidRPr="001720CE">
              <w:rPr>
                <w:b/>
                <w:spacing w:val="-5"/>
                <w:sz w:val="20"/>
                <w:szCs w:val="20"/>
              </w:rPr>
              <w:t>pts</w:t>
            </w:r>
          </w:p>
        </w:tc>
        <w:tc>
          <w:tcPr>
            <w:tcW w:w="1864" w:type="dxa"/>
          </w:tcPr>
          <w:p w14:paraId="736A3D5A" w14:textId="77777777" w:rsidR="004A0465" w:rsidRPr="001720CE" w:rsidRDefault="00A16C44">
            <w:pPr>
              <w:pStyle w:val="TableParagraph"/>
              <w:spacing w:before="2" w:line="251" w:lineRule="exact"/>
              <w:ind w:left="15" w:right="2"/>
              <w:jc w:val="center"/>
              <w:rPr>
                <w:b/>
                <w:sz w:val="20"/>
                <w:szCs w:val="20"/>
              </w:rPr>
            </w:pPr>
            <w:r w:rsidRPr="001720CE">
              <w:rPr>
                <w:b/>
                <w:sz w:val="20"/>
                <w:szCs w:val="20"/>
              </w:rPr>
              <w:t xml:space="preserve">5 </w:t>
            </w:r>
            <w:r w:rsidRPr="001720CE">
              <w:rPr>
                <w:b/>
                <w:spacing w:val="-5"/>
                <w:sz w:val="20"/>
                <w:szCs w:val="20"/>
              </w:rPr>
              <w:t>pts</w:t>
            </w:r>
          </w:p>
        </w:tc>
      </w:tr>
      <w:tr w:rsidR="004A0465" w:rsidRPr="001720CE" w14:paraId="60DAF5E5" w14:textId="77777777" w:rsidTr="003620C3">
        <w:trPr>
          <w:trHeight w:val="2421"/>
        </w:trPr>
        <w:tc>
          <w:tcPr>
            <w:tcW w:w="1944" w:type="dxa"/>
          </w:tcPr>
          <w:p w14:paraId="552DCFB6" w14:textId="77777777" w:rsidR="004A0465" w:rsidRPr="003620C3" w:rsidRDefault="00A16C44">
            <w:pPr>
              <w:pStyle w:val="TableParagraph"/>
              <w:spacing w:line="259" w:lineRule="auto"/>
              <w:ind w:left="107" w:right="99"/>
              <w:rPr>
                <w:sz w:val="18"/>
                <w:szCs w:val="18"/>
              </w:rPr>
            </w:pPr>
            <w:r w:rsidRPr="003620C3">
              <w:rPr>
                <w:sz w:val="18"/>
                <w:szCs w:val="18"/>
              </w:rPr>
              <w:t>No mention of how the school will monitor students’ needs and/or</w:t>
            </w:r>
            <w:r w:rsidRPr="003620C3">
              <w:rPr>
                <w:spacing w:val="-16"/>
                <w:sz w:val="18"/>
                <w:szCs w:val="18"/>
              </w:rPr>
              <w:t xml:space="preserve"> </w:t>
            </w:r>
            <w:r w:rsidRPr="003620C3">
              <w:rPr>
                <w:sz w:val="18"/>
                <w:szCs w:val="18"/>
              </w:rPr>
              <w:t>determine when a student needs a new tier of instruction</w:t>
            </w:r>
          </w:p>
        </w:tc>
        <w:tc>
          <w:tcPr>
            <w:tcW w:w="1850" w:type="dxa"/>
          </w:tcPr>
          <w:p w14:paraId="149BCAFA" w14:textId="77777777" w:rsidR="004A0465" w:rsidRPr="003620C3" w:rsidRDefault="00A16C44">
            <w:pPr>
              <w:pStyle w:val="TableParagraph"/>
              <w:spacing w:line="259" w:lineRule="auto"/>
              <w:ind w:left="105" w:right="165"/>
              <w:rPr>
                <w:sz w:val="18"/>
                <w:szCs w:val="18"/>
              </w:rPr>
            </w:pPr>
            <w:r w:rsidRPr="003620C3">
              <w:rPr>
                <w:sz w:val="18"/>
                <w:szCs w:val="18"/>
              </w:rPr>
              <w:t xml:space="preserve">Incomplete or </w:t>
            </w:r>
            <w:r w:rsidRPr="003620C3">
              <w:rPr>
                <w:spacing w:val="-2"/>
                <w:sz w:val="18"/>
                <w:szCs w:val="18"/>
              </w:rPr>
              <w:t xml:space="preserve">vague </w:t>
            </w:r>
            <w:r w:rsidRPr="003620C3">
              <w:rPr>
                <w:sz w:val="18"/>
                <w:szCs w:val="18"/>
              </w:rPr>
              <w:t>explanation of how the school will monitor students’</w:t>
            </w:r>
            <w:r w:rsidRPr="003620C3">
              <w:rPr>
                <w:spacing w:val="-12"/>
                <w:sz w:val="18"/>
                <w:szCs w:val="18"/>
              </w:rPr>
              <w:t xml:space="preserve"> </w:t>
            </w:r>
            <w:r w:rsidRPr="003620C3">
              <w:rPr>
                <w:sz w:val="18"/>
                <w:szCs w:val="18"/>
              </w:rPr>
              <w:t xml:space="preserve">needs </w:t>
            </w:r>
            <w:r w:rsidRPr="003620C3">
              <w:rPr>
                <w:spacing w:val="-2"/>
                <w:sz w:val="18"/>
                <w:szCs w:val="18"/>
              </w:rPr>
              <w:t xml:space="preserve">and/or </w:t>
            </w:r>
            <w:r w:rsidRPr="003620C3">
              <w:rPr>
                <w:sz w:val="18"/>
                <w:szCs w:val="18"/>
              </w:rPr>
              <w:t>determine</w:t>
            </w:r>
            <w:r w:rsidRPr="003620C3">
              <w:rPr>
                <w:spacing w:val="-16"/>
                <w:sz w:val="18"/>
                <w:szCs w:val="18"/>
              </w:rPr>
              <w:t xml:space="preserve"> </w:t>
            </w:r>
            <w:r w:rsidRPr="003620C3">
              <w:rPr>
                <w:sz w:val="18"/>
                <w:szCs w:val="18"/>
              </w:rPr>
              <w:t>when a</w:t>
            </w:r>
            <w:r w:rsidRPr="003620C3">
              <w:rPr>
                <w:spacing w:val="-16"/>
                <w:sz w:val="18"/>
                <w:szCs w:val="18"/>
              </w:rPr>
              <w:t xml:space="preserve"> </w:t>
            </w:r>
            <w:r w:rsidRPr="003620C3">
              <w:rPr>
                <w:sz w:val="18"/>
                <w:szCs w:val="18"/>
              </w:rPr>
              <w:t>student</w:t>
            </w:r>
            <w:r w:rsidRPr="003620C3">
              <w:rPr>
                <w:spacing w:val="-15"/>
                <w:sz w:val="18"/>
                <w:szCs w:val="18"/>
              </w:rPr>
              <w:t xml:space="preserve"> </w:t>
            </w:r>
            <w:r w:rsidRPr="003620C3">
              <w:rPr>
                <w:sz w:val="18"/>
                <w:szCs w:val="18"/>
              </w:rPr>
              <w:t xml:space="preserve">needs a new tier of </w:t>
            </w:r>
            <w:r w:rsidRPr="003620C3">
              <w:rPr>
                <w:spacing w:val="-2"/>
                <w:sz w:val="18"/>
                <w:szCs w:val="18"/>
              </w:rPr>
              <w:t>instruction</w:t>
            </w:r>
          </w:p>
        </w:tc>
        <w:tc>
          <w:tcPr>
            <w:tcW w:w="1850" w:type="dxa"/>
          </w:tcPr>
          <w:p w14:paraId="570F70A2" w14:textId="77777777" w:rsidR="004A0465" w:rsidRPr="003620C3" w:rsidRDefault="00A16C44">
            <w:pPr>
              <w:pStyle w:val="TableParagraph"/>
              <w:spacing w:before="1" w:line="259" w:lineRule="auto"/>
              <w:ind w:left="105" w:right="113"/>
              <w:rPr>
                <w:sz w:val="18"/>
                <w:szCs w:val="18"/>
              </w:rPr>
            </w:pPr>
            <w:r w:rsidRPr="003620C3">
              <w:rPr>
                <w:sz w:val="18"/>
                <w:szCs w:val="18"/>
              </w:rPr>
              <w:t>Explanation of how the school will monitor students’ needs and determine when a student needs</w:t>
            </w:r>
            <w:r w:rsidRPr="003620C3">
              <w:rPr>
                <w:spacing w:val="-6"/>
                <w:sz w:val="18"/>
                <w:szCs w:val="18"/>
              </w:rPr>
              <w:t xml:space="preserve"> </w:t>
            </w:r>
            <w:r w:rsidRPr="003620C3">
              <w:rPr>
                <w:sz w:val="18"/>
                <w:szCs w:val="18"/>
              </w:rPr>
              <w:t>a</w:t>
            </w:r>
            <w:r w:rsidRPr="003620C3">
              <w:rPr>
                <w:spacing w:val="-7"/>
                <w:sz w:val="18"/>
                <w:szCs w:val="18"/>
              </w:rPr>
              <w:t xml:space="preserve"> </w:t>
            </w:r>
            <w:r w:rsidRPr="003620C3">
              <w:rPr>
                <w:sz w:val="18"/>
                <w:szCs w:val="18"/>
              </w:rPr>
              <w:t>new</w:t>
            </w:r>
            <w:r w:rsidRPr="003620C3">
              <w:rPr>
                <w:spacing w:val="-10"/>
                <w:sz w:val="18"/>
                <w:szCs w:val="18"/>
              </w:rPr>
              <w:t xml:space="preserve"> </w:t>
            </w:r>
            <w:proofErr w:type="gramStart"/>
            <w:r w:rsidRPr="003620C3">
              <w:rPr>
                <w:sz w:val="18"/>
                <w:szCs w:val="18"/>
              </w:rPr>
              <w:t>tier</w:t>
            </w:r>
            <w:proofErr w:type="gramEnd"/>
            <w:r w:rsidRPr="003620C3">
              <w:rPr>
                <w:sz w:val="18"/>
                <w:szCs w:val="18"/>
              </w:rPr>
              <w:t xml:space="preserve"> of instruction is present but</w:t>
            </w:r>
            <w:r w:rsidRPr="003620C3">
              <w:rPr>
                <w:spacing w:val="40"/>
                <w:sz w:val="18"/>
                <w:szCs w:val="18"/>
              </w:rPr>
              <w:t xml:space="preserve"> </w:t>
            </w:r>
            <w:r w:rsidRPr="003620C3">
              <w:rPr>
                <w:sz w:val="18"/>
                <w:szCs w:val="18"/>
              </w:rPr>
              <w:t>lacks</w:t>
            </w:r>
            <w:r w:rsidRPr="003620C3">
              <w:rPr>
                <w:spacing w:val="-16"/>
                <w:sz w:val="18"/>
                <w:szCs w:val="18"/>
              </w:rPr>
              <w:t xml:space="preserve"> </w:t>
            </w:r>
            <w:r w:rsidRPr="003620C3">
              <w:rPr>
                <w:sz w:val="18"/>
                <w:szCs w:val="18"/>
              </w:rPr>
              <w:t>details</w:t>
            </w:r>
            <w:r w:rsidRPr="003620C3">
              <w:rPr>
                <w:spacing w:val="-15"/>
                <w:sz w:val="18"/>
                <w:szCs w:val="18"/>
              </w:rPr>
              <w:t xml:space="preserve"> </w:t>
            </w:r>
            <w:r w:rsidRPr="003620C3">
              <w:rPr>
                <w:sz w:val="18"/>
                <w:szCs w:val="18"/>
              </w:rPr>
              <w:t xml:space="preserve">and </w:t>
            </w:r>
            <w:r w:rsidRPr="003620C3">
              <w:rPr>
                <w:spacing w:val="-2"/>
                <w:sz w:val="18"/>
                <w:szCs w:val="18"/>
              </w:rPr>
              <w:t>clarity</w:t>
            </w:r>
          </w:p>
        </w:tc>
        <w:tc>
          <w:tcPr>
            <w:tcW w:w="1850" w:type="dxa"/>
          </w:tcPr>
          <w:p w14:paraId="4DCAEA19" w14:textId="77777777" w:rsidR="004A0465" w:rsidRPr="003620C3" w:rsidRDefault="00A16C44">
            <w:pPr>
              <w:pStyle w:val="TableParagraph"/>
              <w:spacing w:line="259" w:lineRule="auto"/>
              <w:ind w:left="108" w:right="113"/>
              <w:rPr>
                <w:sz w:val="18"/>
                <w:szCs w:val="18"/>
              </w:rPr>
            </w:pPr>
            <w:r w:rsidRPr="003620C3">
              <w:rPr>
                <w:sz w:val="18"/>
                <w:szCs w:val="18"/>
              </w:rPr>
              <w:t>Explanation of how the school will monitor students’ needs and determine when a student needs</w:t>
            </w:r>
            <w:r w:rsidRPr="003620C3">
              <w:rPr>
                <w:spacing w:val="-11"/>
                <w:sz w:val="18"/>
                <w:szCs w:val="18"/>
              </w:rPr>
              <w:t xml:space="preserve"> </w:t>
            </w:r>
            <w:r w:rsidRPr="003620C3">
              <w:rPr>
                <w:sz w:val="18"/>
                <w:szCs w:val="18"/>
              </w:rPr>
              <w:t>a</w:t>
            </w:r>
            <w:r w:rsidRPr="003620C3">
              <w:rPr>
                <w:spacing w:val="-12"/>
                <w:sz w:val="18"/>
                <w:szCs w:val="18"/>
              </w:rPr>
              <w:t xml:space="preserve"> </w:t>
            </w:r>
            <w:r w:rsidRPr="003620C3">
              <w:rPr>
                <w:sz w:val="18"/>
                <w:szCs w:val="18"/>
              </w:rPr>
              <w:t>new</w:t>
            </w:r>
            <w:r w:rsidRPr="003620C3">
              <w:rPr>
                <w:spacing w:val="-14"/>
                <w:sz w:val="18"/>
                <w:szCs w:val="18"/>
              </w:rPr>
              <w:t xml:space="preserve"> </w:t>
            </w:r>
            <w:r w:rsidRPr="003620C3">
              <w:rPr>
                <w:sz w:val="18"/>
                <w:szCs w:val="18"/>
              </w:rPr>
              <w:t xml:space="preserve">tier of instruction is present with details and </w:t>
            </w:r>
            <w:r w:rsidRPr="003620C3">
              <w:rPr>
                <w:spacing w:val="-2"/>
                <w:sz w:val="18"/>
                <w:szCs w:val="18"/>
              </w:rPr>
              <w:t>clarity</w:t>
            </w:r>
          </w:p>
        </w:tc>
        <w:tc>
          <w:tcPr>
            <w:tcW w:w="1864" w:type="dxa"/>
          </w:tcPr>
          <w:p w14:paraId="7C83A196" w14:textId="77777777" w:rsidR="004A0465" w:rsidRPr="003620C3" w:rsidRDefault="00A16C44">
            <w:pPr>
              <w:pStyle w:val="TableParagraph"/>
              <w:spacing w:before="2" w:line="259" w:lineRule="auto"/>
              <w:ind w:left="108" w:right="102"/>
              <w:rPr>
                <w:sz w:val="18"/>
                <w:szCs w:val="18"/>
              </w:rPr>
            </w:pPr>
            <w:r w:rsidRPr="003620C3">
              <w:rPr>
                <w:sz w:val="18"/>
                <w:szCs w:val="18"/>
              </w:rPr>
              <w:t xml:space="preserve">Explanation of how the school will provide </w:t>
            </w:r>
            <w:r w:rsidRPr="003620C3">
              <w:rPr>
                <w:spacing w:val="-2"/>
                <w:sz w:val="18"/>
                <w:szCs w:val="18"/>
              </w:rPr>
              <w:t xml:space="preserve">interventions </w:t>
            </w:r>
            <w:r w:rsidRPr="003620C3">
              <w:rPr>
                <w:sz w:val="18"/>
                <w:szCs w:val="18"/>
              </w:rPr>
              <w:t xml:space="preserve">based on </w:t>
            </w:r>
            <w:proofErr w:type="spellStart"/>
            <w:r w:rsidRPr="003620C3">
              <w:rPr>
                <w:sz w:val="18"/>
                <w:szCs w:val="18"/>
              </w:rPr>
              <w:t>on</w:t>
            </w:r>
            <w:proofErr w:type="spellEnd"/>
            <w:r w:rsidRPr="003620C3">
              <w:rPr>
                <w:sz w:val="18"/>
                <w:szCs w:val="18"/>
              </w:rPr>
              <w:t xml:space="preserve">- </w:t>
            </w:r>
            <w:r w:rsidRPr="003620C3">
              <w:rPr>
                <w:spacing w:val="-2"/>
                <w:sz w:val="18"/>
                <w:szCs w:val="18"/>
              </w:rPr>
              <w:t xml:space="preserve">going </w:t>
            </w:r>
            <w:r w:rsidRPr="003620C3">
              <w:rPr>
                <w:sz w:val="18"/>
                <w:szCs w:val="18"/>
              </w:rPr>
              <w:t xml:space="preserve">assessment and </w:t>
            </w:r>
            <w:r w:rsidRPr="003620C3">
              <w:rPr>
                <w:spacing w:val="-2"/>
                <w:sz w:val="18"/>
                <w:szCs w:val="18"/>
              </w:rPr>
              <w:t xml:space="preserve">determine </w:t>
            </w:r>
            <w:r w:rsidRPr="003620C3">
              <w:rPr>
                <w:sz w:val="18"/>
                <w:szCs w:val="18"/>
              </w:rPr>
              <w:t>movement</w:t>
            </w:r>
            <w:r w:rsidRPr="003620C3">
              <w:rPr>
                <w:spacing w:val="-16"/>
                <w:sz w:val="18"/>
                <w:szCs w:val="18"/>
              </w:rPr>
              <w:t xml:space="preserve"> </w:t>
            </w:r>
            <w:r w:rsidRPr="003620C3">
              <w:rPr>
                <w:sz w:val="18"/>
                <w:szCs w:val="18"/>
              </w:rPr>
              <w:t>out</w:t>
            </w:r>
            <w:r w:rsidRPr="003620C3">
              <w:rPr>
                <w:spacing w:val="-15"/>
                <w:sz w:val="18"/>
                <w:szCs w:val="18"/>
              </w:rPr>
              <w:t xml:space="preserve"> </w:t>
            </w:r>
            <w:r w:rsidRPr="003620C3">
              <w:rPr>
                <w:sz w:val="18"/>
                <w:szCs w:val="18"/>
              </w:rPr>
              <w:t xml:space="preserve">of interventions is </w:t>
            </w:r>
            <w:r w:rsidRPr="003620C3">
              <w:rPr>
                <w:spacing w:val="-2"/>
                <w:sz w:val="18"/>
                <w:szCs w:val="18"/>
              </w:rPr>
              <w:t xml:space="preserve">in-depth, </w:t>
            </w:r>
            <w:r w:rsidRPr="003620C3">
              <w:rPr>
                <w:sz w:val="18"/>
                <w:szCs w:val="18"/>
              </w:rPr>
              <w:t>thorough, clear</w:t>
            </w:r>
          </w:p>
        </w:tc>
      </w:tr>
    </w:tbl>
    <w:p w14:paraId="4B183C84" w14:textId="77777777" w:rsidR="004A0465" w:rsidRPr="001720CE" w:rsidRDefault="004A0465">
      <w:pPr>
        <w:pStyle w:val="TableParagraph"/>
        <w:spacing w:line="259" w:lineRule="auto"/>
        <w:rPr>
          <w:sz w:val="20"/>
          <w:szCs w:val="20"/>
        </w:rPr>
        <w:sectPr w:rsidR="004A0465" w:rsidRPr="001720CE">
          <w:footerReference w:type="default" r:id="rId114"/>
          <w:type w:val="continuous"/>
          <w:pgSz w:w="12240" w:h="15840"/>
          <w:pgMar w:top="1340" w:right="720" w:bottom="1260" w:left="720" w:header="0" w:footer="1045" w:gutter="0"/>
          <w:cols w:space="720"/>
        </w:sect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1850"/>
        <w:gridCol w:w="1850"/>
        <w:gridCol w:w="1850"/>
        <w:gridCol w:w="1864"/>
      </w:tblGrid>
      <w:tr w:rsidR="004A0465" w:rsidRPr="001720CE" w14:paraId="20036E5B" w14:textId="77777777">
        <w:trPr>
          <w:trHeight w:val="273"/>
        </w:trPr>
        <w:tc>
          <w:tcPr>
            <w:tcW w:w="1944" w:type="dxa"/>
            <w:shd w:val="clear" w:color="auto" w:fill="B4C5E7"/>
          </w:tcPr>
          <w:p w14:paraId="7BD66420" w14:textId="77777777" w:rsidR="004A0465" w:rsidRPr="001720CE" w:rsidRDefault="00A16C44">
            <w:pPr>
              <w:pStyle w:val="TableParagraph"/>
              <w:spacing w:before="2" w:line="251" w:lineRule="exact"/>
              <w:ind w:left="107"/>
              <w:rPr>
                <w:b/>
                <w:sz w:val="20"/>
                <w:szCs w:val="20"/>
              </w:rPr>
            </w:pPr>
            <w:r w:rsidRPr="001720CE">
              <w:rPr>
                <w:b/>
                <w:sz w:val="20"/>
                <w:szCs w:val="20"/>
              </w:rPr>
              <w:t xml:space="preserve">Part </w:t>
            </w:r>
            <w:r w:rsidRPr="001720CE">
              <w:rPr>
                <w:b/>
                <w:spacing w:val="-10"/>
                <w:sz w:val="20"/>
                <w:szCs w:val="20"/>
              </w:rPr>
              <w:t>5</w:t>
            </w:r>
          </w:p>
        </w:tc>
        <w:tc>
          <w:tcPr>
            <w:tcW w:w="5550" w:type="dxa"/>
            <w:gridSpan w:val="3"/>
            <w:shd w:val="clear" w:color="auto" w:fill="B4C5E7"/>
          </w:tcPr>
          <w:p w14:paraId="6ACC0719" w14:textId="77777777" w:rsidR="004A0465" w:rsidRPr="001720CE" w:rsidRDefault="00A16C44">
            <w:pPr>
              <w:pStyle w:val="TableParagraph"/>
              <w:spacing w:before="2" w:line="251" w:lineRule="exact"/>
              <w:ind w:left="11"/>
              <w:jc w:val="center"/>
              <w:rPr>
                <w:b/>
                <w:sz w:val="20"/>
                <w:szCs w:val="20"/>
              </w:rPr>
            </w:pPr>
            <w:r w:rsidRPr="001720CE">
              <w:rPr>
                <w:b/>
                <w:sz w:val="20"/>
                <w:szCs w:val="20"/>
              </w:rPr>
              <w:t>Professional</w:t>
            </w:r>
            <w:r w:rsidRPr="001720CE">
              <w:rPr>
                <w:b/>
                <w:spacing w:val="-4"/>
                <w:sz w:val="20"/>
                <w:szCs w:val="20"/>
              </w:rPr>
              <w:t xml:space="preserve"> </w:t>
            </w:r>
            <w:r w:rsidRPr="001720CE">
              <w:rPr>
                <w:b/>
                <w:sz w:val="20"/>
                <w:szCs w:val="20"/>
              </w:rPr>
              <w:t>Learning</w:t>
            </w:r>
            <w:r w:rsidRPr="001720CE">
              <w:rPr>
                <w:b/>
                <w:spacing w:val="-10"/>
                <w:sz w:val="20"/>
                <w:szCs w:val="20"/>
              </w:rPr>
              <w:t xml:space="preserve"> </w:t>
            </w:r>
            <w:r w:rsidRPr="001720CE">
              <w:rPr>
                <w:b/>
                <w:sz w:val="20"/>
                <w:szCs w:val="20"/>
              </w:rPr>
              <w:t>and</w:t>
            </w:r>
            <w:r w:rsidRPr="001720CE">
              <w:rPr>
                <w:b/>
                <w:spacing w:val="-5"/>
                <w:sz w:val="20"/>
                <w:szCs w:val="20"/>
              </w:rPr>
              <w:t xml:space="preserve"> </w:t>
            </w:r>
            <w:r w:rsidRPr="001720CE">
              <w:rPr>
                <w:b/>
                <w:spacing w:val="-2"/>
                <w:sz w:val="20"/>
                <w:szCs w:val="20"/>
              </w:rPr>
              <w:t>Sustainability</w:t>
            </w:r>
          </w:p>
        </w:tc>
        <w:tc>
          <w:tcPr>
            <w:tcW w:w="1864" w:type="dxa"/>
            <w:shd w:val="clear" w:color="auto" w:fill="B4C5E7"/>
          </w:tcPr>
          <w:p w14:paraId="30394471" w14:textId="77777777" w:rsidR="004A0465" w:rsidRPr="001720CE" w:rsidRDefault="00A16C44">
            <w:pPr>
              <w:pStyle w:val="TableParagraph"/>
              <w:spacing w:before="2" w:line="251" w:lineRule="exact"/>
              <w:ind w:left="15" w:right="2"/>
              <w:jc w:val="center"/>
              <w:rPr>
                <w:b/>
                <w:sz w:val="20"/>
                <w:szCs w:val="20"/>
              </w:rPr>
            </w:pPr>
            <w:r w:rsidRPr="001720CE">
              <w:rPr>
                <w:b/>
                <w:sz w:val="20"/>
                <w:szCs w:val="20"/>
              </w:rPr>
              <w:t>25</w:t>
            </w:r>
            <w:r w:rsidRPr="001720CE">
              <w:rPr>
                <w:b/>
                <w:spacing w:val="-1"/>
                <w:sz w:val="20"/>
                <w:szCs w:val="20"/>
              </w:rPr>
              <w:t xml:space="preserve"> </w:t>
            </w:r>
            <w:r w:rsidRPr="001720CE">
              <w:rPr>
                <w:b/>
                <w:spacing w:val="-2"/>
                <w:sz w:val="20"/>
                <w:szCs w:val="20"/>
              </w:rPr>
              <w:t>points</w:t>
            </w:r>
          </w:p>
        </w:tc>
      </w:tr>
      <w:tr w:rsidR="004A0465" w:rsidRPr="001720CE" w14:paraId="1C85B11A" w14:textId="77777777" w:rsidTr="009328DC">
        <w:trPr>
          <w:trHeight w:val="1701"/>
        </w:trPr>
        <w:tc>
          <w:tcPr>
            <w:tcW w:w="9358" w:type="dxa"/>
            <w:gridSpan w:val="5"/>
          </w:tcPr>
          <w:p w14:paraId="3EAD6197" w14:textId="77777777" w:rsidR="004A0465" w:rsidRPr="001720CE" w:rsidRDefault="00A16C44">
            <w:pPr>
              <w:pStyle w:val="TableParagraph"/>
              <w:spacing w:line="276" w:lineRule="auto"/>
              <w:ind w:left="107" w:right="119"/>
              <w:rPr>
                <w:sz w:val="20"/>
                <w:szCs w:val="20"/>
              </w:rPr>
            </w:pPr>
            <w:r w:rsidRPr="001720CE">
              <w:rPr>
                <w:sz w:val="20"/>
                <w:szCs w:val="20"/>
              </w:rPr>
              <w:t>This section should describe the ongoing professional learning for building knowledge in the science of reading and implementing the essential components of reading, as well as professional learning on evidence-based instructional practices to support the reading-writing connection for administrators and all K-3 reading instructional staff. How will the RTA grant professional</w:t>
            </w:r>
            <w:r w:rsidRPr="001720CE">
              <w:rPr>
                <w:spacing w:val="-3"/>
                <w:sz w:val="20"/>
                <w:szCs w:val="20"/>
              </w:rPr>
              <w:t xml:space="preserve"> </w:t>
            </w:r>
            <w:r w:rsidRPr="001720CE">
              <w:rPr>
                <w:sz w:val="20"/>
                <w:szCs w:val="20"/>
              </w:rPr>
              <w:t>learning</w:t>
            </w:r>
            <w:r w:rsidRPr="001720CE">
              <w:rPr>
                <w:spacing w:val="-5"/>
                <w:sz w:val="20"/>
                <w:szCs w:val="20"/>
              </w:rPr>
              <w:t xml:space="preserve"> </w:t>
            </w:r>
            <w:r w:rsidRPr="001720CE">
              <w:rPr>
                <w:sz w:val="20"/>
                <w:szCs w:val="20"/>
              </w:rPr>
              <w:t>requirements</w:t>
            </w:r>
            <w:r w:rsidRPr="001720CE">
              <w:rPr>
                <w:spacing w:val="-5"/>
                <w:sz w:val="20"/>
                <w:szCs w:val="20"/>
              </w:rPr>
              <w:t xml:space="preserve"> </w:t>
            </w:r>
            <w:r w:rsidRPr="001720CE">
              <w:rPr>
                <w:sz w:val="20"/>
                <w:szCs w:val="20"/>
              </w:rPr>
              <w:t>improve</w:t>
            </w:r>
            <w:r w:rsidRPr="001720CE">
              <w:rPr>
                <w:spacing w:val="-5"/>
                <w:sz w:val="20"/>
                <w:szCs w:val="20"/>
              </w:rPr>
              <w:t xml:space="preserve"> </w:t>
            </w:r>
            <w:r w:rsidRPr="001720CE">
              <w:rPr>
                <w:sz w:val="20"/>
                <w:szCs w:val="20"/>
              </w:rPr>
              <w:t>overall</w:t>
            </w:r>
            <w:r w:rsidRPr="001720CE">
              <w:rPr>
                <w:spacing w:val="-3"/>
                <w:sz w:val="20"/>
                <w:szCs w:val="20"/>
              </w:rPr>
              <w:t xml:space="preserve"> </w:t>
            </w:r>
            <w:r w:rsidRPr="001720CE">
              <w:rPr>
                <w:sz w:val="20"/>
                <w:szCs w:val="20"/>
              </w:rPr>
              <w:t>literacy</w:t>
            </w:r>
            <w:r w:rsidRPr="001720CE">
              <w:rPr>
                <w:spacing w:val="-2"/>
                <w:sz w:val="20"/>
                <w:szCs w:val="20"/>
              </w:rPr>
              <w:t xml:space="preserve"> </w:t>
            </w:r>
            <w:r w:rsidRPr="001720CE">
              <w:rPr>
                <w:sz w:val="20"/>
                <w:szCs w:val="20"/>
              </w:rPr>
              <w:t>instruction</w:t>
            </w:r>
            <w:r w:rsidRPr="001720CE">
              <w:rPr>
                <w:spacing w:val="-5"/>
                <w:sz w:val="20"/>
                <w:szCs w:val="20"/>
              </w:rPr>
              <w:t xml:space="preserve"> </w:t>
            </w:r>
            <w:r w:rsidRPr="001720CE">
              <w:rPr>
                <w:sz w:val="20"/>
                <w:szCs w:val="20"/>
              </w:rPr>
              <w:t>and</w:t>
            </w:r>
            <w:r w:rsidRPr="001720CE">
              <w:rPr>
                <w:spacing w:val="-5"/>
                <w:sz w:val="20"/>
                <w:szCs w:val="20"/>
              </w:rPr>
              <w:t xml:space="preserve"> </w:t>
            </w:r>
            <w:r w:rsidRPr="001720CE">
              <w:rPr>
                <w:sz w:val="20"/>
                <w:szCs w:val="20"/>
              </w:rPr>
              <w:t>the</w:t>
            </w:r>
            <w:r w:rsidRPr="001720CE">
              <w:rPr>
                <w:spacing w:val="-5"/>
                <w:sz w:val="20"/>
                <w:szCs w:val="20"/>
              </w:rPr>
              <w:t xml:space="preserve"> </w:t>
            </w:r>
            <w:r w:rsidRPr="001720CE">
              <w:rPr>
                <w:sz w:val="20"/>
                <w:szCs w:val="20"/>
              </w:rPr>
              <w:t>reading</w:t>
            </w:r>
            <w:r w:rsidRPr="001720CE">
              <w:rPr>
                <w:spacing w:val="-3"/>
                <w:sz w:val="20"/>
                <w:szCs w:val="20"/>
              </w:rPr>
              <w:t xml:space="preserve"> </w:t>
            </w:r>
            <w:r w:rsidRPr="001720CE">
              <w:rPr>
                <w:sz w:val="20"/>
                <w:szCs w:val="20"/>
              </w:rPr>
              <w:t>skills</w:t>
            </w:r>
            <w:r w:rsidRPr="001720CE">
              <w:rPr>
                <w:spacing w:val="-2"/>
                <w:sz w:val="20"/>
                <w:szCs w:val="20"/>
              </w:rPr>
              <w:t xml:space="preserve"> </w:t>
            </w:r>
            <w:r w:rsidRPr="001720CE">
              <w:rPr>
                <w:sz w:val="20"/>
                <w:szCs w:val="20"/>
              </w:rPr>
              <w:t xml:space="preserve">of primary students reading at low levels as well as increase and sustain students’ motivation to </w:t>
            </w:r>
            <w:r w:rsidRPr="001720CE">
              <w:rPr>
                <w:spacing w:val="-2"/>
                <w:sz w:val="20"/>
                <w:szCs w:val="20"/>
              </w:rPr>
              <w:t>read?</w:t>
            </w:r>
          </w:p>
        </w:tc>
      </w:tr>
      <w:tr w:rsidR="004A0465" w:rsidRPr="001720CE" w14:paraId="1309CB42" w14:textId="77777777" w:rsidTr="009328DC">
        <w:trPr>
          <w:trHeight w:val="1620"/>
        </w:trPr>
        <w:tc>
          <w:tcPr>
            <w:tcW w:w="9358" w:type="dxa"/>
            <w:gridSpan w:val="5"/>
          </w:tcPr>
          <w:p w14:paraId="4FE804B7" w14:textId="77777777" w:rsidR="004A0465" w:rsidRPr="001720CE" w:rsidRDefault="00A16C44">
            <w:pPr>
              <w:pStyle w:val="TableParagraph"/>
              <w:spacing w:line="276" w:lineRule="auto"/>
              <w:ind w:left="107" w:right="217"/>
              <w:rPr>
                <w:sz w:val="20"/>
                <w:szCs w:val="20"/>
              </w:rPr>
            </w:pPr>
            <w:r w:rsidRPr="001720CE">
              <w:rPr>
                <w:b/>
                <w:sz w:val="20"/>
                <w:szCs w:val="20"/>
              </w:rPr>
              <w:t xml:space="preserve">Design </w:t>
            </w:r>
            <w:r w:rsidRPr="001720CE">
              <w:rPr>
                <w:sz w:val="20"/>
                <w:szCs w:val="20"/>
              </w:rPr>
              <w:t xml:space="preserve">a </w:t>
            </w:r>
            <w:hyperlink r:id="rId115">
              <w:r w:rsidRPr="001720CE">
                <w:rPr>
                  <w:color w:val="0000FF"/>
                  <w:sz w:val="20"/>
                  <w:szCs w:val="20"/>
                  <w:u w:val="single" w:color="0000FF"/>
                </w:rPr>
                <w:t>high quality professional learning</w:t>
              </w:r>
            </w:hyperlink>
            <w:r w:rsidRPr="001720CE">
              <w:rPr>
                <w:color w:val="0000FF"/>
                <w:sz w:val="20"/>
                <w:szCs w:val="20"/>
              </w:rPr>
              <w:t xml:space="preserve"> </w:t>
            </w:r>
            <w:r w:rsidRPr="001720CE">
              <w:rPr>
                <w:sz w:val="20"/>
                <w:szCs w:val="20"/>
              </w:rPr>
              <w:t>plan for administrators and all K-3 reading instructional staff who provide reading instruction in the primary (K-3) program to support teachers</w:t>
            </w:r>
            <w:r w:rsidRPr="001720CE">
              <w:rPr>
                <w:spacing w:val="-5"/>
                <w:sz w:val="20"/>
                <w:szCs w:val="20"/>
              </w:rPr>
              <w:t xml:space="preserve"> </w:t>
            </w:r>
            <w:r w:rsidRPr="001720CE">
              <w:rPr>
                <w:sz w:val="20"/>
                <w:szCs w:val="20"/>
              </w:rPr>
              <w:t>in</w:t>
            </w:r>
            <w:r w:rsidRPr="001720CE">
              <w:rPr>
                <w:spacing w:val="-3"/>
                <w:sz w:val="20"/>
                <w:szCs w:val="20"/>
              </w:rPr>
              <w:t xml:space="preserve"> </w:t>
            </w:r>
            <w:r w:rsidRPr="001720CE">
              <w:rPr>
                <w:sz w:val="20"/>
                <w:szCs w:val="20"/>
              </w:rPr>
              <w:t>addressing</w:t>
            </w:r>
            <w:r w:rsidRPr="001720CE">
              <w:rPr>
                <w:spacing w:val="-5"/>
                <w:sz w:val="20"/>
                <w:szCs w:val="20"/>
              </w:rPr>
              <w:t xml:space="preserve"> </w:t>
            </w:r>
            <w:r w:rsidRPr="001720CE">
              <w:rPr>
                <w:sz w:val="20"/>
                <w:szCs w:val="20"/>
              </w:rPr>
              <w:t>the</w:t>
            </w:r>
            <w:r w:rsidRPr="001720CE">
              <w:rPr>
                <w:spacing w:val="-3"/>
                <w:sz w:val="20"/>
                <w:szCs w:val="20"/>
              </w:rPr>
              <w:t xml:space="preserve"> </w:t>
            </w:r>
            <w:r w:rsidRPr="001720CE">
              <w:rPr>
                <w:sz w:val="20"/>
                <w:szCs w:val="20"/>
              </w:rPr>
              <w:t>needs</w:t>
            </w:r>
            <w:r w:rsidRPr="001720CE">
              <w:rPr>
                <w:spacing w:val="-2"/>
                <w:sz w:val="20"/>
                <w:szCs w:val="20"/>
              </w:rPr>
              <w:t xml:space="preserve"> </w:t>
            </w:r>
            <w:r w:rsidRPr="001720CE">
              <w:rPr>
                <w:sz w:val="20"/>
                <w:szCs w:val="20"/>
              </w:rPr>
              <w:t>of</w:t>
            </w:r>
            <w:r w:rsidRPr="001720CE">
              <w:rPr>
                <w:spacing w:val="-4"/>
                <w:sz w:val="20"/>
                <w:szCs w:val="20"/>
              </w:rPr>
              <w:t xml:space="preserve"> </w:t>
            </w:r>
            <w:r w:rsidRPr="001720CE">
              <w:rPr>
                <w:sz w:val="20"/>
                <w:szCs w:val="20"/>
              </w:rPr>
              <w:t>struggling</w:t>
            </w:r>
            <w:r w:rsidRPr="001720CE">
              <w:rPr>
                <w:spacing w:val="-3"/>
                <w:sz w:val="20"/>
                <w:szCs w:val="20"/>
              </w:rPr>
              <w:t xml:space="preserve"> </w:t>
            </w:r>
            <w:r w:rsidRPr="001720CE">
              <w:rPr>
                <w:sz w:val="20"/>
                <w:szCs w:val="20"/>
              </w:rPr>
              <w:t>readers</w:t>
            </w:r>
            <w:r w:rsidRPr="001720CE">
              <w:rPr>
                <w:spacing w:val="-2"/>
                <w:sz w:val="20"/>
                <w:szCs w:val="20"/>
              </w:rPr>
              <w:t xml:space="preserve"> </w:t>
            </w:r>
            <w:r w:rsidRPr="001720CE">
              <w:rPr>
                <w:sz w:val="20"/>
                <w:szCs w:val="20"/>
              </w:rPr>
              <w:t>in</w:t>
            </w:r>
            <w:r w:rsidRPr="001720CE">
              <w:rPr>
                <w:spacing w:val="-5"/>
                <w:sz w:val="20"/>
                <w:szCs w:val="20"/>
              </w:rPr>
              <w:t xml:space="preserve"> </w:t>
            </w:r>
            <w:r w:rsidRPr="001720CE">
              <w:rPr>
                <w:sz w:val="20"/>
                <w:szCs w:val="20"/>
              </w:rPr>
              <w:t>these</w:t>
            </w:r>
            <w:r w:rsidRPr="001720CE">
              <w:rPr>
                <w:spacing w:val="-5"/>
                <w:sz w:val="20"/>
                <w:szCs w:val="20"/>
              </w:rPr>
              <w:t xml:space="preserve"> </w:t>
            </w:r>
            <w:r w:rsidRPr="001720CE">
              <w:rPr>
                <w:sz w:val="20"/>
                <w:szCs w:val="20"/>
              </w:rPr>
              <w:t>areas:</w:t>
            </w:r>
            <w:r w:rsidRPr="001720CE">
              <w:rPr>
                <w:spacing w:val="-1"/>
                <w:sz w:val="20"/>
                <w:szCs w:val="20"/>
              </w:rPr>
              <w:t xml:space="preserve"> </w:t>
            </w:r>
            <w:r w:rsidRPr="001720CE">
              <w:rPr>
                <w:sz w:val="20"/>
                <w:szCs w:val="20"/>
              </w:rPr>
              <w:t>1)</w:t>
            </w:r>
            <w:r w:rsidRPr="001720CE">
              <w:rPr>
                <w:spacing w:val="-4"/>
                <w:sz w:val="20"/>
                <w:szCs w:val="20"/>
              </w:rPr>
              <w:t xml:space="preserve"> </w:t>
            </w:r>
            <w:r w:rsidRPr="001720CE">
              <w:rPr>
                <w:sz w:val="20"/>
                <w:szCs w:val="20"/>
              </w:rPr>
              <w:t>Building</w:t>
            </w:r>
            <w:r w:rsidRPr="001720CE">
              <w:rPr>
                <w:spacing w:val="-3"/>
                <w:sz w:val="20"/>
                <w:szCs w:val="20"/>
              </w:rPr>
              <w:t xml:space="preserve"> </w:t>
            </w:r>
            <w:r w:rsidRPr="001720CE">
              <w:rPr>
                <w:sz w:val="20"/>
                <w:szCs w:val="20"/>
              </w:rPr>
              <w:t>knowledge in the science of reading; 2) Implementing the essential components of reading, including instruction in phonics, phonemic awareness, fluency, vocabulary and comprehension; 3) Evidence-based instructional practices to support the reading-writing connection.</w:t>
            </w:r>
          </w:p>
        </w:tc>
      </w:tr>
      <w:tr w:rsidR="004A0465" w:rsidRPr="001720CE" w14:paraId="2DA73741" w14:textId="77777777">
        <w:trPr>
          <w:trHeight w:val="273"/>
        </w:trPr>
        <w:tc>
          <w:tcPr>
            <w:tcW w:w="1944" w:type="dxa"/>
          </w:tcPr>
          <w:p w14:paraId="79C7503B" w14:textId="77777777" w:rsidR="004A0465" w:rsidRPr="001720CE" w:rsidRDefault="00A16C44">
            <w:pPr>
              <w:pStyle w:val="TableParagraph"/>
              <w:spacing w:before="2" w:line="251" w:lineRule="exact"/>
              <w:ind w:right="604"/>
              <w:jc w:val="right"/>
              <w:rPr>
                <w:b/>
                <w:sz w:val="20"/>
                <w:szCs w:val="20"/>
              </w:rPr>
            </w:pPr>
            <w:r w:rsidRPr="001720CE">
              <w:rPr>
                <w:b/>
                <w:sz w:val="20"/>
                <w:szCs w:val="20"/>
              </w:rPr>
              <w:t>0-1</w:t>
            </w:r>
            <w:r w:rsidRPr="001720CE">
              <w:rPr>
                <w:b/>
                <w:spacing w:val="-1"/>
                <w:sz w:val="20"/>
                <w:szCs w:val="20"/>
              </w:rPr>
              <w:t xml:space="preserve"> </w:t>
            </w:r>
            <w:r w:rsidRPr="001720CE">
              <w:rPr>
                <w:b/>
                <w:spacing w:val="-5"/>
                <w:sz w:val="20"/>
                <w:szCs w:val="20"/>
              </w:rPr>
              <w:t>pts</w:t>
            </w:r>
          </w:p>
        </w:tc>
        <w:tc>
          <w:tcPr>
            <w:tcW w:w="1850" w:type="dxa"/>
          </w:tcPr>
          <w:p w14:paraId="6E5DDC8B" w14:textId="77777777" w:rsidR="004A0465" w:rsidRPr="001720CE" w:rsidRDefault="00A16C44">
            <w:pPr>
              <w:pStyle w:val="TableParagraph"/>
              <w:spacing w:before="2" w:line="251" w:lineRule="exact"/>
              <w:ind w:left="5"/>
              <w:jc w:val="center"/>
              <w:rPr>
                <w:b/>
                <w:sz w:val="20"/>
                <w:szCs w:val="20"/>
              </w:rPr>
            </w:pPr>
            <w:r w:rsidRPr="001720CE">
              <w:rPr>
                <w:b/>
                <w:sz w:val="20"/>
                <w:szCs w:val="20"/>
              </w:rPr>
              <w:t xml:space="preserve">2 </w:t>
            </w:r>
            <w:r w:rsidRPr="001720CE">
              <w:rPr>
                <w:b/>
                <w:spacing w:val="-5"/>
                <w:sz w:val="20"/>
                <w:szCs w:val="20"/>
              </w:rPr>
              <w:t>pts</w:t>
            </w:r>
          </w:p>
        </w:tc>
        <w:tc>
          <w:tcPr>
            <w:tcW w:w="1850" w:type="dxa"/>
          </w:tcPr>
          <w:p w14:paraId="21E2BD1B" w14:textId="77777777" w:rsidR="004A0465" w:rsidRPr="001720CE" w:rsidRDefault="00A16C44">
            <w:pPr>
              <w:pStyle w:val="TableParagraph"/>
              <w:spacing w:before="2" w:line="251" w:lineRule="exact"/>
              <w:ind w:left="6"/>
              <w:jc w:val="center"/>
              <w:rPr>
                <w:b/>
                <w:sz w:val="20"/>
                <w:szCs w:val="20"/>
              </w:rPr>
            </w:pPr>
            <w:r w:rsidRPr="001720CE">
              <w:rPr>
                <w:b/>
                <w:sz w:val="20"/>
                <w:szCs w:val="20"/>
              </w:rPr>
              <w:t xml:space="preserve">3 </w:t>
            </w:r>
            <w:r w:rsidRPr="001720CE">
              <w:rPr>
                <w:b/>
                <w:spacing w:val="-5"/>
                <w:sz w:val="20"/>
                <w:szCs w:val="20"/>
              </w:rPr>
              <w:t>pts</w:t>
            </w:r>
          </w:p>
        </w:tc>
        <w:tc>
          <w:tcPr>
            <w:tcW w:w="1850" w:type="dxa"/>
          </w:tcPr>
          <w:p w14:paraId="127D6AFC" w14:textId="77777777" w:rsidR="004A0465" w:rsidRPr="001720CE" w:rsidRDefault="00A16C44">
            <w:pPr>
              <w:pStyle w:val="TableParagraph"/>
              <w:spacing w:before="2" w:line="251" w:lineRule="exact"/>
              <w:ind w:left="12"/>
              <w:jc w:val="center"/>
              <w:rPr>
                <w:b/>
                <w:sz w:val="20"/>
                <w:szCs w:val="20"/>
              </w:rPr>
            </w:pPr>
            <w:r w:rsidRPr="001720CE">
              <w:rPr>
                <w:b/>
                <w:sz w:val="20"/>
                <w:szCs w:val="20"/>
              </w:rPr>
              <w:t xml:space="preserve">4 </w:t>
            </w:r>
            <w:r w:rsidRPr="001720CE">
              <w:rPr>
                <w:b/>
                <w:spacing w:val="-5"/>
                <w:sz w:val="20"/>
                <w:szCs w:val="20"/>
              </w:rPr>
              <w:t>pts</w:t>
            </w:r>
          </w:p>
        </w:tc>
        <w:tc>
          <w:tcPr>
            <w:tcW w:w="1864" w:type="dxa"/>
          </w:tcPr>
          <w:p w14:paraId="707E0588" w14:textId="77777777" w:rsidR="004A0465" w:rsidRPr="001720CE" w:rsidRDefault="00A16C44">
            <w:pPr>
              <w:pStyle w:val="TableParagraph"/>
              <w:spacing w:before="2" w:line="251" w:lineRule="exact"/>
              <w:ind w:left="15" w:right="2"/>
              <w:jc w:val="center"/>
              <w:rPr>
                <w:b/>
                <w:sz w:val="20"/>
                <w:szCs w:val="20"/>
              </w:rPr>
            </w:pPr>
            <w:r w:rsidRPr="001720CE">
              <w:rPr>
                <w:b/>
                <w:sz w:val="20"/>
                <w:szCs w:val="20"/>
              </w:rPr>
              <w:t xml:space="preserve">5 </w:t>
            </w:r>
            <w:r w:rsidRPr="001720CE">
              <w:rPr>
                <w:b/>
                <w:spacing w:val="-5"/>
                <w:sz w:val="20"/>
                <w:szCs w:val="20"/>
              </w:rPr>
              <w:t>pts</w:t>
            </w:r>
          </w:p>
        </w:tc>
      </w:tr>
      <w:tr w:rsidR="004A0465" w:rsidRPr="001720CE" w14:paraId="6EB9CA92" w14:textId="77777777" w:rsidTr="003620C3">
        <w:trPr>
          <w:trHeight w:val="2484"/>
        </w:trPr>
        <w:tc>
          <w:tcPr>
            <w:tcW w:w="1944" w:type="dxa"/>
          </w:tcPr>
          <w:p w14:paraId="02FF9468" w14:textId="77777777" w:rsidR="004A0465" w:rsidRPr="003620C3" w:rsidRDefault="00A16C44">
            <w:pPr>
              <w:pStyle w:val="TableParagraph"/>
              <w:spacing w:before="2" w:line="259" w:lineRule="auto"/>
              <w:ind w:left="107" w:right="233"/>
              <w:rPr>
                <w:sz w:val="18"/>
                <w:szCs w:val="18"/>
              </w:rPr>
            </w:pPr>
            <w:r w:rsidRPr="003620C3">
              <w:rPr>
                <w:sz w:val="18"/>
                <w:szCs w:val="18"/>
              </w:rPr>
              <w:t>No mention of the</w:t>
            </w:r>
            <w:r w:rsidRPr="003620C3">
              <w:rPr>
                <w:spacing w:val="-16"/>
                <w:sz w:val="18"/>
                <w:szCs w:val="18"/>
              </w:rPr>
              <w:t xml:space="preserve"> </w:t>
            </w:r>
            <w:r w:rsidRPr="003620C3">
              <w:rPr>
                <w:sz w:val="18"/>
                <w:szCs w:val="18"/>
              </w:rPr>
              <w:t>professional learning plan</w:t>
            </w:r>
          </w:p>
          <w:p w14:paraId="21ECFA74" w14:textId="77777777" w:rsidR="004A0465" w:rsidRPr="003620C3" w:rsidRDefault="004A0465">
            <w:pPr>
              <w:pStyle w:val="TableParagraph"/>
              <w:spacing w:before="19"/>
              <w:rPr>
                <w:b/>
                <w:sz w:val="16"/>
                <w:szCs w:val="16"/>
              </w:rPr>
            </w:pPr>
          </w:p>
          <w:p w14:paraId="1B50EF1D" w14:textId="77777777" w:rsidR="004A0465" w:rsidRPr="003620C3" w:rsidRDefault="00A16C44">
            <w:pPr>
              <w:pStyle w:val="TableParagraph"/>
              <w:spacing w:line="259" w:lineRule="auto"/>
              <w:ind w:left="108" w:right="99" w:hanging="1"/>
              <w:rPr>
                <w:b/>
                <w:sz w:val="18"/>
                <w:szCs w:val="18"/>
              </w:rPr>
            </w:pPr>
            <w:r w:rsidRPr="003620C3">
              <w:rPr>
                <w:b/>
                <w:sz w:val="16"/>
                <w:szCs w:val="16"/>
              </w:rPr>
              <w:t>KDE</w:t>
            </w:r>
            <w:r w:rsidRPr="003620C3">
              <w:rPr>
                <w:b/>
                <w:spacing w:val="-5"/>
                <w:sz w:val="16"/>
                <w:szCs w:val="16"/>
              </w:rPr>
              <w:t xml:space="preserve"> </w:t>
            </w:r>
            <w:r w:rsidRPr="003620C3">
              <w:rPr>
                <w:b/>
                <w:sz w:val="16"/>
                <w:szCs w:val="16"/>
              </w:rPr>
              <w:t>will</w:t>
            </w:r>
            <w:r w:rsidRPr="003620C3">
              <w:rPr>
                <w:b/>
                <w:spacing w:val="-5"/>
                <w:sz w:val="16"/>
                <w:szCs w:val="16"/>
              </w:rPr>
              <w:t xml:space="preserve"> </w:t>
            </w:r>
            <w:r w:rsidRPr="003620C3">
              <w:rPr>
                <w:b/>
                <w:sz w:val="16"/>
                <w:szCs w:val="16"/>
              </w:rPr>
              <w:t>review this section to ensure the identification</w:t>
            </w:r>
            <w:r w:rsidRPr="003620C3">
              <w:rPr>
                <w:b/>
                <w:spacing w:val="-16"/>
                <w:sz w:val="16"/>
                <w:szCs w:val="16"/>
              </w:rPr>
              <w:t xml:space="preserve"> </w:t>
            </w:r>
            <w:r w:rsidRPr="003620C3">
              <w:rPr>
                <w:b/>
                <w:sz w:val="16"/>
                <w:szCs w:val="16"/>
              </w:rPr>
              <w:t xml:space="preserve">of </w:t>
            </w:r>
            <w:r w:rsidRPr="003620C3">
              <w:rPr>
                <w:b/>
                <w:spacing w:val="-2"/>
                <w:sz w:val="16"/>
                <w:szCs w:val="16"/>
              </w:rPr>
              <w:t xml:space="preserve">approved professional learning </w:t>
            </w:r>
            <w:r w:rsidRPr="003620C3">
              <w:rPr>
                <w:b/>
                <w:sz w:val="16"/>
                <w:szCs w:val="16"/>
              </w:rPr>
              <w:t>providers</w:t>
            </w:r>
            <w:r w:rsidRPr="003620C3">
              <w:rPr>
                <w:b/>
                <w:spacing w:val="-16"/>
                <w:sz w:val="16"/>
                <w:szCs w:val="16"/>
              </w:rPr>
              <w:t xml:space="preserve"> </w:t>
            </w:r>
            <w:r w:rsidRPr="003620C3">
              <w:rPr>
                <w:b/>
                <w:sz w:val="16"/>
                <w:szCs w:val="16"/>
              </w:rPr>
              <w:t>in</w:t>
            </w:r>
            <w:r w:rsidRPr="003620C3">
              <w:rPr>
                <w:b/>
                <w:spacing w:val="-15"/>
                <w:sz w:val="16"/>
                <w:szCs w:val="16"/>
              </w:rPr>
              <w:t xml:space="preserve"> </w:t>
            </w:r>
            <w:r w:rsidRPr="003620C3">
              <w:rPr>
                <w:b/>
                <w:sz w:val="16"/>
                <w:szCs w:val="16"/>
              </w:rPr>
              <w:t xml:space="preserve">the </w:t>
            </w:r>
            <w:r w:rsidRPr="003620C3">
              <w:rPr>
                <w:b/>
                <w:spacing w:val="-2"/>
                <w:sz w:val="16"/>
                <w:szCs w:val="16"/>
              </w:rPr>
              <w:t xml:space="preserve">professional </w:t>
            </w:r>
            <w:r w:rsidRPr="003620C3">
              <w:rPr>
                <w:b/>
                <w:sz w:val="16"/>
                <w:szCs w:val="16"/>
              </w:rPr>
              <w:t>learning plan.</w:t>
            </w:r>
          </w:p>
        </w:tc>
        <w:tc>
          <w:tcPr>
            <w:tcW w:w="1850" w:type="dxa"/>
          </w:tcPr>
          <w:p w14:paraId="7F2FE34A" w14:textId="77777777" w:rsidR="004A0465" w:rsidRPr="003620C3" w:rsidRDefault="00A16C44">
            <w:pPr>
              <w:pStyle w:val="TableParagraph"/>
              <w:spacing w:before="1" w:line="259" w:lineRule="auto"/>
              <w:ind w:left="105" w:right="165"/>
              <w:rPr>
                <w:sz w:val="18"/>
                <w:szCs w:val="18"/>
              </w:rPr>
            </w:pPr>
            <w:r w:rsidRPr="003620C3">
              <w:rPr>
                <w:spacing w:val="-2"/>
                <w:sz w:val="18"/>
                <w:szCs w:val="18"/>
              </w:rPr>
              <w:t xml:space="preserve">Professional </w:t>
            </w:r>
            <w:r w:rsidRPr="003620C3">
              <w:rPr>
                <w:sz w:val="18"/>
                <w:szCs w:val="18"/>
              </w:rPr>
              <w:t xml:space="preserve">learning plan is incomplete or vague in its design; at least one area is missing and/or not all </w:t>
            </w:r>
            <w:r w:rsidRPr="003620C3">
              <w:rPr>
                <w:spacing w:val="-2"/>
                <w:sz w:val="18"/>
                <w:szCs w:val="18"/>
              </w:rPr>
              <w:t xml:space="preserve">administrators </w:t>
            </w:r>
            <w:r w:rsidRPr="003620C3">
              <w:rPr>
                <w:sz w:val="18"/>
                <w:szCs w:val="18"/>
              </w:rPr>
              <w:t>and</w:t>
            </w:r>
            <w:r w:rsidRPr="003620C3">
              <w:rPr>
                <w:spacing w:val="-16"/>
                <w:sz w:val="18"/>
                <w:szCs w:val="18"/>
              </w:rPr>
              <w:t xml:space="preserve"> </w:t>
            </w:r>
            <w:r w:rsidRPr="003620C3">
              <w:rPr>
                <w:sz w:val="18"/>
                <w:szCs w:val="18"/>
              </w:rPr>
              <w:t>K-3</w:t>
            </w:r>
            <w:r w:rsidRPr="003620C3">
              <w:rPr>
                <w:spacing w:val="-15"/>
                <w:sz w:val="18"/>
                <w:szCs w:val="18"/>
              </w:rPr>
              <w:t xml:space="preserve"> </w:t>
            </w:r>
            <w:r w:rsidRPr="003620C3">
              <w:rPr>
                <w:sz w:val="18"/>
                <w:szCs w:val="18"/>
              </w:rPr>
              <w:t xml:space="preserve">reading </w:t>
            </w:r>
            <w:r w:rsidRPr="003620C3">
              <w:rPr>
                <w:spacing w:val="-2"/>
                <w:sz w:val="18"/>
                <w:szCs w:val="18"/>
              </w:rPr>
              <w:t xml:space="preserve">instructional </w:t>
            </w:r>
            <w:r w:rsidRPr="003620C3">
              <w:rPr>
                <w:sz w:val="18"/>
                <w:szCs w:val="18"/>
              </w:rPr>
              <w:t xml:space="preserve">staff are </w:t>
            </w:r>
            <w:r w:rsidRPr="003620C3">
              <w:rPr>
                <w:spacing w:val="-2"/>
                <w:sz w:val="18"/>
                <w:szCs w:val="18"/>
              </w:rPr>
              <w:t>included</w:t>
            </w:r>
          </w:p>
        </w:tc>
        <w:tc>
          <w:tcPr>
            <w:tcW w:w="1850" w:type="dxa"/>
          </w:tcPr>
          <w:p w14:paraId="18AA47EB" w14:textId="77777777" w:rsidR="004A0465" w:rsidRPr="003620C3" w:rsidRDefault="00A16C44">
            <w:pPr>
              <w:pStyle w:val="TableParagraph"/>
              <w:spacing w:line="259" w:lineRule="auto"/>
              <w:ind w:left="105" w:right="119"/>
              <w:rPr>
                <w:sz w:val="18"/>
                <w:szCs w:val="18"/>
              </w:rPr>
            </w:pPr>
            <w:r w:rsidRPr="003620C3">
              <w:rPr>
                <w:spacing w:val="-2"/>
                <w:sz w:val="18"/>
                <w:szCs w:val="18"/>
              </w:rPr>
              <w:t xml:space="preserve">Professional </w:t>
            </w:r>
            <w:r w:rsidRPr="003620C3">
              <w:rPr>
                <w:sz w:val="18"/>
                <w:szCs w:val="18"/>
              </w:rPr>
              <w:t>learning plan is present but</w:t>
            </w:r>
            <w:r w:rsidRPr="003620C3">
              <w:rPr>
                <w:spacing w:val="40"/>
                <w:sz w:val="18"/>
                <w:szCs w:val="18"/>
              </w:rPr>
              <w:t xml:space="preserve"> </w:t>
            </w:r>
            <w:r w:rsidRPr="003620C3">
              <w:rPr>
                <w:sz w:val="18"/>
                <w:szCs w:val="18"/>
              </w:rPr>
              <w:t>lacks</w:t>
            </w:r>
            <w:r w:rsidRPr="003620C3">
              <w:rPr>
                <w:spacing w:val="-16"/>
                <w:sz w:val="18"/>
                <w:szCs w:val="18"/>
              </w:rPr>
              <w:t xml:space="preserve"> </w:t>
            </w:r>
            <w:r w:rsidRPr="003620C3">
              <w:rPr>
                <w:sz w:val="18"/>
                <w:szCs w:val="18"/>
              </w:rPr>
              <w:t>details</w:t>
            </w:r>
            <w:r w:rsidRPr="003620C3">
              <w:rPr>
                <w:spacing w:val="-15"/>
                <w:sz w:val="18"/>
                <w:szCs w:val="18"/>
              </w:rPr>
              <w:t xml:space="preserve"> </w:t>
            </w:r>
            <w:r w:rsidRPr="003620C3">
              <w:rPr>
                <w:sz w:val="18"/>
                <w:szCs w:val="18"/>
              </w:rPr>
              <w:t xml:space="preserve">and clarity in its design; includes all three areas and all </w:t>
            </w:r>
            <w:r w:rsidRPr="003620C3">
              <w:rPr>
                <w:spacing w:val="-2"/>
                <w:sz w:val="18"/>
                <w:szCs w:val="18"/>
              </w:rPr>
              <w:t xml:space="preserve">administrators </w:t>
            </w:r>
            <w:r w:rsidRPr="003620C3">
              <w:rPr>
                <w:sz w:val="18"/>
                <w:szCs w:val="18"/>
              </w:rPr>
              <w:t xml:space="preserve">and K-3 reading </w:t>
            </w:r>
            <w:r w:rsidRPr="003620C3">
              <w:rPr>
                <w:spacing w:val="-2"/>
                <w:sz w:val="18"/>
                <w:szCs w:val="18"/>
              </w:rPr>
              <w:t>instructional</w:t>
            </w:r>
            <w:r w:rsidRPr="003620C3">
              <w:rPr>
                <w:spacing w:val="80"/>
                <w:sz w:val="18"/>
                <w:szCs w:val="18"/>
              </w:rPr>
              <w:t xml:space="preserve"> </w:t>
            </w:r>
            <w:r w:rsidRPr="003620C3">
              <w:rPr>
                <w:sz w:val="18"/>
                <w:szCs w:val="18"/>
              </w:rPr>
              <w:t>staff are</w:t>
            </w:r>
            <w:r w:rsidRPr="003620C3">
              <w:rPr>
                <w:spacing w:val="40"/>
                <w:sz w:val="18"/>
                <w:szCs w:val="18"/>
              </w:rPr>
              <w:t xml:space="preserve"> </w:t>
            </w:r>
            <w:r w:rsidRPr="003620C3">
              <w:rPr>
                <w:spacing w:val="-2"/>
                <w:sz w:val="18"/>
                <w:szCs w:val="18"/>
              </w:rPr>
              <w:t>included</w:t>
            </w:r>
          </w:p>
        </w:tc>
        <w:tc>
          <w:tcPr>
            <w:tcW w:w="1850" w:type="dxa"/>
          </w:tcPr>
          <w:p w14:paraId="25069C29" w14:textId="77777777" w:rsidR="004A0465" w:rsidRPr="003620C3" w:rsidRDefault="00A16C44">
            <w:pPr>
              <w:pStyle w:val="TableParagraph"/>
              <w:spacing w:line="259" w:lineRule="auto"/>
              <w:ind w:left="108" w:right="150"/>
              <w:rPr>
                <w:sz w:val="18"/>
                <w:szCs w:val="18"/>
              </w:rPr>
            </w:pPr>
            <w:r w:rsidRPr="003620C3">
              <w:rPr>
                <w:spacing w:val="-2"/>
                <w:sz w:val="18"/>
                <w:szCs w:val="18"/>
              </w:rPr>
              <w:t xml:space="preserve">Professional </w:t>
            </w:r>
            <w:r w:rsidRPr="003620C3">
              <w:rPr>
                <w:sz w:val="18"/>
                <w:szCs w:val="18"/>
              </w:rPr>
              <w:t>learning plan is present with details and clarity in its design;</w:t>
            </w:r>
            <w:r w:rsidRPr="003620C3">
              <w:rPr>
                <w:spacing w:val="-16"/>
                <w:sz w:val="18"/>
                <w:szCs w:val="18"/>
              </w:rPr>
              <w:t xml:space="preserve"> </w:t>
            </w:r>
            <w:r w:rsidRPr="003620C3">
              <w:rPr>
                <w:sz w:val="18"/>
                <w:szCs w:val="18"/>
              </w:rPr>
              <w:t xml:space="preserve">includes all three areas and all </w:t>
            </w:r>
            <w:r w:rsidRPr="003620C3">
              <w:rPr>
                <w:spacing w:val="-2"/>
                <w:sz w:val="18"/>
                <w:szCs w:val="18"/>
              </w:rPr>
              <w:t xml:space="preserve">administrators </w:t>
            </w:r>
            <w:r w:rsidRPr="003620C3">
              <w:rPr>
                <w:sz w:val="18"/>
                <w:szCs w:val="18"/>
              </w:rPr>
              <w:t>and</w:t>
            </w:r>
            <w:r w:rsidRPr="003620C3">
              <w:rPr>
                <w:spacing w:val="-12"/>
                <w:sz w:val="18"/>
                <w:szCs w:val="18"/>
              </w:rPr>
              <w:t xml:space="preserve"> </w:t>
            </w:r>
            <w:r w:rsidRPr="003620C3">
              <w:rPr>
                <w:sz w:val="18"/>
                <w:szCs w:val="18"/>
              </w:rPr>
              <w:t>K-3</w:t>
            </w:r>
            <w:r w:rsidRPr="003620C3">
              <w:rPr>
                <w:spacing w:val="-13"/>
                <w:sz w:val="18"/>
                <w:szCs w:val="18"/>
              </w:rPr>
              <w:t xml:space="preserve"> </w:t>
            </w:r>
            <w:r w:rsidRPr="003620C3">
              <w:rPr>
                <w:sz w:val="18"/>
                <w:szCs w:val="18"/>
              </w:rPr>
              <w:t xml:space="preserve">reading </w:t>
            </w:r>
            <w:r w:rsidRPr="003620C3">
              <w:rPr>
                <w:spacing w:val="-2"/>
                <w:sz w:val="18"/>
                <w:szCs w:val="18"/>
              </w:rPr>
              <w:t xml:space="preserve">instructional </w:t>
            </w:r>
            <w:r w:rsidRPr="003620C3">
              <w:rPr>
                <w:sz w:val="18"/>
                <w:szCs w:val="18"/>
              </w:rPr>
              <w:t xml:space="preserve">staff are </w:t>
            </w:r>
            <w:r w:rsidRPr="003620C3">
              <w:rPr>
                <w:spacing w:val="-2"/>
                <w:sz w:val="18"/>
                <w:szCs w:val="18"/>
              </w:rPr>
              <w:t>included</w:t>
            </w:r>
          </w:p>
        </w:tc>
        <w:tc>
          <w:tcPr>
            <w:tcW w:w="1864" w:type="dxa"/>
          </w:tcPr>
          <w:p w14:paraId="194B098B" w14:textId="77777777" w:rsidR="004A0465" w:rsidRPr="003620C3" w:rsidRDefault="00A16C44">
            <w:pPr>
              <w:pStyle w:val="TableParagraph"/>
              <w:spacing w:line="259" w:lineRule="auto"/>
              <w:ind w:left="108" w:right="164"/>
              <w:rPr>
                <w:sz w:val="18"/>
                <w:szCs w:val="18"/>
              </w:rPr>
            </w:pPr>
            <w:r w:rsidRPr="003620C3">
              <w:rPr>
                <w:spacing w:val="-2"/>
                <w:sz w:val="18"/>
                <w:szCs w:val="18"/>
              </w:rPr>
              <w:t xml:space="preserve">Professional </w:t>
            </w:r>
            <w:r w:rsidRPr="003620C3">
              <w:rPr>
                <w:sz w:val="18"/>
                <w:szCs w:val="18"/>
              </w:rPr>
              <w:t>learning plan is in depth, thorough and clear in its design;</w:t>
            </w:r>
            <w:r w:rsidRPr="003620C3">
              <w:rPr>
                <w:spacing w:val="-16"/>
                <w:sz w:val="18"/>
                <w:szCs w:val="18"/>
              </w:rPr>
              <w:t xml:space="preserve"> </w:t>
            </w:r>
            <w:r w:rsidRPr="003620C3">
              <w:rPr>
                <w:sz w:val="18"/>
                <w:szCs w:val="18"/>
              </w:rPr>
              <w:t xml:space="preserve">includes all three areas and all </w:t>
            </w:r>
            <w:r w:rsidRPr="003620C3">
              <w:rPr>
                <w:spacing w:val="-2"/>
                <w:sz w:val="18"/>
                <w:szCs w:val="18"/>
              </w:rPr>
              <w:t xml:space="preserve">administrators </w:t>
            </w:r>
            <w:r w:rsidRPr="003620C3">
              <w:rPr>
                <w:sz w:val="18"/>
                <w:szCs w:val="18"/>
              </w:rPr>
              <w:t>and</w:t>
            </w:r>
            <w:r w:rsidRPr="003620C3">
              <w:rPr>
                <w:spacing w:val="-12"/>
                <w:sz w:val="18"/>
                <w:szCs w:val="18"/>
              </w:rPr>
              <w:t xml:space="preserve"> </w:t>
            </w:r>
            <w:r w:rsidRPr="003620C3">
              <w:rPr>
                <w:sz w:val="18"/>
                <w:szCs w:val="18"/>
              </w:rPr>
              <w:t>K-3</w:t>
            </w:r>
            <w:r w:rsidRPr="003620C3">
              <w:rPr>
                <w:spacing w:val="-13"/>
                <w:sz w:val="18"/>
                <w:szCs w:val="18"/>
              </w:rPr>
              <w:t xml:space="preserve"> </w:t>
            </w:r>
            <w:r w:rsidRPr="003620C3">
              <w:rPr>
                <w:sz w:val="18"/>
                <w:szCs w:val="18"/>
              </w:rPr>
              <w:t xml:space="preserve">reading </w:t>
            </w:r>
            <w:r w:rsidRPr="003620C3">
              <w:rPr>
                <w:spacing w:val="-2"/>
                <w:sz w:val="18"/>
                <w:szCs w:val="18"/>
              </w:rPr>
              <w:t xml:space="preserve">instructional </w:t>
            </w:r>
            <w:r w:rsidRPr="003620C3">
              <w:rPr>
                <w:sz w:val="18"/>
                <w:szCs w:val="18"/>
              </w:rPr>
              <w:t xml:space="preserve">staff are </w:t>
            </w:r>
            <w:r w:rsidRPr="003620C3">
              <w:rPr>
                <w:spacing w:val="-2"/>
                <w:sz w:val="18"/>
                <w:szCs w:val="18"/>
              </w:rPr>
              <w:t>included</w:t>
            </w:r>
          </w:p>
        </w:tc>
      </w:tr>
      <w:tr w:rsidR="004A0465" w:rsidRPr="001720CE" w14:paraId="74041506" w14:textId="77777777" w:rsidTr="009328DC">
        <w:trPr>
          <w:trHeight w:val="891"/>
        </w:trPr>
        <w:tc>
          <w:tcPr>
            <w:tcW w:w="9358" w:type="dxa"/>
            <w:gridSpan w:val="5"/>
          </w:tcPr>
          <w:p w14:paraId="689D4244" w14:textId="77777777" w:rsidR="004A0465" w:rsidRPr="001720CE" w:rsidRDefault="00A16C44">
            <w:pPr>
              <w:pStyle w:val="TableParagraph"/>
              <w:spacing w:line="276" w:lineRule="auto"/>
              <w:ind w:left="107"/>
              <w:rPr>
                <w:sz w:val="20"/>
                <w:szCs w:val="20"/>
              </w:rPr>
            </w:pPr>
            <w:r w:rsidRPr="001720CE">
              <w:rPr>
                <w:b/>
                <w:sz w:val="20"/>
                <w:szCs w:val="20"/>
              </w:rPr>
              <w:lastRenderedPageBreak/>
              <w:t>Explain</w:t>
            </w:r>
            <w:r w:rsidRPr="001720CE">
              <w:rPr>
                <w:b/>
                <w:spacing w:val="-3"/>
                <w:sz w:val="20"/>
                <w:szCs w:val="20"/>
              </w:rPr>
              <w:t xml:space="preserve"> </w:t>
            </w:r>
            <w:r w:rsidRPr="001720CE">
              <w:rPr>
                <w:sz w:val="20"/>
                <w:szCs w:val="20"/>
              </w:rPr>
              <w:t>how</w:t>
            </w:r>
            <w:r w:rsidRPr="001720CE">
              <w:rPr>
                <w:spacing w:val="-3"/>
                <w:sz w:val="20"/>
                <w:szCs w:val="20"/>
              </w:rPr>
              <w:t xml:space="preserve"> </w:t>
            </w:r>
            <w:r w:rsidRPr="001720CE">
              <w:rPr>
                <w:sz w:val="20"/>
                <w:szCs w:val="20"/>
              </w:rPr>
              <w:t>the</w:t>
            </w:r>
            <w:r w:rsidRPr="001720CE">
              <w:rPr>
                <w:spacing w:val="-5"/>
                <w:sz w:val="20"/>
                <w:szCs w:val="20"/>
              </w:rPr>
              <w:t xml:space="preserve"> </w:t>
            </w:r>
            <w:r w:rsidRPr="001720CE">
              <w:rPr>
                <w:sz w:val="20"/>
                <w:szCs w:val="20"/>
              </w:rPr>
              <w:t>school’s</w:t>
            </w:r>
            <w:r w:rsidRPr="001720CE">
              <w:rPr>
                <w:spacing w:val="-2"/>
                <w:sz w:val="20"/>
                <w:szCs w:val="20"/>
              </w:rPr>
              <w:t xml:space="preserve"> </w:t>
            </w:r>
            <w:r w:rsidRPr="001720CE">
              <w:rPr>
                <w:sz w:val="20"/>
                <w:szCs w:val="20"/>
              </w:rPr>
              <w:t>MTSS</w:t>
            </w:r>
            <w:r w:rsidRPr="001720CE">
              <w:rPr>
                <w:spacing w:val="-5"/>
                <w:sz w:val="20"/>
                <w:szCs w:val="20"/>
              </w:rPr>
              <w:t xml:space="preserve"> </w:t>
            </w:r>
            <w:r w:rsidRPr="001720CE">
              <w:rPr>
                <w:sz w:val="20"/>
                <w:szCs w:val="20"/>
              </w:rPr>
              <w:t>team</w:t>
            </w:r>
            <w:r w:rsidRPr="001720CE">
              <w:rPr>
                <w:spacing w:val="-1"/>
                <w:sz w:val="20"/>
                <w:szCs w:val="20"/>
              </w:rPr>
              <w:t xml:space="preserve"> </w:t>
            </w:r>
            <w:r w:rsidRPr="001720CE">
              <w:rPr>
                <w:sz w:val="20"/>
                <w:szCs w:val="20"/>
              </w:rPr>
              <w:t>will</w:t>
            </w:r>
            <w:r w:rsidRPr="001720CE">
              <w:rPr>
                <w:spacing w:val="-3"/>
                <w:sz w:val="20"/>
                <w:szCs w:val="20"/>
              </w:rPr>
              <w:t xml:space="preserve"> </w:t>
            </w:r>
            <w:r w:rsidRPr="001720CE">
              <w:rPr>
                <w:sz w:val="20"/>
                <w:szCs w:val="20"/>
              </w:rPr>
              <w:t>support</w:t>
            </w:r>
            <w:r w:rsidRPr="001720CE">
              <w:rPr>
                <w:spacing w:val="-1"/>
                <w:sz w:val="20"/>
                <w:szCs w:val="20"/>
              </w:rPr>
              <w:t xml:space="preserve"> </w:t>
            </w:r>
            <w:r w:rsidRPr="001720CE">
              <w:rPr>
                <w:sz w:val="20"/>
                <w:szCs w:val="20"/>
              </w:rPr>
              <w:t>professional</w:t>
            </w:r>
            <w:r w:rsidRPr="001720CE">
              <w:rPr>
                <w:spacing w:val="-3"/>
                <w:sz w:val="20"/>
                <w:szCs w:val="20"/>
              </w:rPr>
              <w:t xml:space="preserve"> </w:t>
            </w:r>
            <w:r w:rsidRPr="001720CE">
              <w:rPr>
                <w:sz w:val="20"/>
                <w:szCs w:val="20"/>
              </w:rPr>
              <w:t>learning</w:t>
            </w:r>
            <w:r w:rsidRPr="001720CE">
              <w:rPr>
                <w:spacing w:val="-5"/>
                <w:sz w:val="20"/>
                <w:szCs w:val="20"/>
              </w:rPr>
              <w:t xml:space="preserve"> </w:t>
            </w:r>
            <w:r w:rsidRPr="001720CE">
              <w:rPr>
                <w:sz w:val="20"/>
                <w:szCs w:val="20"/>
              </w:rPr>
              <w:t>throughout</w:t>
            </w:r>
            <w:r w:rsidRPr="001720CE">
              <w:rPr>
                <w:spacing w:val="-3"/>
                <w:sz w:val="20"/>
                <w:szCs w:val="20"/>
              </w:rPr>
              <w:t xml:space="preserve"> </w:t>
            </w:r>
            <w:r w:rsidRPr="001720CE">
              <w:rPr>
                <w:sz w:val="20"/>
                <w:szCs w:val="20"/>
              </w:rPr>
              <w:t>the</w:t>
            </w:r>
            <w:r w:rsidRPr="001720CE">
              <w:rPr>
                <w:spacing w:val="-5"/>
                <w:sz w:val="20"/>
                <w:szCs w:val="20"/>
              </w:rPr>
              <w:t xml:space="preserve"> </w:t>
            </w:r>
            <w:r w:rsidRPr="001720CE">
              <w:rPr>
                <w:sz w:val="20"/>
                <w:szCs w:val="20"/>
              </w:rPr>
              <w:t>school to build literacy capacity and ensure effective implementation of reading intervention and comprehensive reading programs (T1, T2 and T3 instruction).</w:t>
            </w:r>
          </w:p>
        </w:tc>
      </w:tr>
      <w:tr w:rsidR="004A0465" w:rsidRPr="001720CE" w14:paraId="37363A8A" w14:textId="77777777">
        <w:trPr>
          <w:trHeight w:val="273"/>
        </w:trPr>
        <w:tc>
          <w:tcPr>
            <w:tcW w:w="1944" w:type="dxa"/>
          </w:tcPr>
          <w:p w14:paraId="5BA77DB7" w14:textId="77777777" w:rsidR="004A0465" w:rsidRPr="001720CE" w:rsidRDefault="00A16C44">
            <w:pPr>
              <w:pStyle w:val="TableParagraph"/>
              <w:spacing w:before="2" w:line="251" w:lineRule="exact"/>
              <w:ind w:right="604"/>
              <w:jc w:val="right"/>
              <w:rPr>
                <w:b/>
                <w:sz w:val="20"/>
                <w:szCs w:val="20"/>
              </w:rPr>
            </w:pPr>
            <w:r w:rsidRPr="001720CE">
              <w:rPr>
                <w:b/>
                <w:sz w:val="20"/>
                <w:szCs w:val="20"/>
              </w:rPr>
              <w:t>0-1</w:t>
            </w:r>
            <w:r w:rsidRPr="001720CE">
              <w:rPr>
                <w:b/>
                <w:spacing w:val="-1"/>
                <w:sz w:val="20"/>
                <w:szCs w:val="20"/>
              </w:rPr>
              <w:t xml:space="preserve"> </w:t>
            </w:r>
            <w:r w:rsidRPr="001720CE">
              <w:rPr>
                <w:b/>
                <w:spacing w:val="-5"/>
                <w:sz w:val="20"/>
                <w:szCs w:val="20"/>
              </w:rPr>
              <w:t>pts</w:t>
            </w:r>
          </w:p>
        </w:tc>
        <w:tc>
          <w:tcPr>
            <w:tcW w:w="1850" w:type="dxa"/>
          </w:tcPr>
          <w:p w14:paraId="438EBD1B" w14:textId="77777777" w:rsidR="004A0465" w:rsidRPr="001720CE" w:rsidRDefault="00A16C44">
            <w:pPr>
              <w:pStyle w:val="TableParagraph"/>
              <w:spacing w:before="2" w:line="251" w:lineRule="exact"/>
              <w:ind w:left="5"/>
              <w:jc w:val="center"/>
              <w:rPr>
                <w:b/>
                <w:sz w:val="20"/>
                <w:szCs w:val="20"/>
              </w:rPr>
            </w:pPr>
            <w:r w:rsidRPr="001720CE">
              <w:rPr>
                <w:b/>
                <w:sz w:val="20"/>
                <w:szCs w:val="20"/>
              </w:rPr>
              <w:t xml:space="preserve">2 </w:t>
            </w:r>
            <w:r w:rsidRPr="001720CE">
              <w:rPr>
                <w:b/>
                <w:spacing w:val="-5"/>
                <w:sz w:val="20"/>
                <w:szCs w:val="20"/>
              </w:rPr>
              <w:t>pts</w:t>
            </w:r>
          </w:p>
        </w:tc>
        <w:tc>
          <w:tcPr>
            <w:tcW w:w="1850" w:type="dxa"/>
          </w:tcPr>
          <w:p w14:paraId="55F996AA" w14:textId="77777777" w:rsidR="004A0465" w:rsidRPr="001720CE" w:rsidRDefault="00A16C44">
            <w:pPr>
              <w:pStyle w:val="TableParagraph"/>
              <w:spacing w:before="2" w:line="251" w:lineRule="exact"/>
              <w:ind w:left="6"/>
              <w:jc w:val="center"/>
              <w:rPr>
                <w:b/>
                <w:sz w:val="20"/>
                <w:szCs w:val="20"/>
              </w:rPr>
            </w:pPr>
            <w:r w:rsidRPr="001720CE">
              <w:rPr>
                <w:b/>
                <w:sz w:val="20"/>
                <w:szCs w:val="20"/>
              </w:rPr>
              <w:t xml:space="preserve">3 </w:t>
            </w:r>
            <w:r w:rsidRPr="001720CE">
              <w:rPr>
                <w:b/>
                <w:spacing w:val="-5"/>
                <w:sz w:val="20"/>
                <w:szCs w:val="20"/>
              </w:rPr>
              <w:t>pts</w:t>
            </w:r>
          </w:p>
        </w:tc>
        <w:tc>
          <w:tcPr>
            <w:tcW w:w="1850" w:type="dxa"/>
          </w:tcPr>
          <w:p w14:paraId="6315DA23" w14:textId="77777777" w:rsidR="004A0465" w:rsidRPr="001720CE" w:rsidRDefault="00A16C44">
            <w:pPr>
              <w:pStyle w:val="TableParagraph"/>
              <w:spacing w:before="2" w:line="251" w:lineRule="exact"/>
              <w:ind w:left="12"/>
              <w:jc w:val="center"/>
              <w:rPr>
                <w:b/>
                <w:sz w:val="20"/>
                <w:szCs w:val="20"/>
              </w:rPr>
            </w:pPr>
            <w:r w:rsidRPr="001720CE">
              <w:rPr>
                <w:b/>
                <w:sz w:val="20"/>
                <w:szCs w:val="20"/>
              </w:rPr>
              <w:t xml:space="preserve">4 </w:t>
            </w:r>
            <w:r w:rsidRPr="001720CE">
              <w:rPr>
                <w:b/>
                <w:spacing w:val="-5"/>
                <w:sz w:val="20"/>
                <w:szCs w:val="20"/>
              </w:rPr>
              <w:t>pts</w:t>
            </w:r>
          </w:p>
        </w:tc>
        <w:tc>
          <w:tcPr>
            <w:tcW w:w="1864" w:type="dxa"/>
          </w:tcPr>
          <w:p w14:paraId="585E5D82" w14:textId="77777777" w:rsidR="004A0465" w:rsidRPr="001720CE" w:rsidRDefault="00A16C44">
            <w:pPr>
              <w:pStyle w:val="TableParagraph"/>
              <w:spacing w:before="2" w:line="251" w:lineRule="exact"/>
              <w:ind w:left="15" w:right="2"/>
              <w:jc w:val="center"/>
              <w:rPr>
                <w:b/>
                <w:sz w:val="20"/>
                <w:szCs w:val="20"/>
              </w:rPr>
            </w:pPr>
            <w:r w:rsidRPr="001720CE">
              <w:rPr>
                <w:b/>
                <w:sz w:val="20"/>
                <w:szCs w:val="20"/>
              </w:rPr>
              <w:t xml:space="preserve">5 </w:t>
            </w:r>
            <w:r w:rsidRPr="001720CE">
              <w:rPr>
                <w:b/>
                <w:spacing w:val="-5"/>
                <w:sz w:val="20"/>
                <w:szCs w:val="20"/>
              </w:rPr>
              <w:t>pts</w:t>
            </w:r>
          </w:p>
        </w:tc>
      </w:tr>
      <w:tr w:rsidR="004A0465" w:rsidRPr="001720CE" w14:paraId="2A00CA9C" w14:textId="77777777">
        <w:trPr>
          <w:trHeight w:val="2457"/>
        </w:trPr>
        <w:tc>
          <w:tcPr>
            <w:tcW w:w="1944" w:type="dxa"/>
          </w:tcPr>
          <w:p w14:paraId="367092B4" w14:textId="1A06E86A" w:rsidR="004A0465" w:rsidRPr="003620C3" w:rsidRDefault="00A16C44">
            <w:pPr>
              <w:pStyle w:val="TableParagraph"/>
              <w:spacing w:before="2" w:line="259" w:lineRule="auto"/>
              <w:ind w:left="107" w:right="99"/>
              <w:rPr>
                <w:sz w:val="18"/>
                <w:szCs w:val="18"/>
              </w:rPr>
            </w:pPr>
            <w:r w:rsidRPr="003620C3">
              <w:rPr>
                <w:sz w:val="18"/>
                <w:szCs w:val="18"/>
              </w:rPr>
              <w:t>No mention of how the MTSS team</w:t>
            </w:r>
            <w:r w:rsidRPr="003620C3">
              <w:rPr>
                <w:spacing w:val="-16"/>
                <w:sz w:val="18"/>
                <w:szCs w:val="18"/>
              </w:rPr>
              <w:t xml:space="preserve"> </w:t>
            </w:r>
            <w:r w:rsidRPr="003620C3">
              <w:rPr>
                <w:sz w:val="18"/>
                <w:szCs w:val="18"/>
              </w:rPr>
              <w:t>will</w:t>
            </w:r>
            <w:r w:rsidRPr="003620C3">
              <w:rPr>
                <w:spacing w:val="-15"/>
                <w:sz w:val="18"/>
                <w:szCs w:val="18"/>
              </w:rPr>
              <w:t xml:space="preserve"> </w:t>
            </w:r>
            <w:r w:rsidRPr="003620C3">
              <w:rPr>
                <w:sz w:val="18"/>
                <w:szCs w:val="18"/>
              </w:rPr>
              <w:t xml:space="preserve">support </w:t>
            </w:r>
            <w:r w:rsidRPr="003620C3">
              <w:rPr>
                <w:spacing w:val="-2"/>
                <w:sz w:val="18"/>
                <w:szCs w:val="18"/>
              </w:rPr>
              <w:t xml:space="preserve">professional </w:t>
            </w:r>
            <w:r w:rsidRPr="003620C3">
              <w:rPr>
                <w:sz w:val="18"/>
                <w:szCs w:val="18"/>
              </w:rPr>
              <w:t xml:space="preserve">learning to build literacy capacity and ensure </w:t>
            </w:r>
            <w:proofErr w:type="gramStart"/>
            <w:r w:rsidR="00265EEE" w:rsidRPr="003620C3">
              <w:rPr>
                <w:sz w:val="18"/>
                <w:szCs w:val="18"/>
              </w:rPr>
              <w:t>the</w:t>
            </w:r>
            <w:r w:rsidR="00BF42B6" w:rsidRPr="003620C3">
              <w:rPr>
                <w:sz w:val="18"/>
                <w:szCs w:val="18"/>
              </w:rPr>
              <w:t xml:space="preserve"> </w:t>
            </w:r>
            <w:r w:rsidR="00265EEE" w:rsidRPr="003620C3">
              <w:rPr>
                <w:sz w:val="18"/>
                <w:szCs w:val="18"/>
              </w:rPr>
              <w:t>comprehensive</w:t>
            </w:r>
            <w:proofErr w:type="gramEnd"/>
          </w:p>
          <w:p w14:paraId="17B8E3AD" w14:textId="4BE1F434" w:rsidR="004A0465" w:rsidRPr="003620C3" w:rsidRDefault="00A16C44">
            <w:pPr>
              <w:pStyle w:val="TableParagraph"/>
              <w:spacing w:line="249" w:lineRule="exact"/>
              <w:ind w:left="107"/>
              <w:rPr>
                <w:sz w:val="18"/>
                <w:szCs w:val="18"/>
              </w:rPr>
            </w:pPr>
            <w:r w:rsidRPr="003620C3">
              <w:rPr>
                <w:sz w:val="18"/>
                <w:szCs w:val="18"/>
              </w:rPr>
              <w:t>literacy</w:t>
            </w:r>
            <w:r w:rsidRPr="003620C3">
              <w:rPr>
                <w:spacing w:val="-4"/>
                <w:sz w:val="18"/>
                <w:szCs w:val="18"/>
              </w:rPr>
              <w:t xml:space="preserve"> </w:t>
            </w:r>
            <w:r w:rsidRPr="003620C3">
              <w:rPr>
                <w:spacing w:val="-2"/>
                <w:sz w:val="18"/>
                <w:szCs w:val="18"/>
              </w:rPr>
              <w:t>program</w:t>
            </w:r>
            <w:r w:rsidR="006A104A" w:rsidRPr="003620C3">
              <w:rPr>
                <w:spacing w:val="-2"/>
                <w:sz w:val="18"/>
                <w:szCs w:val="18"/>
              </w:rPr>
              <w:t xml:space="preserve"> </w:t>
            </w:r>
            <w:r w:rsidR="006A104A" w:rsidRPr="003620C3">
              <w:rPr>
                <w:sz w:val="18"/>
                <w:szCs w:val="18"/>
              </w:rPr>
              <w:t xml:space="preserve">and reading </w:t>
            </w:r>
            <w:r w:rsidR="006A104A" w:rsidRPr="003620C3">
              <w:rPr>
                <w:spacing w:val="-2"/>
                <w:sz w:val="18"/>
                <w:szCs w:val="18"/>
              </w:rPr>
              <w:t xml:space="preserve">intervention </w:t>
            </w:r>
            <w:r w:rsidR="006A104A" w:rsidRPr="003620C3">
              <w:rPr>
                <w:sz w:val="18"/>
                <w:szCs w:val="18"/>
              </w:rPr>
              <w:t>program is implemented</w:t>
            </w:r>
            <w:r w:rsidR="006A104A" w:rsidRPr="003620C3">
              <w:rPr>
                <w:spacing w:val="-16"/>
                <w:sz w:val="18"/>
                <w:szCs w:val="18"/>
              </w:rPr>
              <w:t xml:space="preserve"> </w:t>
            </w:r>
            <w:r w:rsidR="006A104A" w:rsidRPr="003620C3">
              <w:rPr>
                <w:sz w:val="18"/>
                <w:szCs w:val="18"/>
              </w:rPr>
              <w:t xml:space="preserve">as </w:t>
            </w:r>
            <w:r w:rsidR="006A104A" w:rsidRPr="003620C3">
              <w:rPr>
                <w:spacing w:val="-2"/>
                <w:sz w:val="18"/>
                <w:szCs w:val="18"/>
              </w:rPr>
              <w:t>intended</w:t>
            </w:r>
          </w:p>
        </w:tc>
        <w:tc>
          <w:tcPr>
            <w:tcW w:w="1850" w:type="dxa"/>
          </w:tcPr>
          <w:p w14:paraId="2B0326FC" w14:textId="77777777" w:rsidR="004A0465" w:rsidRPr="003620C3" w:rsidRDefault="00A16C44">
            <w:pPr>
              <w:pStyle w:val="TableParagraph"/>
              <w:spacing w:before="2" w:line="259" w:lineRule="auto"/>
              <w:ind w:left="105" w:right="177"/>
              <w:rPr>
                <w:sz w:val="18"/>
                <w:szCs w:val="18"/>
              </w:rPr>
            </w:pPr>
            <w:r w:rsidRPr="003620C3">
              <w:rPr>
                <w:sz w:val="18"/>
                <w:szCs w:val="18"/>
              </w:rPr>
              <w:t xml:space="preserve">Incomplete or </w:t>
            </w:r>
            <w:r w:rsidRPr="003620C3">
              <w:rPr>
                <w:spacing w:val="-2"/>
                <w:sz w:val="18"/>
                <w:szCs w:val="18"/>
              </w:rPr>
              <w:t xml:space="preserve">vague </w:t>
            </w:r>
            <w:r w:rsidRPr="003620C3">
              <w:rPr>
                <w:sz w:val="18"/>
                <w:szCs w:val="18"/>
              </w:rPr>
              <w:t xml:space="preserve">explanation of how the MTSS team will </w:t>
            </w:r>
            <w:r w:rsidRPr="003620C3">
              <w:rPr>
                <w:spacing w:val="-2"/>
                <w:sz w:val="18"/>
                <w:szCs w:val="18"/>
              </w:rPr>
              <w:t xml:space="preserve">support professional </w:t>
            </w:r>
            <w:r w:rsidRPr="003620C3">
              <w:rPr>
                <w:sz w:val="18"/>
                <w:szCs w:val="18"/>
              </w:rPr>
              <w:t>learning</w:t>
            </w:r>
            <w:r w:rsidRPr="003620C3">
              <w:rPr>
                <w:spacing w:val="-4"/>
                <w:sz w:val="18"/>
                <w:szCs w:val="18"/>
              </w:rPr>
              <w:t xml:space="preserve"> </w:t>
            </w:r>
            <w:r w:rsidRPr="003620C3">
              <w:rPr>
                <w:sz w:val="18"/>
                <w:szCs w:val="18"/>
              </w:rPr>
              <w:t>to</w:t>
            </w:r>
            <w:r w:rsidRPr="003620C3">
              <w:rPr>
                <w:spacing w:val="-3"/>
                <w:sz w:val="18"/>
                <w:szCs w:val="18"/>
              </w:rPr>
              <w:t xml:space="preserve"> </w:t>
            </w:r>
            <w:r w:rsidRPr="003620C3">
              <w:rPr>
                <w:spacing w:val="-2"/>
                <w:sz w:val="18"/>
                <w:szCs w:val="18"/>
              </w:rPr>
              <w:t>build</w:t>
            </w:r>
          </w:p>
          <w:p w14:paraId="32FB61CC" w14:textId="780A8039" w:rsidR="004A0465" w:rsidRPr="003620C3" w:rsidRDefault="00A16C44">
            <w:pPr>
              <w:pStyle w:val="TableParagraph"/>
              <w:spacing w:line="249" w:lineRule="exact"/>
              <w:ind w:left="105"/>
              <w:rPr>
                <w:sz w:val="18"/>
                <w:szCs w:val="18"/>
              </w:rPr>
            </w:pPr>
            <w:r w:rsidRPr="003620C3">
              <w:rPr>
                <w:sz w:val="18"/>
                <w:szCs w:val="18"/>
              </w:rPr>
              <w:t>literacy</w:t>
            </w:r>
            <w:r w:rsidRPr="003620C3">
              <w:rPr>
                <w:spacing w:val="-4"/>
                <w:sz w:val="18"/>
                <w:szCs w:val="18"/>
              </w:rPr>
              <w:t xml:space="preserve"> </w:t>
            </w:r>
            <w:r w:rsidRPr="003620C3">
              <w:rPr>
                <w:spacing w:val="-2"/>
                <w:sz w:val="18"/>
                <w:szCs w:val="18"/>
              </w:rPr>
              <w:t>capacity</w:t>
            </w:r>
            <w:r w:rsidR="006A104A" w:rsidRPr="003620C3">
              <w:rPr>
                <w:spacing w:val="-2"/>
                <w:sz w:val="18"/>
                <w:szCs w:val="18"/>
              </w:rPr>
              <w:t xml:space="preserve"> </w:t>
            </w:r>
            <w:r w:rsidR="006A104A" w:rsidRPr="003620C3">
              <w:rPr>
                <w:sz w:val="18"/>
                <w:szCs w:val="18"/>
              </w:rPr>
              <w:t xml:space="preserve">and ensure the </w:t>
            </w:r>
            <w:r w:rsidR="006A104A" w:rsidRPr="003620C3">
              <w:rPr>
                <w:spacing w:val="-2"/>
                <w:sz w:val="18"/>
                <w:szCs w:val="18"/>
              </w:rPr>
              <w:t xml:space="preserve">comprehensive </w:t>
            </w:r>
            <w:r w:rsidR="006A104A" w:rsidRPr="003620C3">
              <w:rPr>
                <w:sz w:val="18"/>
                <w:szCs w:val="18"/>
              </w:rPr>
              <w:t>literacy</w:t>
            </w:r>
            <w:r w:rsidR="006A104A" w:rsidRPr="003620C3">
              <w:rPr>
                <w:spacing w:val="-16"/>
                <w:sz w:val="18"/>
                <w:szCs w:val="18"/>
              </w:rPr>
              <w:t xml:space="preserve"> </w:t>
            </w:r>
            <w:r w:rsidR="006A104A" w:rsidRPr="003620C3">
              <w:rPr>
                <w:sz w:val="18"/>
                <w:szCs w:val="18"/>
              </w:rPr>
              <w:t>program and</w:t>
            </w:r>
            <w:r w:rsidR="006A104A" w:rsidRPr="003620C3">
              <w:rPr>
                <w:spacing w:val="-16"/>
                <w:sz w:val="18"/>
                <w:szCs w:val="18"/>
              </w:rPr>
              <w:t xml:space="preserve"> </w:t>
            </w:r>
            <w:r w:rsidR="006A104A" w:rsidRPr="003620C3">
              <w:rPr>
                <w:sz w:val="18"/>
                <w:szCs w:val="18"/>
              </w:rPr>
              <w:t>intervention program is implemented</w:t>
            </w:r>
            <w:r w:rsidR="006A104A" w:rsidRPr="003620C3">
              <w:rPr>
                <w:spacing w:val="-13"/>
                <w:sz w:val="18"/>
                <w:szCs w:val="18"/>
              </w:rPr>
              <w:t xml:space="preserve"> </w:t>
            </w:r>
            <w:r w:rsidR="006A104A" w:rsidRPr="003620C3">
              <w:rPr>
                <w:sz w:val="18"/>
                <w:szCs w:val="18"/>
              </w:rPr>
              <w:t xml:space="preserve">as </w:t>
            </w:r>
            <w:r w:rsidR="006A104A" w:rsidRPr="003620C3">
              <w:rPr>
                <w:spacing w:val="-2"/>
                <w:sz w:val="18"/>
                <w:szCs w:val="18"/>
              </w:rPr>
              <w:t>intended</w:t>
            </w:r>
          </w:p>
        </w:tc>
        <w:tc>
          <w:tcPr>
            <w:tcW w:w="1850" w:type="dxa"/>
          </w:tcPr>
          <w:p w14:paraId="70E39730" w14:textId="77777777" w:rsidR="004A0465" w:rsidRPr="003620C3" w:rsidRDefault="00A16C44">
            <w:pPr>
              <w:pStyle w:val="TableParagraph"/>
              <w:spacing w:before="2" w:line="259" w:lineRule="auto"/>
              <w:ind w:left="105" w:right="164"/>
              <w:rPr>
                <w:sz w:val="18"/>
                <w:szCs w:val="18"/>
              </w:rPr>
            </w:pPr>
            <w:r w:rsidRPr="003620C3">
              <w:rPr>
                <w:sz w:val="18"/>
                <w:szCs w:val="18"/>
              </w:rPr>
              <w:t xml:space="preserve">Explanation of how the MTSS team will </w:t>
            </w:r>
            <w:r w:rsidRPr="003620C3">
              <w:rPr>
                <w:spacing w:val="-2"/>
                <w:sz w:val="18"/>
                <w:szCs w:val="18"/>
              </w:rPr>
              <w:t xml:space="preserve">support professional </w:t>
            </w:r>
            <w:r w:rsidRPr="003620C3">
              <w:rPr>
                <w:sz w:val="18"/>
                <w:szCs w:val="18"/>
              </w:rPr>
              <w:t>learning</w:t>
            </w:r>
            <w:r w:rsidRPr="003620C3">
              <w:rPr>
                <w:spacing w:val="-12"/>
                <w:sz w:val="18"/>
                <w:szCs w:val="18"/>
              </w:rPr>
              <w:t xml:space="preserve"> </w:t>
            </w:r>
            <w:r w:rsidRPr="003620C3">
              <w:rPr>
                <w:sz w:val="18"/>
                <w:szCs w:val="18"/>
              </w:rPr>
              <w:t>to</w:t>
            </w:r>
            <w:r w:rsidRPr="003620C3">
              <w:rPr>
                <w:spacing w:val="-12"/>
                <w:sz w:val="18"/>
                <w:szCs w:val="18"/>
              </w:rPr>
              <w:t xml:space="preserve"> </w:t>
            </w:r>
            <w:r w:rsidRPr="003620C3">
              <w:rPr>
                <w:sz w:val="18"/>
                <w:szCs w:val="18"/>
              </w:rPr>
              <w:t>build literacy</w:t>
            </w:r>
            <w:r w:rsidRPr="003620C3">
              <w:rPr>
                <w:spacing w:val="-16"/>
                <w:sz w:val="18"/>
                <w:szCs w:val="18"/>
              </w:rPr>
              <w:t xml:space="preserve"> </w:t>
            </w:r>
            <w:r w:rsidRPr="003620C3">
              <w:rPr>
                <w:sz w:val="18"/>
                <w:szCs w:val="18"/>
              </w:rPr>
              <w:t>capacity and ensure the</w:t>
            </w:r>
          </w:p>
          <w:p w14:paraId="11E29722" w14:textId="6558F463" w:rsidR="006A104A" w:rsidRPr="003620C3" w:rsidRDefault="00265EEE" w:rsidP="00265EEE">
            <w:pPr>
              <w:pStyle w:val="TableParagraph"/>
              <w:spacing w:before="2" w:line="259" w:lineRule="auto"/>
              <w:ind w:right="113"/>
              <w:rPr>
                <w:sz w:val="18"/>
                <w:szCs w:val="18"/>
              </w:rPr>
            </w:pPr>
            <w:r w:rsidRPr="003620C3">
              <w:rPr>
                <w:spacing w:val="-2"/>
                <w:sz w:val="18"/>
                <w:szCs w:val="18"/>
              </w:rPr>
              <w:t xml:space="preserve"> comprehensive</w:t>
            </w:r>
            <w:r w:rsidR="006A104A" w:rsidRPr="003620C3">
              <w:rPr>
                <w:spacing w:val="-2"/>
                <w:sz w:val="18"/>
                <w:szCs w:val="18"/>
              </w:rPr>
              <w:t xml:space="preserve"> </w:t>
            </w:r>
            <w:r w:rsidR="006A104A" w:rsidRPr="003620C3">
              <w:rPr>
                <w:sz w:val="18"/>
                <w:szCs w:val="18"/>
              </w:rPr>
              <w:t xml:space="preserve">literacy program and reading </w:t>
            </w:r>
            <w:r w:rsidR="006A104A" w:rsidRPr="003620C3">
              <w:rPr>
                <w:spacing w:val="-2"/>
                <w:sz w:val="18"/>
                <w:szCs w:val="18"/>
              </w:rPr>
              <w:t xml:space="preserve">intervention </w:t>
            </w:r>
            <w:r w:rsidR="006A104A" w:rsidRPr="003620C3">
              <w:rPr>
                <w:sz w:val="18"/>
                <w:szCs w:val="18"/>
              </w:rPr>
              <w:t>program is implemented as intended is present but</w:t>
            </w:r>
            <w:r w:rsidR="006A104A" w:rsidRPr="003620C3">
              <w:rPr>
                <w:spacing w:val="40"/>
                <w:sz w:val="18"/>
                <w:szCs w:val="18"/>
              </w:rPr>
              <w:t xml:space="preserve"> </w:t>
            </w:r>
            <w:r w:rsidR="006A104A" w:rsidRPr="003620C3">
              <w:rPr>
                <w:sz w:val="18"/>
                <w:szCs w:val="18"/>
              </w:rPr>
              <w:t>lacks</w:t>
            </w:r>
            <w:r w:rsidR="006A104A" w:rsidRPr="003620C3">
              <w:rPr>
                <w:spacing w:val="-16"/>
                <w:sz w:val="18"/>
                <w:szCs w:val="18"/>
              </w:rPr>
              <w:t xml:space="preserve"> </w:t>
            </w:r>
            <w:r w:rsidR="006A104A" w:rsidRPr="003620C3">
              <w:rPr>
                <w:sz w:val="18"/>
                <w:szCs w:val="18"/>
              </w:rPr>
              <w:t>details</w:t>
            </w:r>
            <w:r w:rsidR="006A104A" w:rsidRPr="003620C3">
              <w:rPr>
                <w:spacing w:val="-15"/>
                <w:sz w:val="18"/>
                <w:szCs w:val="18"/>
              </w:rPr>
              <w:t xml:space="preserve"> </w:t>
            </w:r>
            <w:r w:rsidR="006A104A" w:rsidRPr="003620C3">
              <w:rPr>
                <w:sz w:val="18"/>
                <w:szCs w:val="18"/>
              </w:rPr>
              <w:t>and</w:t>
            </w:r>
          </w:p>
          <w:p w14:paraId="662C0299" w14:textId="3CCCA27B" w:rsidR="004A0465" w:rsidRPr="003620C3" w:rsidRDefault="006A104A" w:rsidP="006A104A">
            <w:pPr>
              <w:pStyle w:val="TableParagraph"/>
              <w:spacing w:line="249" w:lineRule="exact"/>
              <w:ind w:left="105"/>
              <w:rPr>
                <w:sz w:val="18"/>
                <w:szCs w:val="18"/>
              </w:rPr>
            </w:pPr>
            <w:r w:rsidRPr="003620C3">
              <w:rPr>
                <w:spacing w:val="-2"/>
                <w:sz w:val="18"/>
                <w:szCs w:val="18"/>
              </w:rPr>
              <w:t>clarity</w:t>
            </w:r>
          </w:p>
        </w:tc>
        <w:tc>
          <w:tcPr>
            <w:tcW w:w="1850" w:type="dxa"/>
          </w:tcPr>
          <w:p w14:paraId="416C92A8" w14:textId="77777777" w:rsidR="004A0465" w:rsidRPr="003620C3" w:rsidRDefault="00A16C44">
            <w:pPr>
              <w:pStyle w:val="TableParagraph"/>
              <w:spacing w:before="2" w:line="259" w:lineRule="auto"/>
              <w:ind w:left="108" w:right="162"/>
              <w:rPr>
                <w:sz w:val="18"/>
                <w:szCs w:val="18"/>
              </w:rPr>
            </w:pPr>
            <w:r w:rsidRPr="003620C3">
              <w:rPr>
                <w:sz w:val="18"/>
                <w:szCs w:val="18"/>
              </w:rPr>
              <w:t xml:space="preserve">Explanation of how the MTSS team will </w:t>
            </w:r>
            <w:r w:rsidRPr="003620C3">
              <w:rPr>
                <w:spacing w:val="-2"/>
                <w:sz w:val="18"/>
                <w:szCs w:val="18"/>
              </w:rPr>
              <w:t xml:space="preserve">support professional </w:t>
            </w:r>
            <w:r w:rsidRPr="003620C3">
              <w:rPr>
                <w:sz w:val="18"/>
                <w:szCs w:val="18"/>
              </w:rPr>
              <w:t>learning</w:t>
            </w:r>
            <w:r w:rsidRPr="003620C3">
              <w:rPr>
                <w:spacing w:val="-12"/>
                <w:sz w:val="18"/>
                <w:szCs w:val="18"/>
              </w:rPr>
              <w:t xml:space="preserve"> </w:t>
            </w:r>
            <w:r w:rsidRPr="003620C3">
              <w:rPr>
                <w:sz w:val="18"/>
                <w:szCs w:val="18"/>
              </w:rPr>
              <w:t>to</w:t>
            </w:r>
            <w:r w:rsidRPr="003620C3">
              <w:rPr>
                <w:spacing w:val="-12"/>
                <w:sz w:val="18"/>
                <w:szCs w:val="18"/>
              </w:rPr>
              <w:t xml:space="preserve"> </w:t>
            </w:r>
            <w:r w:rsidRPr="003620C3">
              <w:rPr>
                <w:sz w:val="18"/>
                <w:szCs w:val="18"/>
              </w:rPr>
              <w:t>build literacy</w:t>
            </w:r>
            <w:r w:rsidRPr="003620C3">
              <w:rPr>
                <w:spacing w:val="-16"/>
                <w:sz w:val="18"/>
                <w:szCs w:val="18"/>
              </w:rPr>
              <w:t xml:space="preserve"> </w:t>
            </w:r>
            <w:r w:rsidRPr="003620C3">
              <w:rPr>
                <w:sz w:val="18"/>
                <w:szCs w:val="18"/>
              </w:rPr>
              <w:t>capacity and ensure the</w:t>
            </w:r>
          </w:p>
          <w:p w14:paraId="3E839CA5" w14:textId="5C09218D" w:rsidR="006A104A" w:rsidRPr="003620C3" w:rsidRDefault="00265EEE" w:rsidP="006A104A">
            <w:pPr>
              <w:pStyle w:val="TableParagraph"/>
              <w:spacing w:before="2" w:line="259" w:lineRule="auto"/>
              <w:ind w:left="108" w:right="150"/>
              <w:rPr>
                <w:sz w:val="18"/>
                <w:szCs w:val="18"/>
              </w:rPr>
            </w:pPr>
            <w:r w:rsidRPr="003620C3">
              <w:rPr>
                <w:spacing w:val="-2"/>
                <w:sz w:val="18"/>
                <w:szCs w:val="18"/>
              </w:rPr>
              <w:t xml:space="preserve">comprehensive </w:t>
            </w:r>
            <w:r w:rsidR="006A104A" w:rsidRPr="003620C3">
              <w:rPr>
                <w:sz w:val="18"/>
                <w:szCs w:val="18"/>
              </w:rPr>
              <w:t>literacy</w:t>
            </w:r>
            <w:r w:rsidR="006A104A" w:rsidRPr="003620C3">
              <w:rPr>
                <w:spacing w:val="-16"/>
                <w:sz w:val="18"/>
                <w:szCs w:val="18"/>
              </w:rPr>
              <w:t xml:space="preserve"> </w:t>
            </w:r>
            <w:r w:rsidR="006A104A" w:rsidRPr="003620C3">
              <w:rPr>
                <w:sz w:val="18"/>
                <w:szCs w:val="18"/>
              </w:rPr>
              <w:t xml:space="preserve">program and reading </w:t>
            </w:r>
            <w:r w:rsidR="006A104A" w:rsidRPr="003620C3">
              <w:rPr>
                <w:spacing w:val="-2"/>
                <w:sz w:val="18"/>
                <w:szCs w:val="18"/>
              </w:rPr>
              <w:t xml:space="preserve">intervention </w:t>
            </w:r>
            <w:r w:rsidR="006A104A" w:rsidRPr="003620C3">
              <w:rPr>
                <w:sz w:val="18"/>
                <w:szCs w:val="18"/>
              </w:rPr>
              <w:t>program is implemented</w:t>
            </w:r>
            <w:r w:rsidR="006A104A" w:rsidRPr="003620C3">
              <w:rPr>
                <w:spacing w:val="-13"/>
                <w:sz w:val="18"/>
                <w:szCs w:val="18"/>
              </w:rPr>
              <w:t xml:space="preserve"> </w:t>
            </w:r>
            <w:r w:rsidR="006A104A" w:rsidRPr="003620C3">
              <w:rPr>
                <w:sz w:val="18"/>
                <w:szCs w:val="18"/>
              </w:rPr>
              <w:t xml:space="preserve">as </w:t>
            </w:r>
            <w:proofErr w:type="gramStart"/>
            <w:r w:rsidR="006A104A" w:rsidRPr="003620C3">
              <w:rPr>
                <w:sz w:val="18"/>
                <w:szCs w:val="18"/>
              </w:rPr>
              <w:t>intended</w:t>
            </w:r>
            <w:proofErr w:type="gramEnd"/>
            <w:r w:rsidR="006A104A" w:rsidRPr="003620C3">
              <w:rPr>
                <w:sz w:val="18"/>
                <w:szCs w:val="18"/>
              </w:rPr>
              <w:t xml:space="preserve"> is present with details and</w:t>
            </w:r>
          </w:p>
          <w:p w14:paraId="7D430028" w14:textId="5A1D4925" w:rsidR="004A0465" w:rsidRPr="003620C3" w:rsidRDefault="006A104A" w:rsidP="006A104A">
            <w:pPr>
              <w:pStyle w:val="TableParagraph"/>
              <w:spacing w:line="249" w:lineRule="exact"/>
              <w:ind w:left="108"/>
              <w:rPr>
                <w:sz w:val="18"/>
                <w:szCs w:val="18"/>
              </w:rPr>
            </w:pPr>
            <w:r w:rsidRPr="003620C3">
              <w:rPr>
                <w:spacing w:val="-2"/>
                <w:sz w:val="18"/>
                <w:szCs w:val="18"/>
              </w:rPr>
              <w:t xml:space="preserve">clarity </w:t>
            </w:r>
          </w:p>
        </w:tc>
        <w:tc>
          <w:tcPr>
            <w:tcW w:w="1864" w:type="dxa"/>
          </w:tcPr>
          <w:p w14:paraId="0E6A0987" w14:textId="77777777" w:rsidR="004A0465" w:rsidRPr="003620C3" w:rsidRDefault="00A16C44">
            <w:pPr>
              <w:pStyle w:val="TableParagraph"/>
              <w:spacing w:before="2" w:line="259" w:lineRule="auto"/>
              <w:ind w:left="108" w:right="175"/>
              <w:rPr>
                <w:sz w:val="18"/>
                <w:szCs w:val="18"/>
              </w:rPr>
            </w:pPr>
            <w:r w:rsidRPr="003620C3">
              <w:rPr>
                <w:sz w:val="18"/>
                <w:szCs w:val="18"/>
              </w:rPr>
              <w:t xml:space="preserve">Explanation of how the MTSS team will </w:t>
            </w:r>
            <w:r w:rsidRPr="003620C3">
              <w:rPr>
                <w:spacing w:val="-2"/>
                <w:sz w:val="18"/>
                <w:szCs w:val="18"/>
              </w:rPr>
              <w:t xml:space="preserve">support professional </w:t>
            </w:r>
            <w:r w:rsidRPr="003620C3">
              <w:rPr>
                <w:sz w:val="18"/>
                <w:szCs w:val="18"/>
              </w:rPr>
              <w:t>learning</w:t>
            </w:r>
            <w:r w:rsidRPr="003620C3">
              <w:rPr>
                <w:spacing w:val="-12"/>
                <w:sz w:val="18"/>
                <w:szCs w:val="18"/>
              </w:rPr>
              <w:t xml:space="preserve"> </w:t>
            </w:r>
            <w:r w:rsidRPr="003620C3">
              <w:rPr>
                <w:sz w:val="18"/>
                <w:szCs w:val="18"/>
              </w:rPr>
              <w:t>to</w:t>
            </w:r>
            <w:r w:rsidRPr="003620C3">
              <w:rPr>
                <w:spacing w:val="-12"/>
                <w:sz w:val="18"/>
                <w:szCs w:val="18"/>
              </w:rPr>
              <w:t xml:space="preserve"> </w:t>
            </w:r>
            <w:r w:rsidRPr="003620C3">
              <w:rPr>
                <w:sz w:val="18"/>
                <w:szCs w:val="18"/>
              </w:rPr>
              <w:t>build literacy</w:t>
            </w:r>
            <w:r w:rsidRPr="003620C3">
              <w:rPr>
                <w:spacing w:val="-16"/>
                <w:sz w:val="18"/>
                <w:szCs w:val="18"/>
              </w:rPr>
              <w:t xml:space="preserve"> </w:t>
            </w:r>
            <w:r w:rsidRPr="003620C3">
              <w:rPr>
                <w:sz w:val="18"/>
                <w:szCs w:val="18"/>
              </w:rPr>
              <w:t>capacity and ensure the</w:t>
            </w:r>
          </w:p>
          <w:p w14:paraId="14FC316C" w14:textId="5703F3E5" w:rsidR="004A0465" w:rsidRPr="003620C3" w:rsidRDefault="006A104A">
            <w:pPr>
              <w:pStyle w:val="TableParagraph"/>
              <w:spacing w:line="249" w:lineRule="exact"/>
              <w:ind w:left="108"/>
              <w:rPr>
                <w:sz w:val="18"/>
                <w:szCs w:val="18"/>
              </w:rPr>
            </w:pPr>
            <w:r w:rsidRPr="003620C3">
              <w:rPr>
                <w:spacing w:val="-2"/>
                <w:sz w:val="18"/>
                <w:szCs w:val="18"/>
              </w:rPr>
              <w:t>C</w:t>
            </w:r>
            <w:r w:rsidR="00A16C44" w:rsidRPr="003620C3">
              <w:rPr>
                <w:spacing w:val="-2"/>
                <w:sz w:val="18"/>
                <w:szCs w:val="18"/>
              </w:rPr>
              <w:t>omprehensive</w:t>
            </w:r>
            <w:r w:rsidRPr="003620C3">
              <w:rPr>
                <w:spacing w:val="-2"/>
                <w:sz w:val="18"/>
                <w:szCs w:val="18"/>
              </w:rPr>
              <w:t xml:space="preserve"> </w:t>
            </w:r>
            <w:r w:rsidRPr="003620C3">
              <w:rPr>
                <w:sz w:val="18"/>
                <w:szCs w:val="18"/>
              </w:rPr>
              <w:t>literacy</w:t>
            </w:r>
            <w:r w:rsidRPr="003620C3">
              <w:rPr>
                <w:spacing w:val="-16"/>
                <w:sz w:val="18"/>
                <w:szCs w:val="18"/>
              </w:rPr>
              <w:t xml:space="preserve"> </w:t>
            </w:r>
            <w:r w:rsidRPr="003620C3">
              <w:rPr>
                <w:sz w:val="18"/>
                <w:szCs w:val="18"/>
              </w:rPr>
              <w:t xml:space="preserve">program and reading </w:t>
            </w:r>
            <w:r w:rsidRPr="003620C3">
              <w:rPr>
                <w:spacing w:val="-2"/>
                <w:sz w:val="18"/>
                <w:szCs w:val="18"/>
              </w:rPr>
              <w:t xml:space="preserve">intervention </w:t>
            </w:r>
            <w:r w:rsidRPr="003620C3">
              <w:rPr>
                <w:sz w:val="18"/>
                <w:szCs w:val="18"/>
              </w:rPr>
              <w:t>program is implemented</w:t>
            </w:r>
            <w:r w:rsidRPr="003620C3">
              <w:rPr>
                <w:spacing w:val="-12"/>
                <w:sz w:val="18"/>
                <w:szCs w:val="18"/>
              </w:rPr>
              <w:t xml:space="preserve"> </w:t>
            </w:r>
            <w:r w:rsidRPr="003620C3">
              <w:rPr>
                <w:sz w:val="18"/>
                <w:szCs w:val="18"/>
              </w:rPr>
              <w:t xml:space="preserve">as intended is in- </w:t>
            </w:r>
            <w:r w:rsidR="00BF42B6" w:rsidRPr="003620C3">
              <w:rPr>
                <w:sz w:val="18"/>
                <w:szCs w:val="18"/>
              </w:rPr>
              <w:t>in-depth</w:t>
            </w:r>
            <w:r w:rsidRPr="003620C3">
              <w:rPr>
                <w:sz w:val="18"/>
                <w:szCs w:val="18"/>
              </w:rPr>
              <w:t>, thorough and clear</w:t>
            </w:r>
          </w:p>
        </w:tc>
      </w:tr>
      <w:tr w:rsidR="004A0465" w:rsidRPr="001720CE" w14:paraId="7EE6238D" w14:textId="77777777" w:rsidTr="00322A76">
        <w:trPr>
          <w:trHeight w:val="873"/>
        </w:trPr>
        <w:tc>
          <w:tcPr>
            <w:tcW w:w="9358" w:type="dxa"/>
            <w:gridSpan w:val="5"/>
          </w:tcPr>
          <w:p w14:paraId="24C6EFB1" w14:textId="77777777" w:rsidR="004A0465" w:rsidRPr="001720CE" w:rsidRDefault="00A16C44">
            <w:pPr>
              <w:pStyle w:val="TableParagraph"/>
              <w:spacing w:line="276" w:lineRule="auto"/>
              <w:ind w:left="107" w:right="165"/>
              <w:rPr>
                <w:sz w:val="20"/>
                <w:szCs w:val="20"/>
              </w:rPr>
            </w:pPr>
            <w:r w:rsidRPr="001720CE">
              <w:rPr>
                <w:b/>
                <w:sz w:val="20"/>
                <w:szCs w:val="20"/>
              </w:rPr>
              <w:t xml:space="preserve">Describe </w:t>
            </w:r>
            <w:r w:rsidRPr="001720CE">
              <w:rPr>
                <w:sz w:val="20"/>
                <w:szCs w:val="20"/>
              </w:rPr>
              <w:t>the school’s history of supporting/funding the school library program, its current commitment</w:t>
            </w:r>
            <w:r w:rsidRPr="001720CE">
              <w:rPr>
                <w:spacing w:val="-4"/>
                <w:sz w:val="20"/>
                <w:szCs w:val="20"/>
              </w:rPr>
              <w:t xml:space="preserve"> </w:t>
            </w:r>
            <w:r w:rsidRPr="001720CE">
              <w:rPr>
                <w:sz w:val="20"/>
                <w:szCs w:val="20"/>
              </w:rPr>
              <w:t>to</w:t>
            </w:r>
            <w:r w:rsidRPr="001720CE">
              <w:rPr>
                <w:spacing w:val="-5"/>
                <w:sz w:val="20"/>
                <w:szCs w:val="20"/>
              </w:rPr>
              <w:t xml:space="preserve"> </w:t>
            </w:r>
            <w:r w:rsidRPr="001720CE">
              <w:rPr>
                <w:sz w:val="20"/>
                <w:szCs w:val="20"/>
              </w:rPr>
              <w:t>supporting</w:t>
            </w:r>
            <w:r w:rsidRPr="001720CE">
              <w:rPr>
                <w:spacing w:val="-3"/>
                <w:sz w:val="20"/>
                <w:szCs w:val="20"/>
              </w:rPr>
              <w:t xml:space="preserve"> </w:t>
            </w:r>
            <w:r w:rsidRPr="001720CE">
              <w:rPr>
                <w:sz w:val="20"/>
                <w:szCs w:val="20"/>
              </w:rPr>
              <w:t>an</w:t>
            </w:r>
            <w:r w:rsidRPr="001720CE">
              <w:rPr>
                <w:spacing w:val="-3"/>
                <w:sz w:val="20"/>
                <w:szCs w:val="20"/>
              </w:rPr>
              <w:t xml:space="preserve"> </w:t>
            </w:r>
            <w:r w:rsidRPr="001720CE">
              <w:rPr>
                <w:sz w:val="20"/>
                <w:szCs w:val="20"/>
              </w:rPr>
              <w:t>effective</w:t>
            </w:r>
            <w:r w:rsidRPr="001720CE">
              <w:rPr>
                <w:spacing w:val="-3"/>
                <w:sz w:val="20"/>
                <w:szCs w:val="20"/>
              </w:rPr>
              <w:t xml:space="preserve"> </w:t>
            </w:r>
            <w:r w:rsidRPr="001720CE">
              <w:rPr>
                <w:sz w:val="20"/>
                <w:szCs w:val="20"/>
              </w:rPr>
              <w:t>library</w:t>
            </w:r>
            <w:r w:rsidRPr="001720CE">
              <w:rPr>
                <w:spacing w:val="-5"/>
                <w:sz w:val="20"/>
                <w:szCs w:val="20"/>
              </w:rPr>
              <w:t xml:space="preserve"> </w:t>
            </w:r>
            <w:r w:rsidRPr="001720CE">
              <w:rPr>
                <w:sz w:val="20"/>
                <w:szCs w:val="20"/>
              </w:rPr>
              <w:t>media</w:t>
            </w:r>
            <w:r w:rsidRPr="001720CE">
              <w:rPr>
                <w:spacing w:val="-3"/>
                <w:sz w:val="20"/>
                <w:szCs w:val="20"/>
              </w:rPr>
              <w:t xml:space="preserve"> </w:t>
            </w:r>
            <w:r w:rsidRPr="001720CE">
              <w:rPr>
                <w:sz w:val="20"/>
                <w:szCs w:val="20"/>
              </w:rPr>
              <w:t>program</w:t>
            </w:r>
            <w:r w:rsidRPr="001720CE">
              <w:rPr>
                <w:spacing w:val="-1"/>
                <w:sz w:val="20"/>
                <w:szCs w:val="20"/>
              </w:rPr>
              <w:t xml:space="preserve"> </w:t>
            </w:r>
            <w:r w:rsidRPr="001720CE">
              <w:rPr>
                <w:sz w:val="20"/>
                <w:szCs w:val="20"/>
              </w:rPr>
              <w:t>and</w:t>
            </w:r>
            <w:r w:rsidRPr="001720CE">
              <w:rPr>
                <w:spacing w:val="-5"/>
                <w:sz w:val="20"/>
                <w:szCs w:val="20"/>
              </w:rPr>
              <w:t xml:space="preserve"> </w:t>
            </w:r>
            <w:r w:rsidRPr="001720CE">
              <w:rPr>
                <w:sz w:val="20"/>
                <w:szCs w:val="20"/>
              </w:rPr>
              <w:t>commitment</w:t>
            </w:r>
            <w:r w:rsidRPr="001720CE">
              <w:rPr>
                <w:spacing w:val="-3"/>
                <w:sz w:val="20"/>
                <w:szCs w:val="20"/>
              </w:rPr>
              <w:t xml:space="preserve"> </w:t>
            </w:r>
            <w:r w:rsidRPr="001720CE">
              <w:rPr>
                <w:sz w:val="20"/>
                <w:szCs w:val="20"/>
              </w:rPr>
              <w:t>to</w:t>
            </w:r>
            <w:r w:rsidRPr="001720CE">
              <w:rPr>
                <w:spacing w:val="-5"/>
                <w:sz w:val="20"/>
                <w:szCs w:val="20"/>
              </w:rPr>
              <w:t xml:space="preserve"> </w:t>
            </w:r>
            <w:r w:rsidRPr="001720CE">
              <w:rPr>
                <w:sz w:val="20"/>
                <w:szCs w:val="20"/>
              </w:rPr>
              <w:t>allowing</w:t>
            </w:r>
            <w:r w:rsidRPr="001720CE">
              <w:rPr>
                <w:spacing w:val="-3"/>
                <w:sz w:val="20"/>
                <w:szCs w:val="20"/>
              </w:rPr>
              <w:t xml:space="preserve"> </w:t>
            </w:r>
            <w:r w:rsidRPr="001720CE">
              <w:rPr>
                <w:sz w:val="20"/>
                <w:szCs w:val="20"/>
              </w:rPr>
              <w:t xml:space="preserve">the certified library media specialist adequate time to fulfill his/her role on the school literacy </w:t>
            </w:r>
            <w:r w:rsidRPr="001720CE">
              <w:rPr>
                <w:spacing w:val="-2"/>
                <w:sz w:val="20"/>
                <w:szCs w:val="20"/>
              </w:rPr>
              <w:t>team.</w:t>
            </w:r>
          </w:p>
        </w:tc>
      </w:tr>
      <w:tr w:rsidR="004A0465" w:rsidRPr="001720CE" w14:paraId="67F4D55F" w14:textId="77777777">
        <w:trPr>
          <w:trHeight w:val="273"/>
        </w:trPr>
        <w:tc>
          <w:tcPr>
            <w:tcW w:w="1944" w:type="dxa"/>
          </w:tcPr>
          <w:p w14:paraId="5DEED8A6" w14:textId="77777777" w:rsidR="004A0465" w:rsidRPr="001720CE" w:rsidRDefault="00A16C44">
            <w:pPr>
              <w:pStyle w:val="TableParagraph"/>
              <w:spacing w:before="2" w:line="251" w:lineRule="exact"/>
              <w:ind w:left="616"/>
              <w:rPr>
                <w:b/>
                <w:sz w:val="20"/>
                <w:szCs w:val="20"/>
              </w:rPr>
            </w:pPr>
            <w:r w:rsidRPr="001720CE">
              <w:rPr>
                <w:b/>
                <w:sz w:val="20"/>
                <w:szCs w:val="20"/>
              </w:rPr>
              <w:t>0-1</w:t>
            </w:r>
            <w:r w:rsidRPr="001720CE">
              <w:rPr>
                <w:b/>
                <w:spacing w:val="-1"/>
                <w:sz w:val="20"/>
                <w:szCs w:val="20"/>
              </w:rPr>
              <w:t xml:space="preserve"> </w:t>
            </w:r>
            <w:r w:rsidRPr="001720CE">
              <w:rPr>
                <w:b/>
                <w:spacing w:val="-5"/>
                <w:sz w:val="20"/>
                <w:szCs w:val="20"/>
              </w:rPr>
              <w:t>pts</w:t>
            </w:r>
          </w:p>
        </w:tc>
        <w:tc>
          <w:tcPr>
            <w:tcW w:w="1850" w:type="dxa"/>
          </w:tcPr>
          <w:p w14:paraId="2EFA3F08" w14:textId="77777777" w:rsidR="004A0465" w:rsidRPr="001720CE" w:rsidRDefault="00A16C44">
            <w:pPr>
              <w:pStyle w:val="TableParagraph"/>
              <w:spacing w:before="2" w:line="251" w:lineRule="exact"/>
              <w:ind w:left="5"/>
              <w:jc w:val="center"/>
              <w:rPr>
                <w:b/>
                <w:sz w:val="20"/>
                <w:szCs w:val="20"/>
              </w:rPr>
            </w:pPr>
            <w:r w:rsidRPr="001720CE">
              <w:rPr>
                <w:b/>
                <w:sz w:val="20"/>
                <w:szCs w:val="20"/>
              </w:rPr>
              <w:t xml:space="preserve">2 </w:t>
            </w:r>
            <w:r w:rsidRPr="001720CE">
              <w:rPr>
                <w:b/>
                <w:spacing w:val="-5"/>
                <w:sz w:val="20"/>
                <w:szCs w:val="20"/>
              </w:rPr>
              <w:t>pts</w:t>
            </w:r>
          </w:p>
        </w:tc>
        <w:tc>
          <w:tcPr>
            <w:tcW w:w="1850" w:type="dxa"/>
          </w:tcPr>
          <w:p w14:paraId="5150F0DE" w14:textId="77777777" w:rsidR="004A0465" w:rsidRPr="001720CE" w:rsidRDefault="00A16C44">
            <w:pPr>
              <w:pStyle w:val="TableParagraph"/>
              <w:spacing w:before="2" w:line="251" w:lineRule="exact"/>
              <w:ind w:left="6"/>
              <w:jc w:val="center"/>
              <w:rPr>
                <w:b/>
                <w:sz w:val="20"/>
                <w:szCs w:val="20"/>
              </w:rPr>
            </w:pPr>
            <w:r w:rsidRPr="001720CE">
              <w:rPr>
                <w:b/>
                <w:sz w:val="20"/>
                <w:szCs w:val="20"/>
              </w:rPr>
              <w:t xml:space="preserve">3 </w:t>
            </w:r>
            <w:r w:rsidRPr="001720CE">
              <w:rPr>
                <w:b/>
                <w:spacing w:val="-5"/>
                <w:sz w:val="20"/>
                <w:szCs w:val="20"/>
              </w:rPr>
              <w:t>pts</w:t>
            </w:r>
          </w:p>
        </w:tc>
        <w:tc>
          <w:tcPr>
            <w:tcW w:w="1850" w:type="dxa"/>
          </w:tcPr>
          <w:p w14:paraId="2935621F" w14:textId="77777777" w:rsidR="004A0465" w:rsidRPr="001720CE" w:rsidRDefault="00A16C44">
            <w:pPr>
              <w:pStyle w:val="TableParagraph"/>
              <w:spacing w:before="2" w:line="251" w:lineRule="exact"/>
              <w:ind w:left="12"/>
              <w:jc w:val="center"/>
              <w:rPr>
                <w:b/>
                <w:sz w:val="20"/>
                <w:szCs w:val="20"/>
              </w:rPr>
            </w:pPr>
            <w:r w:rsidRPr="001720CE">
              <w:rPr>
                <w:b/>
                <w:sz w:val="20"/>
                <w:szCs w:val="20"/>
              </w:rPr>
              <w:t xml:space="preserve">4 </w:t>
            </w:r>
            <w:r w:rsidRPr="001720CE">
              <w:rPr>
                <w:b/>
                <w:spacing w:val="-5"/>
                <w:sz w:val="20"/>
                <w:szCs w:val="20"/>
              </w:rPr>
              <w:t>pts</w:t>
            </w:r>
          </w:p>
        </w:tc>
        <w:tc>
          <w:tcPr>
            <w:tcW w:w="1864" w:type="dxa"/>
          </w:tcPr>
          <w:p w14:paraId="00020134" w14:textId="77777777" w:rsidR="004A0465" w:rsidRPr="001720CE" w:rsidRDefault="00A16C44">
            <w:pPr>
              <w:pStyle w:val="TableParagraph"/>
              <w:spacing w:before="2" w:line="251" w:lineRule="exact"/>
              <w:ind w:left="15" w:right="2"/>
              <w:jc w:val="center"/>
              <w:rPr>
                <w:b/>
                <w:sz w:val="20"/>
                <w:szCs w:val="20"/>
              </w:rPr>
            </w:pPr>
            <w:r w:rsidRPr="001720CE">
              <w:rPr>
                <w:b/>
                <w:sz w:val="20"/>
                <w:szCs w:val="20"/>
              </w:rPr>
              <w:t xml:space="preserve">5 </w:t>
            </w:r>
            <w:r w:rsidRPr="001720CE">
              <w:rPr>
                <w:b/>
                <w:spacing w:val="-5"/>
                <w:sz w:val="20"/>
                <w:szCs w:val="20"/>
              </w:rPr>
              <w:t>pts</w:t>
            </w:r>
          </w:p>
        </w:tc>
      </w:tr>
      <w:tr w:rsidR="004A0465" w:rsidRPr="001720CE" w14:paraId="27782864" w14:textId="77777777" w:rsidTr="003620C3">
        <w:trPr>
          <w:trHeight w:val="6822"/>
        </w:trPr>
        <w:tc>
          <w:tcPr>
            <w:tcW w:w="1944" w:type="dxa"/>
          </w:tcPr>
          <w:p w14:paraId="36AA812B" w14:textId="77777777" w:rsidR="004A0465" w:rsidRPr="003620C3" w:rsidRDefault="00A16C44">
            <w:pPr>
              <w:pStyle w:val="TableParagraph"/>
              <w:spacing w:before="2" w:line="259" w:lineRule="auto"/>
              <w:ind w:left="107" w:right="182"/>
              <w:rPr>
                <w:sz w:val="18"/>
                <w:szCs w:val="18"/>
              </w:rPr>
            </w:pPr>
            <w:r w:rsidRPr="003620C3">
              <w:rPr>
                <w:sz w:val="18"/>
                <w:szCs w:val="18"/>
              </w:rPr>
              <w:t>No mention of the school’s library media program history and current commitment to supporting an effective library media program and allowing the certified library media specialist adequate</w:t>
            </w:r>
            <w:r w:rsidRPr="003620C3">
              <w:rPr>
                <w:spacing w:val="-16"/>
                <w:sz w:val="18"/>
                <w:szCs w:val="18"/>
              </w:rPr>
              <w:t xml:space="preserve"> </w:t>
            </w:r>
            <w:r w:rsidRPr="003620C3">
              <w:rPr>
                <w:sz w:val="18"/>
                <w:szCs w:val="18"/>
              </w:rPr>
              <w:t>time</w:t>
            </w:r>
            <w:r w:rsidRPr="003620C3">
              <w:rPr>
                <w:spacing w:val="-15"/>
                <w:sz w:val="18"/>
                <w:szCs w:val="18"/>
              </w:rPr>
              <w:t xml:space="preserve"> </w:t>
            </w:r>
            <w:r w:rsidRPr="003620C3">
              <w:rPr>
                <w:sz w:val="18"/>
                <w:szCs w:val="18"/>
              </w:rPr>
              <w:t>to fulfill his/her role on the school literacy team.</w:t>
            </w:r>
          </w:p>
        </w:tc>
        <w:tc>
          <w:tcPr>
            <w:tcW w:w="1850" w:type="dxa"/>
          </w:tcPr>
          <w:p w14:paraId="462A264A" w14:textId="77777777" w:rsidR="004A0465" w:rsidRPr="003620C3" w:rsidRDefault="00A16C44">
            <w:pPr>
              <w:pStyle w:val="TableParagraph"/>
              <w:spacing w:before="2" w:line="259" w:lineRule="auto"/>
              <w:ind w:left="105" w:right="141" w:firstLine="62"/>
              <w:rPr>
                <w:sz w:val="18"/>
                <w:szCs w:val="18"/>
              </w:rPr>
            </w:pPr>
            <w:r w:rsidRPr="003620C3">
              <w:rPr>
                <w:sz w:val="18"/>
                <w:szCs w:val="18"/>
              </w:rPr>
              <w:t>Description of the school’s library media program history and current commitment to supporting an effective library media program and</w:t>
            </w:r>
            <w:r w:rsidRPr="003620C3">
              <w:rPr>
                <w:spacing w:val="-16"/>
                <w:sz w:val="18"/>
                <w:szCs w:val="18"/>
              </w:rPr>
              <w:t xml:space="preserve"> </w:t>
            </w:r>
            <w:r w:rsidRPr="003620C3">
              <w:rPr>
                <w:sz w:val="18"/>
                <w:szCs w:val="18"/>
              </w:rPr>
              <w:t>allowing</w:t>
            </w:r>
            <w:r w:rsidRPr="003620C3">
              <w:rPr>
                <w:spacing w:val="-15"/>
                <w:sz w:val="18"/>
                <w:szCs w:val="18"/>
              </w:rPr>
              <w:t xml:space="preserve"> </w:t>
            </w:r>
            <w:r w:rsidRPr="003620C3">
              <w:rPr>
                <w:sz w:val="18"/>
                <w:szCs w:val="18"/>
              </w:rPr>
              <w:t>the certified library media</w:t>
            </w:r>
            <w:r w:rsidRPr="003620C3">
              <w:rPr>
                <w:spacing w:val="-12"/>
                <w:sz w:val="18"/>
                <w:szCs w:val="18"/>
              </w:rPr>
              <w:t xml:space="preserve"> </w:t>
            </w:r>
            <w:r w:rsidRPr="003620C3">
              <w:rPr>
                <w:sz w:val="18"/>
                <w:szCs w:val="18"/>
              </w:rPr>
              <w:t xml:space="preserve">specialist adequate time to fulfill his/her role on the school literacy team is incomplete or vague and/or does not indicate a history of support and commitment to ensuring the </w:t>
            </w:r>
            <w:r w:rsidRPr="003620C3">
              <w:rPr>
                <w:spacing w:val="-2"/>
                <w:sz w:val="18"/>
                <w:szCs w:val="18"/>
              </w:rPr>
              <w:t xml:space="preserve">implementation </w:t>
            </w:r>
            <w:r w:rsidRPr="003620C3">
              <w:rPr>
                <w:sz w:val="18"/>
                <w:szCs w:val="18"/>
              </w:rPr>
              <w:t xml:space="preserve">of an effective library media </w:t>
            </w:r>
            <w:r w:rsidRPr="003620C3">
              <w:rPr>
                <w:spacing w:val="-2"/>
                <w:sz w:val="18"/>
                <w:szCs w:val="18"/>
              </w:rPr>
              <w:t xml:space="preserve">program </w:t>
            </w:r>
            <w:r w:rsidRPr="003620C3">
              <w:rPr>
                <w:sz w:val="18"/>
                <w:szCs w:val="18"/>
              </w:rPr>
              <w:t>facilitated by a certified library</w:t>
            </w:r>
          </w:p>
          <w:p w14:paraId="034FF693" w14:textId="77777777" w:rsidR="009328DC" w:rsidRPr="003620C3" w:rsidRDefault="00A16C44" w:rsidP="009328DC">
            <w:pPr>
              <w:pStyle w:val="TableParagraph"/>
              <w:spacing w:before="2"/>
              <w:ind w:left="105"/>
              <w:rPr>
                <w:sz w:val="18"/>
                <w:szCs w:val="18"/>
              </w:rPr>
            </w:pPr>
            <w:r w:rsidRPr="003620C3">
              <w:rPr>
                <w:sz w:val="18"/>
                <w:szCs w:val="18"/>
              </w:rPr>
              <w:t>media</w:t>
            </w:r>
            <w:r w:rsidRPr="003620C3">
              <w:rPr>
                <w:spacing w:val="-4"/>
                <w:sz w:val="18"/>
                <w:szCs w:val="18"/>
              </w:rPr>
              <w:t xml:space="preserve"> </w:t>
            </w:r>
            <w:r w:rsidRPr="003620C3">
              <w:rPr>
                <w:spacing w:val="-2"/>
                <w:sz w:val="18"/>
                <w:szCs w:val="18"/>
              </w:rPr>
              <w:t>specialist</w:t>
            </w:r>
            <w:r w:rsidR="009328DC" w:rsidRPr="003620C3">
              <w:rPr>
                <w:spacing w:val="-2"/>
                <w:sz w:val="18"/>
                <w:szCs w:val="18"/>
              </w:rPr>
              <w:t xml:space="preserve"> </w:t>
            </w:r>
            <w:r w:rsidR="009328DC" w:rsidRPr="003620C3">
              <w:rPr>
                <w:sz w:val="18"/>
                <w:szCs w:val="18"/>
              </w:rPr>
              <w:t>at</w:t>
            </w:r>
            <w:r w:rsidR="009328DC" w:rsidRPr="003620C3">
              <w:rPr>
                <w:spacing w:val="-1"/>
                <w:sz w:val="18"/>
                <w:szCs w:val="18"/>
              </w:rPr>
              <w:t xml:space="preserve"> </w:t>
            </w:r>
            <w:r w:rsidR="009328DC" w:rsidRPr="003620C3">
              <w:rPr>
                <w:sz w:val="18"/>
                <w:szCs w:val="18"/>
              </w:rPr>
              <w:t>least</w:t>
            </w:r>
            <w:r w:rsidR="009328DC" w:rsidRPr="003620C3">
              <w:rPr>
                <w:spacing w:val="-2"/>
                <w:sz w:val="18"/>
                <w:szCs w:val="18"/>
              </w:rPr>
              <w:t xml:space="preserve"> </w:t>
            </w:r>
            <w:r w:rsidR="009328DC" w:rsidRPr="003620C3">
              <w:rPr>
                <w:sz w:val="18"/>
                <w:szCs w:val="18"/>
              </w:rPr>
              <w:t>33%</w:t>
            </w:r>
            <w:r w:rsidR="009328DC" w:rsidRPr="003620C3">
              <w:rPr>
                <w:spacing w:val="-3"/>
                <w:sz w:val="18"/>
                <w:szCs w:val="18"/>
              </w:rPr>
              <w:t xml:space="preserve"> </w:t>
            </w:r>
            <w:r w:rsidR="009328DC" w:rsidRPr="003620C3">
              <w:rPr>
                <w:spacing w:val="-5"/>
                <w:sz w:val="18"/>
                <w:szCs w:val="18"/>
              </w:rPr>
              <w:t>of</w:t>
            </w:r>
          </w:p>
          <w:p w14:paraId="5A0BAC4A" w14:textId="2DB306E6" w:rsidR="004A0465" w:rsidRPr="003620C3" w:rsidRDefault="009328DC" w:rsidP="009328DC">
            <w:pPr>
              <w:pStyle w:val="TableParagraph"/>
              <w:spacing w:line="244" w:lineRule="exact"/>
              <w:ind w:left="105"/>
              <w:rPr>
                <w:sz w:val="18"/>
                <w:szCs w:val="18"/>
              </w:rPr>
            </w:pPr>
            <w:r w:rsidRPr="003620C3">
              <w:rPr>
                <w:sz w:val="18"/>
                <w:szCs w:val="18"/>
              </w:rPr>
              <w:t>the</w:t>
            </w:r>
            <w:r w:rsidRPr="003620C3">
              <w:rPr>
                <w:spacing w:val="-2"/>
                <w:sz w:val="18"/>
                <w:szCs w:val="18"/>
              </w:rPr>
              <w:t xml:space="preserve"> </w:t>
            </w:r>
            <w:r w:rsidRPr="003620C3">
              <w:rPr>
                <w:sz w:val="18"/>
                <w:szCs w:val="18"/>
              </w:rPr>
              <w:t>school</w:t>
            </w:r>
            <w:r w:rsidRPr="003620C3">
              <w:rPr>
                <w:spacing w:val="-4"/>
                <w:sz w:val="18"/>
                <w:szCs w:val="18"/>
              </w:rPr>
              <w:t xml:space="preserve"> day.</w:t>
            </w:r>
          </w:p>
        </w:tc>
        <w:tc>
          <w:tcPr>
            <w:tcW w:w="1850" w:type="dxa"/>
          </w:tcPr>
          <w:p w14:paraId="0CDD70B2" w14:textId="77777777" w:rsidR="004A0465" w:rsidRPr="003620C3" w:rsidRDefault="00A16C44">
            <w:pPr>
              <w:pStyle w:val="TableParagraph"/>
              <w:spacing w:before="2" w:line="259" w:lineRule="auto"/>
              <w:ind w:left="105" w:right="141"/>
              <w:rPr>
                <w:sz w:val="18"/>
                <w:szCs w:val="18"/>
              </w:rPr>
            </w:pPr>
            <w:r w:rsidRPr="003620C3">
              <w:rPr>
                <w:sz w:val="18"/>
                <w:szCs w:val="18"/>
              </w:rPr>
              <w:t>Description of the school’s library media program history and current commitment to supporting an effective library media program and</w:t>
            </w:r>
            <w:r w:rsidRPr="003620C3">
              <w:rPr>
                <w:spacing w:val="-16"/>
                <w:sz w:val="18"/>
                <w:szCs w:val="18"/>
              </w:rPr>
              <w:t xml:space="preserve"> </w:t>
            </w:r>
            <w:r w:rsidRPr="003620C3">
              <w:rPr>
                <w:sz w:val="18"/>
                <w:szCs w:val="18"/>
              </w:rPr>
              <w:t>allowing</w:t>
            </w:r>
            <w:r w:rsidRPr="003620C3">
              <w:rPr>
                <w:spacing w:val="-15"/>
                <w:sz w:val="18"/>
                <w:szCs w:val="18"/>
              </w:rPr>
              <w:t xml:space="preserve"> </w:t>
            </w:r>
            <w:r w:rsidRPr="003620C3">
              <w:rPr>
                <w:sz w:val="18"/>
                <w:szCs w:val="18"/>
              </w:rPr>
              <w:t>the certified library media</w:t>
            </w:r>
            <w:r w:rsidRPr="003620C3">
              <w:rPr>
                <w:spacing w:val="-12"/>
                <w:sz w:val="18"/>
                <w:szCs w:val="18"/>
              </w:rPr>
              <w:t xml:space="preserve"> </w:t>
            </w:r>
            <w:r w:rsidRPr="003620C3">
              <w:rPr>
                <w:sz w:val="18"/>
                <w:szCs w:val="18"/>
              </w:rPr>
              <w:t>specialist adequate time to fulfill his/her role on the school literacy team</w:t>
            </w:r>
            <w:r w:rsidRPr="003620C3">
              <w:rPr>
                <w:spacing w:val="-5"/>
                <w:sz w:val="18"/>
                <w:szCs w:val="18"/>
              </w:rPr>
              <w:t xml:space="preserve"> </w:t>
            </w:r>
            <w:r w:rsidRPr="003620C3">
              <w:rPr>
                <w:sz w:val="18"/>
                <w:szCs w:val="18"/>
              </w:rPr>
              <w:t>is</w:t>
            </w:r>
            <w:r w:rsidRPr="003620C3">
              <w:rPr>
                <w:spacing w:val="40"/>
                <w:sz w:val="18"/>
                <w:szCs w:val="18"/>
              </w:rPr>
              <w:t xml:space="preserve"> </w:t>
            </w:r>
            <w:r w:rsidRPr="003620C3">
              <w:rPr>
                <w:sz w:val="18"/>
                <w:szCs w:val="18"/>
              </w:rPr>
              <w:t>present but</w:t>
            </w:r>
            <w:r w:rsidRPr="003620C3">
              <w:rPr>
                <w:spacing w:val="-4"/>
                <w:sz w:val="18"/>
                <w:szCs w:val="18"/>
              </w:rPr>
              <w:t xml:space="preserve"> </w:t>
            </w:r>
            <w:r w:rsidRPr="003620C3">
              <w:rPr>
                <w:sz w:val="18"/>
                <w:szCs w:val="18"/>
              </w:rPr>
              <w:t>lacks</w:t>
            </w:r>
            <w:r w:rsidRPr="003620C3">
              <w:rPr>
                <w:spacing w:val="-8"/>
                <w:sz w:val="18"/>
                <w:szCs w:val="18"/>
              </w:rPr>
              <w:t xml:space="preserve"> </w:t>
            </w:r>
            <w:r w:rsidRPr="003620C3">
              <w:rPr>
                <w:sz w:val="18"/>
                <w:szCs w:val="18"/>
              </w:rPr>
              <w:t xml:space="preserve">details and/or does not clearly indicate a history of support and commitment to ensuring the </w:t>
            </w:r>
            <w:r w:rsidRPr="003620C3">
              <w:rPr>
                <w:spacing w:val="-2"/>
                <w:sz w:val="18"/>
                <w:szCs w:val="18"/>
              </w:rPr>
              <w:t xml:space="preserve">implementation </w:t>
            </w:r>
            <w:r w:rsidRPr="003620C3">
              <w:rPr>
                <w:sz w:val="18"/>
                <w:szCs w:val="18"/>
              </w:rPr>
              <w:t xml:space="preserve">of an effective library media </w:t>
            </w:r>
            <w:r w:rsidRPr="003620C3">
              <w:rPr>
                <w:spacing w:val="-2"/>
                <w:sz w:val="18"/>
                <w:szCs w:val="18"/>
              </w:rPr>
              <w:t xml:space="preserve">program </w:t>
            </w:r>
            <w:r w:rsidRPr="003620C3">
              <w:rPr>
                <w:sz w:val="18"/>
                <w:szCs w:val="18"/>
              </w:rPr>
              <w:t>facilitated by a certified library media</w:t>
            </w:r>
            <w:r w:rsidRPr="003620C3">
              <w:rPr>
                <w:spacing w:val="-12"/>
                <w:sz w:val="18"/>
                <w:szCs w:val="18"/>
              </w:rPr>
              <w:t xml:space="preserve"> </w:t>
            </w:r>
            <w:r w:rsidRPr="003620C3">
              <w:rPr>
                <w:sz w:val="18"/>
                <w:szCs w:val="18"/>
              </w:rPr>
              <w:t>specialist</w:t>
            </w:r>
          </w:p>
          <w:p w14:paraId="26392007" w14:textId="4826F31F" w:rsidR="004A0465" w:rsidRPr="003620C3" w:rsidRDefault="00A16C44">
            <w:pPr>
              <w:pStyle w:val="TableParagraph"/>
              <w:spacing w:line="244" w:lineRule="exact"/>
              <w:ind w:left="105"/>
              <w:rPr>
                <w:sz w:val="18"/>
                <w:szCs w:val="18"/>
              </w:rPr>
            </w:pPr>
            <w:r w:rsidRPr="003620C3">
              <w:rPr>
                <w:sz w:val="18"/>
                <w:szCs w:val="18"/>
              </w:rPr>
              <w:t>at</w:t>
            </w:r>
            <w:r w:rsidRPr="003620C3">
              <w:rPr>
                <w:spacing w:val="-1"/>
                <w:sz w:val="18"/>
                <w:szCs w:val="18"/>
              </w:rPr>
              <w:t xml:space="preserve"> </w:t>
            </w:r>
            <w:r w:rsidRPr="003620C3">
              <w:rPr>
                <w:sz w:val="18"/>
                <w:szCs w:val="18"/>
              </w:rPr>
              <w:t>least</w:t>
            </w:r>
            <w:r w:rsidRPr="003620C3">
              <w:rPr>
                <w:spacing w:val="-2"/>
                <w:sz w:val="18"/>
                <w:szCs w:val="18"/>
              </w:rPr>
              <w:t xml:space="preserve"> </w:t>
            </w:r>
            <w:r w:rsidRPr="003620C3">
              <w:rPr>
                <w:sz w:val="18"/>
                <w:szCs w:val="18"/>
              </w:rPr>
              <w:t>33%</w:t>
            </w:r>
            <w:r w:rsidRPr="003620C3">
              <w:rPr>
                <w:spacing w:val="-3"/>
                <w:sz w:val="18"/>
                <w:szCs w:val="18"/>
              </w:rPr>
              <w:t xml:space="preserve"> </w:t>
            </w:r>
            <w:r w:rsidRPr="003620C3">
              <w:rPr>
                <w:spacing w:val="-5"/>
                <w:sz w:val="18"/>
                <w:szCs w:val="18"/>
              </w:rPr>
              <w:t>of</w:t>
            </w:r>
            <w:r w:rsidR="009328DC" w:rsidRPr="003620C3">
              <w:rPr>
                <w:spacing w:val="-5"/>
                <w:sz w:val="18"/>
                <w:szCs w:val="18"/>
              </w:rPr>
              <w:t xml:space="preserve"> </w:t>
            </w:r>
            <w:r w:rsidR="009328DC" w:rsidRPr="003620C3">
              <w:rPr>
                <w:sz w:val="18"/>
                <w:szCs w:val="18"/>
              </w:rPr>
              <w:t>the</w:t>
            </w:r>
            <w:r w:rsidR="009328DC" w:rsidRPr="003620C3">
              <w:rPr>
                <w:spacing w:val="-2"/>
                <w:sz w:val="18"/>
                <w:szCs w:val="18"/>
              </w:rPr>
              <w:t xml:space="preserve"> </w:t>
            </w:r>
            <w:r w:rsidR="009328DC" w:rsidRPr="003620C3">
              <w:rPr>
                <w:sz w:val="18"/>
                <w:szCs w:val="18"/>
              </w:rPr>
              <w:t>school</w:t>
            </w:r>
            <w:r w:rsidR="009328DC" w:rsidRPr="003620C3">
              <w:rPr>
                <w:spacing w:val="-4"/>
                <w:sz w:val="18"/>
                <w:szCs w:val="18"/>
              </w:rPr>
              <w:t xml:space="preserve"> day.</w:t>
            </w:r>
          </w:p>
        </w:tc>
        <w:tc>
          <w:tcPr>
            <w:tcW w:w="1850" w:type="dxa"/>
          </w:tcPr>
          <w:p w14:paraId="788E6B54" w14:textId="77777777" w:rsidR="004A0465" w:rsidRPr="003620C3" w:rsidRDefault="00A16C44">
            <w:pPr>
              <w:pStyle w:val="TableParagraph"/>
              <w:spacing w:before="2" w:line="259" w:lineRule="auto"/>
              <w:ind w:left="108" w:right="138"/>
              <w:rPr>
                <w:sz w:val="18"/>
                <w:szCs w:val="18"/>
              </w:rPr>
            </w:pPr>
            <w:r w:rsidRPr="003620C3">
              <w:rPr>
                <w:sz w:val="18"/>
                <w:szCs w:val="18"/>
              </w:rPr>
              <w:t>Description of the school’s library media program history and current commitment to supporting an effective library media program and</w:t>
            </w:r>
            <w:r w:rsidRPr="003620C3">
              <w:rPr>
                <w:spacing w:val="-16"/>
                <w:sz w:val="18"/>
                <w:szCs w:val="18"/>
              </w:rPr>
              <w:t xml:space="preserve"> </w:t>
            </w:r>
            <w:r w:rsidRPr="003620C3">
              <w:rPr>
                <w:sz w:val="18"/>
                <w:szCs w:val="18"/>
              </w:rPr>
              <w:t>allowing</w:t>
            </w:r>
            <w:r w:rsidRPr="003620C3">
              <w:rPr>
                <w:spacing w:val="-15"/>
                <w:sz w:val="18"/>
                <w:szCs w:val="18"/>
              </w:rPr>
              <w:t xml:space="preserve"> </w:t>
            </w:r>
            <w:r w:rsidRPr="003620C3">
              <w:rPr>
                <w:sz w:val="18"/>
                <w:szCs w:val="18"/>
              </w:rPr>
              <w:t>the certified library media</w:t>
            </w:r>
            <w:r w:rsidRPr="003620C3">
              <w:rPr>
                <w:spacing w:val="-12"/>
                <w:sz w:val="18"/>
                <w:szCs w:val="18"/>
              </w:rPr>
              <w:t xml:space="preserve"> </w:t>
            </w:r>
            <w:r w:rsidRPr="003620C3">
              <w:rPr>
                <w:sz w:val="18"/>
                <w:szCs w:val="18"/>
              </w:rPr>
              <w:t>specialist adequate time to fulfill his/her role on the school literacy team</w:t>
            </w:r>
            <w:r w:rsidRPr="003620C3">
              <w:rPr>
                <w:spacing w:val="-5"/>
                <w:sz w:val="18"/>
                <w:szCs w:val="18"/>
              </w:rPr>
              <w:t xml:space="preserve"> </w:t>
            </w:r>
            <w:r w:rsidRPr="003620C3">
              <w:rPr>
                <w:sz w:val="18"/>
                <w:szCs w:val="18"/>
              </w:rPr>
              <w:t>is</w:t>
            </w:r>
            <w:r w:rsidRPr="003620C3">
              <w:rPr>
                <w:spacing w:val="40"/>
                <w:sz w:val="18"/>
                <w:szCs w:val="18"/>
              </w:rPr>
              <w:t xml:space="preserve"> </w:t>
            </w:r>
            <w:r w:rsidRPr="003620C3">
              <w:rPr>
                <w:sz w:val="18"/>
                <w:szCs w:val="18"/>
              </w:rPr>
              <w:t>present with details and clearly</w:t>
            </w:r>
            <w:r w:rsidRPr="003620C3">
              <w:rPr>
                <w:spacing w:val="-12"/>
                <w:sz w:val="18"/>
                <w:szCs w:val="18"/>
              </w:rPr>
              <w:t xml:space="preserve"> </w:t>
            </w:r>
            <w:r w:rsidRPr="003620C3">
              <w:rPr>
                <w:sz w:val="18"/>
                <w:szCs w:val="18"/>
              </w:rPr>
              <w:t xml:space="preserve">indicates a history of support and commitment to ensuring the </w:t>
            </w:r>
            <w:r w:rsidRPr="003620C3">
              <w:rPr>
                <w:spacing w:val="-2"/>
                <w:sz w:val="18"/>
                <w:szCs w:val="18"/>
              </w:rPr>
              <w:t xml:space="preserve">implementation </w:t>
            </w:r>
            <w:r w:rsidRPr="003620C3">
              <w:rPr>
                <w:sz w:val="18"/>
                <w:szCs w:val="18"/>
              </w:rPr>
              <w:t xml:space="preserve">of an effective library media </w:t>
            </w:r>
            <w:r w:rsidRPr="003620C3">
              <w:rPr>
                <w:spacing w:val="-2"/>
                <w:sz w:val="18"/>
                <w:szCs w:val="18"/>
              </w:rPr>
              <w:t xml:space="preserve">program </w:t>
            </w:r>
            <w:r w:rsidRPr="003620C3">
              <w:rPr>
                <w:sz w:val="18"/>
                <w:szCs w:val="18"/>
              </w:rPr>
              <w:t>facilitated by a certified library media</w:t>
            </w:r>
            <w:r w:rsidRPr="003620C3">
              <w:rPr>
                <w:spacing w:val="-12"/>
                <w:sz w:val="18"/>
                <w:szCs w:val="18"/>
              </w:rPr>
              <w:t xml:space="preserve"> </w:t>
            </w:r>
            <w:r w:rsidRPr="003620C3">
              <w:rPr>
                <w:sz w:val="18"/>
                <w:szCs w:val="18"/>
              </w:rPr>
              <w:t>specialist at least 33% of</w:t>
            </w:r>
          </w:p>
          <w:p w14:paraId="0AB87DF7" w14:textId="77777777" w:rsidR="004A0465" w:rsidRPr="003620C3" w:rsidRDefault="00A16C44">
            <w:pPr>
              <w:pStyle w:val="TableParagraph"/>
              <w:spacing w:line="244" w:lineRule="exact"/>
              <w:ind w:left="108"/>
              <w:rPr>
                <w:sz w:val="18"/>
                <w:szCs w:val="18"/>
              </w:rPr>
            </w:pPr>
            <w:r w:rsidRPr="003620C3">
              <w:rPr>
                <w:sz w:val="18"/>
                <w:szCs w:val="18"/>
              </w:rPr>
              <w:t>the</w:t>
            </w:r>
            <w:r w:rsidRPr="003620C3">
              <w:rPr>
                <w:spacing w:val="-2"/>
                <w:sz w:val="18"/>
                <w:szCs w:val="18"/>
              </w:rPr>
              <w:t xml:space="preserve"> </w:t>
            </w:r>
            <w:r w:rsidRPr="003620C3">
              <w:rPr>
                <w:sz w:val="18"/>
                <w:szCs w:val="18"/>
              </w:rPr>
              <w:t>school</w:t>
            </w:r>
            <w:r w:rsidRPr="003620C3">
              <w:rPr>
                <w:spacing w:val="-4"/>
                <w:sz w:val="18"/>
                <w:szCs w:val="18"/>
              </w:rPr>
              <w:t xml:space="preserve"> day.</w:t>
            </w:r>
          </w:p>
        </w:tc>
        <w:tc>
          <w:tcPr>
            <w:tcW w:w="1864" w:type="dxa"/>
          </w:tcPr>
          <w:p w14:paraId="62C5175D" w14:textId="77777777" w:rsidR="004A0465" w:rsidRPr="003620C3" w:rsidRDefault="00A16C44">
            <w:pPr>
              <w:pStyle w:val="TableParagraph"/>
              <w:spacing w:before="2" w:line="259" w:lineRule="auto"/>
              <w:ind w:left="108" w:right="101"/>
              <w:rPr>
                <w:sz w:val="18"/>
                <w:szCs w:val="18"/>
              </w:rPr>
            </w:pPr>
            <w:r w:rsidRPr="003620C3">
              <w:rPr>
                <w:sz w:val="18"/>
                <w:szCs w:val="18"/>
              </w:rPr>
              <w:t>Description of the school’s library media program history and current commitment to supporting an effective library media program and allowing the certified library media specialist adequate</w:t>
            </w:r>
            <w:r w:rsidRPr="003620C3">
              <w:rPr>
                <w:spacing w:val="-16"/>
                <w:sz w:val="18"/>
                <w:szCs w:val="18"/>
              </w:rPr>
              <w:t xml:space="preserve"> </w:t>
            </w:r>
            <w:r w:rsidRPr="003620C3">
              <w:rPr>
                <w:sz w:val="18"/>
                <w:szCs w:val="18"/>
              </w:rPr>
              <w:t>time</w:t>
            </w:r>
            <w:r w:rsidRPr="003620C3">
              <w:rPr>
                <w:spacing w:val="-15"/>
                <w:sz w:val="18"/>
                <w:szCs w:val="18"/>
              </w:rPr>
              <w:t xml:space="preserve"> </w:t>
            </w:r>
            <w:r w:rsidRPr="003620C3">
              <w:rPr>
                <w:sz w:val="18"/>
                <w:szCs w:val="18"/>
              </w:rPr>
              <w:t xml:space="preserve">to fulfill his/her role on the school literacy team is </w:t>
            </w:r>
            <w:r w:rsidRPr="003620C3">
              <w:rPr>
                <w:spacing w:val="-2"/>
                <w:sz w:val="18"/>
                <w:szCs w:val="18"/>
              </w:rPr>
              <w:t xml:space="preserve">in-depth, </w:t>
            </w:r>
            <w:r w:rsidRPr="003620C3">
              <w:rPr>
                <w:sz w:val="18"/>
                <w:szCs w:val="18"/>
              </w:rPr>
              <w:t xml:space="preserve">thorough and clearly indicates a history of support and </w:t>
            </w:r>
            <w:r w:rsidRPr="003620C3">
              <w:rPr>
                <w:spacing w:val="-2"/>
                <w:sz w:val="18"/>
                <w:szCs w:val="18"/>
              </w:rPr>
              <w:t xml:space="preserve">strong </w:t>
            </w:r>
            <w:r w:rsidRPr="003620C3">
              <w:rPr>
                <w:sz w:val="18"/>
                <w:szCs w:val="18"/>
              </w:rPr>
              <w:t xml:space="preserve">commitment to ensuring the </w:t>
            </w:r>
            <w:r w:rsidRPr="003620C3">
              <w:rPr>
                <w:spacing w:val="-2"/>
                <w:sz w:val="18"/>
                <w:szCs w:val="18"/>
              </w:rPr>
              <w:t xml:space="preserve">implementation </w:t>
            </w:r>
            <w:r w:rsidRPr="003620C3">
              <w:rPr>
                <w:sz w:val="18"/>
                <w:szCs w:val="18"/>
              </w:rPr>
              <w:t xml:space="preserve">of an effective library media </w:t>
            </w:r>
            <w:r w:rsidRPr="003620C3">
              <w:rPr>
                <w:spacing w:val="-2"/>
                <w:sz w:val="18"/>
                <w:szCs w:val="18"/>
              </w:rPr>
              <w:t xml:space="preserve">program </w:t>
            </w:r>
            <w:r w:rsidRPr="003620C3">
              <w:rPr>
                <w:sz w:val="18"/>
                <w:szCs w:val="18"/>
              </w:rPr>
              <w:t>facilitated by a certified library media specialist</w:t>
            </w:r>
          </w:p>
          <w:p w14:paraId="3E1E3230" w14:textId="56B764D1" w:rsidR="004A0465" w:rsidRPr="003620C3" w:rsidRDefault="00A16C44">
            <w:pPr>
              <w:pStyle w:val="TableParagraph"/>
              <w:spacing w:line="244" w:lineRule="exact"/>
              <w:ind w:left="108"/>
              <w:rPr>
                <w:sz w:val="18"/>
                <w:szCs w:val="18"/>
              </w:rPr>
            </w:pPr>
            <w:r w:rsidRPr="003620C3">
              <w:rPr>
                <w:sz w:val="18"/>
                <w:szCs w:val="18"/>
              </w:rPr>
              <w:t>at</w:t>
            </w:r>
            <w:r w:rsidRPr="003620C3">
              <w:rPr>
                <w:spacing w:val="-1"/>
                <w:sz w:val="18"/>
                <w:szCs w:val="18"/>
              </w:rPr>
              <w:t xml:space="preserve"> </w:t>
            </w:r>
            <w:r w:rsidRPr="003620C3">
              <w:rPr>
                <w:sz w:val="18"/>
                <w:szCs w:val="18"/>
              </w:rPr>
              <w:t>least</w:t>
            </w:r>
            <w:r w:rsidRPr="003620C3">
              <w:rPr>
                <w:spacing w:val="-2"/>
                <w:sz w:val="18"/>
                <w:szCs w:val="18"/>
              </w:rPr>
              <w:t xml:space="preserve"> </w:t>
            </w:r>
            <w:r w:rsidRPr="003620C3">
              <w:rPr>
                <w:sz w:val="18"/>
                <w:szCs w:val="18"/>
              </w:rPr>
              <w:t>33%</w:t>
            </w:r>
            <w:r w:rsidRPr="003620C3">
              <w:rPr>
                <w:spacing w:val="-3"/>
                <w:sz w:val="18"/>
                <w:szCs w:val="18"/>
              </w:rPr>
              <w:t xml:space="preserve"> </w:t>
            </w:r>
            <w:r w:rsidRPr="003620C3">
              <w:rPr>
                <w:spacing w:val="-5"/>
                <w:sz w:val="18"/>
                <w:szCs w:val="18"/>
              </w:rPr>
              <w:t>of</w:t>
            </w:r>
            <w:r w:rsidR="009328DC" w:rsidRPr="003620C3">
              <w:rPr>
                <w:spacing w:val="-5"/>
                <w:sz w:val="18"/>
                <w:szCs w:val="18"/>
              </w:rPr>
              <w:t xml:space="preserve"> the school day.</w:t>
            </w:r>
          </w:p>
        </w:tc>
      </w:tr>
    </w:tbl>
    <w:p w14:paraId="47B24CB5" w14:textId="77777777" w:rsidR="004A0465" w:rsidRPr="001720CE" w:rsidRDefault="004A0465">
      <w:pPr>
        <w:pStyle w:val="TableParagraph"/>
        <w:spacing w:line="244" w:lineRule="exact"/>
        <w:rPr>
          <w:sz w:val="20"/>
          <w:szCs w:val="20"/>
        </w:rPr>
        <w:sectPr w:rsidR="004A0465" w:rsidRPr="001720CE">
          <w:footerReference w:type="default" r:id="rId116"/>
          <w:type w:val="continuous"/>
          <w:pgSz w:w="12240" w:h="15840"/>
          <w:pgMar w:top="1340" w:right="720" w:bottom="1280" w:left="720" w:header="0" w:footer="1045" w:gutter="0"/>
          <w:cols w:space="720"/>
        </w:sect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1850"/>
        <w:gridCol w:w="1850"/>
        <w:gridCol w:w="1850"/>
        <w:gridCol w:w="1864"/>
      </w:tblGrid>
      <w:tr w:rsidR="004A0465" w:rsidRPr="001720CE" w14:paraId="342BBD0D" w14:textId="77777777" w:rsidTr="005F4FB3">
        <w:trPr>
          <w:trHeight w:val="792"/>
        </w:trPr>
        <w:tc>
          <w:tcPr>
            <w:tcW w:w="9358" w:type="dxa"/>
            <w:gridSpan w:val="5"/>
          </w:tcPr>
          <w:p w14:paraId="4A121E93" w14:textId="77777777" w:rsidR="004A0465" w:rsidRPr="001720CE" w:rsidRDefault="00A16C44">
            <w:pPr>
              <w:pStyle w:val="TableParagraph"/>
              <w:spacing w:before="2" w:line="276" w:lineRule="auto"/>
              <w:ind w:left="107" w:right="165"/>
              <w:rPr>
                <w:sz w:val="20"/>
                <w:szCs w:val="20"/>
              </w:rPr>
            </w:pPr>
            <w:r w:rsidRPr="001720CE">
              <w:rPr>
                <w:b/>
                <w:sz w:val="20"/>
                <w:szCs w:val="20"/>
              </w:rPr>
              <w:lastRenderedPageBreak/>
              <w:t xml:space="preserve">Describe </w:t>
            </w:r>
            <w:r w:rsidRPr="001720CE">
              <w:rPr>
                <w:sz w:val="20"/>
                <w:szCs w:val="20"/>
              </w:rPr>
              <w:t>the system for informing parents of struggling readers of the available literacy services</w:t>
            </w:r>
            <w:r w:rsidRPr="001720CE">
              <w:rPr>
                <w:spacing w:val="-1"/>
                <w:sz w:val="20"/>
                <w:szCs w:val="20"/>
              </w:rPr>
              <w:t xml:space="preserve"> </w:t>
            </w:r>
            <w:r w:rsidRPr="001720CE">
              <w:rPr>
                <w:sz w:val="20"/>
                <w:szCs w:val="20"/>
              </w:rPr>
              <w:t>within</w:t>
            </w:r>
            <w:r w:rsidRPr="001720CE">
              <w:rPr>
                <w:spacing w:val="-4"/>
                <w:sz w:val="20"/>
                <w:szCs w:val="20"/>
              </w:rPr>
              <w:t xml:space="preserve"> </w:t>
            </w:r>
            <w:r w:rsidRPr="001720CE">
              <w:rPr>
                <w:sz w:val="20"/>
                <w:szCs w:val="20"/>
              </w:rPr>
              <w:t>the</w:t>
            </w:r>
            <w:r w:rsidRPr="001720CE">
              <w:rPr>
                <w:spacing w:val="-4"/>
                <w:sz w:val="20"/>
                <w:szCs w:val="20"/>
              </w:rPr>
              <w:t xml:space="preserve"> </w:t>
            </w:r>
            <w:r w:rsidRPr="001720CE">
              <w:rPr>
                <w:sz w:val="20"/>
                <w:szCs w:val="20"/>
              </w:rPr>
              <w:t>district.</w:t>
            </w:r>
            <w:r w:rsidRPr="001720CE">
              <w:rPr>
                <w:spacing w:val="-2"/>
                <w:sz w:val="20"/>
                <w:szCs w:val="20"/>
              </w:rPr>
              <w:t xml:space="preserve"> </w:t>
            </w:r>
            <w:r w:rsidRPr="001720CE">
              <w:rPr>
                <w:sz w:val="20"/>
                <w:szCs w:val="20"/>
              </w:rPr>
              <w:t>Be</w:t>
            </w:r>
            <w:r w:rsidRPr="001720CE">
              <w:rPr>
                <w:spacing w:val="-2"/>
                <w:sz w:val="20"/>
                <w:szCs w:val="20"/>
              </w:rPr>
              <w:t xml:space="preserve"> </w:t>
            </w:r>
            <w:r w:rsidRPr="001720CE">
              <w:rPr>
                <w:sz w:val="20"/>
                <w:szCs w:val="20"/>
              </w:rPr>
              <w:t>sure</w:t>
            </w:r>
            <w:r w:rsidRPr="001720CE">
              <w:rPr>
                <w:spacing w:val="-4"/>
                <w:sz w:val="20"/>
                <w:szCs w:val="20"/>
              </w:rPr>
              <w:t xml:space="preserve"> </w:t>
            </w:r>
            <w:r w:rsidRPr="001720CE">
              <w:rPr>
                <w:sz w:val="20"/>
                <w:szCs w:val="20"/>
              </w:rPr>
              <w:t>to</w:t>
            </w:r>
            <w:r w:rsidRPr="001720CE">
              <w:rPr>
                <w:spacing w:val="-2"/>
                <w:sz w:val="20"/>
                <w:szCs w:val="20"/>
              </w:rPr>
              <w:t xml:space="preserve"> </w:t>
            </w:r>
            <w:r w:rsidRPr="001720CE">
              <w:rPr>
                <w:sz w:val="20"/>
                <w:szCs w:val="20"/>
              </w:rPr>
              <w:t>include</w:t>
            </w:r>
            <w:r w:rsidRPr="001720CE">
              <w:rPr>
                <w:spacing w:val="-2"/>
                <w:sz w:val="20"/>
                <w:szCs w:val="20"/>
              </w:rPr>
              <w:t xml:space="preserve"> </w:t>
            </w:r>
            <w:r w:rsidRPr="001720CE">
              <w:rPr>
                <w:sz w:val="20"/>
                <w:szCs w:val="20"/>
              </w:rPr>
              <w:t>all</w:t>
            </w:r>
            <w:r w:rsidRPr="001720CE">
              <w:rPr>
                <w:spacing w:val="-5"/>
                <w:sz w:val="20"/>
                <w:szCs w:val="20"/>
              </w:rPr>
              <w:t xml:space="preserve"> </w:t>
            </w:r>
            <w:r w:rsidRPr="001720CE">
              <w:rPr>
                <w:sz w:val="20"/>
                <w:szCs w:val="20"/>
              </w:rPr>
              <w:t>required</w:t>
            </w:r>
            <w:r w:rsidRPr="001720CE">
              <w:rPr>
                <w:spacing w:val="-2"/>
                <w:sz w:val="20"/>
                <w:szCs w:val="20"/>
              </w:rPr>
              <w:t xml:space="preserve"> </w:t>
            </w:r>
            <w:r w:rsidRPr="001720CE">
              <w:rPr>
                <w:sz w:val="20"/>
                <w:szCs w:val="20"/>
              </w:rPr>
              <w:t>system</w:t>
            </w:r>
            <w:r w:rsidRPr="001720CE">
              <w:rPr>
                <w:spacing w:val="-3"/>
                <w:sz w:val="20"/>
                <w:szCs w:val="20"/>
              </w:rPr>
              <w:t xml:space="preserve"> </w:t>
            </w:r>
            <w:r w:rsidRPr="001720CE">
              <w:rPr>
                <w:sz w:val="20"/>
                <w:szCs w:val="20"/>
              </w:rPr>
              <w:t>elements</w:t>
            </w:r>
            <w:r w:rsidRPr="001720CE">
              <w:rPr>
                <w:spacing w:val="-4"/>
                <w:sz w:val="20"/>
                <w:szCs w:val="20"/>
              </w:rPr>
              <w:t xml:space="preserve"> </w:t>
            </w:r>
            <w:r w:rsidRPr="001720CE">
              <w:rPr>
                <w:sz w:val="20"/>
                <w:szCs w:val="20"/>
              </w:rPr>
              <w:t>as</w:t>
            </w:r>
            <w:r w:rsidRPr="001720CE">
              <w:rPr>
                <w:spacing w:val="-1"/>
                <w:sz w:val="20"/>
                <w:szCs w:val="20"/>
              </w:rPr>
              <w:t xml:space="preserve"> </w:t>
            </w:r>
            <w:r w:rsidRPr="001720CE">
              <w:rPr>
                <w:sz w:val="20"/>
                <w:szCs w:val="20"/>
              </w:rPr>
              <w:t>outlined</w:t>
            </w:r>
            <w:r w:rsidRPr="001720CE">
              <w:rPr>
                <w:spacing w:val="-2"/>
                <w:sz w:val="20"/>
                <w:szCs w:val="20"/>
              </w:rPr>
              <w:t xml:space="preserve"> </w:t>
            </w:r>
            <w:r w:rsidRPr="001720CE">
              <w:rPr>
                <w:sz w:val="20"/>
                <w:szCs w:val="20"/>
              </w:rPr>
              <w:t>in</w:t>
            </w:r>
            <w:r w:rsidRPr="001720CE">
              <w:rPr>
                <w:spacing w:val="-2"/>
                <w:sz w:val="20"/>
                <w:szCs w:val="20"/>
              </w:rPr>
              <w:t xml:space="preserve"> </w:t>
            </w:r>
            <w:r w:rsidRPr="001720CE">
              <w:rPr>
                <w:sz w:val="20"/>
                <w:szCs w:val="20"/>
              </w:rPr>
              <w:t>the family engagement section.</w:t>
            </w:r>
          </w:p>
        </w:tc>
      </w:tr>
      <w:tr w:rsidR="004A0465" w:rsidRPr="001720CE" w14:paraId="5E2EA82A" w14:textId="77777777">
        <w:trPr>
          <w:trHeight w:val="273"/>
        </w:trPr>
        <w:tc>
          <w:tcPr>
            <w:tcW w:w="1944" w:type="dxa"/>
          </w:tcPr>
          <w:p w14:paraId="0D0078C9" w14:textId="77777777" w:rsidR="004A0465" w:rsidRPr="001720CE" w:rsidRDefault="00A16C44">
            <w:pPr>
              <w:pStyle w:val="TableParagraph"/>
              <w:spacing w:before="4" w:line="249" w:lineRule="exact"/>
              <w:ind w:left="10"/>
              <w:jc w:val="center"/>
              <w:rPr>
                <w:b/>
                <w:sz w:val="20"/>
                <w:szCs w:val="20"/>
              </w:rPr>
            </w:pPr>
            <w:r w:rsidRPr="001720CE">
              <w:rPr>
                <w:b/>
                <w:sz w:val="20"/>
                <w:szCs w:val="20"/>
              </w:rPr>
              <w:t>0-1</w:t>
            </w:r>
            <w:r w:rsidRPr="001720CE">
              <w:rPr>
                <w:b/>
                <w:spacing w:val="-1"/>
                <w:sz w:val="20"/>
                <w:szCs w:val="20"/>
              </w:rPr>
              <w:t xml:space="preserve"> </w:t>
            </w:r>
            <w:r w:rsidRPr="001720CE">
              <w:rPr>
                <w:b/>
                <w:spacing w:val="-5"/>
                <w:sz w:val="20"/>
                <w:szCs w:val="20"/>
              </w:rPr>
              <w:t>pts</w:t>
            </w:r>
          </w:p>
        </w:tc>
        <w:tc>
          <w:tcPr>
            <w:tcW w:w="1850" w:type="dxa"/>
          </w:tcPr>
          <w:p w14:paraId="6626816C" w14:textId="77777777" w:rsidR="004A0465" w:rsidRPr="001720CE" w:rsidRDefault="00A16C44">
            <w:pPr>
              <w:pStyle w:val="TableParagraph"/>
              <w:spacing w:before="4" w:line="249" w:lineRule="exact"/>
              <w:ind w:left="5"/>
              <w:jc w:val="center"/>
              <w:rPr>
                <w:b/>
                <w:sz w:val="20"/>
                <w:szCs w:val="20"/>
              </w:rPr>
            </w:pPr>
            <w:r w:rsidRPr="001720CE">
              <w:rPr>
                <w:b/>
                <w:sz w:val="20"/>
                <w:szCs w:val="20"/>
              </w:rPr>
              <w:t xml:space="preserve">2 </w:t>
            </w:r>
            <w:r w:rsidRPr="001720CE">
              <w:rPr>
                <w:b/>
                <w:spacing w:val="-5"/>
                <w:sz w:val="20"/>
                <w:szCs w:val="20"/>
              </w:rPr>
              <w:t>pts</w:t>
            </w:r>
          </w:p>
        </w:tc>
        <w:tc>
          <w:tcPr>
            <w:tcW w:w="1850" w:type="dxa"/>
          </w:tcPr>
          <w:p w14:paraId="6E3FF43B" w14:textId="77777777" w:rsidR="004A0465" w:rsidRPr="001720CE" w:rsidRDefault="00A16C44">
            <w:pPr>
              <w:pStyle w:val="TableParagraph"/>
              <w:spacing w:before="4" w:line="249" w:lineRule="exact"/>
              <w:ind w:left="6"/>
              <w:jc w:val="center"/>
              <w:rPr>
                <w:b/>
                <w:sz w:val="20"/>
                <w:szCs w:val="20"/>
              </w:rPr>
            </w:pPr>
            <w:r w:rsidRPr="001720CE">
              <w:rPr>
                <w:b/>
                <w:sz w:val="20"/>
                <w:szCs w:val="20"/>
              </w:rPr>
              <w:t xml:space="preserve">3 </w:t>
            </w:r>
            <w:r w:rsidRPr="001720CE">
              <w:rPr>
                <w:b/>
                <w:spacing w:val="-5"/>
                <w:sz w:val="20"/>
                <w:szCs w:val="20"/>
              </w:rPr>
              <w:t>pts</w:t>
            </w:r>
          </w:p>
        </w:tc>
        <w:tc>
          <w:tcPr>
            <w:tcW w:w="1850" w:type="dxa"/>
          </w:tcPr>
          <w:p w14:paraId="26898022" w14:textId="77777777" w:rsidR="004A0465" w:rsidRPr="001720CE" w:rsidRDefault="00A16C44">
            <w:pPr>
              <w:pStyle w:val="TableParagraph"/>
              <w:spacing w:before="4" w:line="249" w:lineRule="exact"/>
              <w:ind w:left="12"/>
              <w:jc w:val="center"/>
              <w:rPr>
                <w:b/>
                <w:sz w:val="20"/>
                <w:szCs w:val="20"/>
              </w:rPr>
            </w:pPr>
            <w:r w:rsidRPr="001720CE">
              <w:rPr>
                <w:b/>
                <w:sz w:val="20"/>
                <w:szCs w:val="20"/>
              </w:rPr>
              <w:t xml:space="preserve">4 </w:t>
            </w:r>
            <w:r w:rsidRPr="001720CE">
              <w:rPr>
                <w:b/>
                <w:spacing w:val="-5"/>
                <w:sz w:val="20"/>
                <w:szCs w:val="20"/>
              </w:rPr>
              <w:t>pts</w:t>
            </w:r>
          </w:p>
        </w:tc>
        <w:tc>
          <w:tcPr>
            <w:tcW w:w="1864" w:type="dxa"/>
          </w:tcPr>
          <w:p w14:paraId="04056635" w14:textId="77777777" w:rsidR="004A0465" w:rsidRPr="001720CE" w:rsidRDefault="00A16C44">
            <w:pPr>
              <w:pStyle w:val="TableParagraph"/>
              <w:spacing w:before="4" w:line="249" w:lineRule="exact"/>
              <w:ind w:left="15" w:right="2"/>
              <w:jc w:val="center"/>
              <w:rPr>
                <w:b/>
                <w:sz w:val="20"/>
                <w:szCs w:val="20"/>
              </w:rPr>
            </w:pPr>
            <w:r w:rsidRPr="001720CE">
              <w:rPr>
                <w:b/>
                <w:sz w:val="20"/>
                <w:szCs w:val="20"/>
              </w:rPr>
              <w:t xml:space="preserve">5 </w:t>
            </w:r>
            <w:r w:rsidRPr="001720CE">
              <w:rPr>
                <w:b/>
                <w:spacing w:val="-5"/>
                <w:sz w:val="20"/>
                <w:szCs w:val="20"/>
              </w:rPr>
              <w:t>pts</w:t>
            </w:r>
          </w:p>
        </w:tc>
      </w:tr>
      <w:tr w:rsidR="004A0465" w:rsidRPr="001720CE" w14:paraId="3CD67B86" w14:textId="77777777" w:rsidTr="005F4FB3">
        <w:trPr>
          <w:trHeight w:val="2322"/>
        </w:trPr>
        <w:tc>
          <w:tcPr>
            <w:tcW w:w="1944" w:type="dxa"/>
          </w:tcPr>
          <w:p w14:paraId="52572185" w14:textId="77777777" w:rsidR="004A0465" w:rsidRPr="003620C3" w:rsidRDefault="00A16C44">
            <w:pPr>
              <w:pStyle w:val="TableParagraph"/>
              <w:spacing w:line="259" w:lineRule="auto"/>
              <w:ind w:left="107" w:right="111"/>
              <w:rPr>
                <w:sz w:val="18"/>
                <w:szCs w:val="18"/>
              </w:rPr>
            </w:pPr>
            <w:r w:rsidRPr="003620C3">
              <w:rPr>
                <w:sz w:val="18"/>
                <w:szCs w:val="18"/>
              </w:rPr>
              <w:t>No mention of a system for informing</w:t>
            </w:r>
            <w:r w:rsidRPr="003620C3">
              <w:rPr>
                <w:spacing w:val="-16"/>
                <w:sz w:val="18"/>
                <w:szCs w:val="18"/>
              </w:rPr>
              <w:t xml:space="preserve"> </w:t>
            </w:r>
            <w:r w:rsidRPr="003620C3">
              <w:rPr>
                <w:sz w:val="18"/>
                <w:szCs w:val="18"/>
              </w:rPr>
              <w:t>parents of struggling readers of the available literacy services within the district</w:t>
            </w:r>
          </w:p>
        </w:tc>
        <w:tc>
          <w:tcPr>
            <w:tcW w:w="1850" w:type="dxa"/>
          </w:tcPr>
          <w:p w14:paraId="0812E2F1" w14:textId="77777777" w:rsidR="004A0465" w:rsidRPr="003620C3" w:rsidRDefault="00A16C44">
            <w:pPr>
              <w:pStyle w:val="TableParagraph"/>
              <w:spacing w:before="1" w:line="259" w:lineRule="auto"/>
              <w:ind w:left="105" w:right="105"/>
              <w:rPr>
                <w:sz w:val="18"/>
                <w:szCs w:val="18"/>
              </w:rPr>
            </w:pPr>
            <w:r w:rsidRPr="003620C3">
              <w:rPr>
                <w:sz w:val="18"/>
                <w:szCs w:val="18"/>
              </w:rPr>
              <w:t xml:space="preserve">Description of the system for </w:t>
            </w:r>
            <w:r w:rsidRPr="003620C3">
              <w:rPr>
                <w:spacing w:val="-2"/>
                <w:sz w:val="18"/>
                <w:szCs w:val="18"/>
              </w:rPr>
              <w:t xml:space="preserve">informing </w:t>
            </w:r>
            <w:r w:rsidRPr="003620C3">
              <w:rPr>
                <w:sz w:val="18"/>
                <w:szCs w:val="18"/>
              </w:rPr>
              <w:t xml:space="preserve">parents of </w:t>
            </w:r>
            <w:r w:rsidRPr="003620C3">
              <w:rPr>
                <w:spacing w:val="-2"/>
                <w:sz w:val="18"/>
                <w:szCs w:val="18"/>
              </w:rPr>
              <w:t xml:space="preserve">struggling </w:t>
            </w:r>
            <w:r w:rsidRPr="003620C3">
              <w:rPr>
                <w:sz w:val="18"/>
                <w:szCs w:val="18"/>
              </w:rPr>
              <w:t>readers of the available</w:t>
            </w:r>
            <w:r w:rsidRPr="003620C3">
              <w:rPr>
                <w:spacing w:val="-16"/>
                <w:sz w:val="18"/>
                <w:szCs w:val="18"/>
              </w:rPr>
              <w:t xml:space="preserve"> </w:t>
            </w:r>
            <w:r w:rsidRPr="003620C3">
              <w:rPr>
                <w:sz w:val="18"/>
                <w:szCs w:val="18"/>
              </w:rPr>
              <w:t xml:space="preserve">literacy services within the district is incomplete or </w:t>
            </w:r>
            <w:r w:rsidRPr="003620C3">
              <w:rPr>
                <w:spacing w:val="-2"/>
                <w:sz w:val="18"/>
                <w:szCs w:val="18"/>
              </w:rPr>
              <w:t>vague</w:t>
            </w:r>
          </w:p>
        </w:tc>
        <w:tc>
          <w:tcPr>
            <w:tcW w:w="1850" w:type="dxa"/>
          </w:tcPr>
          <w:p w14:paraId="5798F537" w14:textId="77777777" w:rsidR="004A0465" w:rsidRPr="003620C3" w:rsidRDefault="00A16C44">
            <w:pPr>
              <w:pStyle w:val="TableParagraph"/>
              <w:spacing w:before="2" w:line="259" w:lineRule="auto"/>
              <w:ind w:left="105" w:right="104"/>
              <w:rPr>
                <w:sz w:val="18"/>
                <w:szCs w:val="18"/>
              </w:rPr>
            </w:pPr>
            <w:r w:rsidRPr="003620C3">
              <w:rPr>
                <w:sz w:val="18"/>
                <w:szCs w:val="18"/>
              </w:rPr>
              <w:t xml:space="preserve">Description of the system for </w:t>
            </w:r>
            <w:r w:rsidRPr="003620C3">
              <w:rPr>
                <w:spacing w:val="-2"/>
                <w:sz w:val="18"/>
                <w:szCs w:val="18"/>
              </w:rPr>
              <w:t xml:space="preserve">informing </w:t>
            </w:r>
            <w:r w:rsidRPr="003620C3">
              <w:rPr>
                <w:sz w:val="18"/>
                <w:szCs w:val="18"/>
              </w:rPr>
              <w:t xml:space="preserve">parents of </w:t>
            </w:r>
            <w:r w:rsidRPr="003620C3">
              <w:rPr>
                <w:spacing w:val="-2"/>
                <w:sz w:val="18"/>
                <w:szCs w:val="18"/>
              </w:rPr>
              <w:t xml:space="preserve">struggling </w:t>
            </w:r>
            <w:r w:rsidRPr="003620C3">
              <w:rPr>
                <w:sz w:val="18"/>
                <w:szCs w:val="18"/>
              </w:rPr>
              <w:t>readers of the available</w:t>
            </w:r>
            <w:r w:rsidRPr="003620C3">
              <w:rPr>
                <w:spacing w:val="-16"/>
                <w:sz w:val="18"/>
                <w:szCs w:val="18"/>
              </w:rPr>
              <w:t xml:space="preserve"> </w:t>
            </w:r>
            <w:r w:rsidRPr="003620C3">
              <w:rPr>
                <w:sz w:val="18"/>
                <w:szCs w:val="18"/>
              </w:rPr>
              <w:t xml:space="preserve">literacy services within the district is present with all </w:t>
            </w:r>
            <w:r w:rsidRPr="003620C3">
              <w:rPr>
                <w:spacing w:val="-2"/>
                <w:sz w:val="18"/>
                <w:szCs w:val="18"/>
              </w:rPr>
              <w:t>system</w:t>
            </w:r>
            <w:r w:rsidRPr="003620C3">
              <w:rPr>
                <w:spacing w:val="40"/>
                <w:sz w:val="18"/>
                <w:szCs w:val="18"/>
              </w:rPr>
              <w:t xml:space="preserve"> </w:t>
            </w:r>
            <w:r w:rsidRPr="003620C3">
              <w:rPr>
                <w:sz w:val="18"/>
                <w:szCs w:val="18"/>
              </w:rPr>
              <w:t>elements but lacks</w:t>
            </w:r>
            <w:r w:rsidRPr="003620C3">
              <w:rPr>
                <w:spacing w:val="-16"/>
                <w:sz w:val="18"/>
                <w:szCs w:val="18"/>
              </w:rPr>
              <w:t xml:space="preserve"> </w:t>
            </w:r>
            <w:r w:rsidRPr="003620C3">
              <w:rPr>
                <w:sz w:val="18"/>
                <w:szCs w:val="18"/>
              </w:rPr>
              <w:t>details</w:t>
            </w:r>
            <w:r w:rsidRPr="003620C3">
              <w:rPr>
                <w:spacing w:val="-15"/>
                <w:sz w:val="18"/>
                <w:szCs w:val="18"/>
              </w:rPr>
              <w:t xml:space="preserve"> </w:t>
            </w:r>
            <w:r w:rsidRPr="003620C3">
              <w:rPr>
                <w:sz w:val="18"/>
                <w:szCs w:val="18"/>
              </w:rPr>
              <w:t xml:space="preserve">and </w:t>
            </w:r>
            <w:r w:rsidRPr="003620C3">
              <w:rPr>
                <w:spacing w:val="-2"/>
                <w:sz w:val="18"/>
                <w:szCs w:val="18"/>
              </w:rPr>
              <w:t>clarity</w:t>
            </w:r>
          </w:p>
        </w:tc>
        <w:tc>
          <w:tcPr>
            <w:tcW w:w="1850" w:type="dxa"/>
          </w:tcPr>
          <w:p w14:paraId="4F16E650" w14:textId="77777777" w:rsidR="004A0465" w:rsidRPr="003620C3" w:rsidRDefault="00A16C44">
            <w:pPr>
              <w:pStyle w:val="TableParagraph"/>
              <w:spacing w:line="259" w:lineRule="auto"/>
              <w:ind w:left="108" w:right="102"/>
              <w:rPr>
                <w:sz w:val="18"/>
                <w:szCs w:val="18"/>
              </w:rPr>
            </w:pPr>
            <w:r w:rsidRPr="003620C3">
              <w:rPr>
                <w:sz w:val="18"/>
                <w:szCs w:val="18"/>
              </w:rPr>
              <w:t xml:space="preserve">Description of the system for </w:t>
            </w:r>
            <w:r w:rsidRPr="003620C3">
              <w:rPr>
                <w:spacing w:val="-2"/>
                <w:sz w:val="18"/>
                <w:szCs w:val="18"/>
              </w:rPr>
              <w:t xml:space="preserve">informing </w:t>
            </w:r>
            <w:r w:rsidRPr="003620C3">
              <w:rPr>
                <w:sz w:val="18"/>
                <w:szCs w:val="18"/>
              </w:rPr>
              <w:t xml:space="preserve">parents of </w:t>
            </w:r>
            <w:r w:rsidRPr="003620C3">
              <w:rPr>
                <w:spacing w:val="-2"/>
                <w:sz w:val="18"/>
                <w:szCs w:val="18"/>
              </w:rPr>
              <w:t xml:space="preserve">struggling </w:t>
            </w:r>
            <w:r w:rsidRPr="003620C3">
              <w:rPr>
                <w:sz w:val="18"/>
                <w:szCs w:val="18"/>
              </w:rPr>
              <w:t>readers of the available</w:t>
            </w:r>
            <w:r w:rsidRPr="003620C3">
              <w:rPr>
                <w:spacing w:val="-16"/>
                <w:sz w:val="18"/>
                <w:szCs w:val="18"/>
              </w:rPr>
              <w:t xml:space="preserve"> </w:t>
            </w:r>
            <w:r w:rsidRPr="003620C3">
              <w:rPr>
                <w:sz w:val="18"/>
                <w:szCs w:val="18"/>
              </w:rPr>
              <w:t xml:space="preserve">literacy services within the district is present with details and clarity and includes all </w:t>
            </w:r>
            <w:r w:rsidRPr="003620C3">
              <w:rPr>
                <w:spacing w:val="-2"/>
                <w:sz w:val="18"/>
                <w:szCs w:val="18"/>
              </w:rPr>
              <w:t>system elements.</w:t>
            </w:r>
          </w:p>
        </w:tc>
        <w:tc>
          <w:tcPr>
            <w:tcW w:w="1864" w:type="dxa"/>
          </w:tcPr>
          <w:p w14:paraId="0A60C0F0" w14:textId="77777777" w:rsidR="004A0465" w:rsidRPr="003620C3" w:rsidRDefault="00A16C44">
            <w:pPr>
              <w:pStyle w:val="TableParagraph"/>
              <w:spacing w:line="259" w:lineRule="auto"/>
              <w:ind w:left="108" w:right="116"/>
              <w:rPr>
                <w:sz w:val="18"/>
                <w:szCs w:val="18"/>
              </w:rPr>
            </w:pPr>
            <w:r w:rsidRPr="003620C3">
              <w:rPr>
                <w:sz w:val="18"/>
                <w:szCs w:val="18"/>
              </w:rPr>
              <w:t xml:space="preserve">Description of the system for </w:t>
            </w:r>
            <w:r w:rsidRPr="003620C3">
              <w:rPr>
                <w:spacing w:val="-2"/>
                <w:sz w:val="18"/>
                <w:szCs w:val="18"/>
              </w:rPr>
              <w:t xml:space="preserve">informing </w:t>
            </w:r>
            <w:r w:rsidRPr="003620C3">
              <w:rPr>
                <w:sz w:val="18"/>
                <w:szCs w:val="18"/>
              </w:rPr>
              <w:t xml:space="preserve">parents of </w:t>
            </w:r>
            <w:r w:rsidRPr="003620C3">
              <w:rPr>
                <w:spacing w:val="-2"/>
                <w:sz w:val="18"/>
                <w:szCs w:val="18"/>
              </w:rPr>
              <w:t xml:space="preserve">struggling </w:t>
            </w:r>
            <w:r w:rsidRPr="003620C3">
              <w:rPr>
                <w:sz w:val="18"/>
                <w:szCs w:val="18"/>
              </w:rPr>
              <w:t>readers of the available</w:t>
            </w:r>
            <w:r w:rsidRPr="003620C3">
              <w:rPr>
                <w:spacing w:val="-16"/>
                <w:sz w:val="18"/>
                <w:szCs w:val="18"/>
              </w:rPr>
              <w:t xml:space="preserve"> </w:t>
            </w:r>
            <w:r w:rsidRPr="003620C3">
              <w:rPr>
                <w:sz w:val="18"/>
                <w:szCs w:val="18"/>
              </w:rPr>
              <w:t>literacy services within the district is in- depth,</w:t>
            </w:r>
            <w:r w:rsidRPr="003620C3">
              <w:rPr>
                <w:spacing w:val="-13"/>
                <w:sz w:val="18"/>
                <w:szCs w:val="18"/>
              </w:rPr>
              <w:t xml:space="preserve"> </w:t>
            </w:r>
            <w:r w:rsidRPr="003620C3">
              <w:rPr>
                <w:sz w:val="18"/>
                <w:szCs w:val="18"/>
              </w:rPr>
              <w:t xml:space="preserve">thorough, and clear and includes all </w:t>
            </w:r>
            <w:r w:rsidRPr="003620C3">
              <w:rPr>
                <w:spacing w:val="-2"/>
                <w:sz w:val="18"/>
                <w:szCs w:val="18"/>
              </w:rPr>
              <w:t>system elements.</w:t>
            </w:r>
          </w:p>
        </w:tc>
      </w:tr>
      <w:tr w:rsidR="004A0465" w:rsidRPr="001720CE" w14:paraId="39A6DFC0" w14:textId="77777777" w:rsidTr="00B83C46">
        <w:trPr>
          <w:trHeight w:val="432"/>
        </w:trPr>
        <w:tc>
          <w:tcPr>
            <w:tcW w:w="9358" w:type="dxa"/>
            <w:gridSpan w:val="5"/>
          </w:tcPr>
          <w:p w14:paraId="0B4D9056" w14:textId="77777777" w:rsidR="004A0465" w:rsidRPr="001720CE" w:rsidRDefault="00A16C44">
            <w:pPr>
              <w:pStyle w:val="TableParagraph"/>
              <w:spacing w:before="2"/>
              <w:ind w:left="107"/>
              <w:rPr>
                <w:sz w:val="20"/>
                <w:szCs w:val="20"/>
              </w:rPr>
            </w:pPr>
            <w:r w:rsidRPr="001720CE">
              <w:rPr>
                <w:b/>
                <w:sz w:val="20"/>
                <w:szCs w:val="20"/>
              </w:rPr>
              <w:t>Discuss</w:t>
            </w:r>
            <w:r w:rsidRPr="001720CE">
              <w:rPr>
                <w:b/>
                <w:spacing w:val="-5"/>
                <w:sz w:val="20"/>
                <w:szCs w:val="20"/>
              </w:rPr>
              <w:t xml:space="preserve"> </w:t>
            </w:r>
            <w:r w:rsidRPr="001720CE">
              <w:rPr>
                <w:sz w:val="20"/>
                <w:szCs w:val="20"/>
              </w:rPr>
              <w:t>how</w:t>
            </w:r>
            <w:r w:rsidRPr="001720CE">
              <w:rPr>
                <w:spacing w:val="-7"/>
                <w:sz w:val="20"/>
                <w:szCs w:val="20"/>
              </w:rPr>
              <w:t xml:space="preserve"> </w:t>
            </w:r>
            <w:r w:rsidRPr="001720CE">
              <w:rPr>
                <w:sz w:val="20"/>
                <w:szCs w:val="20"/>
              </w:rPr>
              <w:t>the</w:t>
            </w:r>
            <w:r w:rsidRPr="001720CE">
              <w:rPr>
                <w:spacing w:val="-4"/>
                <w:sz w:val="20"/>
                <w:szCs w:val="20"/>
              </w:rPr>
              <w:t xml:space="preserve"> </w:t>
            </w:r>
            <w:r w:rsidRPr="001720CE">
              <w:rPr>
                <w:sz w:val="20"/>
                <w:szCs w:val="20"/>
              </w:rPr>
              <w:t>positive</w:t>
            </w:r>
            <w:r w:rsidRPr="001720CE">
              <w:rPr>
                <w:spacing w:val="-4"/>
                <w:sz w:val="20"/>
                <w:szCs w:val="20"/>
              </w:rPr>
              <w:t xml:space="preserve"> </w:t>
            </w:r>
            <w:r w:rsidRPr="001720CE">
              <w:rPr>
                <w:sz w:val="20"/>
                <w:szCs w:val="20"/>
              </w:rPr>
              <w:t>impacts</w:t>
            </w:r>
            <w:r w:rsidRPr="001720CE">
              <w:rPr>
                <w:spacing w:val="-3"/>
                <w:sz w:val="20"/>
                <w:szCs w:val="20"/>
              </w:rPr>
              <w:t xml:space="preserve"> </w:t>
            </w:r>
            <w:r w:rsidRPr="001720CE">
              <w:rPr>
                <w:sz w:val="20"/>
                <w:szCs w:val="20"/>
              </w:rPr>
              <w:t>of</w:t>
            </w:r>
            <w:r w:rsidRPr="001720CE">
              <w:rPr>
                <w:spacing w:val="-4"/>
                <w:sz w:val="20"/>
                <w:szCs w:val="20"/>
              </w:rPr>
              <w:t xml:space="preserve"> </w:t>
            </w:r>
            <w:r w:rsidRPr="001720CE">
              <w:rPr>
                <w:sz w:val="20"/>
                <w:szCs w:val="20"/>
              </w:rPr>
              <w:t>the</w:t>
            </w:r>
            <w:r w:rsidRPr="001720CE">
              <w:rPr>
                <w:spacing w:val="-4"/>
                <w:sz w:val="20"/>
                <w:szCs w:val="20"/>
              </w:rPr>
              <w:t xml:space="preserve"> </w:t>
            </w:r>
            <w:r w:rsidRPr="001720CE">
              <w:rPr>
                <w:sz w:val="20"/>
                <w:szCs w:val="20"/>
              </w:rPr>
              <w:t>RTA</w:t>
            </w:r>
            <w:r w:rsidRPr="001720CE">
              <w:rPr>
                <w:spacing w:val="-6"/>
                <w:sz w:val="20"/>
                <w:szCs w:val="20"/>
              </w:rPr>
              <w:t xml:space="preserve"> </w:t>
            </w:r>
            <w:r w:rsidRPr="001720CE">
              <w:rPr>
                <w:sz w:val="20"/>
                <w:szCs w:val="20"/>
              </w:rPr>
              <w:t>program</w:t>
            </w:r>
            <w:r w:rsidRPr="001720CE">
              <w:rPr>
                <w:spacing w:val="-5"/>
                <w:sz w:val="20"/>
                <w:szCs w:val="20"/>
              </w:rPr>
              <w:t xml:space="preserve"> </w:t>
            </w:r>
            <w:r w:rsidRPr="001720CE">
              <w:rPr>
                <w:sz w:val="20"/>
                <w:szCs w:val="20"/>
              </w:rPr>
              <w:t>will</w:t>
            </w:r>
            <w:r w:rsidRPr="001720CE">
              <w:rPr>
                <w:spacing w:val="-3"/>
                <w:sz w:val="20"/>
                <w:szCs w:val="20"/>
              </w:rPr>
              <w:t xml:space="preserve"> </w:t>
            </w:r>
            <w:r w:rsidRPr="001720CE">
              <w:rPr>
                <w:sz w:val="20"/>
                <w:szCs w:val="20"/>
              </w:rPr>
              <w:t>be</w:t>
            </w:r>
            <w:r w:rsidRPr="001720CE">
              <w:rPr>
                <w:spacing w:val="-4"/>
                <w:sz w:val="20"/>
                <w:szCs w:val="20"/>
              </w:rPr>
              <w:t xml:space="preserve"> </w:t>
            </w:r>
            <w:r w:rsidRPr="001720CE">
              <w:rPr>
                <w:sz w:val="20"/>
                <w:szCs w:val="20"/>
              </w:rPr>
              <w:t>sustained</w:t>
            </w:r>
            <w:r w:rsidRPr="001720CE">
              <w:rPr>
                <w:spacing w:val="-6"/>
                <w:sz w:val="20"/>
                <w:szCs w:val="20"/>
              </w:rPr>
              <w:t xml:space="preserve"> </w:t>
            </w:r>
            <w:r w:rsidRPr="001720CE">
              <w:rPr>
                <w:sz w:val="20"/>
                <w:szCs w:val="20"/>
              </w:rPr>
              <w:t>beyond</w:t>
            </w:r>
            <w:r w:rsidRPr="001720CE">
              <w:rPr>
                <w:spacing w:val="-4"/>
                <w:sz w:val="20"/>
                <w:szCs w:val="20"/>
              </w:rPr>
              <w:t xml:space="preserve"> </w:t>
            </w:r>
            <w:r w:rsidRPr="001720CE">
              <w:rPr>
                <w:sz w:val="20"/>
                <w:szCs w:val="20"/>
              </w:rPr>
              <w:t>the</w:t>
            </w:r>
            <w:r w:rsidRPr="001720CE">
              <w:rPr>
                <w:spacing w:val="-5"/>
                <w:sz w:val="20"/>
                <w:szCs w:val="20"/>
              </w:rPr>
              <w:t xml:space="preserve"> </w:t>
            </w:r>
            <w:r w:rsidRPr="001720CE">
              <w:rPr>
                <w:spacing w:val="-2"/>
                <w:sz w:val="20"/>
                <w:szCs w:val="20"/>
              </w:rPr>
              <w:t>grant.</w:t>
            </w:r>
          </w:p>
        </w:tc>
      </w:tr>
      <w:tr w:rsidR="004A0465" w:rsidRPr="001720CE" w14:paraId="0EE4F685" w14:textId="77777777" w:rsidTr="00B83C46">
        <w:trPr>
          <w:trHeight w:val="351"/>
        </w:trPr>
        <w:tc>
          <w:tcPr>
            <w:tcW w:w="1944" w:type="dxa"/>
          </w:tcPr>
          <w:p w14:paraId="7DE91382" w14:textId="77777777" w:rsidR="004A0465" w:rsidRPr="001720CE" w:rsidRDefault="00A16C44">
            <w:pPr>
              <w:pStyle w:val="TableParagraph"/>
              <w:spacing w:before="1" w:line="251" w:lineRule="exact"/>
              <w:ind w:left="10"/>
              <w:jc w:val="center"/>
              <w:rPr>
                <w:b/>
                <w:sz w:val="20"/>
                <w:szCs w:val="20"/>
              </w:rPr>
            </w:pPr>
            <w:r w:rsidRPr="001720CE">
              <w:rPr>
                <w:b/>
                <w:sz w:val="20"/>
                <w:szCs w:val="20"/>
              </w:rPr>
              <w:t>0-1</w:t>
            </w:r>
            <w:r w:rsidRPr="001720CE">
              <w:rPr>
                <w:b/>
                <w:spacing w:val="-1"/>
                <w:sz w:val="20"/>
                <w:szCs w:val="20"/>
              </w:rPr>
              <w:t xml:space="preserve"> </w:t>
            </w:r>
            <w:r w:rsidRPr="001720CE">
              <w:rPr>
                <w:b/>
                <w:spacing w:val="-5"/>
                <w:sz w:val="20"/>
                <w:szCs w:val="20"/>
              </w:rPr>
              <w:t>pts</w:t>
            </w:r>
          </w:p>
        </w:tc>
        <w:tc>
          <w:tcPr>
            <w:tcW w:w="1850" w:type="dxa"/>
          </w:tcPr>
          <w:p w14:paraId="62FC75AC" w14:textId="77777777" w:rsidR="004A0465" w:rsidRPr="001720CE" w:rsidRDefault="00A16C44">
            <w:pPr>
              <w:pStyle w:val="TableParagraph"/>
              <w:spacing w:before="1" w:line="251" w:lineRule="exact"/>
              <w:ind w:left="5"/>
              <w:jc w:val="center"/>
              <w:rPr>
                <w:b/>
                <w:sz w:val="20"/>
                <w:szCs w:val="20"/>
              </w:rPr>
            </w:pPr>
            <w:r w:rsidRPr="001720CE">
              <w:rPr>
                <w:b/>
                <w:sz w:val="20"/>
                <w:szCs w:val="20"/>
              </w:rPr>
              <w:t xml:space="preserve">2 </w:t>
            </w:r>
            <w:r w:rsidRPr="001720CE">
              <w:rPr>
                <w:b/>
                <w:spacing w:val="-5"/>
                <w:sz w:val="20"/>
                <w:szCs w:val="20"/>
              </w:rPr>
              <w:t>pts</w:t>
            </w:r>
          </w:p>
        </w:tc>
        <w:tc>
          <w:tcPr>
            <w:tcW w:w="1850" w:type="dxa"/>
          </w:tcPr>
          <w:p w14:paraId="1DEC8B9D" w14:textId="77777777" w:rsidR="004A0465" w:rsidRPr="001720CE" w:rsidRDefault="00A16C44">
            <w:pPr>
              <w:pStyle w:val="TableParagraph"/>
              <w:spacing w:before="1" w:line="251" w:lineRule="exact"/>
              <w:ind w:left="6"/>
              <w:jc w:val="center"/>
              <w:rPr>
                <w:b/>
                <w:sz w:val="20"/>
                <w:szCs w:val="20"/>
              </w:rPr>
            </w:pPr>
            <w:r w:rsidRPr="001720CE">
              <w:rPr>
                <w:b/>
                <w:sz w:val="20"/>
                <w:szCs w:val="20"/>
              </w:rPr>
              <w:t xml:space="preserve">3 </w:t>
            </w:r>
            <w:r w:rsidRPr="001720CE">
              <w:rPr>
                <w:b/>
                <w:spacing w:val="-5"/>
                <w:sz w:val="20"/>
                <w:szCs w:val="20"/>
              </w:rPr>
              <w:t>pts</w:t>
            </w:r>
          </w:p>
        </w:tc>
        <w:tc>
          <w:tcPr>
            <w:tcW w:w="1850" w:type="dxa"/>
          </w:tcPr>
          <w:p w14:paraId="30D2CA85" w14:textId="77777777" w:rsidR="004A0465" w:rsidRPr="001720CE" w:rsidRDefault="00A16C44">
            <w:pPr>
              <w:pStyle w:val="TableParagraph"/>
              <w:spacing w:before="1" w:line="251" w:lineRule="exact"/>
              <w:ind w:left="12"/>
              <w:jc w:val="center"/>
              <w:rPr>
                <w:b/>
                <w:sz w:val="20"/>
                <w:szCs w:val="20"/>
              </w:rPr>
            </w:pPr>
            <w:r w:rsidRPr="001720CE">
              <w:rPr>
                <w:b/>
                <w:sz w:val="20"/>
                <w:szCs w:val="20"/>
              </w:rPr>
              <w:t xml:space="preserve">4 </w:t>
            </w:r>
            <w:r w:rsidRPr="001720CE">
              <w:rPr>
                <w:b/>
                <w:spacing w:val="-5"/>
                <w:sz w:val="20"/>
                <w:szCs w:val="20"/>
              </w:rPr>
              <w:t>pts</w:t>
            </w:r>
          </w:p>
        </w:tc>
        <w:tc>
          <w:tcPr>
            <w:tcW w:w="1864" w:type="dxa"/>
          </w:tcPr>
          <w:p w14:paraId="7A2C41CB" w14:textId="77777777" w:rsidR="004A0465" w:rsidRPr="001720CE" w:rsidRDefault="00A16C44">
            <w:pPr>
              <w:pStyle w:val="TableParagraph"/>
              <w:spacing w:before="1" w:line="251" w:lineRule="exact"/>
              <w:ind w:left="15" w:right="2"/>
              <w:jc w:val="center"/>
              <w:rPr>
                <w:b/>
                <w:sz w:val="20"/>
                <w:szCs w:val="20"/>
              </w:rPr>
            </w:pPr>
            <w:r w:rsidRPr="001720CE">
              <w:rPr>
                <w:b/>
                <w:sz w:val="20"/>
                <w:szCs w:val="20"/>
              </w:rPr>
              <w:t xml:space="preserve">5 </w:t>
            </w:r>
            <w:r w:rsidRPr="001720CE">
              <w:rPr>
                <w:b/>
                <w:spacing w:val="-5"/>
                <w:sz w:val="20"/>
                <w:szCs w:val="20"/>
              </w:rPr>
              <w:t>pts</w:t>
            </w:r>
          </w:p>
        </w:tc>
      </w:tr>
      <w:tr w:rsidR="004A0465" w:rsidRPr="001720CE" w14:paraId="1B0CFE27" w14:textId="77777777" w:rsidTr="003620C3">
        <w:trPr>
          <w:trHeight w:val="1611"/>
        </w:trPr>
        <w:tc>
          <w:tcPr>
            <w:tcW w:w="1944" w:type="dxa"/>
          </w:tcPr>
          <w:p w14:paraId="23637338" w14:textId="77777777" w:rsidR="004A0465" w:rsidRPr="003620C3" w:rsidRDefault="00A16C44">
            <w:pPr>
              <w:pStyle w:val="TableParagraph"/>
              <w:spacing w:line="259" w:lineRule="auto"/>
              <w:ind w:left="107" w:right="99"/>
              <w:rPr>
                <w:sz w:val="18"/>
                <w:szCs w:val="18"/>
              </w:rPr>
            </w:pPr>
            <w:r w:rsidRPr="003620C3">
              <w:rPr>
                <w:sz w:val="18"/>
                <w:szCs w:val="18"/>
              </w:rPr>
              <w:t>No mention of how the work of the</w:t>
            </w:r>
            <w:r w:rsidRPr="003620C3">
              <w:rPr>
                <w:spacing w:val="-16"/>
                <w:sz w:val="18"/>
                <w:szCs w:val="18"/>
              </w:rPr>
              <w:t xml:space="preserve"> </w:t>
            </w:r>
            <w:r w:rsidRPr="003620C3">
              <w:rPr>
                <w:sz w:val="18"/>
                <w:szCs w:val="18"/>
              </w:rPr>
              <w:t>RTA</w:t>
            </w:r>
            <w:r w:rsidRPr="003620C3">
              <w:rPr>
                <w:spacing w:val="-15"/>
                <w:sz w:val="18"/>
                <w:szCs w:val="18"/>
              </w:rPr>
              <w:t xml:space="preserve"> </w:t>
            </w:r>
            <w:r w:rsidRPr="003620C3">
              <w:rPr>
                <w:sz w:val="18"/>
                <w:szCs w:val="18"/>
              </w:rPr>
              <w:t>program will be sustained beyond</w:t>
            </w:r>
            <w:r w:rsidRPr="003620C3">
              <w:rPr>
                <w:spacing w:val="-5"/>
                <w:sz w:val="18"/>
                <w:szCs w:val="18"/>
              </w:rPr>
              <w:t xml:space="preserve"> </w:t>
            </w:r>
            <w:r w:rsidRPr="003620C3">
              <w:rPr>
                <w:sz w:val="18"/>
                <w:szCs w:val="18"/>
              </w:rPr>
              <w:t>the</w:t>
            </w:r>
            <w:r w:rsidRPr="003620C3">
              <w:rPr>
                <w:spacing w:val="-3"/>
                <w:sz w:val="18"/>
                <w:szCs w:val="18"/>
              </w:rPr>
              <w:t xml:space="preserve"> </w:t>
            </w:r>
            <w:r w:rsidRPr="003620C3">
              <w:rPr>
                <w:spacing w:val="-4"/>
                <w:sz w:val="18"/>
                <w:szCs w:val="18"/>
              </w:rPr>
              <w:t>grant</w:t>
            </w:r>
          </w:p>
        </w:tc>
        <w:tc>
          <w:tcPr>
            <w:tcW w:w="1850" w:type="dxa"/>
          </w:tcPr>
          <w:p w14:paraId="34C15F3C" w14:textId="77777777" w:rsidR="004A0465" w:rsidRPr="003620C3" w:rsidRDefault="00A16C44">
            <w:pPr>
              <w:pStyle w:val="TableParagraph"/>
              <w:spacing w:line="259" w:lineRule="auto"/>
              <w:ind w:left="105" w:right="177"/>
              <w:rPr>
                <w:sz w:val="18"/>
                <w:szCs w:val="18"/>
              </w:rPr>
            </w:pPr>
            <w:r w:rsidRPr="003620C3">
              <w:rPr>
                <w:sz w:val="18"/>
                <w:szCs w:val="18"/>
              </w:rPr>
              <w:t xml:space="preserve">Incomplete or </w:t>
            </w:r>
            <w:r w:rsidRPr="003620C3">
              <w:rPr>
                <w:spacing w:val="-2"/>
                <w:sz w:val="18"/>
                <w:szCs w:val="18"/>
              </w:rPr>
              <w:t xml:space="preserve">vague </w:t>
            </w:r>
            <w:r w:rsidRPr="003620C3">
              <w:rPr>
                <w:sz w:val="18"/>
                <w:szCs w:val="18"/>
              </w:rPr>
              <w:t>explanation of how</w:t>
            </w:r>
            <w:r w:rsidRPr="003620C3">
              <w:rPr>
                <w:spacing w:val="-13"/>
                <w:sz w:val="18"/>
                <w:szCs w:val="18"/>
              </w:rPr>
              <w:t xml:space="preserve"> </w:t>
            </w:r>
            <w:r w:rsidRPr="003620C3">
              <w:rPr>
                <w:sz w:val="18"/>
                <w:szCs w:val="18"/>
              </w:rPr>
              <w:t>the</w:t>
            </w:r>
            <w:r w:rsidRPr="003620C3">
              <w:rPr>
                <w:spacing w:val="-13"/>
                <w:sz w:val="18"/>
                <w:szCs w:val="18"/>
              </w:rPr>
              <w:t xml:space="preserve"> </w:t>
            </w:r>
            <w:r w:rsidRPr="003620C3">
              <w:rPr>
                <w:sz w:val="18"/>
                <w:szCs w:val="18"/>
              </w:rPr>
              <w:t>work</w:t>
            </w:r>
            <w:r w:rsidRPr="003620C3">
              <w:rPr>
                <w:spacing w:val="-12"/>
                <w:sz w:val="18"/>
                <w:szCs w:val="18"/>
              </w:rPr>
              <w:t xml:space="preserve"> </w:t>
            </w:r>
            <w:r w:rsidRPr="003620C3">
              <w:rPr>
                <w:sz w:val="18"/>
                <w:szCs w:val="18"/>
              </w:rPr>
              <w:t xml:space="preserve">of the RTA program will be </w:t>
            </w:r>
            <w:r w:rsidRPr="003620C3">
              <w:rPr>
                <w:spacing w:val="-2"/>
                <w:sz w:val="18"/>
                <w:szCs w:val="18"/>
              </w:rPr>
              <w:t xml:space="preserve">sustained </w:t>
            </w:r>
            <w:r w:rsidRPr="003620C3">
              <w:rPr>
                <w:sz w:val="18"/>
                <w:szCs w:val="18"/>
              </w:rPr>
              <w:t xml:space="preserve">beyond the </w:t>
            </w:r>
            <w:r w:rsidRPr="003620C3">
              <w:rPr>
                <w:spacing w:val="-2"/>
                <w:sz w:val="18"/>
                <w:szCs w:val="18"/>
              </w:rPr>
              <w:t>grant</w:t>
            </w:r>
          </w:p>
        </w:tc>
        <w:tc>
          <w:tcPr>
            <w:tcW w:w="1850" w:type="dxa"/>
          </w:tcPr>
          <w:p w14:paraId="10CB11F7" w14:textId="77777777" w:rsidR="004A0465" w:rsidRPr="003620C3" w:rsidRDefault="00A16C44">
            <w:pPr>
              <w:pStyle w:val="TableParagraph"/>
              <w:spacing w:line="259" w:lineRule="auto"/>
              <w:ind w:left="105" w:right="165"/>
              <w:rPr>
                <w:sz w:val="18"/>
                <w:szCs w:val="18"/>
              </w:rPr>
            </w:pPr>
            <w:r w:rsidRPr="003620C3">
              <w:rPr>
                <w:sz w:val="18"/>
                <w:szCs w:val="18"/>
              </w:rPr>
              <w:t>Explanation of how</w:t>
            </w:r>
            <w:r w:rsidRPr="003620C3">
              <w:rPr>
                <w:spacing w:val="-4"/>
                <w:sz w:val="18"/>
                <w:szCs w:val="18"/>
              </w:rPr>
              <w:t xml:space="preserve"> </w:t>
            </w:r>
            <w:r w:rsidRPr="003620C3">
              <w:rPr>
                <w:sz w:val="18"/>
                <w:szCs w:val="18"/>
              </w:rPr>
              <w:t>the</w:t>
            </w:r>
            <w:r w:rsidRPr="003620C3">
              <w:rPr>
                <w:spacing w:val="-4"/>
                <w:sz w:val="18"/>
                <w:szCs w:val="18"/>
              </w:rPr>
              <w:t xml:space="preserve"> </w:t>
            </w:r>
            <w:r w:rsidRPr="003620C3">
              <w:rPr>
                <w:sz w:val="18"/>
                <w:szCs w:val="18"/>
              </w:rPr>
              <w:t>work</w:t>
            </w:r>
            <w:r w:rsidRPr="003620C3">
              <w:rPr>
                <w:spacing w:val="-4"/>
                <w:sz w:val="18"/>
                <w:szCs w:val="18"/>
              </w:rPr>
              <w:t xml:space="preserve"> </w:t>
            </w:r>
            <w:r w:rsidRPr="003620C3">
              <w:rPr>
                <w:sz w:val="18"/>
                <w:szCs w:val="18"/>
              </w:rPr>
              <w:t xml:space="preserve">of the RTA program will be </w:t>
            </w:r>
            <w:r w:rsidRPr="003620C3">
              <w:rPr>
                <w:spacing w:val="-2"/>
                <w:sz w:val="18"/>
                <w:szCs w:val="18"/>
              </w:rPr>
              <w:t xml:space="preserve">sustained </w:t>
            </w:r>
            <w:r w:rsidRPr="003620C3">
              <w:rPr>
                <w:sz w:val="18"/>
                <w:szCs w:val="18"/>
              </w:rPr>
              <w:t>beyond the grant is present but</w:t>
            </w:r>
            <w:r w:rsidRPr="003620C3">
              <w:rPr>
                <w:spacing w:val="-16"/>
                <w:sz w:val="18"/>
                <w:szCs w:val="18"/>
              </w:rPr>
              <w:t xml:space="preserve"> </w:t>
            </w:r>
            <w:r w:rsidRPr="003620C3">
              <w:rPr>
                <w:sz w:val="18"/>
                <w:szCs w:val="18"/>
              </w:rPr>
              <w:t>lacks</w:t>
            </w:r>
            <w:r w:rsidRPr="003620C3">
              <w:rPr>
                <w:spacing w:val="-15"/>
                <w:sz w:val="18"/>
                <w:szCs w:val="18"/>
              </w:rPr>
              <w:t xml:space="preserve"> </w:t>
            </w:r>
            <w:r w:rsidRPr="003620C3">
              <w:rPr>
                <w:sz w:val="18"/>
                <w:szCs w:val="18"/>
              </w:rPr>
              <w:t>details and clarity</w:t>
            </w:r>
          </w:p>
        </w:tc>
        <w:tc>
          <w:tcPr>
            <w:tcW w:w="1850" w:type="dxa"/>
          </w:tcPr>
          <w:p w14:paraId="21085E5A" w14:textId="77777777" w:rsidR="004A0465" w:rsidRPr="003620C3" w:rsidRDefault="00A16C44">
            <w:pPr>
              <w:pStyle w:val="TableParagraph"/>
              <w:spacing w:before="1" w:line="259" w:lineRule="auto"/>
              <w:ind w:left="108" w:right="165"/>
              <w:rPr>
                <w:sz w:val="18"/>
                <w:szCs w:val="18"/>
              </w:rPr>
            </w:pPr>
            <w:r w:rsidRPr="003620C3">
              <w:rPr>
                <w:sz w:val="18"/>
                <w:szCs w:val="18"/>
              </w:rPr>
              <w:t>Explanation of how</w:t>
            </w:r>
            <w:r w:rsidRPr="003620C3">
              <w:rPr>
                <w:spacing w:val="-13"/>
                <w:sz w:val="18"/>
                <w:szCs w:val="18"/>
              </w:rPr>
              <w:t xml:space="preserve"> </w:t>
            </w:r>
            <w:r w:rsidRPr="003620C3">
              <w:rPr>
                <w:sz w:val="18"/>
                <w:szCs w:val="18"/>
              </w:rPr>
              <w:t>the</w:t>
            </w:r>
            <w:r w:rsidRPr="003620C3">
              <w:rPr>
                <w:spacing w:val="-13"/>
                <w:sz w:val="18"/>
                <w:szCs w:val="18"/>
              </w:rPr>
              <w:t xml:space="preserve"> </w:t>
            </w:r>
            <w:r w:rsidRPr="003620C3">
              <w:rPr>
                <w:sz w:val="18"/>
                <w:szCs w:val="18"/>
              </w:rPr>
              <w:t>work</w:t>
            </w:r>
            <w:r w:rsidRPr="003620C3">
              <w:rPr>
                <w:spacing w:val="-12"/>
                <w:sz w:val="18"/>
                <w:szCs w:val="18"/>
              </w:rPr>
              <w:t xml:space="preserve"> </w:t>
            </w:r>
            <w:r w:rsidRPr="003620C3">
              <w:rPr>
                <w:sz w:val="18"/>
                <w:szCs w:val="18"/>
              </w:rPr>
              <w:t xml:space="preserve">of the RTA program will be </w:t>
            </w:r>
            <w:r w:rsidRPr="003620C3">
              <w:rPr>
                <w:spacing w:val="-2"/>
                <w:sz w:val="18"/>
                <w:szCs w:val="18"/>
              </w:rPr>
              <w:t xml:space="preserve">sustained </w:t>
            </w:r>
            <w:r w:rsidRPr="003620C3">
              <w:rPr>
                <w:sz w:val="18"/>
                <w:szCs w:val="18"/>
              </w:rPr>
              <w:t>beyond the grant</w:t>
            </w:r>
            <w:r w:rsidRPr="003620C3">
              <w:rPr>
                <w:spacing w:val="-7"/>
                <w:sz w:val="18"/>
                <w:szCs w:val="18"/>
              </w:rPr>
              <w:t xml:space="preserve"> </w:t>
            </w:r>
            <w:r w:rsidRPr="003620C3">
              <w:rPr>
                <w:sz w:val="18"/>
                <w:szCs w:val="18"/>
              </w:rPr>
              <w:t>is</w:t>
            </w:r>
            <w:r w:rsidRPr="003620C3">
              <w:rPr>
                <w:spacing w:val="-6"/>
                <w:sz w:val="18"/>
                <w:szCs w:val="18"/>
              </w:rPr>
              <w:t xml:space="preserve"> </w:t>
            </w:r>
            <w:r w:rsidRPr="003620C3">
              <w:rPr>
                <w:sz w:val="18"/>
                <w:szCs w:val="18"/>
              </w:rPr>
              <w:t>present with</w:t>
            </w:r>
            <w:r w:rsidRPr="003620C3">
              <w:rPr>
                <w:spacing w:val="-7"/>
                <w:sz w:val="18"/>
                <w:szCs w:val="18"/>
              </w:rPr>
              <w:t xml:space="preserve"> </w:t>
            </w:r>
            <w:r w:rsidRPr="003620C3">
              <w:rPr>
                <w:sz w:val="18"/>
                <w:szCs w:val="18"/>
              </w:rPr>
              <w:t>details</w:t>
            </w:r>
            <w:r w:rsidRPr="003620C3">
              <w:rPr>
                <w:spacing w:val="-6"/>
                <w:sz w:val="18"/>
                <w:szCs w:val="18"/>
              </w:rPr>
              <w:t xml:space="preserve"> </w:t>
            </w:r>
            <w:r w:rsidRPr="003620C3">
              <w:rPr>
                <w:sz w:val="18"/>
                <w:szCs w:val="18"/>
              </w:rPr>
              <w:t xml:space="preserve">and </w:t>
            </w:r>
            <w:r w:rsidRPr="003620C3">
              <w:rPr>
                <w:spacing w:val="-2"/>
                <w:sz w:val="18"/>
                <w:szCs w:val="18"/>
              </w:rPr>
              <w:t>clarity</w:t>
            </w:r>
          </w:p>
        </w:tc>
        <w:tc>
          <w:tcPr>
            <w:tcW w:w="1864" w:type="dxa"/>
          </w:tcPr>
          <w:p w14:paraId="18E4C2AC" w14:textId="77777777" w:rsidR="004A0465" w:rsidRPr="003620C3" w:rsidRDefault="00A16C44">
            <w:pPr>
              <w:pStyle w:val="TableParagraph"/>
              <w:spacing w:before="1" w:line="259" w:lineRule="auto"/>
              <w:ind w:left="108" w:right="103"/>
              <w:rPr>
                <w:sz w:val="18"/>
                <w:szCs w:val="18"/>
              </w:rPr>
            </w:pPr>
            <w:r w:rsidRPr="003620C3">
              <w:rPr>
                <w:sz w:val="18"/>
                <w:szCs w:val="18"/>
              </w:rPr>
              <w:t xml:space="preserve">Explanation of how the work of the RTA program will be </w:t>
            </w:r>
            <w:r w:rsidRPr="003620C3">
              <w:rPr>
                <w:spacing w:val="-2"/>
                <w:sz w:val="18"/>
                <w:szCs w:val="18"/>
              </w:rPr>
              <w:t xml:space="preserve">sustained </w:t>
            </w:r>
            <w:r w:rsidRPr="003620C3">
              <w:rPr>
                <w:sz w:val="18"/>
                <w:szCs w:val="18"/>
              </w:rPr>
              <w:t>beyond the</w:t>
            </w:r>
            <w:r w:rsidRPr="003620C3">
              <w:rPr>
                <w:spacing w:val="40"/>
                <w:sz w:val="18"/>
                <w:szCs w:val="18"/>
              </w:rPr>
              <w:t xml:space="preserve"> </w:t>
            </w:r>
            <w:r w:rsidRPr="003620C3">
              <w:rPr>
                <w:sz w:val="18"/>
                <w:szCs w:val="18"/>
              </w:rPr>
              <w:t>grant</w:t>
            </w:r>
            <w:r w:rsidRPr="003620C3">
              <w:rPr>
                <w:spacing w:val="-16"/>
                <w:sz w:val="18"/>
                <w:szCs w:val="18"/>
              </w:rPr>
              <w:t xml:space="preserve"> </w:t>
            </w:r>
            <w:r w:rsidRPr="003620C3">
              <w:rPr>
                <w:sz w:val="18"/>
                <w:szCs w:val="18"/>
              </w:rPr>
              <w:t>is</w:t>
            </w:r>
            <w:r w:rsidRPr="003620C3">
              <w:rPr>
                <w:spacing w:val="-15"/>
                <w:sz w:val="18"/>
                <w:szCs w:val="18"/>
              </w:rPr>
              <w:t xml:space="preserve"> </w:t>
            </w:r>
            <w:r w:rsidRPr="003620C3">
              <w:rPr>
                <w:sz w:val="18"/>
                <w:szCs w:val="18"/>
              </w:rPr>
              <w:t xml:space="preserve">in-depth, thorough, and </w:t>
            </w:r>
            <w:r w:rsidRPr="003620C3">
              <w:rPr>
                <w:spacing w:val="-2"/>
                <w:sz w:val="18"/>
                <w:szCs w:val="18"/>
              </w:rPr>
              <w:t>clear</w:t>
            </w:r>
          </w:p>
        </w:tc>
      </w:tr>
    </w:tbl>
    <w:p w14:paraId="5C7EE473" w14:textId="77777777" w:rsidR="004A0465" w:rsidRPr="001720CE" w:rsidRDefault="004A0465">
      <w:pPr>
        <w:pStyle w:val="TableParagraph"/>
        <w:spacing w:line="259" w:lineRule="auto"/>
        <w:rPr>
          <w:sz w:val="20"/>
          <w:szCs w:val="20"/>
        </w:rPr>
        <w:sectPr w:rsidR="004A0465" w:rsidRPr="001720CE">
          <w:footerReference w:type="default" r:id="rId117"/>
          <w:type w:val="continuous"/>
          <w:pgSz w:w="12240" w:h="15840"/>
          <w:pgMar w:top="1340" w:right="720" w:bottom="1385" w:left="720" w:header="0" w:footer="1045" w:gutter="0"/>
          <w:cols w:space="720"/>
        </w:sect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4"/>
        <w:gridCol w:w="1850"/>
        <w:gridCol w:w="1850"/>
        <w:gridCol w:w="1850"/>
        <w:gridCol w:w="1864"/>
      </w:tblGrid>
      <w:tr w:rsidR="004A0465" w:rsidRPr="001720CE" w14:paraId="290A0306" w14:textId="77777777">
        <w:trPr>
          <w:trHeight w:val="273"/>
        </w:trPr>
        <w:tc>
          <w:tcPr>
            <w:tcW w:w="1944" w:type="dxa"/>
            <w:shd w:val="clear" w:color="auto" w:fill="B4C5E7"/>
          </w:tcPr>
          <w:p w14:paraId="0B0EF828" w14:textId="77777777" w:rsidR="004A0465" w:rsidRPr="001720CE" w:rsidRDefault="00A16C44">
            <w:pPr>
              <w:pStyle w:val="TableParagraph"/>
              <w:spacing w:before="2" w:line="251" w:lineRule="exact"/>
              <w:ind w:left="107"/>
              <w:rPr>
                <w:b/>
                <w:sz w:val="20"/>
                <w:szCs w:val="20"/>
              </w:rPr>
            </w:pPr>
            <w:r w:rsidRPr="001720CE">
              <w:rPr>
                <w:b/>
                <w:sz w:val="20"/>
                <w:szCs w:val="20"/>
              </w:rPr>
              <w:t xml:space="preserve">Part </w:t>
            </w:r>
            <w:r w:rsidRPr="001720CE">
              <w:rPr>
                <w:b/>
                <w:spacing w:val="-10"/>
                <w:sz w:val="20"/>
                <w:szCs w:val="20"/>
              </w:rPr>
              <w:t>6</w:t>
            </w:r>
          </w:p>
        </w:tc>
        <w:tc>
          <w:tcPr>
            <w:tcW w:w="5550" w:type="dxa"/>
            <w:gridSpan w:val="3"/>
            <w:shd w:val="clear" w:color="auto" w:fill="B4C5E7"/>
          </w:tcPr>
          <w:p w14:paraId="5852CAFB" w14:textId="77777777" w:rsidR="004A0465" w:rsidRPr="001720CE" w:rsidRDefault="00A16C44">
            <w:pPr>
              <w:pStyle w:val="TableParagraph"/>
              <w:spacing w:before="2" w:line="251" w:lineRule="exact"/>
              <w:ind w:left="11" w:right="3"/>
              <w:jc w:val="center"/>
              <w:rPr>
                <w:b/>
                <w:sz w:val="20"/>
                <w:szCs w:val="20"/>
              </w:rPr>
            </w:pPr>
            <w:r w:rsidRPr="001720CE">
              <w:rPr>
                <w:b/>
                <w:sz w:val="20"/>
                <w:szCs w:val="20"/>
              </w:rPr>
              <w:t>Intervention</w:t>
            </w:r>
            <w:r w:rsidRPr="001720CE">
              <w:rPr>
                <w:b/>
                <w:spacing w:val="-10"/>
                <w:sz w:val="20"/>
                <w:szCs w:val="20"/>
              </w:rPr>
              <w:t xml:space="preserve"> </w:t>
            </w:r>
            <w:r w:rsidRPr="001720CE">
              <w:rPr>
                <w:b/>
                <w:sz w:val="20"/>
                <w:szCs w:val="20"/>
              </w:rPr>
              <w:t>Implementation</w:t>
            </w:r>
            <w:r w:rsidRPr="001720CE">
              <w:rPr>
                <w:b/>
                <w:spacing w:val="-10"/>
                <w:sz w:val="20"/>
                <w:szCs w:val="20"/>
              </w:rPr>
              <w:t xml:space="preserve"> </w:t>
            </w:r>
            <w:r w:rsidRPr="001720CE">
              <w:rPr>
                <w:b/>
                <w:spacing w:val="-2"/>
                <w:sz w:val="20"/>
                <w:szCs w:val="20"/>
              </w:rPr>
              <w:t>Evaluation</w:t>
            </w:r>
          </w:p>
        </w:tc>
        <w:tc>
          <w:tcPr>
            <w:tcW w:w="1864" w:type="dxa"/>
            <w:shd w:val="clear" w:color="auto" w:fill="B4C5E7"/>
          </w:tcPr>
          <w:p w14:paraId="7B41DEB7" w14:textId="77777777" w:rsidR="004A0465" w:rsidRPr="001720CE" w:rsidRDefault="00A16C44">
            <w:pPr>
              <w:pStyle w:val="TableParagraph"/>
              <w:spacing w:before="2" w:line="251" w:lineRule="exact"/>
              <w:ind w:left="15" w:right="2"/>
              <w:jc w:val="center"/>
              <w:rPr>
                <w:b/>
                <w:sz w:val="20"/>
                <w:szCs w:val="20"/>
              </w:rPr>
            </w:pPr>
            <w:r w:rsidRPr="001720CE">
              <w:rPr>
                <w:b/>
                <w:sz w:val="20"/>
                <w:szCs w:val="20"/>
              </w:rPr>
              <w:t>20</w:t>
            </w:r>
            <w:r w:rsidRPr="001720CE">
              <w:rPr>
                <w:b/>
                <w:spacing w:val="-1"/>
                <w:sz w:val="20"/>
                <w:szCs w:val="20"/>
              </w:rPr>
              <w:t xml:space="preserve"> </w:t>
            </w:r>
            <w:r w:rsidRPr="001720CE">
              <w:rPr>
                <w:b/>
                <w:spacing w:val="-2"/>
                <w:sz w:val="20"/>
                <w:szCs w:val="20"/>
              </w:rPr>
              <w:t>points</w:t>
            </w:r>
          </w:p>
        </w:tc>
      </w:tr>
      <w:tr w:rsidR="004A0465" w:rsidRPr="001720CE" w14:paraId="52A2B7DE" w14:textId="77777777" w:rsidTr="009328DC">
        <w:trPr>
          <w:trHeight w:val="621"/>
        </w:trPr>
        <w:tc>
          <w:tcPr>
            <w:tcW w:w="9358" w:type="dxa"/>
            <w:gridSpan w:val="5"/>
          </w:tcPr>
          <w:p w14:paraId="0022D06E" w14:textId="77777777" w:rsidR="004A0465" w:rsidRPr="001720CE" w:rsidRDefault="00A16C44">
            <w:pPr>
              <w:pStyle w:val="TableParagraph"/>
              <w:spacing w:line="276" w:lineRule="auto"/>
              <w:ind w:left="107" w:right="165"/>
              <w:rPr>
                <w:sz w:val="20"/>
                <w:szCs w:val="20"/>
              </w:rPr>
            </w:pPr>
            <w:r w:rsidRPr="001720CE">
              <w:rPr>
                <w:sz w:val="20"/>
                <w:szCs w:val="20"/>
              </w:rPr>
              <w:t>This</w:t>
            </w:r>
            <w:r w:rsidRPr="001720CE">
              <w:rPr>
                <w:spacing w:val="-3"/>
                <w:sz w:val="20"/>
                <w:szCs w:val="20"/>
              </w:rPr>
              <w:t xml:space="preserve"> </w:t>
            </w:r>
            <w:r w:rsidRPr="001720CE">
              <w:rPr>
                <w:sz w:val="20"/>
                <w:szCs w:val="20"/>
              </w:rPr>
              <w:t>section</w:t>
            </w:r>
            <w:r w:rsidRPr="001720CE">
              <w:rPr>
                <w:spacing w:val="-6"/>
                <w:sz w:val="20"/>
                <w:szCs w:val="20"/>
              </w:rPr>
              <w:t xml:space="preserve"> </w:t>
            </w:r>
            <w:r w:rsidRPr="001720CE">
              <w:rPr>
                <w:sz w:val="20"/>
                <w:szCs w:val="20"/>
              </w:rPr>
              <w:t>should</w:t>
            </w:r>
            <w:r w:rsidRPr="001720CE">
              <w:rPr>
                <w:spacing w:val="-4"/>
                <w:sz w:val="20"/>
                <w:szCs w:val="20"/>
              </w:rPr>
              <w:t xml:space="preserve"> </w:t>
            </w:r>
            <w:r w:rsidRPr="001720CE">
              <w:rPr>
                <w:sz w:val="20"/>
                <w:szCs w:val="20"/>
              </w:rPr>
              <w:t>provide</w:t>
            </w:r>
            <w:r w:rsidRPr="001720CE">
              <w:rPr>
                <w:spacing w:val="-4"/>
                <w:sz w:val="20"/>
                <w:szCs w:val="20"/>
              </w:rPr>
              <w:t xml:space="preserve"> </w:t>
            </w:r>
            <w:r w:rsidRPr="001720CE">
              <w:rPr>
                <w:sz w:val="20"/>
                <w:szCs w:val="20"/>
              </w:rPr>
              <w:t>a</w:t>
            </w:r>
            <w:r w:rsidRPr="001720CE">
              <w:rPr>
                <w:spacing w:val="-4"/>
                <w:sz w:val="20"/>
                <w:szCs w:val="20"/>
              </w:rPr>
              <w:t xml:space="preserve"> </w:t>
            </w:r>
            <w:r w:rsidRPr="001720CE">
              <w:rPr>
                <w:sz w:val="20"/>
                <w:szCs w:val="20"/>
              </w:rPr>
              <w:t>detailed</w:t>
            </w:r>
            <w:r w:rsidRPr="001720CE">
              <w:rPr>
                <w:spacing w:val="-4"/>
                <w:sz w:val="20"/>
                <w:szCs w:val="20"/>
              </w:rPr>
              <w:t xml:space="preserve"> </w:t>
            </w:r>
            <w:r w:rsidRPr="001720CE">
              <w:rPr>
                <w:sz w:val="20"/>
                <w:szCs w:val="20"/>
              </w:rPr>
              <w:t>and</w:t>
            </w:r>
            <w:r w:rsidRPr="001720CE">
              <w:rPr>
                <w:spacing w:val="-4"/>
                <w:sz w:val="20"/>
                <w:szCs w:val="20"/>
              </w:rPr>
              <w:t xml:space="preserve"> </w:t>
            </w:r>
            <w:r w:rsidRPr="001720CE">
              <w:rPr>
                <w:sz w:val="20"/>
                <w:szCs w:val="20"/>
              </w:rPr>
              <w:t>comprehensive</w:t>
            </w:r>
            <w:r w:rsidRPr="001720CE">
              <w:rPr>
                <w:spacing w:val="-4"/>
                <w:sz w:val="20"/>
                <w:szCs w:val="20"/>
              </w:rPr>
              <w:t xml:space="preserve"> </w:t>
            </w:r>
            <w:r w:rsidRPr="001720CE">
              <w:rPr>
                <w:sz w:val="20"/>
                <w:szCs w:val="20"/>
              </w:rPr>
              <w:t>plan</w:t>
            </w:r>
            <w:r w:rsidRPr="001720CE">
              <w:rPr>
                <w:spacing w:val="-4"/>
                <w:sz w:val="20"/>
                <w:szCs w:val="20"/>
              </w:rPr>
              <w:t xml:space="preserve"> </w:t>
            </w:r>
            <w:r w:rsidRPr="001720CE">
              <w:rPr>
                <w:sz w:val="20"/>
                <w:szCs w:val="20"/>
              </w:rPr>
              <w:t>for</w:t>
            </w:r>
            <w:r w:rsidRPr="001720CE">
              <w:rPr>
                <w:spacing w:val="-2"/>
                <w:sz w:val="20"/>
                <w:szCs w:val="20"/>
              </w:rPr>
              <w:t xml:space="preserve"> </w:t>
            </w:r>
            <w:r w:rsidRPr="001720CE">
              <w:rPr>
                <w:sz w:val="20"/>
                <w:szCs w:val="20"/>
              </w:rPr>
              <w:t>evaluating</w:t>
            </w:r>
            <w:r w:rsidRPr="001720CE">
              <w:rPr>
                <w:spacing w:val="-4"/>
                <w:sz w:val="20"/>
                <w:szCs w:val="20"/>
              </w:rPr>
              <w:t xml:space="preserve"> </w:t>
            </w:r>
            <w:r w:rsidRPr="001720CE">
              <w:rPr>
                <w:sz w:val="20"/>
                <w:szCs w:val="20"/>
              </w:rPr>
              <w:t>the effectiveness of intervention implementation.</w:t>
            </w:r>
          </w:p>
        </w:tc>
      </w:tr>
      <w:tr w:rsidR="004A0465" w:rsidRPr="001720CE" w14:paraId="61BAD33D" w14:textId="77777777" w:rsidTr="005F4FB3">
        <w:trPr>
          <w:trHeight w:val="630"/>
        </w:trPr>
        <w:tc>
          <w:tcPr>
            <w:tcW w:w="9358" w:type="dxa"/>
            <w:gridSpan w:val="5"/>
          </w:tcPr>
          <w:p w14:paraId="4774AA6C" w14:textId="1C00A3F2" w:rsidR="004A0465" w:rsidRPr="001720CE" w:rsidRDefault="00A16C44">
            <w:pPr>
              <w:pStyle w:val="TableParagraph"/>
              <w:spacing w:before="2" w:line="276" w:lineRule="auto"/>
              <w:ind w:left="107" w:right="119"/>
              <w:rPr>
                <w:sz w:val="20"/>
                <w:szCs w:val="20"/>
              </w:rPr>
            </w:pPr>
            <w:r w:rsidRPr="001720CE">
              <w:rPr>
                <w:b/>
                <w:sz w:val="20"/>
                <w:szCs w:val="20"/>
              </w:rPr>
              <w:t>Identify</w:t>
            </w:r>
            <w:r w:rsidRPr="001720CE">
              <w:rPr>
                <w:b/>
                <w:spacing w:val="-4"/>
                <w:sz w:val="20"/>
                <w:szCs w:val="20"/>
              </w:rPr>
              <w:t xml:space="preserve"> </w:t>
            </w:r>
            <w:r w:rsidRPr="001720CE">
              <w:rPr>
                <w:sz w:val="20"/>
                <w:szCs w:val="20"/>
              </w:rPr>
              <w:t>the</w:t>
            </w:r>
            <w:r w:rsidRPr="001720CE">
              <w:rPr>
                <w:spacing w:val="-4"/>
                <w:sz w:val="20"/>
                <w:szCs w:val="20"/>
              </w:rPr>
              <w:t xml:space="preserve"> </w:t>
            </w:r>
            <w:r w:rsidRPr="001720CE">
              <w:rPr>
                <w:sz w:val="20"/>
                <w:szCs w:val="20"/>
              </w:rPr>
              <w:t>number of</w:t>
            </w:r>
            <w:r w:rsidRPr="001720CE">
              <w:rPr>
                <w:spacing w:val="-3"/>
                <w:sz w:val="20"/>
                <w:szCs w:val="20"/>
              </w:rPr>
              <w:t xml:space="preserve"> </w:t>
            </w:r>
            <w:r w:rsidRPr="001720CE">
              <w:rPr>
                <w:sz w:val="20"/>
                <w:szCs w:val="20"/>
              </w:rPr>
              <w:t>students</w:t>
            </w:r>
            <w:r w:rsidRPr="001720CE">
              <w:rPr>
                <w:spacing w:val="-1"/>
                <w:sz w:val="20"/>
                <w:szCs w:val="20"/>
              </w:rPr>
              <w:t xml:space="preserve"> </w:t>
            </w:r>
            <w:r w:rsidRPr="001720CE">
              <w:rPr>
                <w:sz w:val="20"/>
                <w:szCs w:val="20"/>
              </w:rPr>
              <w:t>you</w:t>
            </w:r>
            <w:r w:rsidRPr="001720CE">
              <w:rPr>
                <w:spacing w:val="-4"/>
                <w:sz w:val="20"/>
                <w:szCs w:val="20"/>
              </w:rPr>
              <w:t xml:space="preserve"> </w:t>
            </w:r>
            <w:r w:rsidRPr="001720CE">
              <w:rPr>
                <w:sz w:val="20"/>
                <w:szCs w:val="20"/>
              </w:rPr>
              <w:t>anticipate</w:t>
            </w:r>
            <w:r w:rsidRPr="001720CE">
              <w:rPr>
                <w:spacing w:val="-2"/>
                <w:sz w:val="20"/>
                <w:szCs w:val="20"/>
              </w:rPr>
              <w:t xml:space="preserve"> </w:t>
            </w:r>
            <w:r w:rsidRPr="001720CE">
              <w:rPr>
                <w:sz w:val="20"/>
                <w:szCs w:val="20"/>
              </w:rPr>
              <w:t>can</w:t>
            </w:r>
            <w:r w:rsidRPr="001720CE">
              <w:rPr>
                <w:spacing w:val="-2"/>
                <w:sz w:val="20"/>
                <w:szCs w:val="20"/>
              </w:rPr>
              <w:t xml:space="preserve"> </w:t>
            </w:r>
            <w:r w:rsidRPr="001720CE">
              <w:rPr>
                <w:sz w:val="20"/>
                <w:szCs w:val="20"/>
              </w:rPr>
              <w:t>be</w:t>
            </w:r>
            <w:r w:rsidRPr="001720CE">
              <w:rPr>
                <w:spacing w:val="-2"/>
                <w:sz w:val="20"/>
                <w:szCs w:val="20"/>
              </w:rPr>
              <w:t xml:space="preserve"> </w:t>
            </w:r>
            <w:r w:rsidRPr="001720CE">
              <w:rPr>
                <w:sz w:val="20"/>
                <w:szCs w:val="20"/>
              </w:rPr>
              <w:t>served/impacted</w:t>
            </w:r>
            <w:r w:rsidRPr="001720CE">
              <w:rPr>
                <w:spacing w:val="-2"/>
                <w:sz w:val="20"/>
                <w:szCs w:val="20"/>
              </w:rPr>
              <w:t xml:space="preserve"> </w:t>
            </w:r>
            <w:r w:rsidRPr="001720CE">
              <w:rPr>
                <w:sz w:val="20"/>
                <w:szCs w:val="20"/>
              </w:rPr>
              <w:t>as</w:t>
            </w:r>
            <w:r w:rsidRPr="001720CE">
              <w:rPr>
                <w:spacing w:val="-4"/>
                <w:sz w:val="20"/>
                <w:szCs w:val="20"/>
              </w:rPr>
              <w:t xml:space="preserve"> </w:t>
            </w:r>
            <w:r w:rsidRPr="001720CE">
              <w:rPr>
                <w:sz w:val="20"/>
                <w:szCs w:val="20"/>
              </w:rPr>
              <w:t>a</w:t>
            </w:r>
            <w:r w:rsidRPr="001720CE">
              <w:rPr>
                <w:spacing w:val="-4"/>
                <w:sz w:val="20"/>
                <w:szCs w:val="20"/>
              </w:rPr>
              <w:t xml:space="preserve"> </w:t>
            </w:r>
            <w:r w:rsidRPr="001720CE">
              <w:rPr>
                <w:sz w:val="20"/>
                <w:szCs w:val="20"/>
              </w:rPr>
              <w:t>result of</w:t>
            </w:r>
            <w:r w:rsidRPr="001720CE">
              <w:rPr>
                <w:spacing w:val="-2"/>
                <w:sz w:val="20"/>
                <w:szCs w:val="20"/>
              </w:rPr>
              <w:t xml:space="preserve"> </w:t>
            </w:r>
            <w:r w:rsidRPr="001720CE">
              <w:rPr>
                <w:sz w:val="20"/>
                <w:szCs w:val="20"/>
              </w:rPr>
              <w:t>the</w:t>
            </w:r>
            <w:r w:rsidRPr="001720CE">
              <w:rPr>
                <w:spacing w:val="-4"/>
                <w:sz w:val="20"/>
                <w:szCs w:val="20"/>
              </w:rPr>
              <w:t xml:space="preserve"> </w:t>
            </w:r>
            <w:r w:rsidRPr="001720CE">
              <w:rPr>
                <w:sz w:val="20"/>
                <w:szCs w:val="20"/>
              </w:rPr>
              <w:t>RTA grant</w:t>
            </w:r>
            <w:r w:rsidR="009328DC">
              <w:rPr>
                <w:sz w:val="20"/>
                <w:szCs w:val="20"/>
              </w:rPr>
              <w:t>,</w:t>
            </w:r>
            <w:r w:rsidRPr="001720CE">
              <w:rPr>
                <w:sz w:val="20"/>
                <w:szCs w:val="20"/>
              </w:rPr>
              <w:t xml:space="preserve"> and </w:t>
            </w:r>
            <w:r w:rsidRPr="001720CE">
              <w:rPr>
                <w:b/>
                <w:sz w:val="20"/>
                <w:szCs w:val="20"/>
              </w:rPr>
              <w:t xml:space="preserve">explain </w:t>
            </w:r>
            <w:r w:rsidRPr="001720CE">
              <w:rPr>
                <w:sz w:val="20"/>
                <w:szCs w:val="20"/>
              </w:rPr>
              <w:t xml:space="preserve">how the anticipated number of students was determined based on current </w:t>
            </w:r>
            <w:r w:rsidRPr="001720CE">
              <w:rPr>
                <w:spacing w:val="-2"/>
                <w:sz w:val="20"/>
                <w:szCs w:val="20"/>
              </w:rPr>
              <w:t>data.</w:t>
            </w:r>
          </w:p>
        </w:tc>
      </w:tr>
      <w:tr w:rsidR="004A0465" w:rsidRPr="001720CE" w14:paraId="08C51DF1" w14:textId="77777777">
        <w:trPr>
          <w:trHeight w:val="273"/>
        </w:trPr>
        <w:tc>
          <w:tcPr>
            <w:tcW w:w="1944" w:type="dxa"/>
          </w:tcPr>
          <w:p w14:paraId="5746BB7A" w14:textId="77777777" w:rsidR="004A0465" w:rsidRPr="001720CE" w:rsidRDefault="00A16C44">
            <w:pPr>
              <w:pStyle w:val="TableParagraph"/>
              <w:spacing w:before="4" w:line="249" w:lineRule="exact"/>
              <w:ind w:left="616"/>
              <w:rPr>
                <w:b/>
                <w:sz w:val="20"/>
                <w:szCs w:val="20"/>
              </w:rPr>
            </w:pPr>
            <w:r w:rsidRPr="001720CE">
              <w:rPr>
                <w:b/>
                <w:sz w:val="20"/>
                <w:szCs w:val="20"/>
              </w:rPr>
              <w:t>0-1</w:t>
            </w:r>
            <w:r w:rsidRPr="001720CE">
              <w:rPr>
                <w:b/>
                <w:spacing w:val="-1"/>
                <w:sz w:val="20"/>
                <w:szCs w:val="20"/>
              </w:rPr>
              <w:t xml:space="preserve"> </w:t>
            </w:r>
            <w:r w:rsidRPr="001720CE">
              <w:rPr>
                <w:b/>
                <w:spacing w:val="-5"/>
                <w:sz w:val="20"/>
                <w:szCs w:val="20"/>
              </w:rPr>
              <w:t>pts</w:t>
            </w:r>
          </w:p>
        </w:tc>
        <w:tc>
          <w:tcPr>
            <w:tcW w:w="1850" w:type="dxa"/>
          </w:tcPr>
          <w:p w14:paraId="4F931BE0" w14:textId="77777777" w:rsidR="004A0465" w:rsidRPr="001720CE" w:rsidRDefault="00A16C44">
            <w:pPr>
              <w:pStyle w:val="TableParagraph"/>
              <w:spacing w:before="4" w:line="249" w:lineRule="exact"/>
              <w:ind w:left="5"/>
              <w:jc w:val="center"/>
              <w:rPr>
                <w:b/>
                <w:sz w:val="20"/>
                <w:szCs w:val="20"/>
              </w:rPr>
            </w:pPr>
            <w:r w:rsidRPr="001720CE">
              <w:rPr>
                <w:b/>
                <w:sz w:val="20"/>
                <w:szCs w:val="20"/>
              </w:rPr>
              <w:t xml:space="preserve">2 </w:t>
            </w:r>
            <w:r w:rsidRPr="001720CE">
              <w:rPr>
                <w:b/>
                <w:spacing w:val="-5"/>
                <w:sz w:val="20"/>
                <w:szCs w:val="20"/>
              </w:rPr>
              <w:t>pts</w:t>
            </w:r>
          </w:p>
        </w:tc>
        <w:tc>
          <w:tcPr>
            <w:tcW w:w="1850" w:type="dxa"/>
          </w:tcPr>
          <w:p w14:paraId="59A13112" w14:textId="77777777" w:rsidR="004A0465" w:rsidRPr="001720CE" w:rsidRDefault="00A16C44">
            <w:pPr>
              <w:pStyle w:val="TableParagraph"/>
              <w:spacing w:before="4" w:line="249" w:lineRule="exact"/>
              <w:ind w:left="6"/>
              <w:jc w:val="center"/>
              <w:rPr>
                <w:b/>
                <w:sz w:val="20"/>
                <w:szCs w:val="20"/>
              </w:rPr>
            </w:pPr>
            <w:r w:rsidRPr="001720CE">
              <w:rPr>
                <w:b/>
                <w:sz w:val="20"/>
                <w:szCs w:val="20"/>
              </w:rPr>
              <w:t xml:space="preserve">3 </w:t>
            </w:r>
            <w:r w:rsidRPr="001720CE">
              <w:rPr>
                <w:b/>
                <w:spacing w:val="-5"/>
                <w:sz w:val="20"/>
                <w:szCs w:val="20"/>
              </w:rPr>
              <w:t>pts</w:t>
            </w:r>
          </w:p>
        </w:tc>
        <w:tc>
          <w:tcPr>
            <w:tcW w:w="1850" w:type="dxa"/>
          </w:tcPr>
          <w:p w14:paraId="17E4716F" w14:textId="77777777" w:rsidR="004A0465" w:rsidRPr="001720CE" w:rsidRDefault="00A16C44">
            <w:pPr>
              <w:pStyle w:val="TableParagraph"/>
              <w:spacing w:before="4" w:line="249" w:lineRule="exact"/>
              <w:ind w:left="12"/>
              <w:jc w:val="center"/>
              <w:rPr>
                <w:b/>
                <w:sz w:val="20"/>
                <w:szCs w:val="20"/>
              </w:rPr>
            </w:pPr>
            <w:r w:rsidRPr="001720CE">
              <w:rPr>
                <w:b/>
                <w:sz w:val="20"/>
                <w:szCs w:val="20"/>
              </w:rPr>
              <w:t xml:space="preserve">4 </w:t>
            </w:r>
            <w:r w:rsidRPr="001720CE">
              <w:rPr>
                <w:b/>
                <w:spacing w:val="-5"/>
                <w:sz w:val="20"/>
                <w:szCs w:val="20"/>
              </w:rPr>
              <w:t>pts</w:t>
            </w:r>
          </w:p>
        </w:tc>
        <w:tc>
          <w:tcPr>
            <w:tcW w:w="1864" w:type="dxa"/>
          </w:tcPr>
          <w:p w14:paraId="31E06666" w14:textId="77777777" w:rsidR="004A0465" w:rsidRPr="001720CE" w:rsidRDefault="00A16C44">
            <w:pPr>
              <w:pStyle w:val="TableParagraph"/>
              <w:spacing w:before="4" w:line="249" w:lineRule="exact"/>
              <w:ind w:left="15" w:right="2"/>
              <w:jc w:val="center"/>
              <w:rPr>
                <w:b/>
                <w:sz w:val="20"/>
                <w:szCs w:val="20"/>
              </w:rPr>
            </w:pPr>
            <w:r w:rsidRPr="001720CE">
              <w:rPr>
                <w:b/>
                <w:sz w:val="20"/>
                <w:szCs w:val="20"/>
              </w:rPr>
              <w:t xml:space="preserve">5 </w:t>
            </w:r>
            <w:r w:rsidRPr="001720CE">
              <w:rPr>
                <w:b/>
                <w:spacing w:val="-5"/>
                <w:sz w:val="20"/>
                <w:szCs w:val="20"/>
              </w:rPr>
              <w:t>pts</w:t>
            </w:r>
          </w:p>
        </w:tc>
      </w:tr>
      <w:tr w:rsidR="004A0465" w:rsidRPr="001720CE" w14:paraId="64D2F5FE" w14:textId="77777777" w:rsidTr="005F4FB3">
        <w:trPr>
          <w:trHeight w:val="2223"/>
        </w:trPr>
        <w:tc>
          <w:tcPr>
            <w:tcW w:w="1944" w:type="dxa"/>
          </w:tcPr>
          <w:p w14:paraId="1A28844D" w14:textId="55F797B9" w:rsidR="004A0465" w:rsidRPr="003620C3" w:rsidRDefault="009328DC">
            <w:pPr>
              <w:pStyle w:val="TableParagraph"/>
              <w:spacing w:before="1" w:line="259" w:lineRule="auto"/>
              <w:ind w:left="107" w:right="99"/>
              <w:rPr>
                <w:sz w:val="18"/>
                <w:szCs w:val="18"/>
              </w:rPr>
            </w:pPr>
            <w:r w:rsidRPr="003620C3">
              <w:rPr>
                <w:sz w:val="18"/>
                <w:szCs w:val="18"/>
              </w:rPr>
              <w:t>I</w:t>
            </w:r>
            <w:r w:rsidR="00A16C44" w:rsidRPr="003620C3">
              <w:rPr>
                <w:sz w:val="18"/>
                <w:szCs w:val="18"/>
              </w:rPr>
              <w:t xml:space="preserve">dentified an </w:t>
            </w:r>
            <w:r w:rsidR="00A16C44" w:rsidRPr="003620C3">
              <w:rPr>
                <w:spacing w:val="-2"/>
                <w:sz w:val="18"/>
                <w:szCs w:val="18"/>
              </w:rPr>
              <w:t xml:space="preserve">anticipated </w:t>
            </w:r>
            <w:r w:rsidR="00A16C44" w:rsidRPr="003620C3">
              <w:rPr>
                <w:sz w:val="18"/>
                <w:szCs w:val="18"/>
              </w:rPr>
              <w:t xml:space="preserve">number of students to be </w:t>
            </w:r>
            <w:r w:rsidR="00A16C44" w:rsidRPr="003620C3">
              <w:rPr>
                <w:spacing w:val="-2"/>
                <w:sz w:val="18"/>
                <w:szCs w:val="18"/>
              </w:rPr>
              <w:t>served/impacted</w:t>
            </w:r>
          </w:p>
          <w:p w14:paraId="1F6845AE" w14:textId="77777777" w:rsidR="004A0465" w:rsidRPr="003620C3" w:rsidRDefault="004A0465">
            <w:pPr>
              <w:pStyle w:val="TableParagraph"/>
              <w:spacing w:before="17"/>
              <w:rPr>
                <w:b/>
                <w:sz w:val="18"/>
                <w:szCs w:val="18"/>
              </w:rPr>
            </w:pPr>
          </w:p>
          <w:p w14:paraId="7E45F787" w14:textId="77777777" w:rsidR="004A0465" w:rsidRPr="003620C3" w:rsidRDefault="00A16C44">
            <w:pPr>
              <w:pStyle w:val="TableParagraph"/>
              <w:spacing w:line="259" w:lineRule="auto"/>
              <w:ind w:left="107"/>
              <w:rPr>
                <w:sz w:val="18"/>
                <w:szCs w:val="18"/>
              </w:rPr>
            </w:pPr>
            <w:r w:rsidRPr="003620C3">
              <w:rPr>
                <w:sz w:val="18"/>
                <w:szCs w:val="18"/>
              </w:rPr>
              <w:t>No</w:t>
            </w:r>
            <w:r w:rsidRPr="003620C3">
              <w:rPr>
                <w:spacing w:val="-16"/>
                <w:sz w:val="18"/>
                <w:szCs w:val="18"/>
              </w:rPr>
              <w:t xml:space="preserve"> </w:t>
            </w:r>
            <w:r w:rsidRPr="003620C3">
              <w:rPr>
                <w:sz w:val="18"/>
                <w:szCs w:val="18"/>
              </w:rPr>
              <w:t>explanation</w:t>
            </w:r>
            <w:r w:rsidRPr="003620C3">
              <w:rPr>
                <w:spacing w:val="-15"/>
                <w:sz w:val="18"/>
                <w:szCs w:val="18"/>
              </w:rPr>
              <w:t xml:space="preserve"> </w:t>
            </w:r>
            <w:r w:rsidRPr="003620C3">
              <w:rPr>
                <w:sz w:val="18"/>
                <w:szCs w:val="18"/>
              </w:rPr>
              <w:t>of how the number was determined</w:t>
            </w:r>
          </w:p>
        </w:tc>
        <w:tc>
          <w:tcPr>
            <w:tcW w:w="1850" w:type="dxa"/>
          </w:tcPr>
          <w:p w14:paraId="5DCFF815" w14:textId="77777777" w:rsidR="004A0465" w:rsidRPr="003620C3" w:rsidRDefault="00A16C44">
            <w:pPr>
              <w:pStyle w:val="TableParagraph"/>
              <w:spacing w:line="259" w:lineRule="auto"/>
              <w:ind w:left="105"/>
              <w:rPr>
                <w:sz w:val="18"/>
                <w:szCs w:val="18"/>
              </w:rPr>
            </w:pPr>
            <w:r w:rsidRPr="003620C3">
              <w:rPr>
                <w:sz w:val="18"/>
                <w:szCs w:val="18"/>
              </w:rPr>
              <w:t xml:space="preserve">Identified an </w:t>
            </w:r>
            <w:r w:rsidRPr="003620C3">
              <w:rPr>
                <w:spacing w:val="-2"/>
                <w:sz w:val="18"/>
                <w:szCs w:val="18"/>
              </w:rPr>
              <w:t xml:space="preserve">anticipated </w:t>
            </w:r>
            <w:r w:rsidRPr="003620C3">
              <w:rPr>
                <w:sz w:val="18"/>
                <w:szCs w:val="18"/>
              </w:rPr>
              <w:t xml:space="preserve">number of students to be </w:t>
            </w:r>
            <w:r w:rsidRPr="003620C3">
              <w:rPr>
                <w:spacing w:val="-2"/>
                <w:sz w:val="18"/>
                <w:szCs w:val="18"/>
              </w:rPr>
              <w:t>served/impacted</w:t>
            </w:r>
          </w:p>
          <w:p w14:paraId="0E6D2B41" w14:textId="77777777" w:rsidR="004A0465" w:rsidRPr="003620C3" w:rsidRDefault="004A0465">
            <w:pPr>
              <w:pStyle w:val="TableParagraph"/>
              <w:spacing w:before="17"/>
              <w:rPr>
                <w:b/>
                <w:sz w:val="18"/>
                <w:szCs w:val="18"/>
              </w:rPr>
            </w:pPr>
          </w:p>
          <w:p w14:paraId="0D210621" w14:textId="77777777" w:rsidR="004A0465" w:rsidRPr="003620C3" w:rsidRDefault="00A16C44">
            <w:pPr>
              <w:pStyle w:val="TableParagraph"/>
              <w:spacing w:line="259" w:lineRule="auto"/>
              <w:ind w:left="105" w:right="125"/>
              <w:rPr>
                <w:sz w:val="18"/>
                <w:szCs w:val="18"/>
              </w:rPr>
            </w:pPr>
            <w:r w:rsidRPr="003620C3">
              <w:rPr>
                <w:sz w:val="18"/>
                <w:szCs w:val="18"/>
              </w:rPr>
              <w:t xml:space="preserve">Incomplete or </w:t>
            </w:r>
            <w:r w:rsidRPr="003620C3">
              <w:rPr>
                <w:spacing w:val="-2"/>
                <w:sz w:val="18"/>
                <w:szCs w:val="18"/>
              </w:rPr>
              <w:t xml:space="preserve">vague </w:t>
            </w:r>
            <w:r w:rsidRPr="003620C3">
              <w:rPr>
                <w:sz w:val="18"/>
                <w:szCs w:val="18"/>
              </w:rPr>
              <w:t>explanation of how</w:t>
            </w:r>
            <w:r w:rsidRPr="003620C3">
              <w:rPr>
                <w:spacing w:val="-16"/>
                <w:sz w:val="18"/>
                <w:szCs w:val="18"/>
              </w:rPr>
              <w:t xml:space="preserve"> </w:t>
            </w:r>
            <w:r w:rsidRPr="003620C3">
              <w:rPr>
                <w:sz w:val="18"/>
                <w:szCs w:val="18"/>
              </w:rPr>
              <w:t>the</w:t>
            </w:r>
            <w:r w:rsidRPr="003620C3">
              <w:rPr>
                <w:spacing w:val="-15"/>
                <w:sz w:val="18"/>
                <w:szCs w:val="18"/>
              </w:rPr>
              <w:t xml:space="preserve"> </w:t>
            </w:r>
            <w:r w:rsidRPr="003620C3">
              <w:rPr>
                <w:sz w:val="18"/>
                <w:szCs w:val="18"/>
              </w:rPr>
              <w:t>number was</w:t>
            </w:r>
            <w:r w:rsidRPr="003620C3">
              <w:rPr>
                <w:spacing w:val="-2"/>
                <w:sz w:val="18"/>
                <w:szCs w:val="18"/>
              </w:rPr>
              <w:t xml:space="preserve"> determined</w:t>
            </w:r>
          </w:p>
        </w:tc>
        <w:tc>
          <w:tcPr>
            <w:tcW w:w="1850" w:type="dxa"/>
          </w:tcPr>
          <w:p w14:paraId="0CB3D916" w14:textId="77777777" w:rsidR="004A0465" w:rsidRPr="003620C3" w:rsidRDefault="00A16C44">
            <w:pPr>
              <w:pStyle w:val="TableParagraph"/>
              <w:spacing w:line="259" w:lineRule="auto"/>
              <w:ind w:left="106"/>
              <w:rPr>
                <w:sz w:val="18"/>
                <w:szCs w:val="18"/>
              </w:rPr>
            </w:pPr>
            <w:r w:rsidRPr="003620C3">
              <w:rPr>
                <w:sz w:val="18"/>
                <w:szCs w:val="18"/>
              </w:rPr>
              <w:t xml:space="preserve">Identified an </w:t>
            </w:r>
            <w:r w:rsidRPr="003620C3">
              <w:rPr>
                <w:spacing w:val="-2"/>
                <w:sz w:val="18"/>
                <w:szCs w:val="18"/>
              </w:rPr>
              <w:t xml:space="preserve">anticipated </w:t>
            </w:r>
            <w:r w:rsidRPr="003620C3">
              <w:rPr>
                <w:sz w:val="18"/>
                <w:szCs w:val="18"/>
              </w:rPr>
              <w:t xml:space="preserve">number of students to be </w:t>
            </w:r>
            <w:r w:rsidRPr="003620C3">
              <w:rPr>
                <w:spacing w:val="-2"/>
                <w:sz w:val="18"/>
                <w:szCs w:val="18"/>
              </w:rPr>
              <w:t>served/impacted</w:t>
            </w:r>
          </w:p>
          <w:p w14:paraId="6A9BCE65" w14:textId="77777777" w:rsidR="004A0465" w:rsidRPr="003620C3" w:rsidRDefault="004A0465">
            <w:pPr>
              <w:pStyle w:val="TableParagraph"/>
              <w:spacing w:before="18"/>
              <w:rPr>
                <w:b/>
                <w:sz w:val="18"/>
                <w:szCs w:val="18"/>
              </w:rPr>
            </w:pPr>
          </w:p>
          <w:p w14:paraId="7649FBBD" w14:textId="77777777" w:rsidR="004A0465" w:rsidRPr="003620C3" w:rsidRDefault="00A16C44">
            <w:pPr>
              <w:pStyle w:val="TableParagraph"/>
              <w:spacing w:line="259" w:lineRule="auto"/>
              <w:ind w:left="106" w:right="125"/>
              <w:rPr>
                <w:sz w:val="18"/>
                <w:szCs w:val="18"/>
              </w:rPr>
            </w:pPr>
            <w:r w:rsidRPr="003620C3">
              <w:rPr>
                <w:sz w:val="18"/>
                <w:szCs w:val="18"/>
              </w:rPr>
              <w:t>Explanation of how</w:t>
            </w:r>
            <w:r w:rsidRPr="003620C3">
              <w:rPr>
                <w:spacing w:val="-16"/>
                <w:sz w:val="18"/>
                <w:szCs w:val="18"/>
              </w:rPr>
              <w:t xml:space="preserve"> </w:t>
            </w:r>
            <w:r w:rsidRPr="003620C3">
              <w:rPr>
                <w:sz w:val="18"/>
                <w:szCs w:val="18"/>
              </w:rPr>
              <w:t>the</w:t>
            </w:r>
            <w:r w:rsidRPr="003620C3">
              <w:rPr>
                <w:spacing w:val="-15"/>
                <w:sz w:val="18"/>
                <w:szCs w:val="18"/>
              </w:rPr>
              <w:t xml:space="preserve"> </w:t>
            </w:r>
            <w:r w:rsidRPr="003620C3">
              <w:rPr>
                <w:sz w:val="18"/>
                <w:szCs w:val="18"/>
              </w:rPr>
              <w:t>number was</w:t>
            </w:r>
            <w:r w:rsidRPr="003620C3">
              <w:rPr>
                <w:spacing w:val="-13"/>
                <w:sz w:val="18"/>
                <w:szCs w:val="18"/>
              </w:rPr>
              <w:t xml:space="preserve"> </w:t>
            </w:r>
            <w:r w:rsidRPr="003620C3">
              <w:rPr>
                <w:sz w:val="18"/>
                <w:szCs w:val="18"/>
              </w:rPr>
              <w:t>determined is present but lacks clarity</w:t>
            </w:r>
          </w:p>
        </w:tc>
        <w:tc>
          <w:tcPr>
            <w:tcW w:w="1850" w:type="dxa"/>
          </w:tcPr>
          <w:p w14:paraId="4E24E7C7" w14:textId="77777777" w:rsidR="004A0465" w:rsidRPr="003620C3" w:rsidRDefault="00A16C44">
            <w:pPr>
              <w:pStyle w:val="TableParagraph"/>
              <w:spacing w:line="259" w:lineRule="auto"/>
              <w:ind w:left="108"/>
              <w:rPr>
                <w:sz w:val="18"/>
                <w:szCs w:val="18"/>
              </w:rPr>
            </w:pPr>
            <w:r w:rsidRPr="003620C3">
              <w:rPr>
                <w:sz w:val="18"/>
                <w:szCs w:val="18"/>
              </w:rPr>
              <w:t xml:space="preserve">Identified an </w:t>
            </w:r>
            <w:r w:rsidRPr="003620C3">
              <w:rPr>
                <w:spacing w:val="-2"/>
                <w:sz w:val="18"/>
                <w:szCs w:val="18"/>
              </w:rPr>
              <w:t xml:space="preserve">anticipated </w:t>
            </w:r>
            <w:r w:rsidRPr="003620C3">
              <w:rPr>
                <w:sz w:val="18"/>
                <w:szCs w:val="18"/>
              </w:rPr>
              <w:t xml:space="preserve">number of students to be </w:t>
            </w:r>
            <w:r w:rsidRPr="003620C3">
              <w:rPr>
                <w:spacing w:val="-2"/>
                <w:sz w:val="18"/>
                <w:szCs w:val="18"/>
              </w:rPr>
              <w:t>served/impacted</w:t>
            </w:r>
          </w:p>
          <w:p w14:paraId="78DC9CAC" w14:textId="77777777" w:rsidR="004A0465" w:rsidRPr="003620C3" w:rsidRDefault="004A0465">
            <w:pPr>
              <w:pStyle w:val="TableParagraph"/>
              <w:spacing w:before="20"/>
              <w:rPr>
                <w:b/>
                <w:sz w:val="18"/>
                <w:szCs w:val="18"/>
              </w:rPr>
            </w:pPr>
          </w:p>
          <w:p w14:paraId="42737B74" w14:textId="77777777" w:rsidR="004A0465" w:rsidRPr="003620C3" w:rsidRDefault="00A16C44">
            <w:pPr>
              <w:pStyle w:val="TableParagraph"/>
              <w:spacing w:line="259" w:lineRule="auto"/>
              <w:ind w:left="108" w:right="138"/>
              <w:rPr>
                <w:sz w:val="18"/>
                <w:szCs w:val="18"/>
              </w:rPr>
            </w:pPr>
            <w:r w:rsidRPr="003620C3">
              <w:rPr>
                <w:sz w:val="18"/>
                <w:szCs w:val="18"/>
              </w:rPr>
              <w:t>Explanation of how</w:t>
            </w:r>
            <w:r w:rsidRPr="003620C3">
              <w:rPr>
                <w:spacing w:val="-16"/>
                <w:sz w:val="18"/>
                <w:szCs w:val="18"/>
              </w:rPr>
              <w:t xml:space="preserve"> </w:t>
            </w:r>
            <w:r w:rsidRPr="003620C3">
              <w:rPr>
                <w:sz w:val="18"/>
                <w:szCs w:val="18"/>
              </w:rPr>
              <w:t>the</w:t>
            </w:r>
            <w:r w:rsidRPr="003620C3">
              <w:rPr>
                <w:spacing w:val="-15"/>
                <w:sz w:val="18"/>
                <w:szCs w:val="18"/>
              </w:rPr>
              <w:t xml:space="preserve"> </w:t>
            </w:r>
            <w:r w:rsidRPr="003620C3">
              <w:rPr>
                <w:sz w:val="18"/>
                <w:szCs w:val="18"/>
              </w:rPr>
              <w:t>number was</w:t>
            </w:r>
            <w:r w:rsidRPr="003620C3">
              <w:rPr>
                <w:spacing w:val="-13"/>
                <w:sz w:val="18"/>
                <w:szCs w:val="18"/>
              </w:rPr>
              <w:t xml:space="preserve"> </w:t>
            </w:r>
            <w:r w:rsidRPr="003620C3">
              <w:rPr>
                <w:sz w:val="18"/>
                <w:szCs w:val="18"/>
              </w:rPr>
              <w:t xml:space="preserve">determined is present with details and </w:t>
            </w:r>
            <w:r w:rsidRPr="003620C3">
              <w:rPr>
                <w:spacing w:val="-2"/>
                <w:sz w:val="18"/>
                <w:szCs w:val="18"/>
              </w:rPr>
              <w:t>clarity</w:t>
            </w:r>
          </w:p>
        </w:tc>
        <w:tc>
          <w:tcPr>
            <w:tcW w:w="1864" w:type="dxa"/>
          </w:tcPr>
          <w:p w14:paraId="25A3EE45" w14:textId="77777777" w:rsidR="004A0465" w:rsidRPr="003620C3" w:rsidRDefault="00A16C44">
            <w:pPr>
              <w:pStyle w:val="TableParagraph"/>
              <w:spacing w:before="1" w:line="259" w:lineRule="auto"/>
              <w:ind w:left="108" w:right="125"/>
              <w:rPr>
                <w:sz w:val="18"/>
                <w:szCs w:val="18"/>
              </w:rPr>
            </w:pPr>
            <w:r w:rsidRPr="003620C3">
              <w:rPr>
                <w:sz w:val="18"/>
                <w:szCs w:val="18"/>
              </w:rPr>
              <w:t xml:space="preserve">Identified an </w:t>
            </w:r>
            <w:r w:rsidRPr="003620C3">
              <w:rPr>
                <w:spacing w:val="-2"/>
                <w:sz w:val="18"/>
                <w:szCs w:val="18"/>
              </w:rPr>
              <w:t xml:space="preserve">anticipated </w:t>
            </w:r>
            <w:r w:rsidRPr="003620C3">
              <w:rPr>
                <w:sz w:val="18"/>
                <w:szCs w:val="18"/>
              </w:rPr>
              <w:t xml:space="preserve">number of students to be </w:t>
            </w:r>
            <w:r w:rsidRPr="003620C3">
              <w:rPr>
                <w:spacing w:val="-2"/>
                <w:sz w:val="18"/>
                <w:szCs w:val="18"/>
              </w:rPr>
              <w:t>served/impacted</w:t>
            </w:r>
          </w:p>
          <w:p w14:paraId="1CF8A0C4" w14:textId="77777777" w:rsidR="004A0465" w:rsidRPr="003620C3" w:rsidRDefault="004A0465">
            <w:pPr>
              <w:pStyle w:val="TableParagraph"/>
              <w:spacing w:before="19"/>
              <w:rPr>
                <w:b/>
                <w:sz w:val="18"/>
                <w:szCs w:val="18"/>
              </w:rPr>
            </w:pPr>
          </w:p>
          <w:p w14:paraId="093C2E90" w14:textId="77777777" w:rsidR="004A0465" w:rsidRPr="003620C3" w:rsidRDefault="00A16C44">
            <w:pPr>
              <w:pStyle w:val="TableParagraph"/>
              <w:spacing w:line="259" w:lineRule="auto"/>
              <w:ind w:left="108" w:right="125"/>
              <w:rPr>
                <w:sz w:val="18"/>
                <w:szCs w:val="18"/>
              </w:rPr>
            </w:pPr>
            <w:r w:rsidRPr="003620C3">
              <w:rPr>
                <w:sz w:val="18"/>
                <w:szCs w:val="18"/>
              </w:rPr>
              <w:t>Explanation of how</w:t>
            </w:r>
            <w:r w:rsidRPr="003620C3">
              <w:rPr>
                <w:spacing w:val="-16"/>
                <w:sz w:val="18"/>
                <w:szCs w:val="18"/>
              </w:rPr>
              <w:t xml:space="preserve"> </w:t>
            </w:r>
            <w:r w:rsidRPr="003620C3">
              <w:rPr>
                <w:sz w:val="18"/>
                <w:szCs w:val="18"/>
              </w:rPr>
              <w:t>the</w:t>
            </w:r>
            <w:r w:rsidRPr="003620C3">
              <w:rPr>
                <w:spacing w:val="-15"/>
                <w:sz w:val="18"/>
                <w:szCs w:val="18"/>
              </w:rPr>
              <w:t xml:space="preserve"> </w:t>
            </w:r>
            <w:r w:rsidRPr="003620C3">
              <w:rPr>
                <w:sz w:val="18"/>
                <w:szCs w:val="18"/>
              </w:rPr>
              <w:t>number was</w:t>
            </w:r>
            <w:r w:rsidRPr="003620C3">
              <w:rPr>
                <w:spacing w:val="-12"/>
                <w:sz w:val="18"/>
                <w:szCs w:val="18"/>
              </w:rPr>
              <w:t xml:space="preserve"> </w:t>
            </w:r>
            <w:r w:rsidRPr="003620C3">
              <w:rPr>
                <w:sz w:val="18"/>
                <w:szCs w:val="18"/>
              </w:rPr>
              <w:t xml:space="preserve">determined is in-depth, thorough, and </w:t>
            </w:r>
            <w:r w:rsidRPr="003620C3">
              <w:rPr>
                <w:spacing w:val="-2"/>
                <w:sz w:val="18"/>
                <w:szCs w:val="18"/>
              </w:rPr>
              <w:t>clear</w:t>
            </w:r>
          </w:p>
        </w:tc>
      </w:tr>
      <w:tr w:rsidR="004A0465" w:rsidRPr="001720CE" w14:paraId="43F6EDD9" w14:textId="77777777" w:rsidTr="005F4FB3">
        <w:trPr>
          <w:trHeight w:val="522"/>
        </w:trPr>
        <w:tc>
          <w:tcPr>
            <w:tcW w:w="9358" w:type="dxa"/>
            <w:gridSpan w:val="5"/>
          </w:tcPr>
          <w:p w14:paraId="0C340D82" w14:textId="7D546CD1" w:rsidR="005F4FB3" w:rsidRPr="001720CE" w:rsidRDefault="00A16C44" w:rsidP="005F4FB3">
            <w:pPr>
              <w:pStyle w:val="TableParagraph"/>
              <w:spacing w:line="276" w:lineRule="auto"/>
              <w:ind w:left="107" w:right="165"/>
              <w:rPr>
                <w:sz w:val="20"/>
                <w:szCs w:val="20"/>
              </w:rPr>
            </w:pPr>
            <w:r w:rsidRPr="001720CE">
              <w:rPr>
                <w:b/>
                <w:sz w:val="20"/>
                <w:szCs w:val="20"/>
              </w:rPr>
              <w:t>Discuss</w:t>
            </w:r>
            <w:r w:rsidRPr="001720CE">
              <w:rPr>
                <w:b/>
                <w:spacing w:val="-2"/>
                <w:sz w:val="20"/>
                <w:szCs w:val="20"/>
              </w:rPr>
              <w:t xml:space="preserve"> </w:t>
            </w:r>
            <w:r w:rsidRPr="001720CE">
              <w:rPr>
                <w:sz w:val="20"/>
                <w:szCs w:val="20"/>
              </w:rPr>
              <w:t>how</w:t>
            </w:r>
            <w:r w:rsidRPr="001720CE">
              <w:rPr>
                <w:spacing w:val="-6"/>
                <w:sz w:val="20"/>
                <w:szCs w:val="20"/>
              </w:rPr>
              <w:t xml:space="preserve"> </w:t>
            </w:r>
            <w:r w:rsidRPr="001720CE">
              <w:rPr>
                <w:sz w:val="20"/>
                <w:szCs w:val="20"/>
              </w:rPr>
              <w:t>multiple</w:t>
            </w:r>
            <w:r w:rsidRPr="001720CE">
              <w:rPr>
                <w:spacing w:val="-3"/>
                <w:sz w:val="20"/>
                <w:szCs w:val="20"/>
              </w:rPr>
              <w:t xml:space="preserve"> </w:t>
            </w:r>
            <w:r w:rsidRPr="001720CE">
              <w:rPr>
                <w:sz w:val="20"/>
                <w:szCs w:val="20"/>
              </w:rPr>
              <w:t>sources</w:t>
            </w:r>
            <w:r w:rsidRPr="001720CE">
              <w:rPr>
                <w:spacing w:val="-2"/>
                <w:sz w:val="20"/>
                <w:szCs w:val="20"/>
              </w:rPr>
              <w:t xml:space="preserve"> </w:t>
            </w:r>
            <w:r w:rsidRPr="001720CE">
              <w:rPr>
                <w:sz w:val="20"/>
                <w:szCs w:val="20"/>
              </w:rPr>
              <w:t>of</w:t>
            </w:r>
            <w:r w:rsidRPr="001720CE">
              <w:rPr>
                <w:spacing w:val="-1"/>
                <w:sz w:val="20"/>
                <w:szCs w:val="20"/>
              </w:rPr>
              <w:t xml:space="preserve"> </w:t>
            </w:r>
            <w:r w:rsidRPr="001720CE">
              <w:rPr>
                <w:sz w:val="20"/>
                <w:szCs w:val="20"/>
              </w:rPr>
              <w:t>data</w:t>
            </w:r>
            <w:r w:rsidRPr="001720CE">
              <w:rPr>
                <w:spacing w:val="-5"/>
                <w:sz w:val="20"/>
                <w:szCs w:val="20"/>
              </w:rPr>
              <w:t xml:space="preserve"> </w:t>
            </w:r>
            <w:r w:rsidRPr="001720CE">
              <w:rPr>
                <w:sz w:val="20"/>
                <w:szCs w:val="20"/>
              </w:rPr>
              <w:t>will</w:t>
            </w:r>
            <w:r w:rsidRPr="001720CE">
              <w:rPr>
                <w:spacing w:val="-3"/>
                <w:sz w:val="20"/>
                <w:szCs w:val="20"/>
              </w:rPr>
              <w:t xml:space="preserve"> </w:t>
            </w:r>
            <w:r w:rsidRPr="001720CE">
              <w:rPr>
                <w:sz w:val="20"/>
                <w:szCs w:val="20"/>
              </w:rPr>
              <w:t>be</w:t>
            </w:r>
            <w:r w:rsidRPr="001720CE">
              <w:rPr>
                <w:spacing w:val="-3"/>
                <w:sz w:val="20"/>
                <w:szCs w:val="20"/>
              </w:rPr>
              <w:t xml:space="preserve"> </w:t>
            </w:r>
            <w:r w:rsidRPr="001720CE">
              <w:rPr>
                <w:sz w:val="20"/>
                <w:szCs w:val="20"/>
              </w:rPr>
              <w:t>used</w:t>
            </w:r>
            <w:r w:rsidRPr="001720CE">
              <w:rPr>
                <w:spacing w:val="-3"/>
                <w:sz w:val="20"/>
                <w:szCs w:val="20"/>
              </w:rPr>
              <w:t xml:space="preserve"> </w:t>
            </w:r>
            <w:r w:rsidRPr="001720CE">
              <w:rPr>
                <w:sz w:val="20"/>
                <w:szCs w:val="20"/>
              </w:rPr>
              <w:t>throughout</w:t>
            </w:r>
            <w:r w:rsidRPr="001720CE">
              <w:rPr>
                <w:spacing w:val="-3"/>
                <w:sz w:val="20"/>
                <w:szCs w:val="20"/>
              </w:rPr>
              <w:t xml:space="preserve"> </w:t>
            </w:r>
            <w:r w:rsidRPr="001720CE">
              <w:rPr>
                <w:sz w:val="20"/>
                <w:szCs w:val="20"/>
              </w:rPr>
              <w:t>RTA</w:t>
            </w:r>
            <w:r w:rsidRPr="001720CE">
              <w:rPr>
                <w:spacing w:val="-3"/>
                <w:sz w:val="20"/>
                <w:szCs w:val="20"/>
              </w:rPr>
              <w:t xml:space="preserve"> </w:t>
            </w:r>
            <w:r w:rsidRPr="001720CE">
              <w:rPr>
                <w:sz w:val="20"/>
                <w:szCs w:val="20"/>
              </w:rPr>
              <w:t>interventions</w:t>
            </w:r>
            <w:r w:rsidRPr="001720CE">
              <w:rPr>
                <w:spacing w:val="-2"/>
                <w:sz w:val="20"/>
                <w:szCs w:val="20"/>
              </w:rPr>
              <w:t xml:space="preserve"> </w:t>
            </w:r>
            <w:r w:rsidRPr="001720CE">
              <w:rPr>
                <w:sz w:val="20"/>
                <w:szCs w:val="20"/>
              </w:rPr>
              <w:t>to</w:t>
            </w:r>
            <w:r w:rsidRPr="001720CE">
              <w:rPr>
                <w:spacing w:val="-5"/>
                <w:sz w:val="20"/>
                <w:szCs w:val="20"/>
              </w:rPr>
              <w:t xml:space="preserve"> </w:t>
            </w:r>
            <w:r w:rsidRPr="001720CE">
              <w:rPr>
                <w:sz w:val="20"/>
                <w:szCs w:val="20"/>
              </w:rPr>
              <w:t>evaluate its impact on student achievement.</w:t>
            </w:r>
          </w:p>
        </w:tc>
      </w:tr>
      <w:tr w:rsidR="004A0465" w:rsidRPr="001720CE" w14:paraId="2BA7C5B2" w14:textId="77777777">
        <w:trPr>
          <w:trHeight w:val="273"/>
        </w:trPr>
        <w:tc>
          <w:tcPr>
            <w:tcW w:w="1944" w:type="dxa"/>
          </w:tcPr>
          <w:p w14:paraId="730F6B74" w14:textId="77777777" w:rsidR="004A0465" w:rsidRPr="001720CE" w:rsidRDefault="00A16C44">
            <w:pPr>
              <w:pStyle w:val="TableParagraph"/>
              <w:spacing w:before="4" w:line="249" w:lineRule="exact"/>
              <w:ind w:left="616"/>
              <w:rPr>
                <w:b/>
                <w:sz w:val="20"/>
                <w:szCs w:val="20"/>
              </w:rPr>
            </w:pPr>
            <w:r w:rsidRPr="001720CE">
              <w:rPr>
                <w:b/>
                <w:sz w:val="20"/>
                <w:szCs w:val="20"/>
              </w:rPr>
              <w:t>0-1</w:t>
            </w:r>
            <w:r w:rsidRPr="001720CE">
              <w:rPr>
                <w:b/>
                <w:spacing w:val="-1"/>
                <w:sz w:val="20"/>
                <w:szCs w:val="20"/>
              </w:rPr>
              <w:t xml:space="preserve"> </w:t>
            </w:r>
            <w:r w:rsidRPr="001720CE">
              <w:rPr>
                <w:b/>
                <w:spacing w:val="-5"/>
                <w:sz w:val="20"/>
                <w:szCs w:val="20"/>
              </w:rPr>
              <w:t>pts</w:t>
            </w:r>
          </w:p>
        </w:tc>
        <w:tc>
          <w:tcPr>
            <w:tcW w:w="1850" w:type="dxa"/>
          </w:tcPr>
          <w:p w14:paraId="319A483D" w14:textId="77777777" w:rsidR="004A0465" w:rsidRPr="001720CE" w:rsidRDefault="00A16C44">
            <w:pPr>
              <w:pStyle w:val="TableParagraph"/>
              <w:spacing w:before="4" w:line="249" w:lineRule="exact"/>
              <w:ind w:left="5"/>
              <w:jc w:val="center"/>
              <w:rPr>
                <w:b/>
                <w:sz w:val="20"/>
                <w:szCs w:val="20"/>
              </w:rPr>
            </w:pPr>
            <w:r w:rsidRPr="001720CE">
              <w:rPr>
                <w:b/>
                <w:sz w:val="20"/>
                <w:szCs w:val="20"/>
              </w:rPr>
              <w:t xml:space="preserve">2 </w:t>
            </w:r>
            <w:r w:rsidRPr="001720CE">
              <w:rPr>
                <w:b/>
                <w:spacing w:val="-5"/>
                <w:sz w:val="20"/>
                <w:szCs w:val="20"/>
              </w:rPr>
              <w:t>pts</w:t>
            </w:r>
          </w:p>
        </w:tc>
        <w:tc>
          <w:tcPr>
            <w:tcW w:w="1850" w:type="dxa"/>
          </w:tcPr>
          <w:p w14:paraId="06D212D2" w14:textId="77777777" w:rsidR="004A0465" w:rsidRPr="001720CE" w:rsidRDefault="00A16C44">
            <w:pPr>
              <w:pStyle w:val="TableParagraph"/>
              <w:spacing w:before="4" w:line="249" w:lineRule="exact"/>
              <w:ind w:left="6"/>
              <w:jc w:val="center"/>
              <w:rPr>
                <w:b/>
                <w:sz w:val="20"/>
                <w:szCs w:val="20"/>
              </w:rPr>
            </w:pPr>
            <w:r w:rsidRPr="001720CE">
              <w:rPr>
                <w:b/>
                <w:sz w:val="20"/>
                <w:szCs w:val="20"/>
              </w:rPr>
              <w:t xml:space="preserve">3 </w:t>
            </w:r>
            <w:r w:rsidRPr="001720CE">
              <w:rPr>
                <w:b/>
                <w:spacing w:val="-5"/>
                <w:sz w:val="20"/>
                <w:szCs w:val="20"/>
              </w:rPr>
              <w:t>pts</w:t>
            </w:r>
          </w:p>
        </w:tc>
        <w:tc>
          <w:tcPr>
            <w:tcW w:w="1850" w:type="dxa"/>
          </w:tcPr>
          <w:p w14:paraId="4428C0C8" w14:textId="77777777" w:rsidR="004A0465" w:rsidRPr="001720CE" w:rsidRDefault="00A16C44">
            <w:pPr>
              <w:pStyle w:val="TableParagraph"/>
              <w:spacing w:before="4" w:line="249" w:lineRule="exact"/>
              <w:ind w:left="12"/>
              <w:jc w:val="center"/>
              <w:rPr>
                <w:b/>
                <w:sz w:val="20"/>
                <w:szCs w:val="20"/>
              </w:rPr>
            </w:pPr>
            <w:r w:rsidRPr="001720CE">
              <w:rPr>
                <w:b/>
                <w:sz w:val="20"/>
                <w:szCs w:val="20"/>
              </w:rPr>
              <w:t xml:space="preserve">4 </w:t>
            </w:r>
            <w:r w:rsidRPr="001720CE">
              <w:rPr>
                <w:b/>
                <w:spacing w:val="-5"/>
                <w:sz w:val="20"/>
                <w:szCs w:val="20"/>
              </w:rPr>
              <w:t>pts</w:t>
            </w:r>
          </w:p>
        </w:tc>
        <w:tc>
          <w:tcPr>
            <w:tcW w:w="1864" w:type="dxa"/>
          </w:tcPr>
          <w:p w14:paraId="6A787EDD" w14:textId="77777777" w:rsidR="004A0465" w:rsidRPr="001720CE" w:rsidRDefault="00A16C44">
            <w:pPr>
              <w:pStyle w:val="TableParagraph"/>
              <w:spacing w:before="4" w:line="249" w:lineRule="exact"/>
              <w:ind w:left="15" w:right="2"/>
              <w:jc w:val="center"/>
              <w:rPr>
                <w:b/>
                <w:sz w:val="20"/>
                <w:szCs w:val="20"/>
              </w:rPr>
            </w:pPr>
            <w:r w:rsidRPr="001720CE">
              <w:rPr>
                <w:b/>
                <w:sz w:val="20"/>
                <w:szCs w:val="20"/>
              </w:rPr>
              <w:t xml:space="preserve">5 </w:t>
            </w:r>
            <w:r w:rsidRPr="001720CE">
              <w:rPr>
                <w:b/>
                <w:spacing w:val="-5"/>
                <w:sz w:val="20"/>
                <w:szCs w:val="20"/>
              </w:rPr>
              <w:t>pts</w:t>
            </w:r>
          </w:p>
        </w:tc>
      </w:tr>
      <w:tr w:rsidR="004A0465" w:rsidRPr="001720CE" w14:paraId="34FB55C6" w14:textId="77777777" w:rsidTr="003620C3">
        <w:trPr>
          <w:trHeight w:val="1872"/>
        </w:trPr>
        <w:tc>
          <w:tcPr>
            <w:tcW w:w="1944" w:type="dxa"/>
          </w:tcPr>
          <w:p w14:paraId="3E7896B4" w14:textId="77777777" w:rsidR="004A0465" w:rsidRPr="003620C3" w:rsidRDefault="00A16C44">
            <w:pPr>
              <w:pStyle w:val="TableParagraph"/>
              <w:spacing w:line="259" w:lineRule="auto"/>
              <w:ind w:left="107" w:right="233"/>
              <w:rPr>
                <w:sz w:val="18"/>
                <w:szCs w:val="18"/>
              </w:rPr>
            </w:pPr>
            <w:r w:rsidRPr="003620C3">
              <w:rPr>
                <w:sz w:val="18"/>
                <w:szCs w:val="18"/>
              </w:rPr>
              <w:t>No mention of how multiple sources</w:t>
            </w:r>
            <w:r w:rsidRPr="003620C3">
              <w:rPr>
                <w:spacing w:val="-16"/>
                <w:sz w:val="18"/>
                <w:szCs w:val="18"/>
              </w:rPr>
              <w:t xml:space="preserve"> </w:t>
            </w:r>
            <w:r w:rsidRPr="003620C3">
              <w:rPr>
                <w:sz w:val="18"/>
                <w:szCs w:val="18"/>
              </w:rPr>
              <w:t>of</w:t>
            </w:r>
            <w:r w:rsidRPr="003620C3">
              <w:rPr>
                <w:spacing w:val="-15"/>
                <w:sz w:val="18"/>
                <w:szCs w:val="18"/>
              </w:rPr>
              <w:t xml:space="preserve"> </w:t>
            </w:r>
            <w:r w:rsidRPr="003620C3">
              <w:rPr>
                <w:sz w:val="18"/>
                <w:szCs w:val="18"/>
              </w:rPr>
              <w:t xml:space="preserve">data will be used throughout the </w:t>
            </w:r>
            <w:r w:rsidRPr="003620C3">
              <w:rPr>
                <w:spacing w:val="-4"/>
                <w:sz w:val="18"/>
                <w:szCs w:val="18"/>
              </w:rPr>
              <w:t>RTA</w:t>
            </w:r>
          </w:p>
          <w:p w14:paraId="333A5F2B" w14:textId="77777777" w:rsidR="004A0465" w:rsidRPr="003620C3" w:rsidRDefault="00A16C44">
            <w:pPr>
              <w:pStyle w:val="TableParagraph"/>
              <w:spacing w:line="253" w:lineRule="exact"/>
              <w:ind w:left="107"/>
              <w:rPr>
                <w:sz w:val="18"/>
                <w:szCs w:val="18"/>
              </w:rPr>
            </w:pPr>
            <w:r w:rsidRPr="003620C3">
              <w:rPr>
                <w:spacing w:val="-2"/>
                <w:sz w:val="18"/>
                <w:szCs w:val="18"/>
              </w:rPr>
              <w:t>interventions</w:t>
            </w:r>
          </w:p>
        </w:tc>
        <w:tc>
          <w:tcPr>
            <w:tcW w:w="1850" w:type="dxa"/>
          </w:tcPr>
          <w:p w14:paraId="7DC4D2DC" w14:textId="77777777" w:rsidR="004A0465" w:rsidRPr="003620C3" w:rsidRDefault="00A16C44">
            <w:pPr>
              <w:pStyle w:val="TableParagraph"/>
              <w:spacing w:line="259" w:lineRule="auto"/>
              <w:ind w:left="105" w:right="125"/>
              <w:rPr>
                <w:sz w:val="18"/>
                <w:szCs w:val="18"/>
              </w:rPr>
            </w:pPr>
            <w:r w:rsidRPr="003620C3">
              <w:rPr>
                <w:sz w:val="18"/>
                <w:szCs w:val="18"/>
              </w:rPr>
              <w:t xml:space="preserve">Incomplete or </w:t>
            </w:r>
            <w:r w:rsidRPr="003620C3">
              <w:rPr>
                <w:spacing w:val="-2"/>
                <w:sz w:val="18"/>
                <w:szCs w:val="18"/>
              </w:rPr>
              <w:t xml:space="preserve">vague </w:t>
            </w:r>
            <w:r w:rsidRPr="003620C3">
              <w:rPr>
                <w:sz w:val="18"/>
                <w:szCs w:val="18"/>
              </w:rPr>
              <w:t>description of how multiple sources</w:t>
            </w:r>
            <w:r w:rsidRPr="003620C3">
              <w:rPr>
                <w:spacing w:val="-16"/>
                <w:sz w:val="18"/>
                <w:szCs w:val="18"/>
              </w:rPr>
              <w:t xml:space="preserve"> </w:t>
            </w:r>
            <w:r w:rsidRPr="003620C3">
              <w:rPr>
                <w:sz w:val="18"/>
                <w:szCs w:val="18"/>
              </w:rPr>
              <w:t>of</w:t>
            </w:r>
            <w:r w:rsidRPr="003620C3">
              <w:rPr>
                <w:spacing w:val="-15"/>
                <w:sz w:val="18"/>
                <w:szCs w:val="18"/>
              </w:rPr>
              <w:t xml:space="preserve"> </w:t>
            </w:r>
            <w:r w:rsidRPr="003620C3">
              <w:rPr>
                <w:sz w:val="18"/>
                <w:szCs w:val="18"/>
              </w:rPr>
              <w:t xml:space="preserve">data will be used throughout the </w:t>
            </w:r>
            <w:r w:rsidRPr="003620C3">
              <w:rPr>
                <w:spacing w:val="-4"/>
                <w:sz w:val="18"/>
                <w:szCs w:val="18"/>
              </w:rPr>
              <w:t>RTA</w:t>
            </w:r>
          </w:p>
          <w:p w14:paraId="02DA2F79" w14:textId="77777777" w:rsidR="004A0465" w:rsidRPr="003620C3" w:rsidRDefault="00A16C44">
            <w:pPr>
              <w:pStyle w:val="TableParagraph"/>
              <w:spacing w:line="251" w:lineRule="exact"/>
              <w:ind w:left="105"/>
              <w:rPr>
                <w:sz w:val="18"/>
                <w:szCs w:val="18"/>
              </w:rPr>
            </w:pPr>
            <w:r w:rsidRPr="003620C3">
              <w:rPr>
                <w:spacing w:val="-2"/>
                <w:sz w:val="18"/>
                <w:szCs w:val="18"/>
              </w:rPr>
              <w:t>interventions</w:t>
            </w:r>
          </w:p>
        </w:tc>
        <w:tc>
          <w:tcPr>
            <w:tcW w:w="1850" w:type="dxa"/>
          </w:tcPr>
          <w:p w14:paraId="075BD7A7" w14:textId="7D560BB7" w:rsidR="004A0465" w:rsidRPr="003620C3" w:rsidRDefault="00A16C44">
            <w:pPr>
              <w:pStyle w:val="TableParagraph"/>
              <w:spacing w:before="138" w:line="259" w:lineRule="auto"/>
              <w:ind w:left="105" w:right="125"/>
              <w:rPr>
                <w:sz w:val="18"/>
                <w:szCs w:val="18"/>
              </w:rPr>
            </w:pPr>
            <w:r w:rsidRPr="003620C3">
              <w:rPr>
                <w:sz w:val="18"/>
                <w:szCs w:val="18"/>
              </w:rPr>
              <w:t>D</w:t>
            </w:r>
            <w:r w:rsidR="009328DC" w:rsidRPr="003620C3">
              <w:rPr>
                <w:sz w:val="18"/>
                <w:szCs w:val="18"/>
              </w:rPr>
              <w:t>e</w:t>
            </w:r>
            <w:r w:rsidRPr="003620C3">
              <w:rPr>
                <w:sz w:val="18"/>
                <w:szCs w:val="18"/>
              </w:rPr>
              <w:t>scription of how multiple sources</w:t>
            </w:r>
            <w:r w:rsidRPr="003620C3">
              <w:rPr>
                <w:spacing w:val="-16"/>
                <w:sz w:val="18"/>
                <w:szCs w:val="18"/>
              </w:rPr>
              <w:t xml:space="preserve"> </w:t>
            </w:r>
            <w:r w:rsidRPr="003620C3">
              <w:rPr>
                <w:sz w:val="18"/>
                <w:szCs w:val="18"/>
              </w:rPr>
              <w:t>of</w:t>
            </w:r>
            <w:r w:rsidRPr="003620C3">
              <w:rPr>
                <w:spacing w:val="-15"/>
                <w:sz w:val="18"/>
                <w:szCs w:val="18"/>
              </w:rPr>
              <w:t xml:space="preserve"> </w:t>
            </w:r>
            <w:r w:rsidRPr="003620C3">
              <w:rPr>
                <w:sz w:val="18"/>
                <w:szCs w:val="18"/>
              </w:rPr>
              <w:t xml:space="preserve">data will be used throughout the </w:t>
            </w:r>
            <w:r w:rsidRPr="003620C3">
              <w:rPr>
                <w:spacing w:val="-4"/>
                <w:sz w:val="18"/>
                <w:szCs w:val="18"/>
              </w:rPr>
              <w:t>RTA</w:t>
            </w:r>
          </w:p>
          <w:p w14:paraId="696CD8F7" w14:textId="77777777" w:rsidR="004A0465" w:rsidRPr="003620C3" w:rsidRDefault="00A16C44">
            <w:pPr>
              <w:pStyle w:val="TableParagraph"/>
              <w:spacing w:line="259" w:lineRule="auto"/>
              <w:ind w:left="105" w:right="113"/>
              <w:rPr>
                <w:sz w:val="18"/>
                <w:szCs w:val="18"/>
              </w:rPr>
            </w:pPr>
            <w:r w:rsidRPr="003620C3">
              <w:rPr>
                <w:sz w:val="18"/>
                <w:szCs w:val="18"/>
              </w:rPr>
              <w:t>interventions is present but</w:t>
            </w:r>
            <w:r w:rsidRPr="003620C3">
              <w:rPr>
                <w:spacing w:val="40"/>
                <w:sz w:val="18"/>
                <w:szCs w:val="18"/>
              </w:rPr>
              <w:t xml:space="preserve"> </w:t>
            </w:r>
            <w:r w:rsidRPr="003620C3">
              <w:rPr>
                <w:sz w:val="18"/>
                <w:szCs w:val="18"/>
              </w:rPr>
              <w:t>lacks</w:t>
            </w:r>
            <w:r w:rsidRPr="003620C3">
              <w:rPr>
                <w:spacing w:val="-16"/>
                <w:sz w:val="18"/>
                <w:szCs w:val="18"/>
              </w:rPr>
              <w:t xml:space="preserve"> </w:t>
            </w:r>
            <w:r w:rsidRPr="003620C3">
              <w:rPr>
                <w:sz w:val="18"/>
                <w:szCs w:val="18"/>
              </w:rPr>
              <w:t>details</w:t>
            </w:r>
            <w:r w:rsidRPr="003620C3">
              <w:rPr>
                <w:spacing w:val="-15"/>
                <w:sz w:val="18"/>
                <w:szCs w:val="18"/>
              </w:rPr>
              <w:t xml:space="preserve"> </w:t>
            </w:r>
            <w:r w:rsidRPr="003620C3">
              <w:rPr>
                <w:sz w:val="18"/>
                <w:szCs w:val="18"/>
              </w:rPr>
              <w:t xml:space="preserve">and </w:t>
            </w:r>
            <w:r w:rsidRPr="003620C3">
              <w:rPr>
                <w:spacing w:val="-2"/>
                <w:sz w:val="18"/>
                <w:szCs w:val="18"/>
              </w:rPr>
              <w:t>clarity</w:t>
            </w:r>
          </w:p>
        </w:tc>
        <w:tc>
          <w:tcPr>
            <w:tcW w:w="1850" w:type="dxa"/>
          </w:tcPr>
          <w:p w14:paraId="0FCC6E84" w14:textId="77777777" w:rsidR="004A0465" w:rsidRPr="003620C3" w:rsidRDefault="00A16C44">
            <w:pPr>
              <w:pStyle w:val="TableParagraph"/>
              <w:spacing w:before="138" w:line="259" w:lineRule="auto"/>
              <w:ind w:left="108" w:right="125"/>
              <w:rPr>
                <w:sz w:val="18"/>
                <w:szCs w:val="18"/>
              </w:rPr>
            </w:pPr>
            <w:r w:rsidRPr="003620C3">
              <w:rPr>
                <w:sz w:val="18"/>
                <w:szCs w:val="18"/>
              </w:rPr>
              <w:t>Description of how multiple sources</w:t>
            </w:r>
            <w:r w:rsidRPr="003620C3">
              <w:rPr>
                <w:spacing w:val="-16"/>
                <w:sz w:val="18"/>
                <w:szCs w:val="18"/>
              </w:rPr>
              <w:t xml:space="preserve"> </w:t>
            </w:r>
            <w:r w:rsidRPr="003620C3">
              <w:rPr>
                <w:sz w:val="18"/>
                <w:szCs w:val="18"/>
              </w:rPr>
              <w:t>of</w:t>
            </w:r>
            <w:r w:rsidRPr="003620C3">
              <w:rPr>
                <w:spacing w:val="-15"/>
                <w:sz w:val="18"/>
                <w:szCs w:val="18"/>
              </w:rPr>
              <w:t xml:space="preserve"> </w:t>
            </w:r>
            <w:r w:rsidRPr="003620C3">
              <w:rPr>
                <w:sz w:val="18"/>
                <w:szCs w:val="18"/>
              </w:rPr>
              <w:t xml:space="preserve">data will be used throughout the </w:t>
            </w:r>
            <w:r w:rsidRPr="003620C3">
              <w:rPr>
                <w:spacing w:val="-4"/>
                <w:sz w:val="18"/>
                <w:szCs w:val="18"/>
              </w:rPr>
              <w:t>RTA</w:t>
            </w:r>
          </w:p>
          <w:p w14:paraId="30B86CA2" w14:textId="77777777" w:rsidR="004A0465" w:rsidRPr="003620C3" w:rsidRDefault="00A16C44">
            <w:pPr>
              <w:pStyle w:val="TableParagraph"/>
              <w:spacing w:line="259" w:lineRule="auto"/>
              <w:ind w:left="108" w:right="214"/>
              <w:rPr>
                <w:sz w:val="18"/>
                <w:szCs w:val="18"/>
              </w:rPr>
            </w:pPr>
            <w:r w:rsidRPr="003620C3">
              <w:rPr>
                <w:sz w:val="18"/>
                <w:szCs w:val="18"/>
              </w:rPr>
              <w:t>interventions</w:t>
            </w:r>
            <w:r w:rsidRPr="003620C3">
              <w:rPr>
                <w:spacing w:val="-16"/>
                <w:sz w:val="18"/>
                <w:szCs w:val="18"/>
              </w:rPr>
              <w:t xml:space="preserve"> </w:t>
            </w:r>
            <w:r w:rsidRPr="003620C3">
              <w:rPr>
                <w:sz w:val="18"/>
                <w:szCs w:val="18"/>
              </w:rPr>
              <w:t xml:space="preserve">is present with details and </w:t>
            </w:r>
            <w:r w:rsidRPr="003620C3">
              <w:rPr>
                <w:spacing w:val="-2"/>
                <w:sz w:val="18"/>
                <w:szCs w:val="18"/>
              </w:rPr>
              <w:t>clarity</w:t>
            </w:r>
          </w:p>
        </w:tc>
        <w:tc>
          <w:tcPr>
            <w:tcW w:w="1864" w:type="dxa"/>
          </w:tcPr>
          <w:p w14:paraId="2E2C62E9" w14:textId="77777777" w:rsidR="004A0465" w:rsidRPr="003620C3" w:rsidRDefault="00A16C44">
            <w:pPr>
              <w:pStyle w:val="TableParagraph"/>
              <w:spacing w:before="4" w:line="259" w:lineRule="auto"/>
              <w:ind w:left="108" w:right="125"/>
              <w:rPr>
                <w:sz w:val="18"/>
                <w:szCs w:val="18"/>
              </w:rPr>
            </w:pPr>
            <w:r w:rsidRPr="003620C3">
              <w:rPr>
                <w:sz w:val="18"/>
                <w:szCs w:val="18"/>
              </w:rPr>
              <w:t>Description of how multiple sources</w:t>
            </w:r>
            <w:r w:rsidRPr="003620C3">
              <w:rPr>
                <w:spacing w:val="-16"/>
                <w:sz w:val="18"/>
                <w:szCs w:val="18"/>
              </w:rPr>
              <w:t xml:space="preserve"> </w:t>
            </w:r>
            <w:r w:rsidRPr="003620C3">
              <w:rPr>
                <w:sz w:val="18"/>
                <w:szCs w:val="18"/>
              </w:rPr>
              <w:t>of</w:t>
            </w:r>
            <w:r w:rsidRPr="003620C3">
              <w:rPr>
                <w:spacing w:val="-15"/>
                <w:sz w:val="18"/>
                <w:szCs w:val="18"/>
              </w:rPr>
              <w:t xml:space="preserve"> </w:t>
            </w:r>
            <w:r w:rsidRPr="003620C3">
              <w:rPr>
                <w:sz w:val="18"/>
                <w:szCs w:val="18"/>
              </w:rPr>
              <w:t xml:space="preserve">data will be used throughout the </w:t>
            </w:r>
            <w:r w:rsidRPr="003620C3">
              <w:rPr>
                <w:spacing w:val="-4"/>
                <w:sz w:val="18"/>
                <w:szCs w:val="18"/>
              </w:rPr>
              <w:t>RTA</w:t>
            </w:r>
          </w:p>
          <w:p w14:paraId="77DB593C" w14:textId="77777777" w:rsidR="004A0465" w:rsidRPr="003620C3" w:rsidRDefault="00A16C44">
            <w:pPr>
              <w:pStyle w:val="TableParagraph"/>
              <w:spacing w:line="259" w:lineRule="auto"/>
              <w:ind w:left="108" w:right="274"/>
              <w:rPr>
                <w:sz w:val="18"/>
                <w:szCs w:val="18"/>
              </w:rPr>
            </w:pPr>
            <w:r w:rsidRPr="003620C3">
              <w:rPr>
                <w:sz w:val="18"/>
                <w:szCs w:val="18"/>
              </w:rPr>
              <w:t>interventions</w:t>
            </w:r>
            <w:r w:rsidRPr="003620C3">
              <w:rPr>
                <w:spacing w:val="-16"/>
                <w:sz w:val="18"/>
                <w:szCs w:val="18"/>
              </w:rPr>
              <w:t xml:space="preserve"> </w:t>
            </w:r>
            <w:r w:rsidRPr="003620C3">
              <w:rPr>
                <w:sz w:val="18"/>
                <w:szCs w:val="18"/>
              </w:rPr>
              <w:t xml:space="preserve">is </w:t>
            </w:r>
            <w:r w:rsidRPr="003620C3">
              <w:rPr>
                <w:spacing w:val="-2"/>
                <w:sz w:val="18"/>
                <w:szCs w:val="18"/>
              </w:rPr>
              <w:t xml:space="preserve">in-depth, </w:t>
            </w:r>
            <w:r w:rsidRPr="003620C3">
              <w:rPr>
                <w:sz w:val="18"/>
                <w:szCs w:val="18"/>
              </w:rPr>
              <w:t xml:space="preserve">thorough, and </w:t>
            </w:r>
            <w:r w:rsidRPr="003620C3">
              <w:rPr>
                <w:spacing w:val="-2"/>
                <w:sz w:val="18"/>
                <w:szCs w:val="18"/>
              </w:rPr>
              <w:t>clear</w:t>
            </w:r>
          </w:p>
        </w:tc>
      </w:tr>
      <w:tr w:rsidR="004A0465" w:rsidRPr="001720CE" w14:paraId="589D05D4" w14:textId="77777777" w:rsidTr="00B83C46">
        <w:trPr>
          <w:trHeight w:val="972"/>
        </w:trPr>
        <w:tc>
          <w:tcPr>
            <w:tcW w:w="9358" w:type="dxa"/>
            <w:gridSpan w:val="5"/>
          </w:tcPr>
          <w:p w14:paraId="291653E3" w14:textId="77777777" w:rsidR="004A0465" w:rsidRPr="001720CE" w:rsidRDefault="00A16C44">
            <w:pPr>
              <w:pStyle w:val="TableParagraph"/>
              <w:spacing w:line="276" w:lineRule="auto"/>
              <w:ind w:left="107" w:right="224"/>
              <w:rPr>
                <w:sz w:val="20"/>
                <w:szCs w:val="20"/>
              </w:rPr>
            </w:pPr>
            <w:r w:rsidRPr="001720CE">
              <w:rPr>
                <w:b/>
                <w:sz w:val="20"/>
                <w:szCs w:val="20"/>
              </w:rPr>
              <w:lastRenderedPageBreak/>
              <w:t>Include</w:t>
            </w:r>
            <w:r w:rsidRPr="001720CE">
              <w:rPr>
                <w:b/>
                <w:spacing w:val="-5"/>
                <w:sz w:val="20"/>
                <w:szCs w:val="20"/>
              </w:rPr>
              <w:t xml:space="preserve"> </w:t>
            </w:r>
            <w:r w:rsidRPr="001720CE">
              <w:rPr>
                <w:sz w:val="20"/>
                <w:szCs w:val="20"/>
              </w:rPr>
              <w:t>processes</w:t>
            </w:r>
            <w:r w:rsidRPr="001720CE">
              <w:rPr>
                <w:spacing w:val="-2"/>
                <w:sz w:val="20"/>
                <w:szCs w:val="20"/>
              </w:rPr>
              <w:t xml:space="preserve"> </w:t>
            </w:r>
            <w:r w:rsidRPr="001720CE">
              <w:rPr>
                <w:sz w:val="20"/>
                <w:szCs w:val="20"/>
              </w:rPr>
              <w:t>and</w:t>
            </w:r>
            <w:r w:rsidRPr="001720CE">
              <w:rPr>
                <w:spacing w:val="-7"/>
                <w:sz w:val="20"/>
                <w:szCs w:val="20"/>
              </w:rPr>
              <w:t xml:space="preserve"> </w:t>
            </w:r>
            <w:r w:rsidRPr="001720CE">
              <w:rPr>
                <w:sz w:val="20"/>
                <w:szCs w:val="20"/>
              </w:rPr>
              <w:t>measurable</w:t>
            </w:r>
            <w:r w:rsidRPr="001720CE">
              <w:rPr>
                <w:spacing w:val="-5"/>
                <w:sz w:val="20"/>
                <w:szCs w:val="20"/>
              </w:rPr>
              <w:t xml:space="preserve"> </w:t>
            </w:r>
            <w:r w:rsidRPr="001720CE">
              <w:rPr>
                <w:sz w:val="20"/>
                <w:szCs w:val="20"/>
              </w:rPr>
              <w:t>long-term</w:t>
            </w:r>
            <w:r w:rsidRPr="001720CE">
              <w:rPr>
                <w:spacing w:val="-4"/>
                <w:sz w:val="20"/>
                <w:szCs w:val="20"/>
              </w:rPr>
              <w:t xml:space="preserve"> </w:t>
            </w:r>
            <w:r w:rsidRPr="001720CE">
              <w:rPr>
                <w:sz w:val="20"/>
                <w:szCs w:val="20"/>
              </w:rPr>
              <w:t>goals</w:t>
            </w:r>
            <w:r w:rsidRPr="001720CE">
              <w:rPr>
                <w:spacing w:val="-2"/>
                <w:sz w:val="20"/>
                <w:szCs w:val="20"/>
              </w:rPr>
              <w:t xml:space="preserve"> </w:t>
            </w:r>
            <w:r w:rsidRPr="001720CE">
              <w:rPr>
                <w:sz w:val="20"/>
                <w:szCs w:val="20"/>
              </w:rPr>
              <w:t>for</w:t>
            </w:r>
            <w:r w:rsidRPr="001720CE">
              <w:rPr>
                <w:spacing w:val="-4"/>
                <w:sz w:val="20"/>
                <w:szCs w:val="20"/>
              </w:rPr>
              <w:t xml:space="preserve"> </w:t>
            </w:r>
            <w:r w:rsidRPr="001720CE">
              <w:rPr>
                <w:sz w:val="20"/>
                <w:szCs w:val="20"/>
              </w:rPr>
              <w:t>ensuring</w:t>
            </w:r>
            <w:r w:rsidRPr="001720CE">
              <w:rPr>
                <w:spacing w:val="-3"/>
                <w:sz w:val="20"/>
                <w:szCs w:val="20"/>
              </w:rPr>
              <w:t xml:space="preserve"> </w:t>
            </w:r>
            <w:r w:rsidRPr="001720CE">
              <w:rPr>
                <w:sz w:val="20"/>
                <w:szCs w:val="20"/>
              </w:rPr>
              <w:t>T2</w:t>
            </w:r>
            <w:r w:rsidRPr="001720CE">
              <w:rPr>
                <w:spacing w:val="-3"/>
                <w:sz w:val="20"/>
                <w:szCs w:val="20"/>
              </w:rPr>
              <w:t xml:space="preserve"> </w:t>
            </w:r>
            <w:r w:rsidRPr="001720CE">
              <w:rPr>
                <w:sz w:val="20"/>
                <w:szCs w:val="20"/>
              </w:rPr>
              <w:t>and/or</w:t>
            </w:r>
            <w:r w:rsidRPr="001720CE">
              <w:rPr>
                <w:spacing w:val="-1"/>
                <w:sz w:val="20"/>
                <w:szCs w:val="20"/>
              </w:rPr>
              <w:t xml:space="preserve"> </w:t>
            </w:r>
            <w:r w:rsidRPr="001720CE">
              <w:rPr>
                <w:sz w:val="20"/>
                <w:szCs w:val="20"/>
              </w:rPr>
              <w:t>T3</w:t>
            </w:r>
            <w:r w:rsidRPr="001720CE">
              <w:rPr>
                <w:spacing w:val="-5"/>
                <w:sz w:val="20"/>
                <w:szCs w:val="20"/>
              </w:rPr>
              <w:t xml:space="preserve"> </w:t>
            </w:r>
            <w:r w:rsidRPr="001720CE">
              <w:rPr>
                <w:sz w:val="20"/>
                <w:szCs w:val="20"/>
              </w:rPr>
              <w:t>intervention</w:t>
            </w:r>
            <w:r w:rsidRPr="001720CE">
              <w:rPr>
                <w:spacing w:val="-3"/>
                <w:sz w:val="20"/>
                <w:szCs w:val="20"/>
              </w:rPr>
              <w:t xml:space="preserve"> </w:t>
            </w:r>
            <w:r w:rsidRPr="001720CE">
              <w:rPr>
                <w:sz w:val="20"/>
                <w:szCs w:val="20"/>
              </w:rPr>
              <w:t>is data-driven, addressing the specific needs of the student(s) through targeted support using structured literacy evidence-based programs.</w:t>
            </w:r>
          </w:p>
        </w:tc>
      </w:tr>
      <w:tr w:rsidR="004A0465" w:rsidRPr="001720CE" w14:paraId="2E8F2E05" w14:textId="77777777">
        <w:trPr>
          <w:trHeight w:val="273"/>
        </w:trPr>
        <w:tc>
          <w:tcPr>
            <w:tcW w:w="1944" w:type="dxa"/>
          </w:tcPr>
          <w:p w14:paraId="1AF5721B" w14:textId="77777777" w:rsidR="004A0465" w:rsidRPr="001720CE" w:rsidRDefault="00A16C44">
            <w:pPr>
              <w:pStyle w:val="TableParagraph"/>
              <w:spacing w:before="2" w:line="251" w:lineRule="exact"/>
              <w:ind w:left="542"/>
              <w:rPr>
                <w:b/>
                <w:sz w:val="20"/>
                <w:szCs w:val="20"/>
              </w:rPr>
            </w:pPr>
            <w:r w:rsidRPr="001720CE">
              <w:rPr>
                <w:b/>
                <w:sz w:val="20"/>
                <w:szCs w:val="20"/>
              </w:rPr>
              <w:t>0—2</w:t>
            </w:r>
            <w:r w:rsidRPr="001720CE">
              <w:rPr>
                <w:b/>
                <w:spacing w:val="-1"/>
                <w:sz w:val="20"/>
                <w:szCs w:val="20"/>
              </w:rPr>
              <w:t xml:space="preserve"> </w:t>
            </w:r>
            <w:r w:rsidRPr="001720CE">
              <w:rPr>
                <w:b/>
                <w:spacing w:val="-5"/>
                <w:sz w:val="20"/>
                <w:szCs w:val="20"/>
              </w:rPr>
              <w:t>pts</w:t>
            </w:r>
          </w:p>
        </w:tc>
        <w:tc>
          <w:tcPr>
            <w:tcW w:w="1850" w:type="dxa"/>
          </w:tcPr>
          <w:p w14:paraId="5527325A" w14:textId="77777777" w:rsidR="004A0465" w:rsidRPr="001720CE" w:rsidRDefault="00A16C44">
            <w:pPr>
              <w:pStyle w:val="TableParagraph"/>
              <w:spacing w:before="2" w:line="251" w:lineRule="exact"/>
              <w:ind w:left="568"/>
              <w:rPr>
                <w:b/>
                <w:sz w:val="20"/>
                <w:szCs w:val="20"/>
              </w:rPr>
            </w:pPr>
            <w:r w:rsidRPr="001720CE">
              <w:rPr>
                <w:b/>
                <w:sz w:val="20"/>
                <w:szCs w:val="20"/>
              </w:rPr>
              <w:t>3-4</w:t>
            </w:r>
            <w:r w:rsidRPr="001720CE">
              <w:rPr>
                <w:b/>
                <w:spacing w:val="-1"/>
                <w:sz w:val="20"/>
                <w:szCs w:val="20"/>
              </w:rPr>
              <w:t xml:space="preserve"> </w:t>
            </w:r>
            <w:r w:rsidRPr="001720CE">
              <w:rPr>
                <w:b/>
                <w:spacing w:val="-5"/>
                <w:sz w:val="20"/>
                <w:szCs w:val="20"/>
              </w:rPr>
              <w:t>pts</w:t>
            </w:r>
          </w:p>
        </w:tc>
        <w:tc>
          <w:tcPr>
            <w:tcW w:w="1850" w:type="dxa"/>
          </w:tcPr>
          <w:p w14:paraId="5BC3778B" w14:textId="77777777" w:rsidR="004A0465" w:rsidRPr="001720CE" w:rsidRDefault="00A16C44">
            <w:pPr>
              <w:pStyle w:val="TableParagraph"/>
              <w:spacing w:before="2" w:line="251" w:lineRule="exact"/>
              <w:ind w:left="568"/>
              <w:rPr>
                <w:b/>
                <w:sz w:val="20"/>
                <w:szCs w:val="20"/>
              </w:rPr>
            </w:pPr>
            <w:r w:rsidRPr="001720CE">
              <w:rPr>
                <w:b/>
                <w:sz w:val="20"/>
                <w:szCs w:val="20"/>
              </w:rPr>
              <w:t>5-6</w:t>
            </w:r>
            <w:r w:rsidRPr="001720CE">
              <w:rPr>
                <w:b/>
                <w:spacing w:val="-1"/>
                <w:sz w:val="20"/>
                <w:szCs w:val="20"/>
              </w:rPr>
              <w:t xml:space="preserve"> </w:t>
            </w:r>
            <w:r w:rsidRPr="001720CE">
              <w:rPr>
                <w:b/>
                <w:spacing w:val="-5"/>
                <w:sz w:val="20"/>
                <w:szCs w:val="20"/>
              </w:rPr>
              <w:t>pts</w:t>
            </w:r>
          </w:p>
        </w:tc>
        <w:tc>
          <w:tcPr>
            <w:tcW w:w="1850" w:type="dxa"/>
          </w:tcPr>
          <w:p w14:paraId="74CDE8F5" w14:textId="77777777" w:rsidR="004A0465" w:rsidRPr="001720CE" w:rsidRDefault="00A16C44">
            <w:pPr>
              <w:pStyle w:val="TableParagraph"/>
              <w:spacing w:before="2" w:line="251" w:lineRule="exact"/>
              <w:ind w:left="571"/>
              <w:rPr>
                <w:b/>
                <w:sz w:val="20"/>
                <w:szCs w:val="20"/>
              </w:rPr>
            </w:pPr>
            <w:r w:rsidRPr="001720CE">
              <w:rPr>
                <w:b/>
                <w:sz w:val="20"/>
                <w:szCs w:val="20"/>
              </w:rPr>
              <w:t>7-8</w:t>
            </w:r>
            <w:r w:rsidRPr="001720CE">
              <w:rPr>
                <w:b/>
                <w:spacing w:val="-1"/>
                <w:sz w:val="20"/>
                <w:szCs w:val="20"/>
              </w:rPr>
              <w:t xml:space="preserve"> </w:t>
            </w:r>
            <w:r w:rsidRPr="001720CE">
              <w:rPr>
                <w:b/>
                <w:spacing w:val="-5"/>
                <w:sz w:val="20"/>
                <w:szCs w:val="20"/>
              </w:rPr>
              <w:t>pts</w:t>
            </w:r>
          </w:p>
        </w:tc>
        <w:tc>
          <w:tcPr>
            <w:tcW w:w="1864" w:type="dxa"/>
          </w:tcPr>
          <w:p w14:paraId="1A6EFA90" w14:textId="77777777" w:rsidR="004A0465" w:rsidRPr="001720CE" w:rsidRDefault="00A16C44">
            <w:pPr>
              <w:pStyle w:val="TableParagraph"/>
              <w:spacing w:before="2" w:line="251" w:lineRule="exact"/>
              <w:ind w:left="15" w:right="2"/>
              <w:jc w:val="center"/>
              <w:rPr>
                <w:b/>
                <w:sz w:val="20"/>
                <w:szCs w:val="20"/>
              </w:rPr>
            </w:pPr>
            <w:r w:rsidRPr="001720CE">
              <w:rPr>
                <w:b/>
                <w:sz w:val="20"/>
                <w:szCs w:val="20"/>
              </w:rPr>
              <w:t>9-10</w:t>
            </w:r>
            <w:r w:rsidRPr="001720CE">
              <w:rPr>
                <w:b/>
                <w:spacing w:val="-2"/>
                <w:sz w:val="20"/>
                <w:szCs w:val="20"/>
              </w:rPr>
              <w:t xml:space="preserve"> </w:t>
            </w:r>
            <w:r w:rsidRPr="001720CE">
              <w:rPr>
                <w:b/>
                <w:spacing w:val="-5"/>
                <w:sz w:val="20"/>
                <w:szCs w:val="20"/>
              </w:rPr>
              <w:t>pts</w:t>
            </w:r>
          </w:p>
        </w:tc>
      </w:tr>
      <w:tr w:rsidR="004A0465" w:rsidRPr="001720CE" w14:paraId="2A9556AD" w14:textId="77777777">
        <w:trPr>
          <w:trHeight w:val="273"/>
        </w:trPr>
        <w:tc>
          <w:tcPr>
            <w:tcW w:w="1944" w:type="dxa"/>
          </w:tcPr>
          <w:p w14:paraId="45E54923" w14:textId="6E4E1031" w:rsidR="004A0465" w:rsidRPr="003620C3" w:rsidRDefault="00A16C44">
            <w:pPr>
              <w:pStyle w:val="TableParagraph"/>
              <w:spacing w:before="2" w:line="251" w:lineRule="exact"/>
              <w:ind w:left="107"/>
              <w:rPr>
                <w:sz w:val="18"/>
                <w:szCs w:val="18"/>
              </w:rPr>
            </w:pPr>
            <w:r w:rsidRPr="003620C3">
              <w:rPr>
                <w:sz w:val="18"/>
                <w:szCs w:val="18"/>
              </w:rPr>
              <w:t>No</w:t>
            </w:r>
            <w:r w:rsidRPr="003620C3">
              <w:rPr>
                <w:spacing w:val="-4"/>
                <w:sz w:val="18"/>
                <w:szCs w:val="18"/>
              </w:rPr>
              <w:t xml:space="preserve"> </w:t>
            </w:r>
            <w:r w:rsidRPr="003620C3">
              <w:rPr>
                <w:sz w:val="18"/>
                <w:szCs w:val="18"/>
              </w:rPr>
              <w:t>mention</w:t>
            </w:r>
            <w:r w:rsidRPr="003620C3">
              <w:rPr>
                <w:spacing w:val="-4"/>
                <w:sz w:val="18"/>
                <w:szCs w:val="18"/>
              </w:rPr>
              <w:t xml:space="preserve"> </w:t>
            </w:r>
            <w:r w:rsidRPr="003620C3">
              <w:rPr>
                <w:spacing w:val="-5"/>
                <w:sz w:val="18"/>
                <w:szCs w:val="18"/>
              </w:rPr>
              <w:t>of</w:t>
            </w:r>
            <w:r w:rsidR="009328DC" w:rsidRPr="003620C3">
              <w:rPr>
                <w:spacing w:val="-5"/>
                <w:sz w:val="18"/>
                <w:szCs w:val="18"/>
              </w:rPr>
              <w:t xml:space="preserve"> </w:t>
            </w:r>
            <w:r w:rsidR="009328DC" w:rsidRPr="003620C3">
              <w:rPr>
                <w:sz w:val="18"/>
                <w:szCs w:val="18"/>
              </w:rPr>
              <w:t>processes and measurable</w:t>
            </w:r>
            <w:r w:rsidR="009328DC" w:rsidRPr="003620C3">
              <w:rPr>
                <w:spacing w:val="-16"/>
                <w:sz w:val="18"/>
                <w:szCs w:val="18"/>
              </w:rPr>
              <w:t xml:space="preserve"> </w:t>
            </w:r>
            <w:r w:rsidR="00AC6798">
              <w:rPr>
                <w:sz w:val="18"/>
                <w:szCs w:val="18"/>
              </w:rPr>
              <w:t>long-term</w:t>
            </w:r>
            <w:r w:rsidR="009328DC" w:rsidRPr="003620C3">
              <w:rPr>
                <w:sz w:val="18"/>
                <w:szCs w:val="18"/>
              </w:rPr>
              <w:t xml:space="preserve"> goals for ensuring T2 and/or T3 intervention is </w:t>
            </w:r>
            <w:r w:rsidR="009328DC" w:rsidRPr="003620C3">
              <w:rPr>
                <w:spacing w:val="-2"/>
                <w:sz w:val="18"/>
                <w:szCs w:val="18"/>
              </w:rPr>
              <w:t xml:space="preserve">data-driven, </w:t>
            </w:r>
            <w:r w:rsidR="009328DC" w:rsidRPr="003620C3">
              <w:rPr>
                <w:sz w:val="18"/>
                <w:szCs w:val="18"/>
              </w:rPr>
              <w:t xml:space="preserve">addressing the specific needs of the student(s) through targeted support using </w:t>
            </w:r>
            <w:r w:rsidR="009328DC" w:rsidRPr="003620C3">
              <w:rPr>
                <w:spacing w:val="-2"/>
                <w:sz w:val="18"/>
                <w:szCs w:val="18"/>
              </w:rPr>
              <w:t>structured</w:t>
            </w:r>
            <w:r w:rsidR="009328DC" w:rsidRPr="003620C3">
              <w:rPr>
                <w:spacing w:val="80"/>
                <w:sz w:val="18"/>
                <w:szCs w:val="18"/>
              </w:rPr>
              <w:t xml:space="preserve"> </w:t>
            </w:r>
            <w:r w:rsidR="009328DC" w:rsidRPr="003620C3">
              <w:rPr>
                <w:sz w:val="18"/>
                <w:szCs w:val="18"/>
              </w:rPr>
              <w:t>literacy</w:t>
            </w:r>
            <w:r w:rsidR="009328DC" w:rsidRPr="003620C3">
              <w:rPr>
                <w:spacing w:val="-16"/>
                <w:sz w:val="18"/>
                <w:szCs w:val="18"/>
              </w:rPr>
              <w:t xml:space="preserve"> </w:t>
            </w:r>
            <w:r w:rsidR="00AC6798">
              <w:rPr>
                <w:sz w:val="18"/>
                <w:szCs w:val="18"/>
              </w:rPr>
              <w:t>evidence-based</w:t>
            </w:r>
            <w:r w:rsidR="009328DC" w:rsidRPr="003620C3">
              <w:rPr>
                <w:sz w:val="18"/>
                <w:szCs w:val="18"/>
              </w:rPr>
              <w:t xml:space="preserve"> programs.</w:t>
            </w:r>
          </w:p>
        </w:tc>
        <w:tc>
          <w:tcPr>
            <w:tcW w:w="1850" w:type="dxa"/>
          </w:tcPr>
          <w:p w14:paraId="08339CF5" w14:textId="0EAC2067" w:rsidR="004A0465" w:rsidRPr="003620C3" w:rsidRDefault="00A16C44">
            <w:pPr>
              <w:pStyle w:val="TableParagraph"/>
              <w:spacing w:before="2" w:line="251" w:lineRule="exact"/>
              <w:ind w:left="105"/>
              <w:rPr>
                <w:sz w:val="18"/>
                <w:szCs w:val="18"/>
              </w:rPr>
            </w:pPr>
            <w:r w:rsidRPr="003620C3">
              <w:rPr>
                <w:sz w:val="18"/>
                <w:szCs w:val="18"/>
              </w:rPr>
              <w:t>Incomplete</w:t>
            </w:r>
            <w:r w:rsidRPr="003620C3">
              <w:rPr>
                <w:spacing w:val="-8"/>
                <w:sz w:val="18"/>
                <w:szCs w:val="18"/>
              </w:rPr>
              <w:t xml:space="preserve"> </w:t>
            </w:r>
            <w:r w:rsidRPr="003620C3">
              <w:rPr>
                <w:spacing w:val="-5"/>
                <w:sz w:val="18"/>
                <w:szCs w:val="18"/>
              </w:rPr>
              <w:t>or</w:t>
            </w:r>
            <w:r w:rsidR="009328DC" w:rsidRPr="003620C3">
              <w:rPr>
                <w:spacing w:val="-5"/>
                <w:sz w:val="18"/>
                <w:szCs w:val="18"/>
              </w:rPr>
              <w:t xml:space="preserve"> </w:t>
            </w:r>
            <w:r w:rsidR="009328DC" w:rsidRPr="003620C3">
              <w:rPr>
                <w:spacing w:val="-2"/>
                <w:sz w:val="18"/>
                <w:szCs w:val="18"/>
              </w:rPr>
              <w:t xml:space="preserve">vague </w:t>
            </w:r>
            <w:r w:rsidR="009328DC" w:rsidRPr="003620C3">
              <w:rPr>
                <w:sz w:val="18"/>
                <w:szCs w:val="18"/>
              </w:rPr>
              <w:t xml:space="preserve">description of processes and </w:t>
            </w:r>
            <w:r w:rsidR="009328DC" w:rsidRPr="003620C3">
              <w:rPr>
                <w:spacing w:val="-2"/>
                <w:sz w:val="18"/>
                <w:szCs w:val="18"/>
              </w:rPr>
              <w:t xml:space="preserve">measurable </w:t>
            </w:r>
            <w:r w:rsidR="009328DC" w:rsidRPr="003620C3">
              <w:rPr>
                <w:sz w:val="18"/>
                <w:szCs w:val="18"/>
              </w:rPr>
              <w:t xml:space="preserve">long-term goals for ensuring T2 and/or T3 intervention is </w:t>
            </w:r>
            <w:r w:rsidR="009328DC" w:rsidRPr="003620C3">
              <w:rPr>
                <w:spacing w:val="-2"/>
                <w:sz w:val="18"/>
                <w:szCs w:val="18"/>
              </w:rPr>
              <w:t xml:space="preserve">data-driven, </w:t>
            </w:r>
            <w:r w:rsidR="009328DC" w:rsidRPr="003620C3">
              <w:rPr>
                <w:sz w:val="18"/>
                <w:szCs w:val="18"/>
              </w:rPr>
              <w:t>addressing the specific needs</w:t>
            </w:r>
            <w:r w:rsidR="009328DC" w:rsidRPr="003620C3">
              <w:rPr>
                <w:spacing w:val="40"/>
                <w:sz w:val="18"/>
                <w:szCs w:val="18"/>
              </w:rPr>
              <w:t xml:space="preserve"> </w:t>
            </w:r>
            <w:r w:rsidR="009328DC" w:rsidRPr="003620C3">
              <w:rPr>
                <w:sz w:val="18"/>
                <w:szCs w:val="18"/>
              </w:rPr>
              <w:t>of</w:t>
            </w:r>
            <w:r w:rsidR="009328DC" w:rsidRPr="003620C3">
              <w:rPr>
                <w:spacing w:val="-5"/>
                <w:sz w:val="18"/>
                <w:szCs w:val="18"/>
              </w:rPr>
              <w:t xml:space="preserve"> </w:t>
            </w:r>
            <w:r w:rsidR="009328DC" w:rsidRPr="003620C3">
              <w:rPr>
                <w:sz w:val="18"/>
                <w:szCs w:val="18"/>
              </w:rPr>
              <w:t>the</w:t>
            </w:r>
            <w:r w:rsidR="009328DC" w:rsidRPr="003620C3">
              <w:rPr>
                <w:spacing w:val="-5"/>
                <w:sz w:val="18"/>
                <w:szCs w:val="18"/>
              </w:rPr>
              <w:t xml:space="preserve"> </w:t>
            </w:r>
            <w:r w:rsidR="009328DC" w:rsidRPr="003620C3">
              <w:rPr>
                <w:sz w:val="18"/>
                <w:szCs w:val="18"/>
              </w:rPr>
              <w:t>student(s) through</w:t>
            </w:r>
            <w:r w:rsidR="009328DC" w:rsidRPr="003620C3">
              <w:rPr>
                <w:spacing w:val="-16"/>
                <w:sz w:val="18"/>
                <w:szCs w:val="18"/>
              </w:rPr>
              <w:t xml:space="preserve"> </w:t>
            </w:r>
            <w:r w:rsidR="009328DC" w:rsidRPr="003620C3">
              <w:rPr>
                <w:sz w:val="18"/>
                <w:szCs w:val="18"/>
              </w:rPr>
              <w:t xml:space="preserve">targeted support using </w:t>
            </w:r>
            <w:r w:rsidR="009328DC" w:rsidRPr="003620C3">
              <w:rPr>
                <w:spacing w:val="-2"/>
                <w:sz w:val="18"/>
                <w:szCs w:val="18"/>
              </w:rPr>
              <w:t>structured literacy evidence-based programs</w:t>
            </w:r>
          </w:p>
        </w:tc>
        <w:tc>
          <w:tcPr>
            <w:tcW w:w="1850" w:type="dxa"/>
          </w:tcPr>
          <w:p w14:paraId="3F19234B" w14:textId="2367DCCA" w:rsidR="004A0465" w:rsidRPr="003620C3" w:rsidRDefault="00A16C44" w:rsidP="00DC50C2">
            <w:pPr>
              <w:pStyle w:val="TableParagraph"/>
              <w:spacing w:before="2" w:line="259" w:lineRule="auto"/>
              <w:ind w:left="105" w:right="114"/>
              <w:rPr>
                <w:sz w:val="18"/>
                <w:szCs w:val="18"/>
              </w:rPr>
            </w:pPr>
            <w:r w:rsidRPr="003620C3">
              <w:rPr>
                <w:sz w:val="18"/>
                <w:szCs w:val="18"/>
              </w:rPr>
              <w:t>Description</w:t>
            </w:r>
            <w:r w:rsidRPr="003620C3">
              <w:rPr>
                <w:spacing w:val="-8"/>
                <w:sz w:val="18"/>
                <w:szCs w:val="18"/>
              </w:rPr>
              <w:t xml:space="preserve"> </w:t>
            </w:r>
            <w:r w:rsidRPr="003620C3">
              <w:rPr>
                <w:spacing w:val="-5"/>
                <w:sz w:val="18"/>
                <w:szCs w:val="18"/>
              </w:rPr>
              <w:t>of</w:t>
            </w:r>
            <w:r w:rsidR="009328DC" w:rsidRPr="003620C3">
              <w:rPr>
                <w:spacing w:val="-5"/>
                <w:sz w:val="18"/>
                <w:szCs w:val="18"/>
              </w:rPr>
              <w:t xml:space="preserve"> </w:t>
            </w:r>
            <w:r w:rsidR="009328DC" w:rsidRPr="003620C3">
              <w:rPr>
                <w:sz w:val="18"/>
                <w:szCs w:val="18"/>
              </w:rPr>
              <w:t xml:space="preserve">processes and </w:t>
            </w:r>
            <w:r w:rsidR="009328DC" w:rsidRPr="003620C3">
              <w:rPr>
                <w:spacing w:val="-2"/>
                <w:sz w:val="18"/>
                <w:szCs w:val="18"/>
              </w:rPr>
              <w:t xml:space="preserve">measurable </w:t>
            </w:r>
            <w:r w:rsidR="009328DC" w:rsidRPr="003620C3">
              <w:rPr>
                <w:sz w:val="18"/>
                <w:szCs w:val="18"/>
              </w:rPr>
              <w:t xml:space="preserve">long-term goals for ensuring T2 and/or T3 intervention is </w:t>
            </w:r>
            <w:r w:rsidR="009328DC" w:rsidRPr="003620C3">
              <w:rPr>
                <w:spacing w:val="-2"/>
                <w:sz w:val="18"/>
                <w:szCs w:val="18"/>
              </w:rPr>
              <w:t xml:space="preserve">data-driven, </w:t>
            </w:r>
            <w:r w:rsidR="009328DC" w:rsidRPr="003620C3">
              <w:rPr>
                <w:sz w:val="18"/>
                <w:szCs w:val="18"/>
              </w:rPr>
              <w:t>addressing the specific needs</w:t>
            </w:r>
            <w:r w:rsidR="009328DC" w:rsidRPr="003620C3">
              <w:rPr>
                <w:spacing w:val="40"/>
                <w:sz w:val="18"/>
                <w:szCs w:val="18"/>
              </w:rPr>
              <w:t xml:space="preserve"> </w:t>
            </w:r>
            <w:r w:rsidR="009328DC" w:rsidRPr="003620C3">
              <w:rPr>
                <w:sz w:val="18"/>
                <w:szCs w:val="18"/>
              </w:rPr>
              <w:t>of</w:t>
            </w:r>
            <w:r w:rsidR="009328DC" w:rsidRPr="003620C3">
              <w:rPr>
                <w:spacing w:val="-5"/>
                <w:sz w:val="18"/>
                <w:szCs w:val="18"/>
              </w:rPr>
              <w:t xml:space="preserve"> </w:t>
            </w:r>
            <w:r w:rsidR="009328DC" w:rsidRPr="003620C3">
              <w:rPr>
                <w:sz w:val="18"/>
                <w:szCs w:val="18"/>
              </w:rPr>
              <w:t>the</w:t>
            </w:r>
            <w:r w:rsidR="009328DC" w:rsidRPr="003620C3">
              <w:rPr>
                <w:spacing w:val="-5"/>
                <w:sz w:val="18"/>
                <w:szCs w:val="18"/>
              </w:rPr>
              <w:t xml:space="preserve"> </w:t>
            </w:r>
            <w:r w:rsidR="009328DC" w:rsidRPr="003620C3">
              <w:rPr>
                <w:sz w:val="18"/>
                <w:szCs w:val="18"/>
              </w:rPr>
              <w:t>student(s) through</w:t>
            </w:r>
            <w:r w:rsidR="009328DC" w:rsidRPr="003620C3">
              <w:rPr>
                <w:spacing w:val="-16"/>
                <w:sz w:val="18"/>
                <w:szCs w:val="18"/>
              </w:rPr>
              <w:t xml:space="preserve"> </w:t>
            </w:r>
            <w:r w:rsidR="009328DC" w:rsidRPr="003620C3">
              <w:rPr>
                <w:sz w:val="18"/>
                <w:szCs w:val="18"/>
              </w:rPr>
              <w:t xml:space="preserve">targeted support using </w:t>
            </w:r>
            <w:r w:rsidR="009328DC" w:rsidRPr="003620C3">
              <w:rPr>
                <w:spacing w:val="-2"/>
                <w:sz w:val="18"/>
                <w:szCs w:val="18"/>
              </w:rPr>
              <w:t xml:space="preserve">structured literacy evidence-based programs.is </w:t>
            </w:r>
            <w:r w:rsidR="009328DC" w:rsidRPr="003620C3">
              <w:rPr>
                <w:sz w:val="18"/>
                <w:szCs w:val="18"/>
              </w:rPr>
              <w:t>present but</w:t>
            </w:r>
            <w:r w:rsidR="00DC50C2">
              <w:rPr>
                <w:sz w:val="18"/>
                <w:szCs w:val="18"/>
              </w:rPr>
              <w:t xml:space="preserve"> </w:t>
            </w:r>
            <w:r w:rsidR="009328DC" w:rsidRPr="003620C3">
              <w:rPr>
                <w:sz w:val="18"/>
                <w:szCs w:val="18"/>
              </w:rPr>
              <w:t>lacks</w:t>
            </w:r>
            <w:r w:rsidR="009328DC" w:rsidRPr="003620C3">
              <w:rPr>
                <w:spacing w:val="-16"/>
                <w:sz w:val="18"/>
                <w:szCs w:val="18"/>
              </w:rPr>
              <w:t xml:space="preserve"> </w:t>
            </w:r>
            <w:r w:rsidR="009328DC" w:rsidRPr="003620C3">
              <w:rPr>
                <w:sz w:val="18"/>
                <w:szCs w:val="18"/>
              </w:rPr>
              <w:t>details</w:t>
            </w:r>
            <w:r w:rsidR="009328DC" w:rsidRPr="003620C3">
              <w:rPr>
                <w:spacing w:val="-15"/>
                <w:sz w:val="18"/>
                <w:szCs w:val="18"/>
              </w:rPr>
              <w:t xml:space="preserve"> </w:t>
            </w:r>
            <w:r w:rsidR="009328DC" w:rsidRPr="003620C3">
              <w:rPr>
                <w:sz w:val="18"/>
                <w:szCs w:val="18"/>
              </w:rPr>
              <w:t xml:space="preserve">and </w:t>
            </w:r>
            <w:r w:rsidR="009328DC" w:rsidRPr="003620C3">
              <w:rPr>
                <w:spacing w:val="-2"/>
                <w:sz w:val="18"/>
                <w:szCs w:val="18"/>
              </w:rPr>
              <w:t>clarity</w:t>
            </w:r>
          </w:p>
        </w:tc>
        <w:tc>
          <w:tcPr>
            <w:tcW w:w="1850" w:type="dxa"/>
          </w:tcPr>
          <w:p w14:paraId="426BC83E" w14:textId="7C6011C0" w:rsidR="004A0465" w:rsidRPr="003620C3" w:rsidRDefault="00A16C44">
            <w:pPr>
              <w:pStyle w:val="TableParagraph"/>
              <w:spacing w:before="2" w:line="251" w:lineRule="exact"/>
              <w:ind w:left="108"/>
              <w:rPr>
                <w:sz w:val="18"/>
                <w:szCs w:val="18"/>
              </w:rPr>
            </w:pPr>
            <w:r w:rsidRPr="003620C3">
              <w:rPr>
                <w:sz w:val="18"/>
                <w:szCs w:val="18"/>
              </w:rPr>
              <w:t>Description</w:t>
            </w:r>
            <w:r w:rsidRPr="003620C3">
              <w:rPr>
                <w:spacing w:val="-8"/>
                <w:sz w:val="18"/>
                <w:szCs w:val="18"/>
              </w:rPr>
              <w:t xml:space="preserve"> </w:t>
            </w:r>
            <w:r w:rsidRPr="003620C3">
              <w:rPr>
                <w:spacing w:val="-5"/>
                <w:sz w:val="18"/>
                <w:szCs w:val="18"/>
              </w:rPr>
              <w:t>of</w:t>
            </w:r>
            <w:r w:rsidR="009328DC" w:rsidRPr="003620C3">
              <w:rPr>
                <w:spacing w:val="-5"/>
                <w:sz w:val="18"/>
                <w:szCs w:val="18"/>
              </w:rPr>
              <w:t xml:space="preserve"> </w:t>
            </w:r>
            <w:r w:rsidR="009328DC" w:rsidRPr="003620C3">
              <w:rPr>
                <w:sz w:val="18"/>
                <w:szCs w:val="18"/>
              </w:rPr>
              <w:t xml:space="preserve">processes and </w:t>
            </w:r>
            <w:r w:rsidR="009328DC" w:rsidRPr="003620C3">
              <w:rPr>
                <w:spacing w:val="-2"/>
                <w:sz w:val="18"/>
                <w:szCs w:val="18"/>
              </w:rPr>
              <w:t xml:space="preserve">measurable </w:t>
            </w:r>
            <w:r w:rsidR="009328DC" w:rsidRPr="003620C3">
              <w:rPr>
                <w:sz w:val="18"/>
                <w:szCs w:val="18"/>
              </w:rPr>
              <w:t xml:space="preserve">long-term goals for ensuring T2 and/or T3 </w:t>
            </w:r>
            <w:r w:rsidR="00DC50C2">
              <w:rPr>
                <w:sz w:val="18"/>
                <w:szCs w:val="18"/>
              </w:rPr>
              <w:t>i</w:t>
            </w:r>
            <w:r w:rsidR="009328DC" w:rsidRPr="003620C3">
              <w:rPr>
                <w:sz w:val="18"/>
                <w:szCs w:val="18"/>
              </w:rPr>
              <w:t xml:space="preserve">ntervention is </w:t>
            </w:r>
            <w:r w:rsidR="009328DC" w:rsidRPr="003620C3">
              <w:rPr>
                <w:spacing w:val="-2"/>
                <w:sz w:val="18"/>
                <w:szCs w:val="18"/>
              </w:rPr>
              <w:t xml:space="preserve">data-driven, </w:t>
            </w:r>
            <w:r w:rsidR="009328DC" w:rsidRPr="003620C3">
              <w:rPr>
                <w:sz w:val="18"/>
                <w:szCs w:val="18"/>
              </w:rPr>
              <w:t>addressing the specific needs</w:t>
            </w:r>
            <w:r w:rsidR="009328DC" w:rsidRPr="003620C3">
              <w:rPr>
                <w:spacing w:val="40"/>
                <w:sz w:val="18"/>
                <w:szCs w:val="18"/>
              </w:rPr>
              <w:t xml:space="preserve"> </w:t>
            </w:r>
            <w:r w:rsidR="009328DC" w:rsidRPr="003620C3">
              <w:rPr>
                <w:sz w:val="18"/>
                <w:szCs w:val="18"/>
              </w:rPr>
              <w:t>of</w:t>
            </w:r>
            <w:r w:rsidR="009328DC" w:rsidRPr="003620C3">
              <w:rPr>
                <w:spacing w:val="-5"/>
                <w:sz w:val="18"/>
                <w:szCs w:val="18"/>
              </w:rPr>
              <w:t xml:space="preserve"> </w:t>
            </w:r>
            <w:r w:rsidR="009328DC" w:rsidRPr="003620C3">
              <w:rPr>
                <w:sz w:val="18"/>
                <w:szCs w:val="18"/>
              </w:rPr>
              <w:t>the</w:t>
            </w:r>
            <w:r w:rsidR="009328DC" w:rsidRPr="003620C3">
              <w:rPr>
                <w:spacing w:val="-5"/>
                <w:sz w:val="18"/>
                <w:szCs w:val="18"/>
              </w:rPr>
              <w:t xml:space="preserve"> </w:t>
            </w:r>
            <w:r w:rsidR="009328DC" w:rsidRPr="003620C3">
              <w:rPr>
                <w:sz w:val="18"/>
                <w:szCs w:val="18"/>
              </w:rPr>
              <w:t>student(s) through</w:t>
            </w:r>
            <w:r w:rsidR="009328DC" w:rsidRPr="003620C3">
              <w:rPr>
                <w:spacing w:val="-16"/>
                <w:sz w:val="18"/>
                <w:szCs w:val="18"/>
              </w:rPr>
              <w:t xml:space="preserve"> </w:t>
            </w:r>
            <w:r w:rsidR="009328DC" w:rsidRPr="003620C3">
              <w:rPr>
                <w:sz w:val="18"/>
                <w:szCs w:val="18"/>
              </w:rPr>
              <w:t xml:space="preserve">targeted support using </w:t>
            </w:r>
            <w:r w:rsidR="009328DC" w:rsidRPr="003620C3">
              <w:rPr>
                <w:spacing w:val="-2"/>
                <w:sz w:val="18"/>
                <w:szCs w:val="18"/>
              </w:rPr>
              <w:t xml:space="preserve">structured literacy evidence-based programs.is </w:t>
            </w:r>
            <w:r w:rsidR="009328DC" w:rsidRPr="003620C3">
              <w:rPr>
                <w:sz w:val="18"/>
                <w:szCs w:val="18"/>
              </w:rPr>
              <w:t xml:space="preserve">present with details and </w:t>
            </w:r>
            <w:r w:rsidR="009328DC" w:rsidRPr="003620C3">
              <w:rPr>
                <w:spacing w:val="-2"/>
                <w:sz w:val="18"/>
                <w:szCs w:val="18"/>
              </w:rPr>
              <w:t>clarity</w:t>
            </w:r>
          </w:p>
        </w:tc>
        <w:tc>
          <w:tcPr>
            <w:tcW w:w="1864" w:type="dxa"/>
          </w:tcPr>
          <w:p w14:paraId="2BF454F8" w14:textId="77777777" w:rsidR="009328DC" w:rsidRPr="003620C3" w:rsidRDefault="009328DC" w:rsidP="009328DC">
            <w:pPr>
              <w:pStyle w:val="TableParagraph"/>
              <w:spacing w:before="2" w:line="259" w:lineRule="auto"/>
              <w:ind w:left="108" w:right="224"/>
              <w:rPr>
                <w:sz w:val="18"/>
                <w:szCs w:val="18"/>
              </w:rPr>
            </w:pPr>
            <w:r w:rsidRPr="003620C3">
              <w:rPr>
                <w:sz w:val="18"/>
                <w:szCs w:val="18"/>
              </w:rPr>
              <w:t xml:space="preserve">Description of processes and </w:t>
            </w:r>
            <w:r w:rsidRPr="003620C3">
              <w:rPr>
                <w:spacing w:val="-2"/>
                <w:sz w:val="18"/>
                <w:szCs w:val="18"/>
              </w:rPr>
              <w:t xml:space="preserve">measurable </w:t>
            </w:r>
            <w:r w:rsidRPr="003620C3">
              <w:rPr>
                <w:sz w:val="18"/>
                <w:szCs w:val="18"/>
              </w:rPr>
              <w:t>long-term</w:t>
            </w:r>
            <w:r w:rsidRPr="003620C3">
              <w:rPr>
                <w:spacing w:val="-16"/>
                <w:sz w:val="18"/>
                <w:szCs w:val="18"/>
              </w:rPr>
              <w:t xml:space="preserve"> </w:t>
            </w:r>
            <w:r w:rsidRPr="003620C3">
              <w:rPr>
                <w:sz w:val="18"/>
                <w:szCs w:val="18"/>
              </w:rPr>
              <w:t xml:space="preserve">goals for ensuring T2 and/or T3 intervention is </w:t>
            </w:r>
            <w:r w:rsidRPr="003620C3">
              <w:rPr>
                <w:spacing w:val="-2"/>
                <w:sz w:val="18"/>
                <w:szCs w:val="18"/>
              </w:rPr>
              <w:t xml:space="preserve">data-driven, </w:t>
            </w:r>
            <w:r w:rsidRPr="003620C3">
              <w:rPr>
                <w:sz w:val="18"/>
                <w:szCs w:val="18"/>
              </w:rPr>
              <w:t>addressing the</w:t>
            </w:r>
          </w:p>
          <w:p w14:paraId="3BEDBDC1" w14:textId="3FA24A26" w:rsidR="004A0465" w:rsidRPr="003620C3" w:rsidRDefault="009328DC" w:rsidP="00F63C4E">
            <w:pPr>
              <w:pStyle w:val="TableParagraph"/>
              <w:ind w:left="150"/>
              <w:rPr>
                <w:sz w:val="18"/>
                <w:szCs w:val="18"/>
              </w:rPr>
            </w:pPr>
            <w:r w:rsidRPr="003620C3">
              <w:rPr>
                <w:sz w:val="18"/>
                <w:szCs w:val="18"/>
              </w:rPr>
              <w:t>specific</w:t>
            </w:r>
            <w:r w:rsidRPr="003620C3">
              <w:rPr>
                <w:spacing w:val="-16"/>
                <w:sz w:val="18"/>
                <w:szCs w:val="18"/>
              </w:rPr>
              <w:t xml:space="preserve"> </w:t>
            </w:r>
            <w:r w:rsidRPr="003620C3">
              <w:rPr>
                <w:sz w:val="18"/>
                <w:szCs w:val="18"/>
              </w:rPr>
              <w:t>needs</w:t>
            </w:r>
            <w:r w:rsidRPr="003620C3">
              <w:rPr>
                <w:spacing w:val="-15"/>
                <w:sz w:val="18"/>
                <w:szCs w:val="18"/>
              </w:rPr>
              <w:t xml:space="preserve"> </w:t>
            </w:r>
            <w:r w:rsidRPr="003620C3">
              <w:rPr>
                <w:sz w:val="18"/>
                <w:szCs w:val="18"/>
              </w:rPr>
              <w:t>of the student(s) through</w:t>
            </w:r>
            <w:r w:rsidRPr="003620C3">
              <w:rPr>
                <w:spacing w:val="-11"/>
                <w:sz w:val="18"/>
                <w:szCs w:val="18"/>
              </w:rPr>
              <w:t xml:space="preserve"> </w:t>
            </w:r>
            <w:r w:rsidRPr="003620C3">
              <w:rPr>
                <w:sz w:val="18"/>
                <w:szCs w:val="18"/>
              </w:rPr>
              <w:t xml:space="preserve">targeted support using </w:t>
            </w:r>
            <w:r w:rsidRPr="003620C3">
              <w:rPr>
                <w:spacing w:val="-2"/>
                <w:sz w:val="18"/>
                <w:szCs w:val="18"/>
              </w:rPr>
              <w:t>structured literacy</w:t>
            </w:r>
            <w:r w:rsidRPr="003620C3">
              <w:rPr>
                <w:spacing w:val="40"/>
                <w:sz w:val="18"/>
                <w:szCs w:val="18"/>
              </w:rPr>
              <w:t xml:space="preserve"> </w:t>
            </w:r>
            <w:r w:rsidRPr="003620C3">
              <w:rPr>
                <w:spacing w:val="-2"/>
                <w:sz w:val="18"/>
                <w:szCs w:val="18"/>
              </w:rPr>
              <w:t xml:space="preserve">evidence-based </w:t>
            </w:r>
            <w:r w:rsidRPr="003620C3">
              <w:rPr>
                <w:sz w:val="18"/>
                <w:szCs w:val="18"/>
              </w:rPr>
              <w:t xml:space="preserve">programs.is </w:t>
            </w:r>
            <w:r w:rsidR="00AC6798">
              <w:rPr>
                <w:sz w:val="18"/>
                <w:szCs w:val="18"/>
              </w:rPr>
              <w:t>in-depth</w:t>
            </w:r>
            <w:r w:rsidRPr="003620C3">
              <w:rPr>
                <w:sz w:val="18"/>
                <w:szCs w:val="18"/>
              </w:rPr>
              <w:t>, thorough, and clear</w:t>
            </w:r>
          </w:p>
        </w:tc>
      </w:tr>
    </w:tbl>
    <w:p w14:paraId="3E2B0237" w14:textId="77777777" w:rsidR="004A0465" w:rsidRPr="001720CE" w:rsidRDefault="004A0465">
      <w:pPr>
        <w:pStyle w:val="TableParagraph"/>
        <w:rPr>
          <w:sz w:val="20"/>
          <w:szCs w:val="20"/>
        </w:rPr>
        <w:sectPr w:rsidR="004A0465" w:rsidRPr="001720CE">
          <w:footerReference w:type="default" r:id="rId118"/>
          <w:type w:val="continuous"/>
          <w:pgSz w:w="12240" w:h="15840"/>
          <w:pgMar w:top="1340" w:right="720" w:bottom="1280" w:left="720" w:header="0" w:footer="1045" w:gutter="0"/>
          <w:cols w:space="720"/>
        </w:sect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853"/>
        <w:gridCol w:w="1851"/>
        <w:gridCol w:w="1851"/>
        <w:gridCol w:w="2019"/>
      </w:tblGrid>
      <w:tr w:rsidR="004A0465" w:rsidRPr="001720CE" w14:paraId="0B82A7EB" w14:textId="77777777">
        <w:trPr>
          <w:trHeight w:val="273"/>
        </w:trPr>
        <w:tc>
          <w:tcPr>
            <w:tcW w:w="1942" w:type="dxa"/>
            <w:shd w:val="clear" w:color="auto" w:fill="B4C5E7"/>
          </w:tcPr>
          <w:p w14:paraId="3C9CCDD2" w14:textId="77777777" w:rsidR="004A0465" w:rsidRPr="001720CE" w:rsidRDefault="00A16C44">
            <w:pPr>
              <w:pStyle w:val="TableParagraph"/>
              <w:spacing w:before="4" w:line="249" w:lineRule="exact"/>
              <w:ind w:left="107"/>
              <w:rPr>
                <w:b/>
                <w:sz w:val="20"/>
                <w:szCs w:val="20"/>
              </w:rPr>
            </w:pPr>
            <w:r w:rsidRPr="001720CE">
              <w:rPr>
                <w:b/>
                <w:sz w:val="20"/>
                <w:szCs w:val="20"/>
              </w:rPr>
              <w:t xml:space="preserve">Part </w:t>
            </w:r>
            <w:r w:rsidRPr="001720CE">
              <w:rPr>
                <w:b/>
                <w:spacing w:val="-10"/>
                <w:sz w:val="20"/>
                <w:szCs w:val="20"/>
              </w:rPr>
              <w:t>7</w:t>
            </w:r>
          </w:p>
        </w:tc>
        <w:tc>
          <w:tcPr>
            <w:tcW w:w="5555" w:type="dxa"/>
            <w:gridSpan w:val="3"/>
            <w:shd w:val="clear" w:color="auto" w:fill="B4C5E7"/>
          </w:tcPr>
          <w:p w14:paraId="6690D551" w14:textId="77777777" w:rsidR="004A0465" w:rsidRPr="001720CE" w:rsidRDefault="00A16C44">
            <w:pPr>
              <w:pStyle w:val="TableParagraph"/>
              <w:spacing w:before="4" w:line="249" w:lineRule="exact"/>
              <w:ind w:left="6"/>
              <w:jc w:val="center"/>
              <w:rPr>
                <w:b/>
                <w:sz w:val="20"/>
                <w:szCs w:val="20"/>
              </w:rPr>
            </w:pPr>
            <w:r w:rsidRPr="001720CE">
              <w:rPr>
                <w:b/>
                <w:spacing w:val="-2"/>
                <w:sz w:val="20"/>
                <w:szCs w:val="20"/>
              </w:rPr>
              <w:t>Budget</w:t>
            </w:r>
          </w:p>
        </w:tc>
        <w:tc>
          <w:tcPr>
            <w:tcW w:w="2019" w:type="dxa"/>
            <w:shd w:val="clear" w:color="auto" w:fill="B4C5E7"/>
          </w:tcPr>
          <w:p w14:paraId="5D547112" w14:textId="77777777" w:rsidR="004A0465" w:rsidRPr="001720CE" w:rsidRDefault="00A16C44">
            <w:pPr>
              <w:pStyle w:val="TableParagraph"/>
              <w:spacing w:before="4" w:line="249" w:lineRule="exact"/>
              <w:ind w:left="5"/>
              <w:jc w:val="center"/>
              <w:rPr>
                <w:b/>
                <w:sz w:val="20"/>
                <w:szCs w:val="20"/>
              </w:rPr>
            </w:pPr>
            <w:r w:rsidRPr="001720CE">
              <w:rPr>
                <w:b/>
                <w:sz w:val="20"/>
                <w:szCs w:val="20"/>
              </w:rPr>
              <w:t>10</w:t>
            </w:r>
            <w:r w:rsidRPr="001720CE">
              <w:rPr>
                <w:b/>
                <w:spacing w:val="-1"/>
                <w:sz w:val="20"/>
                <w:szCs w:val="20"/>
              </w:rPr>
              <w:t xml:space="preserve"> </w:t>
            </w:r>
            <w:r w:rsidRPr="001720CE">
              <w:rPr>
                <w:b/>
                <w:spacing w:val="-2"/>
                <w:sz w:val="20"/>
                <w:szCs w:val="20"/>
              </w:rPr>
              <w:t>points</w:t>
            </w:r>
          </w:p>
        </w:tc>
      </w:tr>
      <w:tr w:rsidR="004A0465" w:rsidRPr="001720CE" w14:paraId="0E55C9D6" w14:textId="77777777" w:rsidTr="00F63C4E">
        <w:trPr>
          <w:trHeight w:val="648"/>
        </w:trPr>
        <w:tc>
          <w:tcPr>
            <w:tcW w:w="9516" w:type="dxa"/>
            <w:gridSpan w:val="5"/>
          </w:tcPr>
          <w:p w14:paraId="3056D5D3" w14:textId="07548984" w:rsidR="004A0465" w:rsidRPr="001720CE" w:rsidRDefault="00A16C44">
            <w:pPr>
              <w:pStyle w:val="TableParagraph"/>
              <w:spacing w:before="1" w:line="259" w:lineRule="auto"/>
              <w:ind w:left="107" w:right="75"/>
              <w:rPr>
                <w:sz w:val="20"/>
                <w:szCs w:val="20"/>
              </w:rPr>
            </w:pPr>
            <w:r w:rsidRPr="001720CE">
              <w:rPr>
                <w:sz w:val="20"/>
                <w:szCs w:val="20"/>
              </w:rPr>
              <w:t>This</w:t>
            </w:r>
            <w:r w:rsidRPr="001720CE">
              <w:rPr>
                <w:spacing w:val="-1"/>
                <w:sz w:val="20"/>
                <w:szCs w:val="20"/>
              </w:rPr>
              <w:t xml:space="preserve"> </w:t>
            </w:r>
            <w:r w:rsidRPr="001720CE">
              <w:rPr>
                <w:sz w:val="20"/>
                <w:szCs w:val="20"/>
              </w:rPr>
              <w:t>section</w:t>
            </w:r>
            <w:r w:rsidRPr="001720CE">
              <w:rPr>
                <w:spacing w:val="-4"/>
                <w:sz w:val="20"/>
                <w:szCs w:val="20"/>
              </w:rPr>
              <w:t xml:space="preserve"> </w:t>
            </w:r>
            <w:r w:rsidRPr="001720CE">
              <w:rPr>
                <w:sz w:val="20"/>
                <w:szCs w:val="20"/>
              </w:rPr>
              <w:t>should</w:t>
            </w:r>
            <w:r w:rsidRPr="001720CE">
              <w:rPr>
                <w:spacing w:val="-2"/>
                <w:sz w:val="20"/>
                <w:szCs w:val="20"/>
              </w:rPr>
              <w:t xml:space="preserve"> </w:t>
            </w:r>
            <w:r w:rsidRPr="001720CE">
              <w:rPr>
                <w:sz w:val="20"/>
                <w:szCs w:val="20"/>
              </w:rPr>
              <w:t>describe</w:t>
            </w:r>
            <w:r w:rsidRPr="001720CE">
              <w:rPr>
                <w:spacing w:val="-2"/>
                <w:sz w:val="20"/>
                <w:szCs w:val="20"/>
              </w:rPr>
              <w:t xml:space="preserve"> </w:t>
            </w:r>
            <w:r w:rsidRPr="001720CE">
              <w:rPr>
                <w:sz w:val="20"/>
                <w:szCs w:val="20"/>
              </w:rPr>
              <w:t>the</w:t>
            </w:r>
            <w:r w:rsidRPr="001720CE">
              <w:rPr>
                <w:spacing w:val="-4"/>
                <w:sz w:val="20"/>
                <w:szCs w:val="20"/>
              </w:rPr>
              <w:t xml:space="preserve"> </w:t>
            </w:r>
            <w:r w:rsidRPr="001720CE">
              <w:rPr>
                <w:sz w:val="20"/>
                <w:szCs w:val="20"/>
              </w:rPr>
              <w:t>fiscal</w:t>
            </w:r>
            <w:r w:rsidRPr="001720CE">
              <w:rPr>
                <w:spacing w:val="-5"/>
                <w:sz w:val="20"/>
                <w:szCs w:val="20"/>
              </w:rPr>
              <w:t xml:space="preserve"> </w:t>
            </w:r>
            <w:r w:rsidRPr="001720CE">
              <w:rPr>
                <w:sz w:val="20"/>
                <w:szCs w:val="20"/>
              </w:rPr>
              <w:t>resources</w:t>
            </w:r>
            <w:r w:rsidRPr="001720CE">
              <w:rPr>
                <w:spacing w:val="-4"/>
                <w:sz w:val="20"/>
                <w:szCs w:val="20"/>
              </w:rPr>
              <w:t xml:space="preserve"> </w:t>
            </w:r>
            <w:r w:rsidRPr="001720CE">
              <w:rPr>
                <w:sz w:val="20"/>
                <w:szCs w:val="20"/>
              </w:rPr>
              <w:t>needed</w:t>
            </w:r>
            <w:r w:rsidRPr="001720CE">
              <w:rPr>
                <w:spacing w:val="-2"/>
                <w:sz w:val="20"/>
                <w:szCs w:val="20"/>
              </w:rPr>
              <w:t xml:space="preserve"> </w:t>
            </w:r>
            <w:r w:rsidRPr="001720CE">
              <w:rPr>
                <w:sz w:val="20"/>
                <w:szCs w:val="20"/>
              </w:rPr>
              <w:t>for</w:t>
            </w:r>
            <w:r w:rsidRPr="001720CE">
              <w:rPr>
                <w:spacing w:val="-3"/>
                <w:sz w:val="20"/>
                <w:szCs w:val="20"/>
              </w:rPr>
              <w:t xml:space="preserve"> </w:t>
            </w:r>
            <w:r w:rsidRPr="001720CE">
              <w:rPr>
                <w:sz w:val="20"/>
                <w:szCs w:val="20"/>
              </w:rPr>
              <w:t>the</w:t>
            </w:r>
            <w:r w:rsidRPr="001720CE">
              <w:rPr>
                <w:spacing w:val="-2"/>
                <w:sz w:val="20"/>
                <w:szCs w:val="20"/>
              </w:rPr>
              <w:t xml:space="preserve"> </w:t>
            </w:r>
            <w:r w:rsidRPr="001720CE">
              <w:rPr>
                <w:sz w:val="20"/>
                <w:szCs w:val="20"/>
              </w:rPr>
              <w:t>program</w:t>
            </w:r>
            <w:r w:rsidRPr="001720CE">
              <w:rPr>
                <w:spacing w:val="-3"/>
                <w:sz w:val="20"/>
                <w:szCs w:val="20"/>
              </w:rPr>
              <w:t xml:space="preserve"> </w:t>
            </w:r>
            <w:r w:rsidRPr="001720CE">
              <w:rPr>
                <w:sz w:val="20"/>
                <w:szCs w:val="20"/>
              </w:rPr>
              <w:t>and</w:t>
            </w:r>
            <w:r w:rsidRPr="001720CE">
              <w:rPr>
                <w:spacing w:val="-2"/>
                <w:sz w:val="20"/>
                <w:szCs w:val="20"/>
              </w:rPr>
              <w:t xml:space="preserve"> </w:t>
            </w:r>
            <w:r w:rsidR="00AC6798">
              <w:rPr>
                <w:spacing w:val="-2"/>
                <w:sz w:val="20"/>
                <w:szCs w:val="20"/>
              </w:rPr>
              <w:t xml:space="preserve">provide </w:t>
            </w:r>
            <w:r w:rsidRPr="001720CE">
              <w:rPr>
                <w:sz w:val="20"/>
                <w:szCs w:val="20"/>
              </w:rPr>
              <w:t>a</w:t>
            </w:r>
            <w:r w:rsidRPr="001720CE">
              <w:rPr>
                <w:spacing w:val="-2"/>
                <w:sz w:val="20"/>
                <w:szCs w:val="20"/>
              </w:rPr>
              <w:t xml:space="preserve"> </w:t>
            </w:r>
            <w:r w:rsidRPr="001720CE">
              <w:rPr>
                <w:sz w:val="20"/>
                <w:szCs w:val="20"/>
              </w:rPr>
              <w:t>detailed explanation of how funds will be used to improve reading instruction.</w:t>
            </w:r>
          </w:p>
        </w:tc>
      </w:tr>
      <w:tr w:rsidR="004A0465" w:rsidRPr="001720CE" w14:paraId="2C53E3A8" w14:textId="77777777" w:rsidTr="00DC50C2">
        <w:trPr>
          <w:trHeight w:val="1116"/>
        </w:trPr>
        <w:tc>
          <w:tcPr>
            <w:tcW w:w="9516" w:type="dxa"/>
            <w:gridSpan w:val="5"/>
          </w:tcPr>
          <w:p w14:paraId="0C2CC37A" w14:textId="77777777" w:rsidR="004A0465" w:rsidRPr="001720CE" w:rsidRDefault="00A16C44" w:rsidP="007506EB">
            <w:pPr>
              <w:pStyle w:val="TableParagraph"/>
              <w:spacing w:before="242" w:line="259" w:lineRule="auto"/>
              <w:ind w:right="75"/>
              <w:rPr>
                <w:sz w:val="20"/>
                <w:szCs w:val="20"/>
              </w:rPr>
            </w:pPr>
            <w:r w:rsidRPr="001720CE">
              <w:rPr>
                <w:b/>
                <w:sz w:val="20"/>
                <w:szCs w:val="20"/>
              </w:rPr>
              <w:t xml:space="preserve">Explain </w:t>
            </w:r>
            <w:r w:rsidRPr="001720CE">
              <w:rPr>
                <w:sz w:val="20"/>
                <w:szCs w:val="20"/>
              </w:rPr>
              <w:t>how grant funding and resources will be used efficiently and how additional funds (matching funds and any other additional funds) will be used to fully implement your school’s RTA intervention program according to grant requirements (even if the total cost exceeds the amount</w:t>
            </w:r>
            <w:r w:rsidRPr="001720CE">
              <w:rPr>
                <w:spacing w:val="-3"/>
                <w:sz w:val="20"/>
                <w:szCs w:val="20"/>
              </w:rPr>
              <w:t xml:space="preserve"> </w:t>
            </w:r>
            <w:r w:rsidRPr="001720CE">
              <w:rPr>
                <w:sz w:val="20"/>
                <w:szCs w:val="20"/>
              </w:rPr>
              <w:t>awarded).</w:t>
            </w:r>
            <w:r w:rsidRPr="001720CE">
              <w:rPr>
                <w:spacing w:val="-3"/>
                <w:sz w:val="20"/>
                <w:szCs w:val="20"/>
              </w:rPr>
              <w:t xml:space="preserve"> </w:t>
            </w:r>
            <w:r w:rsidRPr="001720CE">
              <w:rPr>
                <w:sz w:val="20"/>
                <w:szCs w:val="20"/>
              </w:rPr>
              <w:t>Complete</w:t>
            </w:r>
            <w:r w:rsidRPr="001720CE">
              <w:rPr>
                <w:spacing w:val="-3"/>
                <w:sz w:val="20"/>
                <w:szCs w:val="20"/>
              </w:rPr>
              <w:t xml:space="preserve"> </w:t>
            </w:r>
            <w:r w:rsidRPr="001720CE">
              <w:rPr>
                <w:sz w:val="20"/>
                <w:szCs w:val="20"/>
              </w:rPr>
              <w:t>the</w:t>
            </w:r>
            <w:r w:rsidRPr="001720CE">
              <w:rPr>
                <w:spacing w:val="-5"/>
                <w:sz w:val="20"/>
                <w:szCs w:val="20"/>
              </w:rPr>
              <w:t xml:space="preserve"> </w:t>
            </w:r>
            <w:r w:rsidRPr="001720CE">
              <w:rPr>
                <w:sz w:val="20"/>
                <w:szCs w:val="20"/>
              </w:rPr>
              <w:t>RTA</w:t>
            </w:r>
            <w:r w:rsidRPr="001720CE">
              <w:rPr>
                <w:spacing w:val="-3"/>
                <w:sz w:val="20"/>
                <w:szCs w:val="20"/>
              </w:rPr>
              <w:t xml:space="preserve"> </w:t>
            </w:r>
            <w:r w:rsidRPr="001720CE">
              <w:rPr>
                <w:sz w:val="20"/>
                <w:szCs w:val="20"/>
              </w:rPr>
              <w:t>School</w:t>
            </w:r>
            <w:r w:rsidRPr="001720CE">
              <w:rPr>
                <w:spacing w:val="-3"/>
                <w:sz w:val="20"/>
                <w:szCs w:val="20"/>
              </w:rPr>
              <w:t xml:space="preserve"> </w:t>
            </w:r>
            <w:r w:rsidRPr="001720CE">
              <w:rPr>
                <w:sz w:val="20"/>
                <w:szCs w:val="20"/>
              </w:rPr>
              <w:t>Budget</w:t>
            </w:r>
            <w:r w:rsidRPr="001720CE">
              <w:rPr>
                <w:spacing w:val="-1"/>
                <w:sz w:val="20"/>
                <w:szCs w:val="20"/>
              </w:rPr>
              <w:t xml:space="preserve"> </w:t>
            </w:r>
            <w:r w:rsidRPr="001720CE">
              <w:rPr>
                <w:sz w:val="20"/>
                <w:szCs w:val="20"/>
              </w:rPr>
              <w:t>Summary</w:t>
            </w:r>
            <w:r w:rsidRPr="001720CE">
              <w:rPr>
                <w:spacing w:val="-5"/>
                <w:sz w:val="20"/>
                <w:szCs w:val="20"/>
              </w:rPr>
              <w:t xml:space="preserve"> </w:t>
            </w:r>
            <w:r w:rsidRPr="001720CE">
              <w:rPr>
                <w:sz w:val="20"/>
                <w:szCs w:val="20"/>
              </w:rPr>
              <w:t>form</w:t>
            </w:r>
            <w:r w:rsidRPr="001720CE">
              <w:rPr>
                <w:spacing w:val="-4"/>
                <w:sz w:val="20"/>
                <w:szCs w:val="20"/>
              </w:rPr>
              <w:t xml:space="preserve"> </w:t>
            </w:r>
            <w:r w:rsidRPr="001720CE">
              <w:rPr>
                <w:sz w:val="20"/>
                <w:szCs w:val="20"/>
              </w:rPr>
              <w:t>to</w:t>
            </w:r>
            <w:r w:rsidRPr="001720CE">
              <w:rPr>
                <w:spacing w:val="-5"/>
                <w:sz w:val="20"/>
                <w:szCs w:val="20"/>
              </w:rPr>
              <w:t xml:space="preserve"> </w:t>
            </w:r>
            <w:r w:rsidRPr="001720CE">
              <w:rPr>
                <w:sz w:val="20"/>
                <w:szCs w:val="20"/>
              </w:rPr>
              <w:t>match</w:t>
            </w:r>
            <w:r w:rsidRPr="001720CE">
              <w:rPr>
                <w:spacing w:val="-5"/>
                <w:sz w:val="20"/>
                <w:szCs w:val="20"/>
              </w:rPr>
              <w:t xml:space="preserve"> </w:t>
            </w:r>
            <w:r w:rsidRPr="001720CE">
              <w:rPr>
                <w:sz w:val="20"/>
                <w:szCs w:val="20"/>
              </w:rPr>
              <w:t>the</w:t>
            </w:r>
            <w:r w:rsidRPr="001720CE">
              <w:rPr>
                <w:spacing w:val="-3"/>
                <w:sz w:val="20"/>
                <w:szCs w:val="20"/>
              </w:rPr>
              <w:t xml:space="preserve"> </w:t>
            </w:r>
            <w:r w:rsidRPr="001720CE">
              <w:rPr>
                <w:sz w:val="20"/>
                <w:szCs w:val="20"/>
              </w:rPr>
              <w:t>explanation.</w:t>
            </w:r>
          </w:p>
        </w:tc>
      </w:tr>
      <w:tr w:rsidR="004A0465" w:rsidRPr="001720CE" w14:paraId="5C8140EB" w14:textId="77777777">
        <w:trPr>
          <w:trHeight w:val="273"/>
        </w:trPr>
        <w:tc>
          <w:tcPr>
            <w:tcW w:w="1942" w:type="dxa"/>
          </w:tcPr>
          <w:p w14:paraId="295170AF" w14:textId="77777777" w:rsidR="004A0465" w:rsidRPr="001720CE" w:rsidRDefault="00A16C44">
            <w:pPr>
              <w:pStyle w:val="TableParagraph"/>
              <w:spacing w:before="2" w:line="251" w:lineRule="exact"/>
              <w:ind w:left="616"/>
              <w:rPr>
                <w:b/>
                <w:sz w:val="20"/>
                <w:szCs w:val="20"/>
              </w:rPr>
            </w:pPr>
            <w:r w:rsidRPr="001720CE">
              <w:rPr>
                <w:b/>
                <w:sz w:val="20"/>
                <w:szCs w:val="20"/>
              </w:rPr>
              <w:t>0-1</w:t>
            </w:r>
            <w:r w:rsidRPr="001720CE">
              <w:rPr>
                <w:b/>
                <w:spacing w:val="-1"/>
                <w:sz w:val="20"/>
                <w:szCs w:val="20"/>
              </w:rPr>
              <w:t xml:space="preserve"> </w:t>
            </w:r>
            <w:r w:rsidRPr="001720CE">
              <w:rPr>
                <w:b/>
                <w:spacing w:val="-5"/>
                <w:sz w:val="20"/>
                <w:szCs w:val="20"/>
              </w:rPr>
              <w:t>pts</w:t>
            </w:r>
          </w:p>
        </w:tc>
        <w:tc>
          <w:tcPr>
            <w:tcW w:w="1853" w:type="dxa"/>
          </w:tcPr>
          <w:p w14:paraId="345CBC72" w14:textId="77777777" w:rsidR="004A0465" w:rsidRPr="001720CE" w:rsidRDefault="00A16C44">
            <w:pPr>
              <w:pStyle w:val="TableParagraph"/>
              <w:spacing w:before="2" w:line="251" w:lineRule="exact"/>
              <w:ind w:left="6"/>
              <w:jc w:val="center"/>
              <w:rPr>
                <w:b/>
                <w:sz w:val="20"/>
                <w:szCs w:val="20"/>
              </w:rPr>
            </w:pPr>
            <w:r w:rsidRPr="001720CE">
              <w:rPr>
                <w:b/>
                <w:sz w:val="20"/>
                <w:szCs w:val="20"/>
              </w:rPr>
              <w:t xml:space="preserve">2 </w:t>
            </w:r>
            <w:r w:rsidRPr="001720CE">
              <w:rPr>
                <w:b/>
                <w:spacing w:val="-5"/>
                <w:sz w:val="20"/>
                <w:szCs w:val="20"/>
              </w:rPr>
              <w:t>pts</w:t>
            </w:r>
          </w:p>
        </w:tc>
        <w:tc>
          <w:tcPr>
            <w:tcW w:w="1851" w:type="dxa"/>
          </w:tcPr>
          <w:p w14:paraId="64B63734" w14:textId="77777777" w:rsidR="004A0465" w:rsidRPr="001720CE" w:rsidRDefault="00A16C44">
            <w:pPr>
              <w:pStyle w:val="TableParagraph"/>
              <w:spacing w:before="2" w:line="251" w:lineRule="exact"/>
              <w:ind w:left="7" w:right="4"/>
              <w:jc w:val="center"/>
              <w:rPr>
                <w:b/>
                <w:sz w:val="20"/>
                <w:szCs w:val="20"/>
              </w:rPr>
            </w:pPr>
            <w:r w:rsidRPr="001720CE">
              <w:rPr>
                <w:b/>
                <w:sz w:val="20"/>
                <w:szCs w:val="20"/>
              </w:rPr>
              <w:t xml:space="preserve">3 </w:t>
            </w:r>
            <w:r w:rsidRPr="001720CE">
              <w:rPr>
                <w:b/>
                <w:spacing w:val="-5"/>
                <w:sz w:val="20"/>
                <w:szCs w:val="20"/>
              </w:rPr>
              <w:t>pts</w:t>
            </w:r>
          </w:p>
        </w:tc>
        <w:tc>
          <w:tcPr>
            <w:tcW w:w="1851" w:type="dxa"/>
          </w:tcPr>
          <w:p w14:paraId="3D70C545" w14:textId="77777777" w:rsidR="004A0465" w:rsidRPr="001720CE" w:rsidRDefault="00A16C44">
            <w:pPr>
              <w:pStyle w:val="TableParagraph"/>
              <w:spacing w:before="2" w:line="251" w:lineRule="exact"/>
              <w:ind w:left="7"/>
              <w:jc w:val="center"/>
              <w:rPr>
                <w:b/>
                <w:sz w:val="20"/>
                <w:szCs w:val="20"/>
              </w:rPr>
            </w:pPr>
            <w:r w:rsidRPr="001720CE">
              <w:rPr>
                <w:b/>
                <w:sz w:val="20"/>
                <w:szCs w:val="20"/>
              </w:rPr>
              <w:t xml:space="preserve">4 </w:t>
            </w:r>
            <w:r w:rsidRPr="001720CE">
              <w:rPr>
                <w:b/>
                <w:spacing w:val="-5"/>
                <w:sz w:val="20"/>
                <w:szCs w:val="20"/>
              </w:rPr>
              <w:t>pts</w:t>
            </w:r>
          </w:p>
        </w:tc>
        <w:tc>
          <w:tcPr>
            <w:tcW w:w="2019" w:type="dxa"/>
          </w:tcPr>
          <w:p w14:paraId="2A4CB9D1" w14:textId="77777777" w:rsidR="004A0465" w:rsidRPr="001720CE" w:rsidRDefault="00A16C44">
            <w:pPr>
              <w:pStyle w:val="TableParagraph"/>
              <w:spacing w:before="2" w:line="251" w:lineRule="exact"/>
              <w:ind w:left="5"/>
              <w:jc w:val="center"/>
              <w:rPr>
                <w:b/>
                <w:sz w:val="20"/>
                <w:szCs w:val="20"/>
              </w:rPr>
            </w:pPr>
            <w:r w:rsidRPr="001720CE">
              <w:rPr>
                <w:b/>
                <w:sz w:val="20"/>
                <w:szCs w:val="20"/>
              </w:rPr>
              <w:t xml:space="preserve">5 </w:t>
            </w:r>
            <w:r w:rsidRPr="001720CE">
              <w:rPr>
                <w:b/>
                <w:spacing w:val="-5"/>
                <w:sz w:val="20"/>
                <w:szCs w:val="20"/>
              </w:rPr>
              <w:t>pts</w:t>
            </w:r>
          </w:p>
        </w:tc>
      </w:tr>
      <w:tr w:rsidR="004A0465" w:rsidRPr="001720CE" w14:paraId="3E7885C5" w14:textId="77777777" w:rsidTr="00BA3966">
        <w:trPr>
          <w:trHeight w:val="2943"/>
        </w:trPr>
        <w:tc>
          <w:tcPr>
            <w:tcW w:w="1942" w:type="dxa"/>
          </w:tcPr>
          <w:p w14:paraId="65A467D6" w14:textId="77777777" w:rsidR="004A0465" w:rsidRPr="003620C3" w:rsidRDefault="00A16C44">
            <w:pPr>
              <w:pStyle w:val="TableParagraph"/>
              <w:spacing w:before="2" w:line="259" w:lineRule="auto"/>
              <w:ind w:left="107" w:right="161"/>
              <w:rPr>
                <w:sz w:val="18"/>
                <w:szCs w:val="18"/>
              </w:rPr>
            </w:pPr>
            <w:r w:rsidRPr="003620C3">
              <w:rPr>
                <w:sz w:val="18"/>
                <w:szCs w:val="18"/>
              </w:rPr>
              <w:t>No</w:t>
            </w:r>
            <w:r w:rsidRPr="003620C3">
              <w:rPr>
                <w:spacing w:val="-6"/>
                <w:sz w:val="18"/>
                <w:szCs w:val="18"/>
              </w:rPr>
              <w:t xml:space="preserve"> </w:t>
            </w:r>
            <w:r w:rsidRPr="003620C3">
              <w:rPr>
                <w:sz w:val="18"/>
                <w:szCs w:val="18"/>
              </w:rPr>
              <w:t>mention</w:t>
            </w:r>
            <w:r w:rsidRPr="003620C3">
              <w:rPr>
                <w:spacing w:val="-6"/>
                <w:sz w:val="18"/>
                <w:szCs w:val="18"/>
              </w:rPr>
              <w:t xml:space="preserve"> </w:t>
            </w:r>
            <w:r w:rsidRPr="003620C3">
              <w:rPr>
                <w:sz w:val="18"/>
                <w:szCs w:val="18"/>
              </w:rPr>
              <w:t>of how the grant and</w:t>
            </w:r>
            <w:r w:rsidRPr="003620C3">
              <w:rPr>
                <w:spacing w:val="-16"/>
                <w:sz w:val="18"/>
                <w:szCs w:val="18"/>
              </w:rPr>
              <w:t xml:space="preserve"> </w:t>
            </w:r>
            <w:r w:rsidRPr="003620C3">
              <w:rPr>
                <w:sz w:val="18"/>
                <w:szCs w:val="18"/>
              </w:rPr>
              <w:t xml:space="preserve">resources will be used </w:t>
            </w:r>
            <w:r w:rsidRPr="003620C3">
              <w:rPr>
                <w:spacing w:val="-2"/>
                <w:sz w:val="18"/>
                <w:szCs w:val="18"/>
              </w:rPr>
              <w:t>efficiently</w:t>
            </w:r>
          </w:p>
          <w:p w14:paraId="6F306F3B" w14:textId="77777777" w:rsidR="004A0465" w:rsidRPr="003620C3" w:rsidRDefault="004A0465">
            <w:pPr>
              <w:pStyle w:val="TableParagraph"/>
              <w:spacing w:before="17"/>
              <w:rPr>
                <w:b/>
                <w:sz w:val="18"/>
                <w:szCs w:val="18"/>
              </w:rPr>
            </w:pPr>
          </w:p>
          <w:p w14:paraId="30281941" w14:textId="77777777" w:rsidR="004A0465" w:rsidRPr="003620C3" w:rsidRDefault="00A16C44">
            <w:pPr>
              <w:pStyle w:val="TableParagraph"/>
              <w:spacing w:before="1" w:line="259" w:lineRule="auto"/>
              <w:ind w:left="107" w:right="23"/>
              <w:rPr>
                <w:sz w:val="18"/>
                <w:szCs w:val="18"/>
              </w:rPr>
            </w:pPr>
            <w:r w:rsidRPr="003620C3">
              <w:rPr>
                <w:sz w:val="18"/>
                <w:szCs w:val="18"/>
              </w:rPr>
              <w:t>Score</w:t>
            </w:r>
            <w:r w:rsidRPr="003620C3">
              <w:rPr>
                <w:spacing w:val="-3"/>
                <w:sz w:val="18"/>
                <w:szCs w:val="18"/>
              </w:rPr>
              <w:t xml:space="preserve"> </w:t>
            </w:r>
            <w:r w:rsidRPr="003620C3">
              <w:rPr>
                <w:sz w:val="18"/>
                <w:szCs w:val="18"/>
              </w:rPr>
              <w:t>of</w:t>
            </w:r>
            <w:r w:rsidRPr="003620C3">
              <w:rPr>
                <w:spacing w:val="-1"/>
                <w:sz w:val="18"/>
                <w:szCs w:val="18"/>
              </w:rPr>
              <w:t xml:space="preserve"> </w:t>
            </w:r>
            <w:r w:rsidRPr="003620C3">
              <w:rPr>
                <w:sz w:val="18"/>
                <w:szCs w:val="18"/>
              </w:rPr>
              <w:t>0</w:t>
            </w:r>
            <w:r w:rsidRPr="003620C3">
              <w:rPr>
                <w:spacing w:val="-5"/>
                <w:sz w:val="18"/>
                <w:szCs w:val="18"/>
              </w:rPr>
              <w:t xml:space="preserve"> </w:t>
            </w:r>
            <w:r w:rsidRPr="003620C3">
              <w:rPr>
                <w:sz w:val="18"/>
                <w:szCs w:val="18"/>
              </w:rPr>
              <w:t>will</w:t>
            </w:r>
            <w:r w:rsidRPr="003620C3">
              <w:rPr>
                <w:spacing w:val="-3"/>
                <w:sz w:val="18"/>
                <w:szCs w:val="18"/>
              </w:rPr>
              <w:t xml:space="preserve"> </w:t>
            </w:r>
            <w:r w:rsidRPr="003620C3">
              <w:rPr>
                <w:sz w:val="18"/>
                <w:szCs w:val="18"/>
              </w:rPr>
              <w:t>be awarded if the RTA School Budget</w:t>
            </w:r>
            <w:r w:rsidRPr="003620C3">
              <w:rPr>
                <w:spacing w:val="-16"/>
                <w:sz w:val="18"/>
                <w:szCs w:val="18"/>
              </w:rPr>
              <w:t xml:space="preserve"> </w:t>
            </w:r>
            <w:r w:rsidRPr="003620C3">
              <w:rPr>
                <w:sz w:val="18"/>
                <w:szCs w:val="18"/>
              </w:rPr>
              <w:t>Summary Form is not</w:t>
            </w:r>
          </w:p>
          <w:p w14:paraId="0D5D9EF8" w14:textId="77777777" w:rsidR="004A0465" w:rsidRPr="003620C3" w:rsidRDefault="00A16C44">
            <w:pPr>
              <w:pStyle w:val="TableParagraph"/>
              <w:spacing w:line="250" w:lineRule="exact"/>
              <w:ind w:left="107"/>
              <w:rPr>
                <w:sz w:val="18"/>
                <w:szCs w:val="18"/>
              </w:rPr>
            </w:pPr>
            <w:r w:rsidRPr="003620C3">
              <w:rPr>
                <w:spacing w:val="-2"/>
                <w:sz w:val="18"/>
                <w:szCs w:val="18"/>
              </w:rPr>
              <w:t>included</w:t>
            </w:r>
          </w:p>
        </w:tc>
        <w:tc>
          <w:tcPr>
            <w:tcW w:w="1853" w:type="dxa"/>
          </w:tcPr>
          <w:p w14:paraId="61BC23A1" w14:textId="77777777" w:rsidR="004A0465" w:rsidRPr="003620C3" w:rsidRDefault="00A16C44">
            <w:pPr>
              <w:pStyle w:val="TableParagraph"/>
              <w:spacing w:before="1" w:line="259" w:lineRule="auto"/>
              <w:ind w:left="107" w:right="66"/>
              <w:rPr>
                <w:sz w:val="18"/>
                <w:szCs w:val="18"/>
              </w:rPr>
            </w:pPr>
            <w:r w:rsidRPr="003620C3">
              <w:rPr>
                <w:sz w:val="18"/>
                <w:szCs w:val="18"/>
              </w:rPr>
              <w:t xml:space="preserve">Incomplete or </w:t>
            </w:r>
            <w:r w:rsidRPr="003620C3">
              <w:rPr>
                <w:spacing w:val="-2"/>
                <w:sz w:val="18"/>
                <w:szCs w:val="18"/>
              </w:rPr>
              <w:t xml:space="preserve">vague </w:t>
            </w:r>
            <w:r w:rsidRPr="003620C3">
              <w:rPr>
                <w:sz w:val="18"/>
                <w:szCs w:val="18"/>
              </w:rPr>
              <w:t>explanation of how the grant and resources will be used efficiently</w:t>
            </w:r>
            <w:r w:rsidRPr="003620C3">
              <w:rPr>
                <w:spacing w:val="-16"/>
                <w:sz w:val="18"/>
                <w:szCs w:val="18"/>
              </w:rPr>
              <w:t xml:space="preserve"> </w:t>
            </w:r>
            <w:r w:rsidRPr="003620C3">
              <w:rPr>
                <w:sz w:val="18"/>
                <w:szCs w:val="18"/>
              </w:rPr>
              <w:t>and/or does not match the RTA School Budget form</w:t>
            </w:r>
          </w:p>
        </w:tc>
        <w:tc>
          <w:tcPr>
            <w:tcW w:w="1851" w:type="dxa"/>
          </w:tcPr>
          <w:p w14:paraId="09AFD55F" w14:textId="77777777" w:rsidR="004A0465" w:rsidRPr="003620C3" w:rsidRDefault="00A16C44">
            <w:pPr>
              <w:pStyle w:val="TableParagraph"/>
              <w:spacing w:before="138" w:line="259" w:lineRule="auto"/>
              <w:ind w:left="104" w:right="115"/>
              <w:rPr>
                <w:sz w:val="18"/>
                <w:szCs w:val="18"/>
              </w:rPr>
            </w:pPr>
            <w:r w:rsidRPr="003620C3">
              <w:rPr>
                <w:sz w:val="18"/>
                <w:szCs w:val="18"/>
              </w:rPr>
              <w:t>Explanation of how the grant and resources will be used efficiently is present but</w:t>
            </w:r>
            <w:r w:rsidRPr="003620C3">
              <w:rPr>
                <w:spacing w:val="40"/>
                <w:sz w:val="18"/>
                <w:szCs w:val="18"/>
              </w:rPr>
              <w:t xml:space="preserve"> </w:t>
            </w:r>
            <w:r w:rsidRPr="003620C3">
              <w:rPr>
                <w:sz w:val="18"/>
                <w:szCs w:val="18"/>
              </w:rPr>
              <w:t>lacks</w:t>
            </w:r>
            <w:r w:rsidRPr="003620C3">
              <w:rPr>
                <w:spacing w:val="-16"/>
                <w:sz w:val="18"/>
                <w:szCs w:val="18"/>
              </w:rPr>
              <w:t xml:space="preserve"> </w:t>
            </w:r>
            <w:r w:rsidRPr="003620C3">
              <w:rPr>
                <w:sz w:val="18"/>
                <w:szCs w:val="18"/>
              </w:rPr>
              <w:t>details</w:t>
            </w:r>
            <w:r w:rsidRPr="003620C3">
              <w:rPr>
                <w:spacing w:val="-15"/>
                <w:sz w:val="18"/>
                <w:szCs w:val="18"/>
              </w:rPr>
              <w:t xml:space="preserve"> </w:t>
            </w:r>
            <w:r w:rsidRPr="003620C3">
              <w:rPr>
                <w:sz w:val="18"/>
                <w:szCs w:val="18"/>
              </w:rPr>
              <w:t>and clarity and/or does not match the RTA School Budget form</w:t>
            </w:r>
          </w:p>
        </w:tc>
        <w:tc>
          <w:tcPr>
            <w:tcW w:w="1851" w:type="dxa"/>
          </w:tcPr>
          <w:p w14:paraId="399956FC" w14:textId="77777777" w:rsidR="004A0465" w:rsidRPr="003620C3" w:rsidRDefault="00A16C44">
            <w:pPr>
              <w:pStyle w:val="TableParagraph"/>
              <w:spacing w:before="2" w:line="259" w:lineRule="auto"/>
              <w:ind w:left="106" w:right="155"/>
              <w:rPr>
                <w:sz w:val="18"/>
                <w:szCs w:val="18"/>
              </w:rPr>
            </w:pPr>
            <w:r w:rsidRPr="003620C3">
              <w:rPr>
                <w:sz w:val="18"/>
                <w:szCs w:val="18"/>
              </w:rPr>
              <w:t>Explanation</w:t>
            </w:r>
            <w:r w:rsidRPr="003620C3">
              <w:rPr>
                <w:spacing w:val="-16"/>
                <w:sz w:val="18"/>
                <w:szCs w:val="18"/>
              </w:rPr>
              <w:t xml:space="preserve"> </w:t>
            </w:r>
            <w:r w:rsidRPr="003620C3">
              <w:rPr>
                <w:sz w:val="18"/>
                <w:szCs w:val="18"/>
              </w:rPr>
              <w:t>of how the grant and</w:t>
            </w:r>
            <w:r w:rsidRPr="003620C3">
              <w:rPr>
                <w:spacing w:val="-16"/>
                <w:sz w:val="18"/>
                <w:szCs w:val="18"/>
              </w:rPr>
              <w:t xml:space="preserve"> </w:t>
            </w:r>
            <w:r w:rsidRPr="003620C3">
              <w:rPr>
                <w:sz w:val="18"/>
                <w:szCs w:val="18"/>
              </w:rPr>
              <w:t xml:space="preserve">resources will be used efficiently is present with details and clarity and matches the RTA School </w:t>
            </w:r>
            <w:r w:rsidRPr="003620C3">
              <w:rPr>
                <w:spacing w:val="-2"/>
                <w:sz w:val="18"/>
                <w:szCs w:val="18"/>
              </w:rPr>
              <w:t>Budget</w:t>
            </w:r>
          </w:p>
          <w:p w14:paraId="4AAAC13C" w14:textId="77777777" w:rsidR="004A0465" w:rsidRPr="003620C3" w:rsidRDefault="00A16C44">
            <w:pPr>
              <w:pStyle w:val="TableParagraph"/>
              <w:spacing w:line="248" w:lineRule="exact"/>
              <w:ind w:left="106"/>
              <w:rPr>
                <w:sz w:val="18"/>
                <w:szCs w:val="18"/>
              </w:rPr>
            </w:pPr>
            <w:r w:rsidRPr="003620C3">
              <w:rPr>
                <w:sz w:val="18"/>
                <w:szCs w:val="18"/>
              </w:rPr>
              <w:t>Summary</w:t>
            </w:r>
            <w:r w:rsidRPr="003620C3">
              <w:rPr>
                <w:spacing w:val="-7"/>
                <w:sz w:val="18"/>
                <w:szCs w:val="18"/>
              </w:rPr>
              <w:t xml:space="preserve"> </w:t>
            </w:r>
            <w:r w:rsidRPr="003620C3">
              <w:rPr>
                <w:spacing w:val="-4"/>
                <w:sz w:val="18"/>
                <w:szCs w:val="18"/>
              </w:rPr>
              <w:t>form</w:t>
            </w:r>
          </w:p>
        </w:tc>
        <w:tc>
          <w:tcPr>
            <w:tcW w:w="2019" w:type="dxa"/>
          </w:tcPr>
          <w:p w14:paraId="61D188C3" w14:textId="77777777" w:rsidR="004A0465" w:rsidRPr="003620C3" w:rsidRDefault="00A16C44">
            <w:pPr>
              <w:pStyle w:val="TableParagraph"/>
              <w:spacing w:before="1" w:line="259" w:lineRule="auto"/>
              <w:ind w:left="106" w:right="101"/>
              <w:rPr>
                <w:sz w:val="18"/>
                <w:szCs w:val="18"/>
              </w:rPr>
            </w:pPr>
            <w:r w:rsidRPr="003620C3">
              <w:rPr>
                <w:sz w:val="18"/>
                <w:szCs w:val="18"/>
              </w:rPr>
              <w:t xml:space="preserve">Explanation of how the grant and resources will be used efficiently is </w:t>
            </w:r>
            <w:r w:rsidRPr="003620C3">
              <w:rPr>
                <w:spacing w:val="-2"/>
                <w:sz w:val="18"/>
                <w:szCs w:val="18"/>
              </w:rPr>
              <w:t>in-depth,</w:t>
            </w:r>
            <w:r w:rsidRPr="003620C3">
              <w:rPr>
                <w:spacing w:val="40"/>
                <w:sz w:val="18"/>
                <w:szCs w:val="18"/>
              </w:rPr>
              <w:t xml:space="preserve"> </w:t>
            </w:r>
            <w:r w:rsidRPr="003620C3">
              <w:rPr>
                <w:sz w:val="18"/>
                <w:szCs w:val="18"/>
              </w:rPr>
              <w:t>thorough, and clear</w:t>
            </w:r>
            <w:r w:rsidRPr="003620C3">
              <w:rPr>
                <w:spacing w:val="-16"/>
                <w:sz w:val="18"/>
                <w:szCs w:val="18"/>
              </w:rPr>
              <w:t xml:space="preserve"> </w:t>
            </w:r>
            <w:r w:rsidRPr="003620C3">
              <w:rPr>
                <w:sz w:val="18"/>
                <w:szCs w:val="18"/>
              </w:rPr>
              <w:t>and</w:t>
            </w:r>
            <w:r w:rsidRPr="003620C3">
              <w:rPr>
                <w:spacing w:val="-15"/>
                <w:sz w:val="18"/>
                <w:szCs w:val="18"/>
              </w:rPr>
              <w:t xml:space="preserve"> </w:t>
            </w:r>
            <w:r w:rsidRPr="003620C3">
              <w:rPr>
                <w:sz w:val="18"/>
                <w:szCs w:val="18"/>
              </w:rPr>
              <w:t xml:space="preserve">matches the RTA School Budget Summary </w:t>
            </w:r>
            <w:r w:rsidRPr="003620C3">
              <w:rPr>
                <w:spacing w:val="-4"/>
                <w:sz w:val="18"/>
                <w:szCs w:val="18"/>
              </w:rPr>
              <w:t>form</w:t>
            </w:r>
          </w:p>
        </w:tc>
      </w:tr>
      <w:tr w:rsidR="004A0465" w:rsidRPr="001720CE" w14:paraId="5BE7EF02" w14:textId="77777777">
        <w:trPr>
          <w:trHeight w:val="546"/>
        </w:trPr>
        <w:tc>
          <w:tcPr>
            <w:tcW w:w="9516" w:type="dxa"/>
            <w:gridSpan w:val="5"/>
          </w:tcPr>
          <w:p w14:paraId="03868D50" w14:textId="3E8CD984" w:rsidR="004A0465" w:rsidRPr="008579E3" w:rsidRDefault="00A16C44" w:rsidP="00BA3966">
            <w:pPr>
              <w:pStyle w:val="TableParagraph"/>
              <w:spacing w:before="2"/>
              <w:ind w:left="107"/>
              <w:rPr>
                <w:sz w:val="20"/>
                <w:szCs w:val="20"/>
              </w:rPr>
            </w:pPr>
            <w:r w:rsidRPr="008579E3">
              <w:rPr>
                <w:sz w:val="20"/>
                <w:szCs w:val="20"/>
              </w:rPr>
              <w:t>KRS</w:t>
            </w:r>
            <w:r w:rsidRPr="008579E3">
              <w:rPr>
                <w:spacing w:val="-4"/>
                <w:sz w:val="20"/>
                <w:szCs w:val="20"/>
              </w:rPr>
              <w:t xml:space="preserve"> </w:t>
            </w:r>
            <w:r w:rsidRPr="008579E3">
              <w:rPr>
                <w:sz w:val="20"/>
                <w:szCs w:val="20"/>
              </w:rPr>
              <w:t>158.792</w:t>
            </w:r>
            <w:r w:rsidRPr="008579E3">
              <w:rPr>
                <w:spacing w:val="-5"/>
                <w:sz w:val="20"/>
                <w:szCs w:val="20"/>
              </w:rPr>
              <w:t xml:space="preserve"> </w:t>
            </w:r>
            <w:r w:rsidRPr="008579E3">
              <w:rPr>
                <w:sz w:val="20"/>
                <w:szCs w:val="20"/>
              </w:rPr>
              <w:t>(4)</w:t>
            </w:r>
            <w:r w:rsidRPr="008579E3">
              <w:rPr>
                <w:spacing w:val="-4"/>
                <w:sz w:val="20"/>
                <w:szCs w:val="20"/>
              </w:rPr>
              <w:t xml:space="preserve"> </w:t>
            </w:r>
            <w:r w:rsidRPr="008579E3">
              <w:rPr>
                <w:sz w:val="20"/>
                <w:szCs w:val="20"/>
              </w:rPr>
              <w:t>In</w:t>
            </w:r>
            <w:r w:rsidRPr="008579E3">
              <w:rPr>
                <w:spacing w:val="-5"/>
                <w:sz w:val="20"/>
                <w:szCs w:val="20"/>
              </w:rPr>
              <w:t xml:space="preserve"> </w:t>
            </w:r>
            <w:r w:rsidRPr="008579E3">
              <w:rPr>
                <w:sz w:val="20"/>
                <w:szCs w:val="20"/>
              </w:rPr>
              <w:t>order</w:t>
            </w:r>
            <w:r w:rsidRPr="008579E3">
              <w:rPr>
                <w:spacing w:val="-4"/>
                <w:sz w:val="20"/>
                <w:szCs w:val="20"/>
              </w:rPr>
              <w:t xml:space="preserve"> </w:t>
            </w:r>
            <w:r w:rsidRPr="008579E3">
              <w:rPr>
                <w:sz w:val="20"/>
                <w:szCs w:val="20"/>
              </w:rPr>
              <w:t>to</w:t>
            </w:r>
            <w:r w:rsidRPr="008579E3">
              <w:rPr>
                <w:spacing w:val="-3"/>
                <w:sz w:val="20"/>
                <w:szCs w:val="20"/>
              </w:rPr>
              <w:t xml:space="preserve"> </w:t>
            </w:r>
            <w:r w:rsidRPr="008579E3">
              <w:rPr>
                <w:sz w:val="20"/>
                <w:szCs w:val="20"/>
              </w:rPr>
              <w:t>qualify</w:t>
            </w:r>
            <w:r w:rsidRPr="008579E3">
              <w:rPr>
                <w:spacing w:val="-5"/>
                <w:sz w:val="20"/>
                <w:szCs w:val="20"/>
              </w:rPr>
              <w:t xml:space="preserve"> </w:t>
            </w:r>
            <w:r w:rsidRPr="008579E3">
              <w:rPr>
                <w:sz w:val="20"/>
                <w:szCs w:val="20"/>
              </w:rPr>
              <w:t>for</w:t>
            </w:r>
            <w:r w:rsidRPr="008579E3">
              <w:rPr>
                <w:spacing w:val="-4"/>
                <w:sz w:val="20"/>
                <w:szCs w:val="20"/>
              </w:rPr>
              <w:t xml:space="preserve"> </w:t>
            </w:r>
            <w:r w:rsidRPr="008579E3">
              <w:rPr>
                <w:sz w:val="20"/>
                <w:szCs w:val="20"/>
              </w:rPr>
              <w:t>funding,</w:t>
            </w:r>
            <w:r w:rsidRPr="008579E3">
              <w:rPr>
                <w:spacing w:val="-4"/>
                <w:sz w:val="20"/>
                <w:szCs w:val="20"/>
              </w:rPr>
              <w:t xml:space="preserve"> </w:t>
            </w:r>
            <w:r w:rsidRPr="008579E3">
              <w:rPr>
                <w:sz w:val="20"/>
                <w:szCs w:val="20"/>
              </w:rPr>
              <w:t>the</w:t>
            </w:r>
            <w:r w:rsidRPr="008579E3">
              <w:rPr>
                <w:spacing w:val="-4"/>
                <w:sz w:val="20"/>
                <w:szCs w:val="20"/>
              </w:rPr>
              <w:t xml:space="preserve"> </w:t>
            </w:r>
            <w:r w:rsidRPr="008579E3">
              <w:rPr>
                <w:sz w:val="20"/>
                <w:szCs w:val="20"/>
              </w:rPr>
              <w:t>school</w:t>
            </w:r>
            <w:r w:rsidRPr="008579E3">
              <w:rPr>
                <w:spacing w:val="-3"/>
                <w:sz w:val="20"/>
                <w:szCs w:val="20"/>
              </w:rPr>
              <w:t xml:space="preserve"> </w:t>
            </w:r>
            <w:r w:rsidRPr="008579E3">
              <w:rPr>
                <w:sz w:val="20"/>
                <w:szCs w:val="20"/>
              </w:rPr>
              <w:t>council,</w:t>
            </w:r>
            <w:r w:rsidRPr="008579E3">
              <w:rPr>
                <w:spacing w:val="-3"/>
                <w:sz w:val="20"/>
                <w:szCs w:val="20"/>
              </w:rPr>
              <w:t xml:space="preserve"> </w:t>
            </w:r>
            <w:r w:rsidRPr="008579E3">
              <w:rPr>
                <w:sz w:val="20"/>
                <w:szCs w:val="20"/>
              </w:rPr>
              <w:t>or</w:t>
            </w:r>
            <w:r w:rsidRPr="008579E3">
              <w:rPr>
                <w:spacing w:val="-4"/>
                <w:sz w:val="20"/>
                <w:szCs w:val="20"/>
              </w:rPr>
              <w:t xml:space="preserve"> </w:t>
            </w:r>
            <w:r w:rsidRPr="008579E3">
              <w:rPr>
                <w:sz w:val="20"/>
                <w:szCs w:val="20"/>
              </w:rPr>
              <w:t>if</w:t>
            </w:r>
            <w:r w:rsidRPr="008579E3">
              <w:rPr>
                <w:spacing w:val="-4"/>
                <w:sz w:val="20"/>
                <w:szCs w:val="20"/>
              </w:rPr>
              <w:t xml:space="preserve"> </w:t>
            </w:r>
            <w:r w:rsidRPr="008579E3">
              <w:rPr>
                <w:sz w:val="20"/>
                <w:szCs w:val="20"/>
              </w:rPr>
              <w:t>none</w:t>
            </w:r>
            <w:r w:rsidRPr="008579E3">
              <w:rPr>
                <w:spacing w:val="-3"/>
                <w:sz w:val="20"/>
                <w:szCs w:val="20"/>
              </w:rPr>
              <w:t xml:space="preserve"> </w:t>
            </w:r>
            <w:r w:rsidRPr="008579E3">
              <w:rPr>
                <w:sz w:val="20"/>
                <w:szCs w:val="20"/>
              </w:rPr>
              <w:t>exists,</w:t>
            </w:r>
            <w:r w:rsidRPr="008579E3">
              <w:rPr>
                <w:spacing w:val="-4"/>
                <w:sz w:val="20"/>
                <w:szCs w:val="20"/>
              </w:rPr>
              <w:t xml:space="preserve"> </w:t>
            </w:r>
            <w:r w:rsidRPr="008579E3">
              <w:rPr>
                <w:spacing w:val="-5"/>
                <w:sz w:val="20"/>
                <w:szCs w:val="20"/>
              </w:rPr>
              <w:t>the</w:t>
            </w:r>
            <w:r w:rsidR="00BA3966" w:rsidRPr="008579E3">
              <w:rPr>
                <w:sz w:val="20"/>
                <w:szCs w:val="20"/>
              </w:rPr>
              <w:t xml:space="preserve"> </w:t>
            </w:r>
            <w:r w:rsidRPr="008579E3">
              <w:rPr>
                <w:sz w:val="20"/>
                <w:szCs w:val="20"/>
              </w:rPr>
              <w:t>principal</w:t>
            </w:r>
            <w:r w:rsidRPr="008579E3">
              <w:rPr>
                <w:spacing w:val="-8"/>
                <w:sz w:val="20"/>
                <w:szCs w:val="20"/>
              </w:rPr>
              <w:t xml:space="preserve"> </w:t>
            </w:r>
            <w:r w:rsidRPr="008579E3">
              <w:rPr>
                <w:sz w:val="20"/>
                <w:szCs w:val="20"/>
              </w:rPr>
              <w:t>or</w:t>
            </w:r>
            <w:r w:rsidRPr="008579E3">
              <w:rPr>
                <w:spacing w:val="-6"/>
                <w:sz w:val="20"/>
                <w:szCs w:val="20"/>
              </w:rPr>
              <w:t xml:space="preserve"> </w:t>
            </w:r>
            <w:r w:rsidRPr="008579E3">
              <w:rPr>
                <w:sz w:val="20"/>
                <w:szCs w:val="20"/>
              </w:rPr>
              <w:t>the</w:t>
            </w:r>
            <w:r w:rsidRPr="008579E3">
              <w:rPr>
                <w:spacing w:val="-5"/>
                <w:sz w:val="20"/>
                <w:szCs w:val="20"/>
              </w:rPr>
              <w:t xml:space="preserve"> </w:t>
            </w:r>
            <w:r w:rsidRPr="008579E3">
              <w:rPr>
                <w:sz w:val="20"/>
                <w:szCs w:val="20"/>
              </w:rPr>
              <w:t>superintendent</w:t>
            </w:r>
            <w:r w:rsidRPr="008579E3">
              <w:rPr>
                <w:spacing w:val="-3"/>
                <w:sz w:val="20"/>
                <w:szCs w:val="20"/>
              </w:rPr>
              <w:t xml:space="preserve"> </w:t>
            </w:r>
            <w:r w:rsidRPr="008579E3">
              <w:rPr>
                <w:sz w:val="20"/>
                <w:szCs w:val="20"/>
              </w:rPr>
              <w:t>of</w:t>
            </w:r>
            <w:r w:rsidRPr="008579E3">
              <w:rPr>
                <w:spacing w:val="-4"/>
                <w:sz w:val="20"/>
                <w:szCs w:val="20"/>
              </w:rPr>
              <w:t xml:space="preserve"> </w:t>
            </w:r>
            <w:r w:rsidRPr="008579E3">
              <w:rPr>
                <w:sz w:val="20"/>
                <w:szCs w:val="20"/>
              </w:rPr>
              <w:t>schools</w:t>
            </w:r>
            <w:r w:rsidR="00BA3966" w:rsidRPr="008579E3">
              <w:rPr>
                <w:sz w:val="20"/>
                <w:szCs w:val="20"/>
              </w:rPr>
              <w:t>,</w:t>
            </w:r>
            <w:r w:rsidRPr="008579E3">
              <w:rPr>
                <w:spacing w:val="-6"/>
                <w:sz w:val="20"/>
                <w:szCs w:val="20"/>
              </w:rPr>
              <w:t xml:space="preserve"> </w:t>
            </w:r>
            <w:r w:rsidRPr="008579E3">
              <w:rPr>
                <w:sz w:val="20"/>
                <w:szCs w:val="20"/>
              </w:rPr>
              <w:t>shall</w:t>
            </w:r>
            <w:r w:rsidRPr="008579E3">
              <w:rPr>
                <w:spacing w:val="-5"/>
                <w:sz w:val="20"/>
                <w:szCs w:val="20"/>
              </w:rPr>
              <w:t xml:space="preserve"> </w:t>
            </w:r>
            <w:r w:rsidRPr="008579E3">
              <w:rPr>
                <w:sz w:val="20"/>
                <w:szCs w:val="20"/>
              </w:rPr>
              <w:t>allocate</w:t>
            </w:r>
            <w:r w:rsidRPr="008579E3">
              <w:rPr>
                <w:spacing w:val="-4"/>
                <w:sz w:val="20"/>
                <w:szCs w:val="20"/>
              </w:rPr>
              <w:t xml:space="preserve"> </w:t>
            </w:r>
            <w:r w:rsidR="00BA3966" w:rsidRPr="008579E3">
              <w:rPr>
                <w:spacing w:val="-4"/>
                <w:sz w:val="20"/>
                <w:szCs w:val="20"/>
              </w:rPr>
              <w:t xml:space="preserve">the </w:t>
            </w:r>
            <w:r w:rsidRPr="008579E3">
              <w:rPr>
                <w:b/>
                <w:sz w:val="20"/>
                <w:szCs w:val="20"/>
              </w:rPr>
              <w:t>matching</w:t>
            </w:r>
            <w:r w:rsidRPr="008579E3">
              <w:rPr>
                <w:b/>
                <w:spacing w:val="-7"/>
                <w:sz w:val="20"/>
                <w:szCs w:val="20"/>
              </w:rPr>
              <w:t xml:space="preserve"> </w:t>
            </w:r>
            <w:r w:rsidRPr="008579E3">
              <w:rPr>
                <w:b/>
                <w:sz w:val="20"/>
                <w:szCs w:val="20"/>
              </w:rPr>
              <w:t>funds</w:t>
            </w:r>
            <w:r w:rsidRPr="008579E3">
              <w:rPr>
                <w:b/>
                <w:spacing w:val="-7"/>
                <w:sz w:val="20"/>
                <w:szCs w:val="20"/>
              </w:rPr>
              <w:t xml:space="preserve"> </w:t>
            </w:r>
            <w:r w:rsidRPr="008579E3">
              <w:rPr>
                <w:sz w:val="20"/>
                <w:szCs w:val="20"/>
              </w:rPr>
              <w:t>required</w:t>
            </w:r>
            <w:r w:rsidRPr="008579E3">
              <w:rPr>
                <w:spacing w:val="-5"/>
                <w:sz w:val="20"/>
                <w:szCs w:val="20"/>
              </w:rPr>
              <w:t xml:space="preserve"> </w:t>
            </w:r>
            <w:r w:rsidRPr="008579E3">
              <w:rPr>
                <w:sz w:val="20"/>
                <w:szCs w:val="20"/>
              </w:rPr>
              <w:t>by</w:t>
            </w:r>
            <w:r w:rsidRPr="008579E3">
              <w:rPr>
                <w:spacing w:val="-4"/>
                <w:sz w:val="20"/>
                <w:szCs w:val="20"/>
              </w:rPr>
              <w:t xml:space="preserve"> </w:t>
            </w:r>
            <w:r w:rsidR="00BA3966" w:rsidRPr="008579E3">
              <w:rPr>
                <w:spacing w:val="-4"/>
                <w:sz w:val="20"/>
                <w:szCs w:val="20"/>
              </w:rPr>
              <w:t xml:space="preserve">the </w:t>
            </w:r>
            <w:r w:rsidRPr="008579E3">
              <w:rPr>
                <w:spacing w:val="-2"/>
                <w:sz w:val="20"/>
                <w:szCs w:val="20"/>
              </w:rPr>
              <w:t>gran</w:t>
            </w:r>
            <w:r w:rsidR="00BA3966" w:rsidRPr="008579E3">
              <w:rPr>
                <w:sz w:val="20"/>
                <w:szCs w:val="20"/>
              </w:rPr>
              <w:t>t recipients under subsection (3) of this section. Funding for professional development allocated to</w:t>
            </w:r>
            <w:r w:rsidR="00BA3966" w:rsidRPr="008579E3">
              <w:rPr>
                <w:spacing w:val="-5"/>
                <w:sz w:val="20"/>
                <w:szCs w:val="20"/>
              </w:rPr>
              <w:t xml:space="preserve"> </w:t>
            </w:r>
            <w:r w:rsidR="00BA3966" w:rsidRPr="008579E3">
              <w:rPr>
                <w:sz w:val="20"/>
                <w:szCs w:val="20"/>
              </w:rPr>
              <w:t>the</w:t>
            </w:r>
            <w:r w:rsidR="00BA3966" w:rsidRPr="008579E3">
              <w:rPr>
                <w:spacing w:val="-3"/>
                <w:sz w:val="20"/>
                <w:szCs w:val="20"/>
              </w:rPr>
              <w:t xml:space="preserve"> </w:t>
            </w:r>
            <w:r w:rsidR="00BA3966" w:rsidRPr="008579E3">
              <w:rPr>
                <w:sz w:val="20"/>
                <w:szCs w:val="20"/>
              </w:rPr>
              <w:t>school</w:t>
            </w:r>
            <w:r w:rsidR="00BA3966" w:rsidRPr="008579E3">
              <w:rPr>
                <w:spacing w:val="-3"/>
                <w:sz w:val="20"/>
                <w:szCs w:val="20"/>
              </w:rPr>
              <w:t xml:space="preserve"> </w:t>
            </w:r>
            <w:r w:rsidR="00BA3966" w:rsidRPr="008579E3">
              <w:rPr>
                <w:sz w:val="20"/>
                <w:szCs w:val="20"/>
              </w:rPr>
              <w:t>council</w:t>
            </w:r>
            <w:r w:rsidR="00BA3966" w:rsidRPr="008579E3">
              <w:rPr>
                <w:spacing w:val="-3"/>
                <w:sz w:val="20"/>
                <w:szCs w:val="20"/>
              </w:rPr>
              <w:t xml:space="preserve"> </w:t>
            </w:r>
            <w:r w:rsidR="00BA3966" w:rsidRPr="008579E3">
              <w:rPr>
                <w:sz w:val="20"/>
                <w:szCs w:val="20"/>
              </w:rPr>
              <w:t>under</w:t>
            </w:r>
            <w:r w:rsidR="00BA3966" w:rsidRPr="008579E3">
              <w:rPr>
                <w:spacing w:val="-1"/>
                <w:sz w:val="20"/>
                <w:szCs w:val="20"/>
              </w:rPr>
              <w:t xml:space="preserve"> </w:t>
            </w:r>
            <w:r w:rsidR="00BA3966" w:rsidRPr="008579E3">
              <w:rPr>
                <w:sz w:val="20"/>
                <w:szCs w:val="20"/>
              </w:rPr>
              <w:t>KRS</w:t>
            </w:r>
            <w:r w:rsidR="00BA3966" w:rsidRPr="008579E3">
              <w:rPr>
                <w:spacing w:val="-3"/>
                <w:sz w:val="20"/>
                <w:szCs w:val="20"/>
              </w:rPr>
              <w:t xml:space="preserve"> </w:t>
            </w:r>
            <w:r w:rsidR="00BA3966" w:rsidRPr="008579E3">
              <w:rPr>
                <w:sz w:val="20"/>
                <w:szCs w:val="20"/>
              </w:rPr>
              <w:t>160.345</w:t>
            </w:r>
            <w:r w:rsidR="00BA3966" w:rsidRPr="008579E3">
              <w:rPr>
                <w:spacing w:val="-3"/>
                <w:sz w:val="20"/>
                <w:szCs w:val="20"/>
              </w:rPr>
              <w:t xml:space="preserve"> </w:t>
            </w:r>
            <w:r w:rsidR="00BA3966" w:rsidRPr="008579E3">
              <w:rPr>
                <w:sz w:val="20"/>
                <w:szCs w:val="20"/>
              </w:rPr>
              <w:t>and</w:t>
            </w:r>
            <w:r w:rsidR="00BA3966" w:rsidRPr="008579E3">
              <w:rPr>
                <w:spacing w:val="-5"/>
                <w:sz w:val="20"/>
                <w:szCs w:val="20"/>
              </w:rPr>
              <w:t xml:space="preserve"> </w:t>
            </w:r>
            <w:r w:rsidR="00BA3966" w:rsidRPr="008579E3">
              <w:rPr>
                <w:sz w:val="20"/>
                <w:szCs w:val="20"/>
              </w:rPr>
              <w:t>for</w:t>
            </w:r>
            <w:r w:rsidR="00BA3966" w:rsidRPr="008579E3">
              <w:rPr>
                <w:spacing w:val="-4"/>
                <w:sz w:val="20"/>
                <w:szCs w:val="20"/>
              </w:rPr>
              <w:t xml:space="preserve"> </w:t>
            </w:r>
            <w:r w:rsidR="00BA3966" w:rsidRPr="008579E3">
              <w:rPr>
                <w:sz w:val="20"/>
                <w:szCs w:val="20"/>
              </w:rPr>
              <w:t>continuing</w:t>
            </w:r>
            <w:r w:rsidR="00BA3966" w:rsidRPr="008579E3">
              <w:rPr>
                <w:spacing w:val="-3"/>
                <w:sz w:val="20"/>
                <w:szCs w:val="20"/>
              </w:rPr>
              <w:t xml:space="preserve"> </w:t>
            </w:r>
            <w:r w:rsidR="00BA3966" w:rsidRPr="008579E3">
              <w:rPr>
                <w:sz w:val="20"/>
                <w:szCs w:val="20"/>
              </w:rPr>
              <w:t>education</w:t>
            </w:r>
            <w:r w:rsidR="00BA3966" w:rsidRPr="008579E3">
              <w:rPr>
                <w:spacing w:val="-5"/>
                <w:sz w:val="20"/>
                <w:szCs w:val="20"/>
              </w:rPr>
              <w:t xml:space="preserve"> </w:t>
            </w:r>
            <w:r w:rsidR="00BA3966" w:rsidRPr="008579E3">
              <w:rPr>
                <w:sz w:val="20"/>
                <w:szCs w:val="20"/>
              </w:rPr>
              <w:t>under</w:t>
            </w:r>
            <w:r w:rsidR="00BA3966" w:rsidRPr="008579E3">
              <w:rPr>
                <w:spacing w:val="-1"/>
                <w:sz w:val="20"/>
                <w:szCs w:val="20"/>
              </w:rPr>
              <w:t xml:space="preserve"> </w:t>
            </w:r>
            <w:r w:rsidR="00BA3966" w:rsidRPr="008579E3">
              <w:rPr>
                <w:sz w:val="20"/>
                <w:szCs w:val="20"/>
              </w:rPr>
              <w:t>KRS</w:t>
            </w:r>
            <w:r w:rsidR="00BA3966" w:rsidRPr="008579E3">
              <w:rPr>
                <w:spacing w:val="-3"/>
                <w:sz w:val="20"/>
                <w:szCs w:val="20"/>
              </w:rPr>
              <w:t xml:space="preserve"> </w:t>
            </w:r>
            <w:r w:rsidR="00BA3966" w:rsidRPr="008579E3">
              <w:rPr>
                <w:sz w:val="20"/>
                <w:szCs w:val="20"/>
              </w:rPr>
              <w:t>158.070</w:t>
            </w:r>
            <w:r w:rsidR="00BA3966" w:rsidRPr="008579E3">
              <w:rPr>
                <w:spacing w:val="-5"/>
                <w:sz w:val="20"/>
                <w:szCs w:val="20"/>
              </w:rPr>
              <w:t xml:space="preserve"> </w:t>
            </w:r>
            <w:r w:rsidR="00BA3966" w:rsidRPr="008579E3">
              <w:rPr>
                <w:sz w:val="20"/>
                <w:szCs w:val="20"/>
              </w:rPr>
              <w:t>may be used as part of the school's match.</w:t>
            </w:r>
          </w:p>
        </w:tc>
      </w:tr>
    </w:tbl>
    <w:p w14:paraId="6BC8FB5D" w14:textId="77777777" w:rsidR="004A0465" w:rsidRPr="001720CE" w:rsidRDefault="004A0465">
      <w:pPr>
        <w:pStyle w:val="TableParagraph"/>
        <w:spacing w:line="251" w:lineRule="exact"/>
        <w:rPr>
          <w:sz w:val="20"/>
          <w:szCs w:val="20"/>
        </w:rPr>
        <w:sectPr w:rsidR="004A0465" w:rsidRPr="001720CE">
          <w:type w:val="continuous"/>
          <w:pgSz w:w="12240" w:h="15840"/>
          <w:pgMar w:top="1340" w:right="720" w:bottom="1280" w:left="720" w:header="0" w:footer="1045" w:gutter="0"/>
          <w:cols w:space="720"/>
        </w:sect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2"/>
        <w:gridCol w:w="1853"/>
        <w:gridCol w:w="1851"/>
        <w:gridCol w:w="1851"/>
        <w:gridCol w:w="2019"/>
      </w:tblGrid>
      <w:tr w:rsidR="004A0465" w:rsidRPr="001720CE" w14:paraId="5B4CFBF1" w14:textId="77777777">
        <w:trPr>
          <w:trHeight w:val="273"/>
        </w:trPr>
        <w:tc>
          <w:tcPr>
            <w:tcW w:w="1942" w:type="dxa"/>
          </w:tcPr>
          <w:p w14:paraId="41C3A80A" w14:textId="77777777" w:rsidR="004A0465" w:rsidRPr="001720CE" w:rsidRDefault="00A16C44">
            <w:pPr>
              <w:pStyle w:val="TableParagraph"/>
              <w:spacing w:before="2" w:line="251" w:lineRule="exact"/>
              <w:ind w:left="616"/>
              <w:rPr>
                <w:b/>
                <w:sz w:val="20"/>
                <w:szCs w:val="20"/>
              </w:rPr>
            </w:pPr>
            <w:r w:rsidRPr="001720CE">
              <w:rPr>
                <w:b/>
                <w:sz w:val="20"/>
                <w:szCs w:val="20"/>
              </w:rPr>
              <w:lastRenderedPageBreak/>
              <w:t>0-1</w:t>
            </w:r>
            <w:r w:rsidRPr="001720CE">
              <w:rPr>
                <w:b/>
                <w:spacing w:val="-1"/>
                <w:sz w:val="20"/>
                <w:szCs w:val="20"/>
              </w:rPr>
              <w:t xml:space="preserve"> </w:t>
            </w:r>
            <w:r w:rsidRPr="001720CE">
              <w:rPr>
                <w:b/>
                <w:spacing w:val="-5"/>
                <w:sz w:val="20"/>
                <w:szCs w:val="20"/>
              </w:rPr>
              <w:t>pts</w:t>
            </w:r>
          </w:p>
        </w:tc>
        <w:tc>
          <w:tcPr>
            <w:tcW w:w="1853" w:type="dxa"/>
          </w:tcPr>
          <w:p w14:paraId="0A1269B8" w14:textId="77777777" w:rsidR="004A0465" w:rsidRPr="001720CE" w:rsidRDefault="00A16C44">
            <w:pPr>
              <w:pStyle w:val="TableParagraph"/>
              <w:spacing w:before="2" w:line="251" w:lineRule="exact"/>
              <w:ind w:left="6"/>
              <w:jc w:val="center"/>
              <w:rPr>
                <w:b/>
                <w:sz w:val="20"/>
                <w:szCs w:val="20"/>
              </w:rPr>
            </w:pPr>
            <w:r w:rsidRPr="001720CE">
              <w:rPr>
                <w:b/>
                <w:sz w:val="20"/>
                <w:szCs w:val="20"/>
              </w:rPr>
              <w:t xml:space="preserve">2 </w:t>
            </w:r>
            <w:r w:rsidRPr="001720CE">
              <w:rPr>
                <w:b/>
                <w:spacing w:val="-5"/>
                <w:sz w:val="20"/>
                <w:szCs w:val="20"/>
              </w:rPr>
              <w:t>pts</w:t>
            </w:r>
          </w:p>
        </w:tc>
        <w:tc>
          <w:tcPr>
            <w:tcW w:w="1851" w:type="dxa"/>
          </w:tcPr>
          <w:p w14:paraId="7F6E6266" w14:textId="77777777" w:rsidR="004A0465" w:rsidRPr="001720CE" w:rsidRDefault="00A16C44">
            <w:pPr>
              <w:pStyle w:val="TableParagraph"/>
              <w:spacing w:before="2" w:line="251" w:lineRule="exact"/>
              <w:ind w:left="7" w:right="4"/>
              <w:jc w:val="center"/>
              <w:rPr>
                <w:b/>
                <w:sz w:val="20"/>
                <w:szCs w:val="20"/>
              </w:rPr>
            </w:pPr>
            <w:r w:rsidRPr="001720CE">
              <w:rPr>
                <w:b/>
                <w:sz w:val="20"/>
                <w:szCs w:val="20"/>
              </w:rPr>
              <w:t xml:space="preserve">3 </w:t>
            </w:r>
            <w:r w:rsidRPr="001720CE">
              <w:rPr>
                <w:b/>
                <w:spacing w:val="-5"/>
                <w:sz w:val="20"/>
                <w:szCs w:val="20"/>
              </w:rPr>
              <w:t>pts</w:t>
            </w:r>
          </w:p>
        </w:tc>
        <w:tc>
          <w:tcPr>
            <w:tcW w:w="1851" w:type="dxa"/>
          </w:tcPr>
          <w:p w14:paraId="48C1E9DA" w14:textId="77777777" w:rsidR="004A0465" w:rsidRPr="001720CE" w:rsidRDefault="00A16C44">
            <w:pPr>
              <w:pStyle w:val="TableParagraph"/>
              <w:spacing w:before="2" w:line="251" w:lineRule="exact"/>
              <w:ind w:left="7"/>
              <w:jc w:val="center"/>
              <w:rPr>
                <w:b/>
                <w:sz w:val="20"/>
                <w:szCs w:val="20"/>
              </w:rPr>
            </w:pPr>
            <w:r w:rsidRPr="001720CE">
              <w:rPr>
                <w:b/>
                <w:sz w:val="20"/>
                <w:szCs w:val="20"/>
              </w:rPr>
              <w:t xml:space="preserve">4 </w:t>
            </w:r>
            <w:r w:rsidRPr="001720CE">
              <w:rPr>
                <w:b/>
                <w:spacing w:val="-5"/>
                <w:sz w:val="20"/>
                <w:szCs w:val="20"/>
              </w:rPr>
              <w:t>pts</w:t>
            </w:r>
          </w:p>
        </w:tc>
        <w:tc>
          <w:tcPr>
            <w:tcW w:w="2019" w:type="dxa"/>
          </w:tcPr>
          <w:p w14:paraId="52352158" w14:textId="77777777" w:rsidR="004A0465" w:rsidRPr="001720CE" w:rsidRDefault="00A16C44">
            <w:pPr>
              <w:pStyle w:val="TableParagraph"/>
              <w:spacing w:before="2" w:line="251" w:lineRule="exact"/>
              <w:ind w:left="5"/>
              <w:jc w:val="center"/>
              <w:rPr>
                <w:b/>
                <w:sz w:val="20"/>
                <w:szCs w:val="20"/>
              </w:rPr>
            </w:pPr>
            <w:r w:rsidRPr="001720CE">
              <w:rPr>
                <w:b/>
                <w:sz w:val="20"/>
                <w:szCs w:val="20"/>
              </w:rPr>
              <w:t xml:space="preserve">5 </w:t>
            </w:r>
            <w:r w:rsidRPr="001720CE">
              <w:rPr>
                <w:b/>
                <w:spacing w:val="-5"/>
                <w:sz w:val="20"/>
                <w:szCs w:val="20"/>
              </w:rPr>
              <w:t>pts</w:t>
            </w:r>
          </w:p>
        </w:tc>
      </w:tr>
      <w:tr w:rsidR="004A0465" w:rsidRPr="001720CE" w14:paraId="0810EB68" w14:textId="77777777" w:rsidTr="00BF42B6">
        <w:trPr>
          <w:trHeight w:val="3300"/>
        </w:trPr>
        <w:tc>
          <w:tcPr>
            <w:tcW w:w="1942" w:type="dxa"/>
          </w:tcPr>
          <w:p w14:paraId="336A37A0" w14:textId="77777777" w:rsidR="004A0465" w:rsidRPr="00BF42B6" w:rsidRDefault="00A16C44">
            <w:pPr>
              <w:pStyle w:val="TableParagraph"/>
              <w:spacing w:before="2" w:line="259" w:lineRule="auto"/>
              <w:ind w:left="107" w:right="147"/>
              <w:rPr>
                <w:sz w:val="18"/>
                <w:szCs w:val="18"/>
              </w:rPr>
            </w:pPr>
            <w:r w:rsidRPr="00BF42B6">
              <w:rPr>
                <w:sz w:val="18"/>
                <w:szCs w:val="18"/>
              </w:rPr>
              <w:t>No mention of how additional funds (matching and</w:t>
            </w:r>
            <w:r w:rsidRPr="00BF42B6">
              <w:rPr>
                <w:spacing w:val="-13"/>
                <w:sz w:val="18"/>
                <w:szCs w:val="18"/>
              </w:rPr>
              <w:t xml:space="preserve"> </w:t>
            </w:r>
            <w:r w:rsidRPr="00BF42B6">
              <w:rPr>
                <w:sz w:val="18"/>
                <w:szCs w:val="18"/>
              </w:rPr>
              <w:t>other)</w:t>
            </w:r>
            <w:r w:rsidRPr="00BF42B6">
              <w:rPr>
                <w:spacing w:val="-14"/>
                <w:sz w:val="18"/>
                <w:szCs w:val="18"/>
              </w:rPr>
              <w:t xml:space="preserve"> </w:t>
            </w:r>
            <w:r w:rsidRPr="00BF42B6">
              <w:rPr>
                <w:sz w:val="18"/>
                <w:szCs w:val="18"/>
              </w:rPr>
              <w:t>will</w:t>
            </w:r>
            <w:r w:rsidRPr="00BF42B6">
              <w:rPr>
                <w:spacing w:val="-13"/>
                <w:sz w:val="18"/>
                <w:szCs w:val="18"/>
              </w:rPr>
              <w:t xml:space="preserve"> </w:t>
            </w:r>
            <w:r w:rsidRPr="00BF42B6">
              <w:rPr>
                <w:sz w:val="18"/>
                <w:szCs w:val="18"/>
              </w:rPr>
              <w:t>be used to fully implement the RTA</w:t>
            </w:r>
            <w:r w:rsidRPr="00BF42B6">
              <w:rPr>
                <w:spacing w:val="-1"/>
                <w:sz w:val="18"/>
                <w:szCs w:val="18"/>
              </w:rPr>
              <w:t xml:space="preserve"> </w:t>
            </w:r>
            <w:r w:rsidRPr="00BF42B6">
              <w:rPr>
                <w:sz w:val="18"/>
                <w:szCs w:val="18"/>
              </w:rPr>
              <w:t xml:space="preserve">intervention </w:t>
            </w:r>
            <w:r w:rsidRPr="00BF42B6">
              <w:rPr>
                <w:spacing w:val="-2"/>
                <w:sz w:val="18"/>
                <w:szCs w:val="18"/>
              </w:rPr>
              <w:t xml:space="preserve">program </w:t>
            </w:r>
            <w:r w:rsidRPr="00BF42B6">
              <w:rPr>
                <w:sz w:val="18"/>
                <w:szCs w:val="18"/>
              </w:rPr>
              <w:t xml:space="preserve">according to </w:t>
            </w:r>
            <w:r w:rsidRPr="00BF42B6">
              <w:rPr>
                <w:spacing w:val="-2"/>
                <w:sz w:val="18"/>
                <w:szCs w:val="18"/>
              </w:rPr>
              <w:t>grant requirements</w:t>
            </w:r>
          </w:p>
          <w:p w14:paraId="0CE4BE42" w14:textId="77777777" w:rsidR="004A0465" w:rsidRPr="00BF42B6" w:rsidRDefault="004A0465">
            <w:pPr>
              <w:pStyle w:val="TableParagraph"/>
              <w:spacing w:before="17"/>
              <w:rPr>
                <w:b/>
                <w:sz w:val="18"/>
                <w:szCs w:val="18"/>
              </w:rPr>
            </w:pPr>
          </w:p>
          <w:p w14:paraId="103A2A31" w14:textId="106FDBE4" w:rsidR="004A0465" w:rsidRPr="00BF42B6" w:rsidRDefault="00BA3966" w:rsidP="00BA3966">
            <w:pPr>
              <w:pStyle w:val="TableParagraph"/>
              <w:spacing w:before="1" w:line="259" w:lineRule="auto"/>
              <w:ind w:left="107" w:right="23"/>
              <w:rPr>
                <w:sz w:val="18"/>
                <w:szCs w:val="18"/>
              </w:rPr>
            </w:pPr>
            <w:r w:rsidRPr="00BF42B6">
              <w:rPr>
                <w:sz w:val="18"/>
                <w:szCs w:val="18"/>
              </w:rPr>
              <w:t xml:space="preserve"> A s</w:t>
            </w:r>
            <w:r w:rsidR="00A16C44" w:rsidRPr="00BF42B6">
              <w:rPr>
                <w:sz w:val="18"/>
                <w:szCs w:val="18"/>
              </w:rPr>
              <w:t>core</w:t>
            </w:r>
            <w:r w:rsidR="00A16C44" w:rsidRPr="00BF42B6">
              <w:rPr>
                <w:spacing w:val="-3"/>
                <w:sz w:val="18"/>
                <w:szCs w:val="18"/>
              </w:rPr>
              <w:t xml:space="preserve"> </w:t>
            </w:r>
            <w:r w:rsidR="00A16C44" w:rsidRPr="00BF42B6">
              <w:rPr>
                <w:sz w:val="18"/>
                <w:szCs w:val="18"/>
              </w:rPr>
              <w:t>of</w:t>
            </w:r>
            <w:r w:rsidR="00A16C44" w:rsidRPr="00BF42B6">
              <w:rPr>
                <w:spacing w:val="-1"/>
                <w:sz w:val="18"/>
                <w:szCs w:val="18"/>
              </w:rPr>
              <w:t xml:space="preserve"> </w:t>
            </w:r>
            <w:r w:rsidR="00A16C44" w:rsidRPr="00BF42B6">
              <w:rPr>
                <w:sz w:val="18"/>
                <w:szCs w:val="18"/>
              </w:rPr>
              <w:t>0</w:t>
            </w:r>
            <w:r w:rsidR="00A16C44" w:rsidRPr="00BF42B6">
              <w:rPr>
                <w:spacing w:val="-5"/>
                <w:sz w:val="18"/>
                <w:szCs w:val="18"/>
              </w:rPr>
              <w:t xml:space="preserve"> </w:t>
            </w:r>
            <w:r w:rsidR="00A16C44" w:rsidRPr="00BF42B6">
              <w:rPr>
                <w:sz w:val="18"/>
                <w:szCs w:val="18"/>
              </w:rPr>
              <w:t>will</w:t>
            </w:r>
            <w:r w:rsidR="00A16C44" w:rsidRPr="00BF42B6">
              <w:rPr>
                <w:spacing w:val="-3"/>
                <w:sz w:val="18"/>
                <w:szCs w:val="18"/>
              </w:rPr>
              <w:t xml:space="preserve"> </w:t>
            </w:r>
            <w:r w:rsidR="00A16C44" w:rsidRPr="00BF42B6">
              <w:rPr>
                <w:sz w:val="18"/>
                <w:szCs w:val="18"/>
              </w:rPr>
              <w:t>be awarded if the RTA School Budget</w:t>
            </w:r>
            <w:r w:rsidR="00A16C44" w:rsidRPr="00BF42B6">
              <w:rPr>
                <w:spacing w:val="-16"/>
                <w:sz w:val="18"/>
                <w:szCs w:val="18"/>
              </w:rPr>
              <w:t xml:space="preserve"> </w:t>
            </w:r>
            <w:r w:rsidR="00A16C44" w:rsidRPr="00BF42B6">
              <w:rPr>
                <w:sz w:val="18"/>
                <w:szCs w:val="18"/>
              </w:rPr>
              <w:t>Summary Form is not</w:t>
            </w:r>
            <w:r w:rsidRPr="00BF42B6">
              <w:rPr>
                <w:sz w:val="18"/>
                <w:szCs w:val="18"/>
              </w:rPr>
              <w:t xml:space="preserve"> </w:t>
            </w:r>
            <w:r w:rsidR="00A16C44" w:rsidRPr="00BF42B6">
              <w:rPr>
                <w:spacing w:val="-2"/>
                <w:sz w:val="18"/>
                <w:szCs w:val="18"/>
              </w:rPr>
              <w:t>included.</w:t>
            </w:r>
          </w:p>
        </w:tc>
        <w:tc>
          <w:tcPr>
            <w:tcW w:w="1853" w:type="dxa"/>
          </w:tcPr>
          <w:p w14:paraId="26FAAB8A" w14:textId="77777777" w:rsidR="004A0465" w:rsidRPr="00BF42B6" w:rsidRDefault="00A16C44">
            <w:pPr>
              <w:pStyle w:val="TableParagraph"/>
              <w:spacing w:line="259" w:lineRule="auto"/>
              <w:ind w:left="107" w:right="141"/>
              <w:rPr>
                <w:sz w:val="18"/>
                <w:szCs w:val="18"/>
              </w:rPr>
            </w:pPr>
            <w:r w:rsidRPr="00BF42B6">
              <w:rPr>
                <w:sz w:val="18"/>
                <w:szCs w:val="18"/>
              </w:rPr>
              <w:t xml:space="preserve">Incomplete or </w:t>
            </w:r>
            <w:r w:rsidRPr="00BF42B6">
              <w:rPr>
                <w:spacing w:val="-2"/>
                <w:sz w:val="18"/>
                <w:szCs w:val="18"/>
              </w:rPr>
              <w:t xml:space="preserve">vague </w:t>
            </w:r>
            <w:r w:rsidRPr="00BF42B6">
              <w:rPr>
                <w:sz w:val="18"/>
                <w:szCs w:val="18"/>
              </w:rPr>
              <w:t>explanation of how additional funds</w:t>
            </w:r>
            <w:r w:rsidRPr="00BF42B6">
              <w:rPr>
                <w:spacing w:val="-16"/>
                <w:sz w:val="18"/>
                <w:szCs w:val="18"/>
              </w:rPr>
              <w:t xml:space="preserve"> </w:t>
            </w:r>
            <w:r w:rsidRPr="00BF42B6">
              <w:rPr>
                <w:sz w:val="18"/>
                <w:szCs w:val="18"/>
              </w:rPr>
              <w:t xml:space="preserve">(matching and </w:t>
            </w:r>
            <w:proofErr w:type="gramStart"/>
            <w:r w:rsidRPr="00BF42B6">
              <w:rPr>
                <w:sz w:val="18"/>
                <w:szCs w:val="18"/>
              </w:rPr>
              <w:t>other</w:t>
            </w:r>
            <w:proofErr w:type="gramEnd"/>
            <w:r w:rsidRPr="00BF42B6">
              <w:rPr>
                <w:sz w:val="18"/>
                <w:szCs w:val="18"/>
              </w:rPr>
              <w:t xml:space="preserve">) will be used to fully implement the </w:t>
            </w:r>
            <w:r w:rsidRPr="00BF42B6">
              <w:rPr>
                <w:spacing w:val="-4"/>
                <w:sz w:val="18"/>
                <w:szCs w:val="18"/>
              </w:rPr>
              <w:t>RTA</w:t>
            </w:r>
          </w:p>
          <w:p w14:paraId="79938BFF" w14:textId="77777777" w:rsidR="004A0465" w:rsidRPr="00BF42B6" w:rsidRDefault="00A16C44">
            <w:pPr>
              <w:pStyle w:val="TableParagraph"/>
              <w:spacing w:line="259" w:lineRule="auto"/>
              <w:ind w:left="107" w:right="66"/>
              <w:rPr>
                <w:sz w:val="18"/>
                <w:szCs w:val="18"/>
              </w:rPr>
            </w:pPr>
            <w:r w:rsidRPr="00BF42B6">
              <w:rPr>
                <w:spacing w:val="-2"/>
                <w:sz w:val="18"/>
                <w:szCs w:val="18"/>
              </w:rPr>
              <w:t xml:space="preserve">intervention program </w:t>
            </w:r>
            <w:r w:rsidRPr="00BF42B6">
              <w:rPr>
                <w:sz w:val="18"/>
                <w:szCs w:val="18"/>
              </w:rPr>
              <w:t xml:space="preserve">according to </w:t>
            </w:r>
            <w:r w:rsidRPr="00BF42B6">
              <w:rPr>
                <w:spacing w:val="-2"/>
                <w:sz w:val="18"/>
                <w:szCs w:val="18"/>
              </w:rPr>
              <w:t>grant requirements</w:t>
            </w:r>
          </w:p>
        </w:tc>
        <w:tc>
          <w:tcPr>
            <w:tcW w:w="1851" w:type="dxa"/>
          </w:tcPr>
          <w:p w14:paraId="3871FD36" w14:textId="4284B6CF" w:rsidR="004A0465" w:rsidRPr="00BF42B6" w:rsidRDefault="00A16C44" w:rsidP="00BA3966">
            <w:pPr>
              <w:pStyle w:val="TableParagraph"/>
              <w:spacing w:line="259" w:lineRule="auto"/>
              <w:ind w:left="104" w:right="155"/>
              <w:rPr>
                <w:sz w:val="18"/>
                <w:szCs w:val="18"/>
              </w:rPr>
            </w:pPr>
            <w:r w:rsidRPr="00BF42B6">
              <w:rPr>
                <w:sz w:val="18"/>
                <w:szCs w:val="18"/>
              </w:rPr>
              <w:t>Explanation of how additional funds</w:t>
            </w:r>
            <w:r w:rsidRPr="00BF42B6">
              <w:rPr>
                <w:spacing w:val="-16"/>
                <w:sz w:val="18"/>
                <w:szCs w:val="18"/>
              </w:rPr>
              <w:t xml:space="preserve"> </w:t>
            </w:r>
            <w:r w:rsidRPr="00BF42B6">
              <w:rPr>
                <w:sz w:val="18"/>
                <w:szCs w:val="18"/>
              </w:rPr>
              <w:t xml:space="preserve">(matching and other) will be used to fully implement the </w:t>
            </w:r>
            <w:r w:rsidRPr="00BF42B6">
              <w:rPr>
                <w:spacing w:val="-4"/>
                <w:sz w:val="18"/>
                <w:szCs w:val="18"/>
              </w:rPr>
              <w:t>RTA</w:t>
            </w:r>
            <w:r w:rsidR="00BA3966" w:rsidRPr="00BF42B6">
              <w:rPr>
                <w:spacing w:val="-4"/>
                <w:sz w:val="18"/>
                <w:szCs w:val="18"/>
              </w:rPr>
              <w:t xml:space="preserve"> </w:t>
            </w:r>
            <w:r w:rsidRPr="00BF42B6">
              <w:rPr>
                <w:spacing w:val="-2"/>
                <w:sz w:val="18"/>
                <w:szCs w:val="18"/>
              </w:rPr>
              <w:t>intervention program</w:t>
            </w:r>
            <w:r w:rsidR="00BA3966" w:rsidRPr="00BF42B6">
              <w:rPr>
                <w:spacing w:val="-2"/>
                <w:sz w:val="18"/>
                <w:szCs w:val="18"/>
              </w:rPr>
              <w:t xml:space="preserve"> </w:t>
            </w:r>
            <w:r w:rsidRPr="00BF42B6">
              <w:rPr>
                <w:sz w:val="18"/>
                <w:szCs w:val="18"/>
              </w:rPr>
              <w:t>according to</w:t>
            </w:r>
            <w:r w:rsidR="00BA3966" w:rsidRPr="00BF42B6">
              <w:rPr>
                <w:sz w:val="18"/>
                <w:szCs w:val="18"/>
              </w:rPr>
              <w:t xml:space="preserve"> </w:t>
            </w:r>
            <w:r w:rsidRPr="00BF42B6">
              <w:rPr>
                <w:spacing w:val="-2"/>
                <w:sz w:val="18"/>
                <w:szCs w:val="18"/>
              </w:rPr>
              <w:t>grant</w:t>
            </w:r>
            <w:r w:rsidR="00BA3966" w:rsidRPr="00BF42B6">
              <w:rPr>
                <w:spacing w:val="-2"/>
                <w:sz w:val="18"/>
                <w:szCs w:val="18"/>
              </w:rPr>
              <w:t xml:space="preserve"> </w:t>
            </w:r>
            <w:r w:rsidRPr="00BF42B6">
              <w:rPr>
                <w:sz w:val="18"/>
                <w:szCs w:val="18"/>
              </w:rPr>
              <w:t>requirements</w:t>
            </w:r>
            <w:r w:rsidRPr="00BF42B6">
              <w:rPr>
                <w:spacing w:val="-16"/>
                <w:sz w:val="18"/>
                <w:szCs w:val="18"/>
              </w:rPr>
              <w:t xml:space="preserve"> </w:t>
            </w:r>
            <w:r w:rsidRPr="00BF42B6">
              <w:rPr>
                <w:sz w:val="18"/>
                <w:szCs w:val="18"/>
              </w:rPr>
              <w:t>is present</w:t>
            </w:r>
            <w:r w:rsidR="00BA3966" w:rsidRPr="00BF42B6">
              <w:rPr>
                <w:sz w:val="18"/>
                <w:szCs w:val="18"/>
              </w:rPr>
              <w:t>,</w:t>
            </w:r>
            <w:r w:rsidRPr="00BF42B6">
              <w:rPr>
                <w:sz w:val="18"/>
                <w:szCs w:val="18"/>
              </w:rPr>
              <w:t xml:space="preserve"> but lacks</w:t>
            </w:r>
            <w:r w:rsidRPr="00BF42B6">
              <w:rPr>
                <w:spacing w:val="-16"/>
                <w:sz w:val="18"/>
                <w:szCs w:val="18"/>
              </w:rPr>
              <w:t xml:space="preserve"> </w:t>
            </w:r>
            <w:r w:rsidRPr="00BF42B6">
              <w:rPr>
                <w:sz w:val="18"/>
                <w:szCs w:val="18"/>
              </w:rPr>
              <w:t>detail</w:t>
            </w:r>
            <w:r w:rsidRPr="00BF42B6">
              <w:rPr>
                <w:spacing w:val="-15"/>
                <w:sz w:val="18"/>
                <w:szCs w:val="18"/>
              </w:rPr>
              <w:t xml:space="preserve"> </w:t>
            </w:r>
            <w:r w:rsidRPr="00BF42B6">
              <w:rPr>
                <w:sz w:val="18"/>
                <w:szCs w:val="18"/>
              </w:rPr>
              <w:t xml:space="preserve">and </w:t>
            </w:r>
            <w:r w:rsidRPr="00BF42B6">
              <w:rPr>
                <w:spacing w:val="-2"/>
                <w:sz w:val="18"/>
                <w:szCs w:val="18"/>
              </w:rPr>
              <w:t>clarity</w:t>
            </w:r>
          </w:p>
        </w:tc>
        <w:tc>
          <w:tcPr>
            <w:tcW w:w="1851" w:type="dxa"/>
          </w:tcPr>
          <w:p w14:paraId="26591DB3" w14:textId="77777777" w:rsidR="004A0465" w:rsidRPr="00BF42B6" w:rsidRDefault="00A16C44">
            <w:pPr>
              <w:pStyle w:val="TableParagraph"/>
              <w:spacing w:line="259" w:lineRule="auto"/>
              <w:ind w:left="106" w:right="155"/>
              <w:rPr>
                <w:sz w:val="18"/>
                <w:szCs w:val="18"/>
              </w:rPr>
            </w:pPr>
            <w:r w:rsidRPr="00BF42B6">
              <w:rPr>
                <w:sz w:val="18"/>
                <w:szCs w:val="18"/>
              </w:rPr>
              <w:t>Explanation of how additional funds</w:t>
            </w:r>
            <w:r w:rsidRPr="00BF42B6">
              <w:rPr>
                <w:spacing w:val="-16"/>
                <w:sz w:val="18"/>
                <w:szCs w:val="18"/>
              </w:rPr>
              <w:t xml:space="preserve"> </w:t>
            </w:r>
            <w:r w:rsidRPr="00BF42B6">
              <w:rPr>
                <w:sz w:val="18"/>
                <w:szCs w:val="18"/>
              </w:rPr>
              <w:t xml:space="preserve">(matching and </w:t>
            </w:r>
            <w:proofErr w:type="gramStart"/>
            <w:r w:rsidRPr="00BF42B6">
              <w:rPr>
                <w:sz w:val="18"/>
                <w:szCs w:val="18"/>
              </w:rPr>
              <w:t>other</w:t>
            </w:r>
            <w:proofErr w:type="gramEnd"/>
            <w:r w:rsidRPr="00BF42B6">
              <w:rPr>
                <w:sz w:val="18"/>
                <w:szCs w:val="18"/>
              </w:rPr>
              <w:t xml:space="preserve">) will be used to fully implement the </w:t>
            </w:r>
            <w:r w:rsidRPr="00BF42B6">
              <w:rPr>
                <w:spacing w:val="-4"/>
                <w:sz w:val="18"/>
                <w:szCs w:val="18"/>
              </w:rPr>
              <w:t>RTA</w:t>
            </w:r>
          </w:p>
          <w:p w14:paraId="43D51054" w14:textId="7871241F" w:rsidR="004A0465" w:rsidRPr="00BF42B6" w:rsidRDefault="00A16C44">
            <w:pPr>
              <w:pStyle w:val="TableParagraph"/>
              <w:spacing w:line="259" w:lineRule="auto"/>
              <w:ind w:left="106" w:right="65"/>
              <w:rPr>
                <w:sz w:val="18"/>
                <w:szCs w:val="18"/>
              </w:rPr>
            </w:pPr>
            <w:r w:rsidRPr="00BF42B6">
              <w:rPr>
                <w:spacing w:val="-2"/>
                <w:sz w:val="18"/>
                <w:szCs w:val="18"/>
              </w:rPr>
              <w:t xml:space="preserve">intervention program </w:t>
            </w:r>
            <w:r w:rsidRPr="00BF42B6">
              <w:rPr>
                <w:sz w:val="18"/>
                <w:szCs w:val="18"/>
              </w:rPr>
              <w:t xml:space="preserve">according to </w:t>
            </w:r>
            <w:r w:rsidRPr="00BF42B6">
              <w:rPr>
                <w:spacing w:val="-2"/>
                <w:sz w:val="18"/>
                <w:szCs w:val="18"/>
              </w:rPr>
              <w:t xml:space="preserve">grant </w:t>
            </w:r>
            <w:r w:rsidRPr="00BF42B6">
              <w:rPr>
                <w:sz w:val="18"/>
                <w:szCs w:val="18"/>
              </w:rPr>
              <w:t>requirements</w:t>
            </w:r>
            <w:r w:rsidR="00BA3966" w:rsidRPr="00BF42B6">
              <w:rPr>
                <w:sz w:val="18"/>
                <w:szCs w:val="18"/>
              </w:rPr>
              <w:t>,</w:t>
            </w:r>
            <w:r w:rsidRPr="00BF42B6">
              <w:rPr>
                <w:sz w:val="18"/>
                <w:szCs w:val="18"/>
              </w:rPr>
              <w:t xml:space="preserve"> is present with detail</w:t>
            </w:r>
            <w:r w:rsidRPr="00BF42B6">
              <w:rPr>
                <w:spacing w:val="-16"/>
                <w:sz w:val="18"/>
                <w:szCs w:val="18"/>
              </w:rPr>
              <w:t xml:space="preserve"> </w:t>
            </w:r>
            <w:r w:rsidRPr="00BF42B6">
              <w:rPr>
                <w:sz w:val="18"/>
                <w:szCs w:val="18"/>
              </w:rPr>
              <w:t>and</w:t>
            </w:r>
            <w:r w:rsidRPr="00BF42B6">
              <w:rPr>
                <w:spacing w:val="-15"/>
                <w:sz w:val="18"/>
                <w:szCs w:val="18"/>
              </w:rPr>
              <w:t xml:space="preserve"> </w:t>
            </w:r>
            <w:r w:rsidRPr="00BF42B6">
              <w:rPr>
                <w:sz w:val="18"/>
                <w:szCs w:val="18"/>
              </w:rPr>
              <w:t>clarity</w:t>
            </w:r>
          </w:p>
        </w:tc>
        <w:tc>
          <w:tcPr>
            <w:tcW w:w="2019" w:type="dxa"/>
          </w:tcPr>
          <w:p w14:paraId="150DC35A" w14:textId="77777777" w:rsidR="004A0465" w:rsidRPr="00BF42B6" w:rsidRDefault="00A16C44">
            <w:pPr>
              <w:pStyle w:val="TableParagraph"/>
              <w:spacing w:line="259" w:lineRule="auto"/>
              <w:ind w:left="105" w:right="138"/>
              <w:rPr>
                <w:sz w:val="18"/>
                <w:szCs w:val="18"/>
              </w:rPr>
            </w:pPr>
            <w:r w:rsidRPr="00BF42B6">
              <w:rPr>
                <w:sz w:val="18"/>
                <w:szCs w:val="18"/>
              </w:rPr>
              <w:t xml:space="preserve">Explanation of how additional funds (matching and other) will be used to fully implement the RTA intervention </w:t>
            </w:r>
            <w:r w:rsidRPr="00BF42B6">
              <w:rPr>
                <w:spacing w:val="-2"/>
                <w:sz w:val="18"/>
                <w:szCs w:val="18"/>
              </w:rPr>
              <w:t xml:space="preserve">program </w:t>
            </w:r>
            <w:r w:rsidRPr="00BF42B6">
              <w:rPr>
                <w:sz w:val="18"/>
                <w:szCs w:val="18"/>
              </w:rPr>
              <w:t>according</w:t>
            </w:r>
            <w:r w:rsidRPr="00BF42B6">
              <w:rPr>
                <w:spacing w:val="-16"/>
                <w:sz w:val="18"/>
                <w:szCs w:val="18"/>
              </w:rPr>
              <w:t xml:space="preserve"> </w:t>
            </w:r>
            <w:r w:rsidRPr="00BF42B6">
              <w:rPr>
                <w:sz w:val="18"/>
                <w:szCs w:val="18"/>
              </w:rPr>
              <w:t>to</w:t>
            </w:r>
            <w:r w:rsidRPr="00BF42B6">
              <w:rPr>
                <w:spacing w:val="-15"/>
                <w:sz w:val="18"/>
                <w:szCs w:val="18"/>
              </w:rPr>
              <w:t xml:space="preserve"> </w:t>
            </w:r>
            <w:r w:rsidRPr="00BF42B6">
              <w:rPr>
                <w:sz w:val="18"/>
                <w:szCs w:val="18"/>
              </w:rPr>
              <w:t>grant requirements is</w:t>
            </w:r>
          </w:p>
          <w:p w14:paraId="4C0C1F13" w14:textId="77777777" w:rsidR="004A0465" w:rsidRPr="00BF42B6" w:rsidRDefault="00A16C44">
            <w:pPr>
              <w:pStyle w:val="TableParagraph"/>
              <w:spacing w:line="259" w:lineRule="auto"/>
              <w:ind w:left="105" w:right="156"/>
              <w:rPr>
                <w:sz w:val="18"/>
                <w:szCs w:val="18"/>
              </w:rPr>
            </w:pPr>
            <w:r w:rsidRPr="00BF42B6">
              <w:rPr>
                <w:spacing w:val="-2"/>
                <w:sz w:val="18"/>
                <w:szCs w:val="18"/>
              </w:rPr>
              <w:t xml:space="preserve">in-depth, </w:t>
            </w:r>
            <w:r w:rsidRPr="00BF42B6">
              <w:rPr>
                <w:sz w:val="18"/>
                <w:szCs w:val="18"/>
              </w:rPr>
              <w:t>thorough,</w:t>
            </w:r>
            <w:r w:rsidRPr="00BF42B6">
              <w:rPr>
                <w:spacing w:val="-16"/>
                <w:sz w:val="18"/>
                <w:szCs w:val="18"/>
              </w:rPr>
              <w:t xml:space="preserve"> </w:t>
            </w:r>
            <w:r w:rsidRPr="00BF42B6">
              <w:rPr>
                <w:sz w:val="18"/>
                <w:szCs w:val="18"/>
              </w:rPr>
              <w:t xml:space="preserve">and </w:t>
            </w:r>
            <w:r w:rsidRPr="00BF42B6">
              <w:rPr>
                <w:spacing w:val="-2"/>
                <w:sz w:val="18"/>
                <w:szCs w:val="18"/>
              </w:rPr>
              <w:t>clear</w:t>
            </w:r>
          </w:p>
        </w:tc>
      </w:tr>
      <w:tr w:rsidR="004A0465" w:rsidRPr="001720CE" w14:paraId="5D1847E4" w14:textId="77777777">
        <w:trPr>
          <w:trHeight w:val="273"/>
        </w:trPr>
        <w:tc>
          <w:tcPr>
            <w:tcW w:w="1942" w:type="dxa"/>
            <w:shd w:val="clear" w:color="auto" w:fill="B4C5E7"/>
          </w:tcPr>
          <w:p w14:paraId="0C239D8C" w14:textId="77777777" w:rsidR="004A0465" w:rsidRPr="001720CE" w:rsidRDefault="004A0465">
            <w:pPr>
              <w:pStyle w:val="TableParagraph"/>
              <w:rPr>
                <w:sz w:val="20"/>
                <w:szCs w:val="20"/>
              </w:rPr>
            </w:pPr>
          </w:p>
        </w:tc>
        <w:tc>
          <w:tcPr>
            <w:tcW w:w="5555" w:type="dxa"/>
            <w:gridSpan w:val="3"/>
            <w:shd w:val="clear" w:color="auto" w:fill="B4C5E7"/>
          </w:tcPr>
          <w:p w14:paraId="4D5FB024" w14:textId="77777777" w:rsidR="004A0465" w:rsidRPr="001720CE" w:rsidRDefault="00A16C44">
            <w:pPr>
              <w:pStyle w:val="TableParagraph"/>
              <w:spacing w:before="4" w:line="249" w:lineRule="exact"/>
              <w:ind w:left="1638"/>
              <w:rPr>
                <w:b/>
                <w:sz w:val="20"/>
                <w:szCs w:val="20"/>
              </w:rPr>
            </w:pPr>
            <w:r w:rsidRPr="001720CE">
              <w:rPr>
                <w:b/>
                <w:sz w:val="20"/>
                <w:szCs w:val="20"/>
              </w:rPr>
              <w:t>Competitive</w:t>
            </w:r>
            <w:r w:rsidRPr="001720CE">
              <w:rPr>
                <w:b/>
                <w:spacing w:val="-9"/>
                <w:sz w:val="20"/>
                <w:szCs w:val="20"/>
              </w:rPr>
              <w:t xml:space="preserve"> </w:t>
            </w:r>
            <w:r w:rsidRPr="001720CE">
              <w:rPr>
                <w:b/>
                <w:spacing w:val="-2"/>
                <w:sz w:val="20"/>
                <w:szCs w:val="20"/>
              </w:rPr>
              <w:t>Priorities</w:t>
            </w:r>
          </w:p>
        </w:tc>
        <w:tc>
          <w:tcPr>
            <w:tcW w:w="2019" w:type="dxa"/>
            <w:shd w:val="clear" w:color="auto" w:fill="B4C5E7"/>
          </w:tcPr>
          <w:p w14:paraId="6AF53C54" w14:textId="77777777" w:rsidR="004A0465" w:rsidRPr="001720CE" w:rsidRDefault="00A16C44">
            <w:pPr>
              <w:pStyle w:val="TableParagraph"/>
              <w:spacing w:before="4" w:line="249" w:lineRule="exact"/>
              <w:ind w:left="5"/>
              <w:jc w:val="center"/>
              <w:rPr>
                <w:b/>
                <w:sz w:val="20"/>
                <w:szCs w:val="20"/>
              </w:rPr>
            </w:pPr>
            <w:r w:rsidRPr="001720CE">
              <w:rPr>
                <w:b/>
                <w:sz w:val="20"/>
                <w:szCs w:val="20"/>
              </w:rPr>
              <w:t>25</w:t>
            </w:r>
            <w:r w:rsidRPr="001720CE">
              <w:rPr>
                <w:b/>
                <w:spacing w:val="-1"/>
                <w:sz w:val="20"/>
                <w:szCs w:val="20"/>
              </w:rPr>
              <w:t xml:space="preserve"> </w:t>
            </w:r>
            <w:r w:rsidRPr="001720CE">
              <w:rPr>
                <w:b/>
                <w:spacing w:val="-2"/>
                <w:sz w:val="20"/>
                <w:szCs w:val="20"/>
              </w:rPr>
              <w:t>points</w:t>
            </w:r>
          </w:p>
        </w:tc>
      </w:tr>
      <w:tr w:rsidR="004A0465" w:rsidRPr="001720CE" w14:paraId="03FD2A80" w14:textId="77777777" w:rsidTr="00BA3966">
        <w:trPr>
          <w:trHeight w:val="879"/>
        </w:trPr>
        <w:tc>
          <w:tcPr>
            <w:tcW w:w="9516" w:type="dxa"/>
            <w:gridSpan w:val="5"/>
          </w:tcPr>
          <w:p w14:paraId="078AECE5" w14:textId="77777777" w:rsidR="004A0465" w:rsidRPr="001720CE" w:rsidRDefault="004A0465">
            <w:pPr>
              <w:pStyle w:val="TableParagraph"/>
              <w:spacing w:before="22"/>
              <w:rPr>
                <w:b/>
                <w:sz w:val="20"/>
                <w:szCs w:val="20"/>
              </w:rPr>
            </w:pPr>
          </w:p>
          <w:p w14:paraId="77AEB25A" w14:textId="77777777" w:rsidR="004A0465" w:rsidRPr="001720CE" w:rsidRDefault="00A16C44">
            <w:pPr>
              <w:pStyle w:val="TableParagraph"/>
              <w:spacing w:before="1" w:line="259" w:lineRule="auto"/>
              <w:ind w:left="107" w:right="75"/>
              <w:rPr>
                <w:sz w:val="20"/>
                <w:szCs w:val="20"/>
              </w:rPr>
            </w:pPr>
            <w:r w:rsidRPr="001720CE">
              <w:rPr>
                <w:sz w:val="20"/>
                <w:szCs w:val="20"/>
              </w:rPr>
              <w:t>KDE</w:t>
            </w:r>
            <w:r w:rsidRPr="001720CE">
              <w:rPr>
                <w:spacing w:val="-2"/>
                <w:sz w:val="20"/>
                <w:szCs w:val="20"/>
              </w:rPr>
              <w:t xml:space="preserve"> </w:t>
            </w:r>
            <w:r w:rsidRPr="001720CE">
              <w:rPr>
                <w:sz w:val="20"/>
                <w:szCs w:val="20"/>
              </w:rPr>
              <w:t>will</w:t>
            </w:r>
            <w:r w:rsidRPr="001720CE">
              <w:rPr>
                <w:spacing w:val="-2"/>
                <w:sz w:val="20"/>
                <w:szCs w:val="20"/>
              </w:rPr>
              <w:t xml:space="preserve"> </w:t>
            </w:r>
            <w:r w:rsidRPr="001720CE">
              <w:rPr>
                <w:sz w:val="20"/>
                <w:szCs w:val="20"/>
              </w:rPr>
              <w:t>give</w:t>
            </w:r>
            <w:r w:rsidRPr="001720CE">
              <w:rPr>
                <w:spacing w:val="-2"/>
                <w:sz w:val="20"/>
                <w:szCs w:val="20"/>
              </w:rPr>
              <w:t xml:space="preserve"> </w:t>
            </w:r>
            <w:r w:rsidRPr="001720CE">
              <w:rPr>
                <w:sz w:val="20"/>
                <w:szCs w:val="20"/>
              </w:rPr>
              <w:t>priority</w:t>
            </w:r>
            <w:r w:rsidRPr="001720CE">
              <w:rPr>
                <w:spacing w:val="-4"/>
                <w:sz w:val="20"/>
                <w:szCs w:val="20"/>
              </w:rPr>
              <w:t xml:space="preserve"> </w:t>
            </w:r>
            <w:r w:rsidRPr="001720CE">
              <w:rPr>
                <w:sz w:val="20"/>
                <w:szCs w:val="20"/>
              </w:rPr>
              <w:t>to</w:t>
            </w:r>
            <w:r w:rsidRPr="001720CE">
              <w:rPr>
                <w:spacing w:val="-4"/>
                <w:sz w:val="20"/>
                <w:szCs w:val="20"/>
              </w:rPr>
              <w:t xml:space="preserve"> </w:t>
            </w:r>
            <w:r w:rsidRPr="001720CE">
              <w:rPr>
                <w:sz w:val="20"/>
                <w:szCs w:val="20"/>
              </w:rPr>
              <w:t>Read</w:t>
            </w:r>
            <w:r w:rsidRPr="001720CE">
              <w:rPr>
                <w:spacing w:val="-2"/>
                <w:sz w:val="20"/>
                <w:szCs w:val="20"/>
              </w:rPr>
              <w:t xml:space="preserve"> </w:t>
            </w:r>
            <w:r w:rsidRPr="001720CE">
              <w:rPr>
                <w:sz w:val="20"/>
                <w:szCs w:val="20"/>
              </w:rPr>
              <w:t>to</w:t>
            </w:r>
            <w:r w:rsidRPr="001720CE">
              <w:rPr>
                <w:spacing w:val="-2"/>
                <w:sz w:val="20"/>
                <w:szCs w:val="20"/>
              </w:rPr>
              <w:t xml:space="preserve"> </w:t>
            </w:r>
            <w:r w:rsidRPr="001720CE">
              <w:rPr>
                <w:sz w:val="20"/>
                <w:szCs w:val="20"/>
              </w:rPr>
              <w:t>Achieve</w:t>
            </w:r>
            <w:r w:rsidRPr="001720CE">
              <w:rPr>
                <w:spacing w:val="-4"/>
                <w:sz w:val="20"/>
                <w:szCs w:val="20"/>
              </w:rPr>
              <w:t xml:space="preserve"> </w:t>
            </w:r>
            <w:r w:rsidRPr="001720CE">
              <w:rPr>
                <w:sz w:val="20"/>
                <w:szCs w:val="20"/>
              </w:rPr>
              <w:t>applicants</w:t>
            </w:r>
            <w:r w:rsidRPr="001720CE">
              <w:rPr>
                <w:spacing w:val="-1"/>
                <w:sz w:val="20"/>
                <w:szCs w:val="20"/>
              </w:rPr>
              <w:t xml:space="preserve"> </w:t>
            </w:r>
            <w:r w:rsidRPr="001720CE">
              <w:rPr>
                <w:sz w:val="20"/>
                <w:szCs w:val="20"/>
              </w:rPr>
              <w:t>who</w:t>
            </w:r>
            <w:r w:rsidRPr="001720CE">
              <w:rPr>
                <w:spacing w:val="-4"/>
                <w:sz w:val="20"/>
                <w:szCs w:val="20"/>
              </w:rPr>
              <w:t xml:space="preserve"> </w:t>
            </w:r>
            <w:r w:rsidRPr="001720CE">
              <w:rPr>
                <w:sz w:val="20"/>
                <w:szCs w:val="20"/>
              </w:rPr>
              <w:t>performed</w:t>
            </w:r>
            <w:r w:rsidRPr="001720CE">
              <w:rPr>
                <w:spacing w:val="-2"/>
                <w:sz w:val="20"/>
                <w:szCs w:val="20"/>
              </w:rPr>
              <w:t xml:space="preserve"> </w:t>
            </w:r>
            <w:r w:rsidRPr="001720CE">
              <w:rPr>
                <w:sz w:val="20"/>
                <w:szCs w:val="20"/>
              </w:rPr>
              <w:t>in</w:t>
            </w:r>
            <w:r w:rsidRPr="001720CE">
              <w:rPr>
                <w:spacing w:val="-4"/>
                <w:sz w:val="20"/>
                <w:szCs w:val="20"/>
              </w:rPr>
              <w:t xml:space="preserve"> </w:t>
            </w:r>
            <w:r w:rsidRPr="001720CE">
              <w:rPr>
                <w:sz w:val="20"/>
                <w:szCs w:val="20"/>
              </w:rPr>
              <w:t>the</w:t>
            </w:r>
            <w:r w:rsidRPr="001720CE">
              <w:rPr>
                <w:spacing w:val="-4"/>
                <w:sz w:val="20"/>
                <w:szCs w:val="20"/>
              </w:rPr>
              <w:t xml:space="preserve"> </w:t>
            </w:r>
            <w:r w:rsidRPr="001720CE">
              <w:rPr>
                <w:sz w:val="20"/>
                <w:szCs w:val="20"/>
              </w:rPr>
              <w:t>lowest 20%</w:t>
            </w:r>
            <w:r w:rsidRPr="001720CE">
              <w:rPr>
                <w:spacing w:val="-1"/>
                <w:sz w:val="20"/>
                <w:szCs w:val="20"/>
              </w:rPr>
              <w:t xml:space="preserve"> </w:t>
            </w:r>
            <w:r w:rsidRPr="001720CE">
              <w:rPr>
                <w:sz w:val="20"/>
                <w:szCs w:val="20"/>
              </w:rPr>
              <w:t>of applicants based on grade 3 KSA reading data from school year 2023-2024.</w:t>
            </w:r>
          </w:p>
        </w:tc>
      </w:tr>
      <w:tr w:rsidR="004A0465" w:rsidRPr="001720CE" w14:paraId="5DDC4C62" w14:textId="77777777">
        <w:trPr>
          <w:trHeight w:val="273"/>
        </w:trPr>
        <w:tc>
          <w:tcPr>
            <w:tcW w:w="1942" w:type="dxa"/>
            <w:shd w:val="clear" w:color="auto" w:fill="B4C5E7"/>
          </w:tcPr>
          <w:p w14:paraId="22541119" w14:textId="77777777" w:rsidR="004A0465" w:rsidRPr="001720CE" w:rsidRDefault="004A0465">
            <w:pPr>
              <w:pStyle w:val="TableParagraph"/>
              <w:rPr>
                <w:sz w:val="20"/>
                <w:szCs w:val="20"/>
              </w:rPr>
            </w:pPr>
          </w:p>
        </w:tc>
        <w:tc>
          <w:tcPr>
            <w:tcW w:w="5555" w:type="dxa"/>
            <w:gridSpan w:val="3"/>
            <w:shd w:val="clear" w:color="auto" w:fill="B4C5E7"/>
          </w:tcPr>
          <w:p w14:paraId="0E20A016" w14:textId="77777777" w:rsidR="004A0465" w:rsidRPr="001720CE" w:rsidRDefault="00A16C44">
            <w:pPr>
              <w:pStyle w:val="TableParagraph"/>
              <w:spacing w:before="2" w:line="251" w:lineRule="exact"/>
              <w:ind w:left="1638"/>
              <w:rPr>
                <w:b/>
                <w:sz w:val="20"/>
                <w:szCs w:val="20"/>
              </w:rPr>
            </w:pPr>
            <w:r w:rsidRPr="001720CE">
              <w:rPr>
                <w:b/>
                <w:sz w:val="20"/>
                <w:szCs w:val="20"/>
              </w:rPr>
              <w:t>Competitive</w:t>
            </w:r>
            <w:r w:rsidRPr="001720CE">
              <w:rPr>
                <w:b/>
                <w:spacing w:val="-9"/>
                <w:sz w:val="20"/>
                <w:szCs w:val="20"/>
              </w:rPr>
              <w:t xml:space="preserve"> </w:t>
            </w:r>
            <w:r w:rsidRPr="001720CE">
              <w:rPr>
                <w:b/>
                <w:spacing w:val="-2"/>
                <w:sz w:val="20"/>
                <w:szCs w:val="20"/>
              </w:rPr>
              <w:t>Priorities</w:t>
            </w:r>
          </w:p>
        </w:tc>
        <w:tc>
          <w:tcPr>
            <w:tcW w:w="2019" w:type="dxa"/>
            <w:shd w:val="clear" w:color="auto" w:fill="B4C5E7"/>
          </w:tcPr>
          <w:p w14:paraId="14AA21B8" w14:textId="77777777" w:rsidR="004A0465" w:rsidRPr="001720CE" w:rsidRDefault="00A16C44">
            <w:pPr>
              <w:pStyle w:val="TableParagraph"/>
              <w:spacing w:before="2" w:line="251" w:lineRule="exact"/>
              <w:ind w:left="5"/>
              <w:jc w:val="center"/>
              <w:rPr>
                <w:b/>
                <w:sz w:val="20"/>
                <w:szCs w:val="20"/>
              </w:rPr>
            </w:pPr>
            <w:r w:rsidRPr="001720CE">
              <w:rPr>
                <w:b/>
                <w:sz w:val="20"/>
                <w:szCs w:val="20"/>
              </w:rPr>
              <w:t>10</w:t>
            </w:r>
            <w:r w:rsidRPr="001720CE">
              <w:rPr>
                <w:b/>
                <w:spacing w:val="-1"/>
                <w:sz w:val="20"/>
                <w:szCs w:val="20"/>
              </w:rPr>
              <w:t xml:space="preserve"> </w:t>
            </w:r>
            <w:r w:rsidRPr="001720CE">
              <w:rPr>
                <w:b/>
                <w:spacing w:val="-2"/>
                <w:sz w:val="20"/>
                <w:szCs w:val="20"/>
              </w:rPr>
              <w:t>points</w:t>
            </w:r>
          </w:p>
        </w:tc>
      </w:tr>
      <w:tr w:rsidR="004A0465" w:rsidRPr="001720CE" w14:paraId="18EEFF08" w14:textId="77777777" w:rsidTr="00BA3966">
        <w:trPr>
          <w:trHeight w:val="618"/>
        </w:trPr>
        <w:tc>
          <w:tcPr>
            <w:tcW w:w="9516" w:type="dxa"/>
            <w:gridSpan w:val="5"/>
          </w:tcPr>
          <w:p w14:paraId="676B42CF" w14:textId="77777777" w:rsidR="004A0465" w:rsidRPr="001720CE" w:rsidRDefault="00A16C44">
            <w:pPr>
              <w:pStyle w:val="TableParagraph"/>
              <w:spacing w:before="2" w:line="259" w:lineRule="auto"/>
              <w:ind w:left="107" w:right="75"/>
              <w:rPr>
                <w:sz w:val="20"/>
                <w:szCs w:val="20"/>
              </w:rPr>
            </w:pPr>
            <w:r w:rsidRPr="001720CE">
              <w:rPr>
                <w:sz w:val="20"/>
                <w:szCs w:val="20"/>
              </w:rPr>
              <w:t>KDE</w:t>
            </w:r>
            <w:r w:rsidRPr="001720CE">
              <w:rPr>
                <w:spacing w:val="-2"/>
                <w:sz w:val="20"/>
                <w:szCs w:val="20"/>
              </w:rPr>
              <w:t xml:space="preserve"> </w:t>
            </w:r>
            <w:r w:rsidRPr="001720CE">
              <w:rPr>
                <w:sz w:val="20"/>
                <w:szCs w:val="20"/>
              </w:rPr>
              <w:t>will</w:t>
            </w:r>
            <w:r w:rsidRPr="001720CE">
              <w:rPr>
                <w:spacing w:val="-2"/>
                <w:sz w:val="20"/>
                <w:szCs w:val="20"/>
              </w:rPr>
              <w:t xml:space="preserve"> </w:t>
            </w:r>
            <w:r w:rsidRPr="001720CE">
              <w:rPr>
                <w:sz w:val="20"/>
                <w:szCs w:val="20"/>
              </w:rPr>
              <w:t>give</w:t>
            </w:r>
            <w:r w:rsidRPr="001720CE">
              <w:rPr>
                <w:spacing w:val="-1"/>
                <w:sz w:val="20"/>
                <w:szCs w:val="20"/>
              </w:rPr>
              <w:t xml:space="preserve"> </w:t>
            </w:r>
            <w:r w:rsidRPr="001720CE">
              <w:rPr>
                <w:sz w:val="20"/>
                <w:szCs w:val="20"/>
              </w:rPr>
              <w:t>priority</w:t>
            </w:r>
            <w:r w:rsidRPr="001720CE">
              <w:rPr>
                <w:spacing w:val="-4"/>
                <w:sz w:val="20"/>
                <w:szCs w:val="20"/>
              </w:rPr>
              <w:t xml:space="preserve"> </w:t>
            </w:r>
            <w:r w:rsidRPr="001720CE">
              <w:rPr>
                <w:sz w:val="20"/>
                <w:szCs w:val="20"/>
              </w:rPr>
              <w:t>to</w:t>
            </w:r>
            <w:r w:rsidRPr="001720CE">
              <w:rPr>
                <w:spacing w:val="-4"/>
                <w:sz w:val="20"/>
                <w:szCs w:val="20"/>
              </w:rPr>
              <w:t xml:space="preserve"> </w:t>
            </w:r>
            <w:r w:rsidRPr="001720CE">
              <w:rPr>
                <w:sz w:val="20"/>
                <w:szCs w:val="20"/>
              </w:rPr>
              <w:t>Read</w:t>
            </w:r>
            <w:r w:rsidRPr="001720CE">
              <w:rPr>
                <w:spacing w:val="-2"/>
                <w:sz w:val="20"/>
                <w:szCs w:val="20"/>
              </w:rPr>
              <w:t xml:space="preserve"> </w:t>
            </w:r>
            <w:r w:rsidRPr="001720CE">
              <w:rPr>
                <w:sz w:val="20"/>
                <w:szCs w:val="20"/>
              </w:rPr>
              <w:t>to</w:t>
            </w:r>
            <w:r w:rsidRPr="001720CE">
              <w:rPr>
                <w:spacing w:val="-2"/>
                <w:sz w:val="20"/>
                <w:szCs w:val="20"/>
              </w:rPr>
              <w:t xml:space="preserve"> </w:t>
            </w:r>
            <w:r w:rsidRPr="001720CE">
              <w:rPr>
                <w:sz w:val="20"/>
                <w:szCs w:val="20"/>
              </w:rPr>
              <w:t>Achieve</w:t>
            </w:r>
            <w:r w:rsidRPr="001720CE">
              <w:rPr>
                <w:spacing w:val="-4"/>
                <w:sz w:val="20"/>
                <w:szCs w:val="20"/>
              </w:rPr>
              <w:t xml:space="preserve"> </w:t>
            </w:r>
            <w:r w:rsidRPr="001720CE">
              <w:rPr>
                <w:sz w:val="20"/>
                <w:szCs w:val="20"/>
              </w:rPr>
              <w:t>applicants</w:t>
            </w:r>
            <w:r w:rsidRPr="001720CE">
              <w:rPr>
                <w:spacing w:val="-1"/>
                <w:sz w:val="20"/>
                <w:szCs w:val="20"/>
              </w:rPr>
              <w:t xml:space="preserve"> </w:t>
            </w:r>
            <w:r w:rsidRPr="001720CE">
              <w:rPr>
                <w:sz w:val="20"/>
                <w:szCs w:val="20"/>
              </w:rPr>
              <w:t>who</w:t>
            </w:r>
            <w:r w:rsidRPr="001720CE">
              <w:rPr>
                <w:spacing w:val="-4"/>
                <w:sz w:val="20"/>
                <w:szCs w:val="20"/>
              </w:rPr>
              <w:t xml:space="preserve"> </w:t>
            </w:r>
            <w:r w:rsidRPr="001720CE">
              <w:rPr>
                <w:sz w:val="20"/>
                <w:szCs w:val="20"/>
              </w:rPr>
              <w:t>were</w:t>
            </w:r>
            <w:r w:rsidRPr="001720CE">
              <w:rPr>
                <w:spacing w:val="-2"/>
                <w:sz w:val="20"/>
                <w:szCs w:val="20"/>
              </w:rPr>
              <w:t xml:space="preserve"> </w:t>
            </w:r>
            <w:r w:rsidRPr="001720CE">
              <w:rPr>
                <w:sz w:val="20"/>
                <w:szCs w:val="20"/>
              </w:rPr>
              <w:t>not</w:t>
            </w:r>
            <w:r w:rsidRPr="001720CE">
              <w:rPr>
                <w:spacing w:val="-2"/>
                <w:sz w:val="20"/>
                <w:szCs w:val="20"/>
              </w:rPr>
              <w:t xml:space="preserve"> </w:t>
            </w:r>
            <w:r w:rsidRPr="001720CE">
              <w:rPr>
                <w:sz w:val="20"/>
                <w:szCs w:val="20"/>
              </w:rPr>
              <w:t>awarded</w:t>
            </w:r>
            <w:r w:rsidRPr="001720CE">
              <w:rPr>
                <w:spacing w:val="-2"/>
                <w:sz w:val="20"/>
                <w:szCs w:val="20"/>
              </w:rPr>
              <w:t xml:space="preserve"> </w:t>
            </w:r>
            <w:r w:rsidRPr="001720CE">
              <w:rPr>
                <w:sz w:val="20"/>
                <w:szCs w:val="20"/>
              </w:rPr>
              <w:t>the</w:t>
            </w:r>
            <w:r w:rsidRPr="001720CE">
              <w:rPr>
                <w:spacing w:val="-4"/>
                <w:sz w:val="20"/>
                <w:szCs w:val="20"/>
              </w:rPr>
              <w:t xml:space="preserve"> </w:t>
            </w:r>
            <w:r w:rsidRPr="001720CE">
              <w:rPr>
                <w:sz w:val="20"/>
                <w:szCs w:val="20"/>
              </w:rPr>
              <w:t>Read</w:t>
            </w:r>
            <w:r w:rsidRPr="001720CE">
              <w:rPr>
                <w:spacing w:val="-4"/>
                <w:sz w:val="20"/>
                <w:szCs w:val="20"/>
              </w:rPr>
              <w:t xml:space="preserve"> </w:t>
            </w:r>
            <w:r w:rsidRPr="001720CE">
              <w:rPr>
                <w:sz w:val="20"/>
                <w:szCs w:val="20"/>
              </w:rPr>
              <w:t>to</w:t>
            </w:r>
            <w:r w:rsidRPr="001720CE">
              <w:rPr>
                <w:spacing w:val="-2"/>
                <w:sz w:val="20"/>
                <w:szCs w:val="20"/>
              </w:rPr>
              <w:t xml:space="preserve"> </w:t>
            </w:r>
            <w:r w:rsidRPr="001720CE">
              <w:rPr>
                <w:sz w:val="20"/>
                <w:szCs w:val="20"/>
              </w:rPr>
              <w:t>Achieve grant during the 2022-2026 grant cycle.</w:t>
            </w:r>
          </w:p>
        </w:tc>
      </w:tr>
      <w:tr w:rsidR="004A0465" w:rsidRPr="001720CE" w14:paraId="4FC81F99" w14:textId="77777777">
        <w:trPr>
          <w:trHeight w:val="546"/>
        </w:trPr>
        <w:tc>
          <w:tcPr>
            <w:tcW w:w="9516" w:type="dxa"/>
            <w:gridSpan w:val="5"/>
          </w:tcPr>
          <w:p w14:paraId="45830E4B" w14:textId="24203F92" w:rsidR="004A0465" w:rsidRPr="001720CE" w:rsidRDefault="00A16C44" w:rsidP="001720CE">
            <w:pPr>
              <w:pStyle w:val="TableParagraph"/>
              <w:spacing w:before="4"/>
              <w:ind w:left="107"/>
              <w:rPr>
                <w:b/>
                <w:sz w:val="20"/>
                <w:szCs w:val="20"/>
              </w:rPr>
            </w:pPr>
            <w:r w:rsidRPr="001720CE">
              <w:rPr>
                <w:b/>
                <w:sz w:val="20"/>
                <w:szCs w:val="20"/>
              </w:rPr>
              <w:t>Total</w:t>
            </w:r>
            <w:r w:rsidRPr="001720CE">
              <w:rPr>
                <w:b/>
                <w:spacing w:val="-6"/>
                <w:sz w:val="20"/>
                <w:szCs w:val="20"/>
              </w:rPr>
              <w:t xml:space="preserve"> </w:t>
            </w:r>
            <w:r w:rsidRPr="001720CE">
              <w:rPr>
                <w:b/>
                <w:sz w:val="20"/>
                <w:szCs w:val="20"/>
              </w:rPr>
              <w:t>Points</w:t>
            </w:r>
            <w:r w:rsidRPr="001720CE">
              <w:rPr>
                <w:b/>
                <w:spacing w:val="-7"/>
                <w:sz w:val="20"/>
                <w:szCs w:val="20"/>
              </w:rPr>
              <w:t xml:space="preserve"> </w:t>
            </w:r>
            <w:r w:rsidRPr="001720CE">
              <w:rPr>
                <w:b/>
                <w:sz w:val="20"/>
                <w:szCs w:val="20"/>
              </w:rPr>
              <w:t>Possible</w:t>
            </w:r>
            <w:r w:rsidRPr="001720CE">
              <w:rPr>
                <w:b/>
                <w:spacing w:val="-8"/>
                <w:sz w:val="20"/>
                <w:szCs w:val="20"/>
              </w:rPr>
              <w:t xml:space="preserve"> </w:t>
            </w:r>
            <w:r w:rsidRPr="001720CE">
              <w:rPr>
                <w:sz w:val="20"/>
                <w:szCs w:val="20"/>
              </w:rPr>
              <w:t>(excluding</w:t>
            </w:r>
            <w:r w:rsidRPr="001720CE">
              <w:rPr>
                <w:spacing w:val="-5"/>
                <w:sz w:val="20"/>
                <w:szCs w:val="20"/>
              </w:rPr>
              <w:t xml:space="preserve"> </w:t>
            </w:r>
            <w:r w:rsidRPr="001720CE">
              <w:rPr>
                <w:sz w:val="20"/>
                <w:szCs w:val="20"/>
              </w:rPr>
              <w:t>competitive</w:t>
            </w:r>
            <w:r w:rsidRPr="001720CE">
              <w:rPr>
                <w:spacing w:val="-5"/>
                <w:sz w:val="20"/>
                <w:szCs w:val="20"/>
              </w:rPr>
              <w:t xml:space="preserve"> </w:t>
            </w:r>
            <w:r w:rsidRPr="001720CE">
              <w:rPr>
                <w:spacing w:val="-2"/>
                <w:sz w:val="20"/>
                <w:szCs w:val="20"/>
              </w:rPr>
              <w:t>priority)</w:t>
            </w:r>
            <w:r w:rsidR="001720CE" w:rsidRPr="001720CE">
              <w:rPr>
                <w:spacing w:val="-2"/>
                <w:sz w:val="20"/>
                <w:szCs w:val="20"/>
              </w:rPr>
              <w:t xml:space="preserve">                                        </w:t>
            </w:r>
            <w:r w:rsidR="00BA3966">
              <w:rPr>
                <w:spacing w:val="-2"/>
                <w:sz w:val="20"/>
                <w:szCs w:val="20"/>
              </w:rPr>
              <w:t xml:space="preserve">             </w:t>
            </w:r>
            <w:r w:rsidR="001720CE" w:rsidRPr="001720CE">
              <w:rPr>
                <w:spacing w:val="-2"/>
                <w:sz w:val="20"/>
                <w:szCs w:val="20"/>
              </w:rPr>
              <w:t xml:space="preserve">     </w:t>
            </w:r>
            <w:r w:rsidRPr="001720CE">
              <w:rPr>
                <w:b/>
                <w:spacing w:val="-5"/>
                <w:sz w:val="20"/>
                <w:szCs w:val="20"/>
              </w:rPr>
              <w:t>115</w:t>
            </w:r>
            <w:r w:rsidR="007506EB">
              <w:rPr>
                <w:b/>
                <w:spacing w:val="-5"/>
                <w:sz w:val="20"/>
                <w:szCs w:val="20"/>
              </w:rPr>
              <w:t xml:space="preserve"> Points</w:t>
            </w:r>
          </w:p>
        </w:tc>
      </w:tr>
    </w:tbl>
    <w:p w14:paraId="618D893D" w14:textId="77777777" w:rsidR="004A0465" w:rsidRDefault="004A0465">
      <w:pPr>
        <w:pStyle w:val="BodyText"/>
        <w:spacing w:before="4"/>
        <w:rPr>
          <w:b/>
          <w:sz w:val="17"/>
        </w:rPr>
      </w:pPr>
    </w:p>
    <w:sectPr w:rsidR="004A0465">
      <w:footerReference w:type="default" r:id="rId119"/>
      <w:pgSz w:w="12240" w:h="15840"/>
      <w:pgMar w:top="1820" w:right="720" w:bottom="28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9D351" w14:textId="77777777" w:rsidR="00147169" w:rsidRDefault="00147169">
      <w:r>
        <w:separator/>
      </w:r>
    </w:p>
  </w:endnote>
  <w:endnote w:type="continuationSeparator" w:id="0">
    <w:p w14:paraId="1F81741F" w14:textId="77777777" w:rsidR="00147169" w:rsidRDefault="0014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C13EA" w14:textId="77777777" w:rsidR="004A0465" w:rsidRDefault="00A16C44">
    <w:pPr>
      <w:pStyle w:val="BodyText"/>
      <w:spacing w:line="14" w:lineRule="auto"/>
      <w:rPr>
        <w:sz w:val="20"/>
      </w:rPr>
    </w:pPr>
    <w:r>
      <w:rPr>
        <w:noProof/>
        <w:sz w:val="20"/>
      </w:rPr>
      <mc:AlternateContent>
        <mc:Choice Requires="wps">
          <w:drawing>
            <wp:anchor distT="0" distB="0" distL="0" distR="0" simplePos="0" relativeHeight="486313984" behindDoc="1" locked="0" layoutInCell="1" allowOverlap="1" wp14:anchorId="7B534647" wp14:editId="44BC0808">
              <wp:simplePos x="0" y="0"/>
              <wp:positionH relativeFrom="page">
                <wp:posOffset>6689852</wp:posOffset>
              </wp:positionH>
              <wp:positionV relativeFrom="page">
                <wp:posOffset>9376229</wp:posOffset>
              </wp:positionV>
              <wp:extent cx="21907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82245"/>
                      </a:xfrm>
                      <a:prstGeom prst="rect">
                        <a:avLst/>
                      </a:prstGeom>
                    </wps:spPr>
                    <wps:txbx>
                      <w:txbxContent>
                        <w:p w14:paraId="61B1B099" w14:textId="77777777" w:rsidR="004A0465" w:rsidRDefault="00A16C44">
                          <w:pPr>
                            <w:pStyle w:val="BodyText"/>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7B534647" id="_x0000_t202" coordsize="21600,21600" o:spt="202" path="m,l,21600r21600,l21600,xe">
              <v:stroke joinstyle="miter"/>
              <v:path gradientshapeok="t" o:connecttype="rect"/>
            </v:shapetype>
            <v:shape id="Textbox 1" o:spid="_x0000_s1026" type="#_x0000_t202" style="position:absolute;margin-left:526.75pt;margin-top:738.3pt;width:17.25pt;height:14.35pt;z-index:-17002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" filled="f" stroked="f">
              <v:textbox inset="0,0,0,0">
                <w:txbxContent>
                  <w:p w14:paraId="61B1B099" w14:textId="77777777" w:rsidR="004A0465" w:rsidRDefault="00A16C44">
                    <w:pPr>
                      <w:pStyle w:val="BodyText"/>
                      <w:spacing w:before="13"/>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BCDC5" w14:textId="0CAAAE9F" w:rsidR="00C505A1" w:rsidRDefault="00C505A1">
    <w:pPr>
      <w:pStyle w:val="Footer"/>
      <w:jc w:val="right"/>
    </w:pPr>
  </w:p>
  <w:p w14:paraId="60F29493" w14:textId="5F69987D" w:rsidR="008A6A64" w:rsidRDefault="008A6A64">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3E4C6" w14:textId="77777777" w:rsidR="008A6A64" w:rsidRDefault="008A6A64">
    <w:pPr>
      <w:pStyle w:val="BodyText"/>
      <w:spacing w:line="14" w:lineRule="auto"/>
      <w:rPr>
        <w:sz w:val="20"/>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ADC4C" w14:textId="77777777" w:rsidR="008A6A64" w:rsidRDefault="008A6A64">
    <w:pPr>
      <w:pStyle w:val="BodyText"/>
      <w:spacing w:line="14" w:lineRule="auto"/>
      <w:rPr>
        <w:sz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8D2D9" w14:textId="49222F22" w:rsidR="00C505A1" w:rsidRDefault="00C505A1">
    <w:pPr>
      <w:pStyle w:val="Footer"/>
      <w:jc w:val="right"/>
    </w:pPr>
  </w:p>
  <w:p w14:paraId="3D823616" w14:textId="77777777" w:rsidR="008A6A64" w:rsidRDefault="008A6A64">
    <w:pPr>
      <w:pStyle w:val="BodyText"/>
      <w:spacing w:line="14" w:lineRule="auto"/>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AD5FA" w14:textId="77777777" w:rsidR="004A0465" w:rsidRDefault="004A0465">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B9E8D" w14:textId="77777777" w:rsidR="004A0465" w:rsidRDefault="00A16C44">
    <w:pPr>
      <w:pStyle w:val="BodyText"/>
      <w:spacing w:line="14" w:lineRule="auto"/>
      <w:rPr>
        <w:sz w:val="20"/>
      </w:rPr>
    </w:pPr>
    <w:r>
      <w:rPr>
        <w:noProof/>
        <w:sz w:val="20"/>
      </w:rPr>
      <mc:AlternateContent>
        <mc:Choice Requires="wps">
          <w:drawing>
            <wp:anchor distT="0" distB="0" distL="0" distR="0" simplePos="0" relativeHeight="486314496" behindDoc="1" locked="0" layoutInCell="1" allowOverlap="1" wp14:anchorId="7C8CE6A8" wp14:editId="4479AD5F">
              <wp:simplePos x="0" y="0"/>
              <wp:positionH relativeFrom="page">
                <wp:posOffset>7059168</wp:posOffset>
              </wp:positionH>
              <wp:positionV relativeFrom="page">
                <wp:posOffset>9376229</wp:posOffset>
              </wp:positionV>
              <wp:extent cx="24447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7A8996DC" w14:textId="77777777" w:rsidR="004A0465" w:rsidRDefault="00A16C44">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7C8CE6A8" id="_x0000_t202" coordsize="21600,21600" o:spt="202" path="m,l,21600r21600,l21600,xe">
              <v:stroke joinstyle="miter"/>
              <v:path gradientshapeok="t" o:connecttype="rect"/>
            </v:shapetype>
            <v:shape id="Textbox 3" o:spid="_x0000_s1027" type="#_x0000_t202" style="position:absolute;margin-left:555.85pt;margin-top:738.3pt;width:19.25pt;height:14.35pt;z-index:-17001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" filled="f" stroked="f">
              <v:textbox inset="0,0,0,0">
                <w:txbxContent>
                  <w:p w14:paraId="7A8996DC" w14:textId="77777777" w:rsidR="004A0465" w:rsidRDefault="00A16C44">
                    <w:pPr>
                      <w:pStyle w:val="BodyText"/>
                      <w:spacing w:before="13"/>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7C663" w14:textId="77777777" w:rsidR="004A0465" w:rsidRDefault="004A0465">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4E9A" w14:textId="40C32960" w:rsidR="005543DF" w:rsidRDefault="005543DF">
    <w:pPr>
      <w:pStyle w:val="Footer"/>
      <w:jc w:val="right"/>
    </w:pPr>
  </w:p>
  <w:p w14:paraId="3E37C704" w14:textId="55C5BD4E" w:rsidR="004A0465" w:rsidRDefault="004A0465">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2C7E8" w14:textId="0316FA35" w:rsidR="003047CD" w:rsidRDefault="003047CD">
    <w:pPr>
      <w:pStyle w:val="Footer"/>
      <w:jc w:val="right"/>
    </w:pPr>
  </w:p>
  <w:p w14:paraId="6CA0ED7D" w14:textId="5052F01F" w:rsidR="004A0465" w:rsidRDefault="004A0465">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0A9FF" w14:textId="128A2432" w:rsidR="003047CD" w:rsidRDefault="003047CD">
    <w:pPr>
      <w:pStyle w:val="Footer"/>
      <w:jc w:val="right"/>
    </w:pPr>
  </w:p>
  <w:p w14:paraId="5F767519" w14:textId="77777777" w:rsidR="003047CD" w:rsidRDefault="003047CD">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3446C" w14:textId="104E0B73" w:rsidR="008A6A64" w:rsidRDefault="008A6A64">
    <w:pPr>
      <w:pStyle w:val="Footer"/>
      <w:jc w:val="right"/>
    </w:pPr>
  </w:p>
  <w:p w14:paraId="42757312" w14:textId="77777777" w:rsidR="003047CD" w:rsidRDefault="003047CD">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DFD3C" w14:textId="39BC2CB3" w:rsidR="008A6A64" w:rsidRDefault="008A6A64">
    <w:pPr>
      <w:pStyle w:val="Footer"/>
      <w:jc w:val="right"/>
    </w:pPr>
  </w:p>
  <w:p w14:paraId="4F58AC1B" w14:textId="77777777" w:rsidR="008A6A64" w:rsidRDefault="008A6A64">
    <w:pPr>
      <w:pStyle w:val="BodyText"/>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55201" w14:textId="77777777" w:rsidR="008A6A64" w:rsidRDefault="008A6A6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07AAF" w14:textId="77777777" w:rsidR="00147169" w:rsidRDefault="00147169">
      <w:r>
        <w:separator/>
      </w:r>
    </w:p>
  </w:footnote>
  <w:footnote w:type="continuationSeparator" w:id="0">
    <w:p w14:paraId="474E05C5" w14:textId="77777777" w:rsidR="00147169" w:rsidRDefault="00147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673A1"/>
    <w:multiLevelType w:val="hybridMultilevel"/>
    <w:tmpl w:val="570A7C30"/>
    <w:lvl w:ilvl="0" w:tplc="DAA45FFC">
      <w:start w:val="1"/>
      <w:numFmt w:val="decimal"/>
      <w:lvlText w:val="%1."/>
      <w:lvlJc w:val="left"/>
      <w:pPr>
        <w:ind w:left="820" w:hanging="360"/>
      </w:pPr>
      <w:rPr>
        <w:rFonts w:ascii="Arial" w:eastAsia="Arial" w:hAnsi="Arial" w:cs="Arial" w:hint="default"/>
        <w:b w:val="0"/>
        <w:bCs w:val="0"/>
        <w:i w:val="0"/>
        <w:iCs w:val="0"/>
        <w:spacing w:val="-1"/>
        <w:w w:val="100"/>
        <w:sz w:val="22"/>
        <w:szCs w:val="22"/>
        <w:lang w:val="en-US" w:eastAsia="en-US" w:bidi="ar-SA"/>
      </w:rPr>
    </w:lvl>
    <w:lvl w:ilvl="1" w:tplc="CAFCD252">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2" w:tplc="4790D22A">
      <w:numFmt w:val="bullet"/>
      <w:lvlText w:val=""/>
      <w:lvlJc w:val="left"/>
      <w:pPr>
        <w:ind w:left="1540" w:hanging="360"/>
      </w:pPr>
      <w:rPr>
        <w:rFonts w:ascii="Wingdings" w:eastAsia="Wingdings" w:hAnsi="Wingdings" w:cs="Wingdings" w:hint="default"/>
        <w:b w:val="0"/>
        <w:bCs w:val="0"/>
        <w:i w:val="0"/>
        <w:iCs w:val="0"/>
        <w:spacing w:val="0"/>
        <w:w w:val="100"/>
        <w:sz w:val="22"/>
        <w:szCs w:val="22"/>
        <w:lang w:val="en-US" w:eastAsia="en-US" w:bidi="ar-SA"/>
      </w:rPr>
    </w:lvl>
    <w:lvl w:ilvl="3" w:tplc="0F4C2918">
      <w:numFmt w:val="bullet"/>
      <w:lvlText w:val="•"/>
      <w:lvlJc w:val="left"/>
      <w:pPr>
        <w:ind w:left="3597" w:hanging="360"/>
      </w:pPr>
      <w:rPr>
        <w:rFonts w:hint="default"/>
        <w:lang w:val="en-US" w:eastAsia="en-US" w:bidi="ar-SA"/>
      </w:rPr>
    </w:lvl>
    <w:lvl w:ilvl="4" w:tplc="D7CC60D4">
      <w:numFmt w:val="bullet"/>
      <w:lvlText w:val="•"/>
      <w:lvlJc w:val="left"/>
      <w:pPr>
        <w:ind w:left="4626" w:hanging="360"/>
      </w:pPr>
      <w:rPr>
        <w:rFonts w:hint="default"/>
        <w:lang w:val="en-US" w:eastAsia="en-US" w:bidi="ar-SA"/>
      </w:rPr>
    </w:lvl>
    <w:lvl w:ilvl="5" w:tplc="2DDCB4EC">
      <w:numFmt w:val="bullet"/>
      <w:lvlText w:val="•"/>
      <w:lvlJc w:val="left"/>
      <w:pPr>
        <w:ind w:left="5655" w:hanging="360"/>
      </w:pPr>
      <w:rPr>
        <w:rFonts w:hint="default"/>
        <w:lang w:val="en-US" w:eastAsia="en-US" w:bidi="ar-SA"/>
      </w:rPr>
    </w:lvl>
    <w:lvl w:ilvl="6" w:tplc="6FCECCEE">
      <w:numFmt w:val="bullet"/>
      <w:lvlText w:val="•"/>
      <w:lvlJc w:val="left"/>
      <w:pPr>
        <w:ind w:left="6684" w:hanging="360"/>
      </w:pPr>
      <w:rPr>
        <w:rFonts w:hint="default"/>
        <w:lang w:val="en-US" w:eastAsia="en-US" w:bidi="ar-SA"/>
      </w:rPr>
    </w:lvl>
    <w:lvl w:ilvl="7" w:tplc="7F80DC0C">
      <w:numFmt w:val="bullet"/>
      <w:lvlText w:val="•"/>
      <w:lvlJc w:val="left"/>
      <w:pPr>
        <w:ind w:left="7713" w:hanging="360"/>
      </w:pPr>
      <w:rPr>
        <w:rFonts w:hint="default"/>
        <w:lang w:val="en-US" w:eastAsia="en-US" w:bidi="ar-SA"/>
      </w:rPr>
    </w:lvl>
    <w:lvl w:ilvl="8" w:tplc="63F648B4">
      <w:numFmt w:val="bullet"/>
      <w:lvlText w:val="•"/>
      <w:lvlJc w:val="left"/>
      <w:pPr>
        <w:ind w:left="8742" w:hanging="360"/>
      </w:pPr>
      <w:rPr>
        <w:rFonts w:hint="default"/>
        <w:lang w:val="en-US" w:eastAsia="en-US" w:bidi="ar-SA"/>
      </w:rPr>
    </w:lvl>
  </w:abstractNum>
  <w:abstractNum w:abstractNumId="1" w15:restartNumberingAfterBreak="0">
    <w:nsid w:val="0D4E2632"/>
    <w:multiLevelType w:val="hybridMultilevel"/>
    <w:tmpl w:val="1D72EF0A"/>
    <w:lvl w:ilvl="0" w:tplc="1C60DB06">
      <w:start w:val="1"/>
      <w:numFmt w:val="decimal"/>
      <w:lvlText w:val="%1."/>
      <w:lvlJc w:val="left"/>
      <w:pPr>
        <w:ind w:left="1439" w:hanging="360"/>
      </w:pPr>
      <w:rPr>
        <w:rFonts w:ascii="Arial" w:eastAsia="Arial" w:hAnsi="Arial" w:cs="Arial" w:hint="default"/>
        <w:b w:val="0"/>
        <w:bCs w:val="0"/>
        <w:i w:val="0"/>
        <w:iCs w:val="0"/>
        <w:spacing w:val="-1"/>
        <w:w w:val="100"/>
        <w:sz w:val="22"/>
        <w:szCs w:val="22"/>
        <w:lang w:val="en-US" w:eastAsia="en-US" w:bidi="ar-SA"/>
      </w:rPr>
    </w:lvl>
    <w:lvl w:ilvl="1" w:tplc="28826286">
      <w:numFmt w:val="bullet"/>
      <w:lvlText w:val="•"/>
      <w:lvlJc w:val="left"/>
      <w:pPr>
        <w:ind w:left="2376" w:hanging="360"/>
      </w:pPr>
      <w:rPr>
        <w:rFonts w:hint="default"/>
        <w:lang w:val="en-US" w:eastAsia="en-US" w:bidi="ar-SA"/>
      </w:rPr>
    </w:lvl>
    <w:lvl w:ilvl="2" w:tplc="24AA10C2">
      <w:numFmt w:val="bullet"/>
      <w:lvlText w:val="•"/>
      <w:lvlJc w:val="left"/>
      <w:pPr>
        <w:ind w:left="3312" w:hanging="360"/>
      </w:pPr>
      <w:rPr>
        <w:rFonts w:hint="default"/>
        <w:lang w:val="en-US" w:eastAsia="en-US" w:bidi="ar-SA"/>
      </w:rPr>
    </w:lvl>
    <w:lvl w:ilvl="3" w:tplc="68B08B36">
      <w:numFmt w:val="bullet"/>
      <w:lvlText w:val="•"/>
      <w:lvlJc w:val="left"/>
      <w:pPr>
        <w:ind w:left="4248" w:hanging="360"/>
      </w:pPr>
      <w:rPr>
        <w:rFonts w:hint="default"/>
        <w:lang w:val="en-US" w:eastAsia="en-US" w:bidi="ar-SA"/>
      </w:rPr>
    </w:lvl>
    <w:lvl w:ilvl="4" w:tplc="FBF2103C">
      <w:numFmt w:val="bullet"/>
      <w:lvlText w:val="•"/>
      <w:lvlJc w:val="left"/>
      <w:pPr>
        <w:ind w:left="5184" w:hanging="360"/>
      </w:pPr>
      <w:rPr>
        <w:rFonts w:hint="default"/>
        <w:lang w:val="en-US" w:eastAsia="en-US" w:bidi="ar-SA"/>
      </w:rPr>
    </w:lvl>
    <w:lvl w:ilvl="5" w:tplc="3F4A63EA">
      <w:numFmt w:val="bullet"/>
      <w:lvlText w:val="•"/>
      <w:lvlJc w:val="left"/>
      <w:pPr>
        <w:ind w:left="6120" w:hanging="360"/>
      </w:pPr>
      <w:rPr>
        <w:rFonts w:hint="default"/>
        <w:lang w:val="en-US" w:eastAsia="en-US" w:bidi="ar-SA"/>
      </w:rPr>
    </w:lvl>
    <w:lvl w:ilvl="6" w:tplc="987EB0D2">
      <w:numFmt w:val="bullet"/>
      <w:lvlText w:val="•"/>
      <w:lvlJc w:val="left"/>
      <w:pPr>
        <w:ind w:left="7056" w:hanging="360"/>
      </w:pPr>
      <w:rPr>
        <w:rFonts w:hint="default"/>
        <w:lang w:val="en-US" w:eastAsia="en-US" w:bidi="ar-SA"/>
      </w:rPr>
    </w:lvl>
    <w:lvl w:ilvl="7" w:tplc="E2D47A90">
      <w:numFmt w:val="bullet"/>
      <w:lvlText w:val="•"/>
      <w:lvlJc w:val="left"/>
      <w:pPr>
        <w:ind w:left="7992" w:hanging="360"/>
      </w:pPr>
      <w:rPr>
        <w:rFonts w:hint="default"/>
        <w:lang w:val="en-US" w:eastAsia="en-US" w:bidi="ar-SA"/>
      </w:rPr>
    </w:lvl>
    <w:lvl w:ilvl="8" w:tplc="5E86B9C4">
      <w:numFmt w:val="bullet"/>
      <w:lvlText w:val="•"/>
      <w:lvlJc w:val="left"/>
      <w:pPr>
        <w:ind w:left="8928" w:hanging="360"/>
      </w:pPr>
      <w:rPr>
        <w:rFonts w:hint="default"/>
        <w:lang w:val="en-US" w:eastAsia="en-US" w:bidi="ar-SA"/>
      </w:rPr>
    </w:lvl>
  </w:abstractNum>
  <w:abstractNum w:abstractNumId="2" w15:restartNumberingAfterBreak="0">
    <w:nsid w:val="1D725F27"/>
    <w:multiLevelType w:val="hybridMultilevel"/>
    <w:tmpl w:val="53A2DE86"/>
    <w:lvl w:ilvl="0" w:tplc="6D4C6490">
      <w:start w:val="1"/>
      <w:numFmt w:val="decimal"/>
      <w:lvlText w:val="%1."/>
      <w:lvlJc w:val="left"/>
      <w:pPr>
        <w:ind w:left="1440" w:hanging="360"/>
      </w:pPr>
      <w:rPr>
        <w:rFonts w:ascii="Arial" w:eastAsia="Arial" w:hAnsi="Arial" w:cs="Arial" w:hint="default"/>
        <w:b w:val="0"/>
        <w:bCs w:val="0"/>
        <w:i w:val="0"/>
        <w:iCs w:val="0"/>
        <w:spacing w:val="-1"/>
        <w:w w:val="100"/>
        <w:sz w:val="22"/>
        <w:szCs w:val="22"/>
        <w:lang w:val="en-US" w:eastAsia="en-US" w:bidi="ar-SA"/>
      </w:rPr>
    </w:lvl>
    <w:lvl w:ilvl="1" w:tplc="84507374">
      <w:start w:val="1"/>
      <w:numFmt w:val="lowerLetter"/>
      <w:lvlText w:val="(%2)"/>
      <w:lvlJc w:val="left"/>
      <w:pPr>
        <w:ind w:left="1799" w:hanging="360"/>
      </w:pPr>
      <w:rPr>
        <w:rFonts w:ascii="Arial" w:eastAsia="Arial" w:hAnsi="Arial" w:cs="Arial" w:hint="default"/>
        <w:b w:val="0"/>
        <w:bCs w:val="0"/>
        <w:i w:val="0"/>
        <w:iCs w:val="0"/>
        <w:spacing w:val="-1"/>
        <w:w w:val="100"/>
        <w:sz w:val="22"/>
        <w:szCs w:val="22"/>
        <w:lang w:val="en-US" w:eastAsia="en-US" w:bidi="ar-SA"/>
      </w:rPr>
    </w:lvl>
    <w:lvl w:ilvl="2" w:tplc="8E6671CE">
      <w:numFmt w:val="bullet"/>
      <w:lvlText w:val="•"/>
      <w:lvlJc w:val="left"/>
      <w:pPr>
        <w:ind w:left="2800" w:hanging="360"/>
      </w:pPr>
      <w:rPr>
        <w:rFonts w:hint="default"/>
        <w:lang w:val="en-US" w:eastAsia="en-US" w:bidi="ar-SA"/>
      </w:rPr>
    </w:lvl>
    <w:lvl w:ilvl="3" w:tplc="722C8338">
      <w:numFmt w:val="bullet"/>
      <w:lvlText w:val="•"/>
      <w:lvlJc w:val="left"/>
      <w:pPr>
        <w:ind w:left="3800" w:hanging="360"/>
      </w:pPr>
      <w:rPr>
        <w:rFonts w:hint="default"/>
        <w:lang w:val="en-US" w:eastAsia="en-US" w:bidi="ar-SA"/>
      </w:rPr>
    </w:lvl>
    <w:lvl w:ilvl="4" w:tplc="97260A1A">
      <w:numFmt w:val="bullet"/>
      <w:lvlText w:val="•"/>
      <w:lvlJc w:val="left"/>
      <w:pPr>
        <w:ind w:left="4800" w:hanging="360"/>
      </w:pPr>
      <w:rPr>
        <w:rFonts w:hint="default"/>
        <w:lang w:val="en-US" w:eastAsia="en-US" w:bidi="ar-SA"/>
      </w:rPr>
    </w:lvl>
    <w:lvl w:ilvl="5" w:tplc="C7746168">
      <w:numFmt w:val="bullet"/>
      <w:lvlText w:val="•"/>
      <w:lvlJc w:val="left"/>
      <w:pPr>
        <w:ind w:left="5800" w:hanging="360"/>
      </w:pPr>
      <w:rPr>
        <w:rFonts w:hint="default"/>
        <w:lang w:val="en-US" w:eastAsia="en-US" w:bidi="ar-SA"/>
      </w:rPr>
    </w:lvl>
    <w:lvl w:ilvl="6" w:tplc="5C521CCC">
      <w:numFmt w:val="bullet"/>
      <w:lvlText w:val="•"/>
      <w:lvlJc w:val="left"/>
      <w:pPr>
        <w:ind w:left="6800" w:hanging="360"/>
      </w:pPr>
      <w:rPr>
        <w:rFonts w:hint="default"/>
        <w:lang w:val="en-US" w:eastAsia="en-US" w:bidi="ar-SA"/>
      </w:rPr>
    </w:lvl>
    <w:lvl w:ilvl="7" w:tplc="1B283DA2">
      <w:numFmt w:val="bullet"/>
      <w:lvlText w:val="•"/>
      <w:lvlJc w:val="left"/>
      <w:pPr>
        <w:ind w:left="7800" w:hanging="360"/>
      </w:pPr>
      <w:rPr>
        <w:rFonts w:hint="default"/>
        <w:lang w:val="en-US" w:eastAsia="en-US" w:bidi="ar-SA"/>
      </w:rPr>
    </w:lvl>
    <w:lvl w:ilvl="8" w:tplc="D3B439CA">
      <w:numFmt w:val="bullet"/>
      <w:lvlText w:val="•"/>
      <w:lvlJc w:val="left"/>
      <w:pPr>
        <w:ind w:left="8800" w:hanging="360"/>
      </w:pPr>
      <w:rPr>
        <w:rFonts w:hint="default"/>
        <w:lang w:val="en-US" w:eastAsia="en-US" w:bidi="ar-SA"/>
      </w:rPr>
    </w:lvl>
  </w:abstractNum>
  <w:abstractNum w:abstractNumId="3" w15:restartNumberingAfterBreak="0">
    <w:nsid w:val="35850014"/>
    <w:multiLevelType w:val="hybridMultilevel"/>
    <w:tmpl w:val="3B28FC44"/>
    <w:lvl w:ilvl="0" w:tplc="725E1680">
      <w:numFmt w:val="bullet"/>
      <w:lvlText w:val=""/>
      <w:lvlJc w:val="left"/>
      <w:pPr>
        <w:ind w:left="1180" w:hanging="361"/>
      </w:pPr>
      <w:rPr>
        <w:rFonts w:ascii="Symbol" w:eastAsia="Symbol" w:hAnsi="Symbol" w:cs="Symbol" w:hint="default"/>
        <w:b w:val="0"/>
        <w:bCs w:val="0"/>
        <w:i w:val="0"/>
        <w:iCs w:val="0"/>
        <w:spacing w:val="0"/>
        <w:w w:val="100"/>
        <w:sz w:val="22"/>
        <w:szCs w:val="22"/>
        <w:lang w:val="en-US" w:eastAsia="en-US" w:bidi="ar-SA"/>
      </w:rPr>
    </w:lvl>
    <w:lvl w:ilvl="1" w:tplc="9430771A">
      <w:numFmt w:val="bullet"/>
      <w:lvlText w:val="•"/>
      <w:lvlJc w:val="left"/>
      <w:pPr>
        <w:ind w:left="2142" w:hanging="361"/>
      </w:pPr>
      <w:rPr>
        <w:rFonts w:hint="default"/>
        <w:lang w:val="en-US" w:eastAsia="en-US" w:bidi="ar-SA"/>
      </w:rPr>
    </w:lvl>
    <w:lvl w:ilvl="2" w:tplc="C19E43D2">
      <w:numFmt w:val="bullet"/>
      <w:lvlText w:val="•"/>
      <w:lvlJc w:val="left"/>
      <w:pPr>
        <w:ind w:left="3104" w:hanging="361"/>
      </w:pPr>
      <w:rPr>
        <w:rFonts w:hint="default"/>
        <w:lang w:val="en-US" w:eastAsia="en-US" w:bidi="ar-SA"/>
      </w:rPr>
    </w:lvl>
    <w:lvl w:ilvl="3" w:tplc="2880F9BE">
      <w:numFmt w:val="bullet"/>
      <w:lvlText w:val="•"/>
      <w:lvlJc w:val="left"/>
      <w:pPr>
        <w:ind w:left="4066" w:hanging="361"/>
      </w:pPr>
      <w:rPr>
        <w:rFonts w:hint="default"/>
        <w:lang w:val="en-US" w:eastAsia="en-US" w:bidi="ar-SA"/>
      </w:rPr>
    </w:lvl>
    <w:lvl w:ilvl="4" w:tplc="9C829936">
      <w:numFmt w:val="bullet"/>
      <w:lvlText w:val="•"/>
      <w:lvlJc w:val="left"/>
      <w:pPr>
        <w:ind w:left="5028" w:hanging="361"/>
      </w:pPr>
      <w:rPr>
        <w:rFonts w:hint="default"/>
        <w:lang w:val="en-US" w:eastAsia="en-US" w:bidi="ar-SA"/>
      </w:rPr>
    </w:lvl>
    <w:lvl w:ilvl="5" w:tplc="31B2DC6A">
      <w:numFmt w:val="bullet"/>
      <w:lvlText w:val="•"/>
      <w:lvlJc w:val="left"/>
      <w:pPr>
        <w:ind w:left="5990" w:hanging="361"/>
      </w:pPr>
      <w:rPr>
        <w:rFonts w:hint="default"/>
        <w:lang w:val="en-US" w:eastAsia="en-US" w:bidi="ar-SA"/>
      </w:rPr>
    </w:lvl>
    <w:lvl w:ilvl="6" w:tplc="82F0B0C2">
      <w:numFmt w:val="bullet"/>
      <w:lvlText w:val="•"/>
      <w:lvlJc w:val="left"/>
      <w:pPr>
        <w:ind w:left="6952" w:hanging="361"/>
      </w:pPr>
      <w:rPr>
        <w:rFonts w:hint="default"/>
        <w:lang w:val="en-US" w:eastAsia="en-US" w:bidi="ar-SA"/>
      </w:rPr>
    </w:lvl>
    <w:lvl w:ilvl="7" w:tplc="AAF277DC">
      <w:numFmt w:val="bullet"/>
      <w:lvlText w:val="•"/>
      <w:lvlJc w:val="left"/>
      <w:pPr>
        <w:ind w:left="7914" w:hanging="361"/>
      </w:pPr>
      <w:rPr>
        <w:rFonts w:hint="default"/>
        <w:lang w:val="en-US" w:eastAsia="en-US" w:bidi="ar-SA"/>
      </w:rPr>
    </w:lvl>
    <w:lvl w:ilvl="8" w:tplc="B946567E">
      <w:numFmt w:val="bullet"/>
      <w:lvlText w:val="•"/>
      <w:lvlJc w:val="left"/>
      <w:pPr>
        <w:ind w:left="8876" w:hanging="361"/>
      </w:pPr>
      <w:rPr>
        <w:rFonts w:hint="default"/>
        <w:lang w:val="en-US" w:eastAsia="en-US" w:bidi="ar-SA"/>
      </w:rPr>
    </w:lvl>
  </w:abstractNum>
  <w:abstractNum w:abstractNumId="4" w15:restartNumberingAfterBreak="0">
    <w:nsid w:val="3D0C3F7B"/>
    <w:multiLevelType w:val="hybridMultilevel"/>
    <w:tmpl w:val="10B8C8FE"/>
    <w:lvl w:ilvl="0" w:tplc="5B2ABA1E">
      <w:start w:val="1"/>
      <w:numFmt w:val="lowerLetter"/>
      <w:lvlText w:val="(%1)"/>
      <w:lvlJc w:val="left"/>
      <w:pPr>
        <w:ind w:left="1080"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98989B88">
      <w:numFmt w:val="bullet"/>
      <w:lvlText w:val="•"/>
      <w:lvlJc w:val="left"/>
      <w:pPr>
        <w:ind w:left="2052" w:hanging="361"/>
      </w:pPr>
      <w:rPr>
        <w:rFonts w:hint="default"/>
        <w:lang w:val="en-US" w:eastAsia="en-US" w:bidi="ar-SA"/>
      </w:rPr>
    </w:lvl>
    <w:lvl w:ilvl="2" w:tplc="17DE26BE">
      <w:numFmt w:val="bullet"/>
      <w:lvlText w:val="•"/>
      <w:lvlJc w:val="left"/>
      <w:pPr>
        <w:ind w:left="3024" w:hanging="361"/>
      </w:pPr>
      <w:rPr>
        <w:rFonts w:hint="default"/>
        <w:lang w:val="en-US" w:eastAsia="en-US" w:bidi="ar-SA"/>
      </w:rPr>
    </w:lvl>
    <w:lvl w:ilvl="3" w:tplc="963E572E">
      <w:numFmt w:val="bullet"/>
      <w:lvlText w:val="•"/>
      <w:lvlJc w:val="left"/>
      <w:pPr>
        <w:ind w:left="3996" w:hanging="361"/>
      </w:pPr>
      <w:rPr>
        <w:rFonts w:hint="default"/>
        <w:lang w:val="en-US" w:eastAsia="en-US" w:bidi="ar-SA"/>
      </w:rPr>
    </w:lvl>
    <w:lvl w:ilvl="4" w:tplc="E9448296">
      <w:numFmt w:val="bullet"/>
      <w:lvlText w:val="•"/>
      <w:lvlJc w:val="left"/>
      <w:pPr>
        <w:ind w:left="4968" w:hanging="361"/>
      </w:pPr>
      <w:rPr>
        <w:rFonts w:hint="default"/>
        <w:lang w:val="en-US" w:eastAsia="en-US" w:bidi="ar-SA"/>
      </w:rPr>
    </w:lvl>
    <w:lvl w:ilvl="5" w:tplc="56CEAADA">
      <w:numFmt w:val="bullet"/>
      <w:lvlText w:val="•"/>
      <w:lvlJc w:val="left"/>
      <w:pPr>
        <w:ind w:left="5940" w:hanging="361"/>
      </w:pPr>
      <w:rPr>
        <w:rFonts w:hint="default"/>
        <w:lang w:val="en-US" w:eastAsia="en-US" w:bidi="ar-SA"/>
      </w:rPr>
    </w:lvl>
    <w:lvl w:ilvl="6" w:tplc="0CB4C45C">
      <w:numFmt w:val="bullet"/>
      <w:lvlText w:val="•"/>
      <w:lvlJc w:val="left"/>
      <w:pPr>
        <w:ind w:left="6912" w:hanging="361"/>
      </w:pPr>
      <w:rPr>
        <w:rFonts w:hint="default"/>
        <w:lang w:val="en-US" w:eastAsia="en-US" w:bidi="ar-SA"/>
      </w:rPr>
    </w:lvl>
    <w:lvl w:ilvl="7" w:tplc="A31E5BD0">
      <w:numFmt w:val="bullet"/>
      <w:lvlText w:val="•"/>
      <w:lvlJc w:val="left"/>
      <w:pPr>
        <w:ind w:left="7884" w:hanging="361"/>
      </w:pPr>
      <w:rPr>
        <w:rFonts w:hint="default"/>
        <w:lang w:val="en-US" w:eastAsia="en-US" w:bidi="ar-SA"/>
      </w:rPr>
    </w:lvl>
    <w:lvl w:ilvl="8" w:tplc="BBE00AF0">
      <w:numFmt w:val="bullet"/>
      <w:lvlText w:val="•"/>
      <w:lvlJc w:val="left"/>
      <w:pPr>
        <w:ind w:left="8856" w:hanging="361"/>
      </w:pPr>
      <w:rPr>
        <w:rFonts w:hint="default"/>
        <w:lang w:val="en-US" w:eastAsia="en-US" w:bidi="ar-SA"/>
      </w:rPr>
    </w:lvl>
  </w:abstractNum>
  <w:abstractNum w:abstractNumId="5" w15:restartNumberingAfterBreak="0">
    <w:nsid w:val="4A9F03CE"/>
    <w:multiLevelType w:val="hybridMultilevel"/>
    <w:tmpl w:val="26A29690"/>
    <w:lvl w:ilvl="0" w:tplc="9C40BFDE">
      <w:start w:val="1"/>
      <w:numFmt w:val="lowerLetter"/>
      <w:lvlText w:val="(%1)"/>
      <w:lvlJc w:val="left"/>
      <w:pPr>
        <w:ind w:left="1439" w:hanging="360"/>
      </w:pPr>
      <w:rPr>
        <w:rFonts w:hint="default"/>
        <w:spacing w:val="-1"/>
        <w:w w:val="100"/>
        <w:lang w:val="en-US" w:eastAsia="en-US" w:bidi="ar-SA"/>
      </w:rPr>
    </w:lvl>
    <w:lvl w:ilvl="1" w:tplc="208E3C78">
      <w:numFmt w:val="bullet"/>
      <w:lvlText w:val="•"/>
      <w:lvlJc w:val="left"/>
      <w:pPr>
        <w:ind w:left="2376" w:hanging="360"/>
      </w:pPr>
      <w:rPr>
        <w:rFonts w:hint="default"/>
        <w:lang w:val="en-US" w:eastAsia="en-US" w:bidi="ar-SA"/>
      </w:rPr>
    </w:lvl>
    <w:lvl w:ilvl="2" w:tplc="588EC41C">
      <w:numFmt w:val="bullet"/>
      <w:lvlText w:val="•"/>
      <w:lvlJc w:val="left"/>
      <w:pPr>
        <w:ind w:left="3312" w:hanging="360"/>
      </w:pPr>
      <w:rPr>
        <w:rFonts w:hint="default"/>
        <w:lang w:val="en-US" w:eastAsia="en-US" w:bidi="ar-SA"/>
      </w:rPr>
    </w:lvl>
    <w:lvl w:ilvl="3" w:tplc="112033F6">
      <w:numFmt w:val="bullet"/>
      <w:lvlText w:val="•"/>
      <w:lvlJc w:val="left"/>
      <w:pPr>
        <w:ind w:left="4248" w:hanging="360"/>
      </w:pPr>
      <w:rPr>
        <w:rFonts w:hint="default"/>
        <w:lang w:val="en-US" w:eastAsia="en-US" w:bidi="ar-SA"/>
      </w:rPr>
    </w:lvl>
    <w:lvl w:ilvl="4" w:tplc="C35C5530">
      <w:numFmt w:val="bullet"/>
      <w:lvlText w:val="•"/>
      <w:lvlJc w:val="left"/>
      <w:pPr>
        <w:ind w:left="5184" w:hanging="360"/>
      </w:pPr>
      <w:rPr>
        <w:rFonts w:hint="default"/>
        <w:lang w:val="en-US" w:eastAsia="en-US" w:bidi="ar-SA"/>
      </w:rPr>
    </w:lvl>
    <w:lvl w:ilvl="5" w:tplc="67882738">
      <w:numFmt w:val="bullet"/>
      <w:lvlText w:val="•"/>
      <w:lvlJc w:val="left"/>
      <w:pPr>
        <w:ind w:left="6120" w:hanging="360"/>
      </w:pPr>
      <w:rPr>
        <w:rFonts w:hint="default"/>
        <w:lang w:val="en-US" w:eastAsia="en-US" w:bidi="ar-SA"/>
      </w:rPr>
    </w:lvl>
    <w:lvl w:ilvl="6" w:tplc="1334FDFA">
      <w:numFmt w:val="bullet"/>
      <w:lvlText w:val="•"/>
      <w:lvlJc w:val="left"/>
      <w:pPr>
        <w:ind w:left="7056" w:hanging="360"/>
      </w:pPr>
      <w:rPr>
        <w:rFonts w:hint="default"/>
        <w:lang w:val="en-US" w:eastAsia="en-US" w:bidi="ar-SA"/>
      </w:rPr>
    </w:lvl>
    <w:lvl w:ilvl="7" w:tplc="F8A4337A">
      <w:numFmt w:val="bullet"/>
      <w:lvlText w:val="•"/>
      <w:lvlJc w:val="left"/>
      <w:pPr>
        <w:ind w:left="7992" w:hanging="360"/>
      </w:pPr>
      <w:rPr>
        <w:rFonts w:hint="default"/>
        <w:lang w:val="en-US" w:eastAsia="en-US" w:bidi="ar-SA"/>
      </w:rPr>
    </w:lvl>
    <w:lvl w:ilvl="8" w:tplc="4656E5D8">
      <w:numFmt w:val="bullet"/>
      <w:lvlText w:val="•"/>
      <w:lvlJc w:val="left"/>
      <w:pPr>
        <w:ind w:left="8928" w:hanging="360"/>
      </w:pPr>
      <w:rPr>
        <w:rFonts w:hint="default"/>
        <w:lang w:val="en-US" w:eastAsia="en-US" w:bidi="ar-SA"/>
      </w:rPr>
    </w:lvl>
  </w:abstractNum>
  <w:abstractNum w:abstractNumId="6" w15:restartNumberingAfterBreak="0">
    <w:nsid w:val="4CEA6A52"/>
    <w:multiLevelType w:val="hybridMultilevel"/>
    <w:tmpl w:val="2F52ACB2"/>
    <w:lvl w:ilvl="0" w:tplc="C1F2D3F0">
      <w:start w:val="1"/>
      <w:numFmt w:val="lowerRoman"/>
      <w:lvlText w:val="%1."/>
      <w:lvlJc w:val="left"/>
      <w:pPr>
        <w:ind w:left="2112" w:hanging="721"/>
      </w:pPr>
      <w:rPr>
        <w:rFonts w:ascii="Arial" w:eastAsia="Arial" w:hAnsi="Arial" w:cs="Arial" w:hint="default"/>
        <w:b w:val="0"/>
        <w:bCs w:val="0"/>
        <w:i w:val="0"/>
        <w:iCs w:val="0"/>
        <w:spacing w:val="-2"/>
        <w:w w:val="100"/>
        <w:sz w:val="22"/>
        <w:szCs w:val="22"/>
        <w:lang w:val="en-US" w:eastAsia="en-US" w:bidi="ar-SA"/>
      </w:rPr>
    </w:lvl>
    <w:lvl w:ilvl="1" w:tplc="32CABC88">
      <w:numFmt w:val="bullet"/>
      <w:lvlText w:val="•"/>
      <w:lvlJc w:val="left"/>
      <w:pPr>
        <w:ind w:left="2988" w:hanging="721"/>
      </w:pPr>
      <w:rPr>
        <w:rFonts w:hint="default"/>
        <w:lang w:val="en-US" w:eastAsia="en-US" w:bidi="ar-SA"/>
      </w:rPr>
    </w:lvl>
    <w:lvl w:ilvl="2" w:tplc="664E365C">
      <w:numFmt w:val="bullet"/>
      <w:lvlText w:val="•"/>
      <w:lvlJc w:val="left"/>
      <w:pPr>
        <w:ind w:left="3856" w:hanging="721"/>
      </w:pPr>
      <w:rPr>
        <w:rFonts w:hint="default"/>
        <w:lang w:val="en-US" w:eastAsia="en-US" w:bidi="ar-SA"/>
      </w:rPr>
    </w:lvl>
    <w:lvl w:ilvl="3" w:tplc="C520FE00">
      <w:numFmt w:val="bullet"/>
      <w:lvlText w:val="•"/>
      <w:lvlJc w:val="left"/>
      <w:pPr>
        <w:ind w:left="4724" w:hanging="721"/>
      </w:pPr>
      <w:rPr>
        <w:rFonts w:hint="default"/>
        <w:lang w:val="en-US" w:eastAsia="en-US" w:bidi="ar-SA"/>
      </w:rPr>
    </w:lvl>
    <w:lvl w:ilvl="4" w:tplc="0C486424">
      <w:numFmt w:val="bullet"/>
      <w:lvlText w:val="•"/>
      <w:lvlJc w:val="left"/>
      <w:pPr>
        <w:ind w:left="5592" w:hanging="721"/>
      </w:pPr>
      <w:rPr>
        <w:rFonts w:hint="default"/>
        <w:lang w:val="en-US" w:eastAsia="en-US" w:bidi="ar-SA"/>
      </w:rPr>
    </w:lvl>
    <w:lvl w:ilvl="5" w:tplc="24485874">
      <w:numFmt w:val="bullet"/>
      <w:lvlText w:val="•"/>
      <w:lvlJc w:val="left"/>
      <w:pPr>
        <w:ind w:left="6460" w:hanging="721"/>
      </w:pPr>
      <w:rPr>
        <w:rFonts w:hint="default"/>
        <w:lang w:val="en-US" w:eastAsia="en-US" w:bidi="ar-SA"/>
      </w:rPr>
    </w:lvl>
    <w:lvl w:ilvl="6" w:tplc="E5AA3F12">
      <w:numFmt w:val="bullet"/>
      <w:lvlText w:val="•"/>
      <w:lvlJc w:val="left"/>
      <w:pPr>
        <w:ind w:left="7328" w:hanging="721"/>
      </w:pPr>
      <w:rPr>
        <w:rFonts w:hint="default"/>
        <w:lang w:val="en-US" w:eastAsia="en-US" w:bidi="ar-SA"/>
      </w:rPr>
    </w:lvl>
    <w:lvl w:ilvl="7" w:tplc="0BC03F64">
      <w:numFmt w:val="bullet"/>
      <w:lvlText w:val="•"/>
      <w:lvlJc w:val="left"/>
      <w:pPr>
        <w:ind w:left="8196" w:hanging="721"/>
      </w:pPr>
      <w:rPr>
        <w:rFonts w:hint="default"/>
        <w:lang w:val="en-US" w:eastAsia="en-US" w:bidi="ar-SA"/>
      </w:rPr>
    </w:lvl>
    <w:lvl w:ilvl="8" w:tplc="3FE24D94">
      <w:numFmt w:val="bullet"/>
      <w:lvlText w:val="•"/>
      <w:lvlJc w:val="left"/>
      <w:pPr>
        <w:ind w:left="9064" w:hanging="721"/>
      </w:pPr>
      <w:rPr>
        <w:rFonts w:hint="default"/>
        <w:lang w:val="en-US" w:eastAsia="en-US" w:bidi="ar-SA"/>
      </w:rPr>
    </w:lvl>
  </w:abstractNum>
  <w:abstractNum w:abstractNumId="7" w15:restartNumberingAfterBreak="0">
    <w:nsid w:val="53534C67"/>
    <w:multiLevelType w:val="hybridMultilevel"/>
    <w:tmpl w:val="B5003246"/>
    <w:lvl w:ilvl="0" w:tplc="FC24AC54">
      <w:start w:val="1"/>
      <w:numFmt w:val="decimal"/>
      <w:lvlText w:val="%1."/>
      <w:lvlJc w:val="left"/>
      <w:pPr>
        <w:ind w:left="1226" w:hanging="248"/>
      </w:pPr>
      <w:rPr>
        <w:rFonts w:ascii="Arial" w:eastAsia="Arial" w:hAnsi="Arial" w:cs="Arial" w:hint="default"/>
        <w:b w:val="0"/>
        <w:bCs w:val="0"/>
        <w:i w:val="0"/>
        <w:iCs w:val="0"/>
        <w:spacing w:val="-1"/>
        <w:w w:val="100"/>
        <w:sz w:val="22"/>
        <w:szCs w:val="22"/>
        <w:lang w:val="en-US" w:eastAsia="en-US" w:bidi="ar-SA"/>
      </w:rPr>
    </w:lvl>
    <w:lvl w:ilvl="1" w:tplc="ABCC59CE">
      <w:start w:val="1"/>
      <w:numFmt w:val="upperLetter"/>
      <w:lvlText w:val="%2."/>
      <w:lvlJc w:val="left"/>
      <w:pPr>
        <w:ind w:left="1439" w:hanging="360"/>
      </w:pPr>
      <w:rPr>
        <w:rFonts w:hint="default"/>
        <w:spacing w:val="-2"/>
        <w:w w:val="100"/>
        <w:lang w:val="en-US" w:eastAsia="en-US" w:bidi="ar-SA"/>
      </w:rPr>
    </w:lvl>
    <w:lvl w:ilvl="2" w:tplc="CBB432B6">
      <w:numFmt w:val="bullet"/>
      <w:lvlText w:val=""/>
      <w:lvlJc w:val="left"/>
      <w:pPr>
        <w:ind w:left="2160" w:hanging="361"/>
      </w:pPr>
      <w:rPr>
        <w:rFonts w:ascii="Symbol" w:eastAsia="Symbol" w:hAnsi="Symbol" w:cs="Symbol" w:hint="default"/>
        <w:b w:val="0"/>
        <w:bCs w:val="0"/>
        <w:i w:val="0"/>
        <w:iCs w:val="0"/>
        <w:spacing w:val="0"/>
        <w:w w:val="100"/>
        <w:sz w:val="22"/>
        <w:szCs w:val="22"/>
        <w:lang w:val="en-US" w:eastAsia="en-US" w:bidi="ar-SA"/>
      </w:rPr>
    </w:lvl>
    <w:lvl w:ilvl="3" w:tplc="CA7CA296">
      <w:numFmt w:val="bullet"/>
      <w:lvlText w:val="•"/>
      <w:lvlJc w:val="left"/>
      <w:pPr>
        <w:ind w:left="3240" w:hanging="361"/>
      </w:pPr>
      <w:rPr>
        <w:rFonts w:hint="default"/>
        <w:lang w:val="en-US" w:eastAsia="en-US" w:bidi="ar-SA"/>
      </w:rPr>
    </w:lvl>
    <w:lvl w:ilvl="4" w:tplc="E2DEFB94">
      <w:numFmt w:val="bullet"/>
      <w:lvlText w:val="•"/>
      <w:lvlJc w:val="left"/>
      <w:pPr>
        <w:ind w:left="4320" w:hanging="361"/>
      </w:pPr>
      <w:rPr>
        <w:rFonts w:hint="default"/>
        <w:lang w:val="en-US" w:eastAsia="en-US" w:bidi="ar-SA"/>
      </w:rPr>
    </w:lvl>
    <w:lvl w:ilvl="5" w:tplc="F4F28FAE">
      <w:numFmt w:val="bullet"/>
      <w:lvlText w:val="•"/>
      <w:lvlJc w:val="left"/>
      <w:pPr>
        <w:ind w:left="5400" w:hanging="361"/>
      </w:pPr>
      <w:rPr>
        <w:rFonts w:hint="default"/>
        <w:lang w:val="en-US" w:eastAsia="en-US" w:bidi="ar-SA"/>
      </w:rPr>
    </w:lvl>
    <w:lvl w:ilvl="6" w:tplc="A88EB942">
      <w:numFmt w:val="bullet"/>
      <w:lvlText w:val="•"/>
      <w:lvlJc w:val="left"/>
      <w:pPr>
        <w:ind w:left="6480" w:hanging="361"/>
      </w:pPr>
      <w:rPr>
        <w:rFonts w:hint="default"/>
        <w:lang w:val="en-US" w:eastAsia="en-US" w:bidi="ar-SA"/>
      </w:rPr>
    </w:lvl>
    <w:lvl w:ilvl="7" w:tplc="B1DA8BF2">
      <w:numFmt w:val="bullet"/>
      <w:lvlText w:val="•"/>
      <w:lvlJc w:val="left"/>
      <w:pPr>
        <w:ind w:left="7560" w:hanging="361"/>
      </w:pPr>
      <w:rPr>
        <w:rFonts w:hint="default"/>
        <w:lang w:val="en-US" w:eastAsia="en-US" w:bidi="ar-SA"/>
      </w:rPr>
    </w:lvl>
    <w:lvl w:ilvl="8" w:tplc="4586BC82">
      <w:numFmt w:val="bullet"/>
      <w:lvlText w:val="•"/>
      <w:lvlJc w:val="left"/>
      <w:pPr>
        <w:ind w:left="8640" w:hanging="361"/>
      </w:pPr>
      <w:rPr>
        <w:rFonts w:hint="default"/>
        <w:lang w:val="en-US" w:eastAsia="en-US" w:bidi="ar-SA"/>
      </w:rPr>
    </w:lvl>
  </w:abstractNum>
  <w:abstractNum w:abstractNumId="8" w15:restartNumberingAfterBreak="0">
    <w:nsid w:val="59BB32C7"/>
    <w:multiLevelType w:val="hybridMultilevel"/>
    <w:tmpl w:val="82D0F634"/>
    <w:lvl w:ilvl="0" w:tplc="C35EA35E">
      <w:start w:val="1"/>
      <w:numFmt w:val="decimal"/>
      <w:lvlText w:val="%1."/>
      <w:lvlJc w:val="left"/>
      <w:pPr>
        <w:ind w:left="1699" w:hanging="358"/>
      </w:pPr>
      <w:rPr>
        <w:rFonts w:ascii="Arial" w:eastAsia="Arial" w:hAnsi="Arial" w:cs="Arial" w:hint="default"/>
        <w:b w:val="0"/>
        <w:bCs w:val="0"/>
        <w:i w:val="0"/>
        <w:iCs w:val="0"/>
        <w:spacing w:val="-1"/>
        <w:w w:val="100"/>
        <w:sz w:val="22"/>
        <w:szCs w:val="22"/>
        <w:lang w:val="en-US" w:eastAsia="en-US" w:bidi="ar-SA"/>
      </w:rPr>
    </w:lvl>
    <w:lvl w:ilvl="1" w:tplc="DAF22260">
      <w:numFmt w:val="bullet"/>
      <w:lvlText w:val="•"/>
      <w:lvlJc w:val="left"/>
      <w:pPr>
        <w:ind w:left="2610" w:hanging="358"/>
      </w:pPr>
      <w:rPr>
        <w:rFonts w:hint="default"/>
        <w:lang w:val="en-US" w:eastAsia="en-US" w:bidi="ar-SA"/>
      </w:rPr>
    </w:lvl>
    <w:lvl w:ilvl="2" w:tplc="2EA6017A">
      <w:numFmt w:val="bullet"/>
      <w:lvlText w:val="•"/>
      <w:lvlJc w:val="left"/>
      <w:pPr>
        <w:ind w:left="3520" w:hanging="358"/>
      </w:pPr>
      <w:rPr>
        <w:rFonts w:hint="default"/>
        <w:lang w:val="en-US" w:eastAsia="en-US" w:bidi="ar-SA"/>
      </w:rPr>
    </w:lvl>
    <w:lvl w:ilvl="3" w:tplc="DCB47D22">
      <w:numFmt w:val="bullet"/>
      <w:lvlText w:val="•"/>
      <w:lvlJc w:val="left"/>
      <w:pPr>
        <w:ind w:left="4430" w:hanging="358"/>
      </w:pPr>
      <w:rPr>
        <w:rFonts w:hint="default"/>
        <w:lang w:val="en-US" w:eastAsia="en-US" w:bidi="ar-SA"/>
      </w:rPr>
    </w:lvl>
    <w:lvl w:ilvl="4" w:tplc="F8E404A8">
      <w:numFmt w:val="bullet"/>
      <w:lvlText w:val="•"/>
      <w:lvlJc w:val="left"/>
      <w:pPr>
        <w:ind w:left="5340" w:hanging="358"/>
      </w:pPr>
      <w:rPr>
        <w:rFonts w:hint="default"/>
        <w:lang w:val="en-US" w:eastAsia="en-US" w:bidi="ar-SA"/>
      </w:rPr>
    </w:lvl>
    <w:lvl w:ilvl="5" w:tplc="0002C74E">
      <w:numFmt w:val="bullet"/>
      <w:lvlText w:val="•"/>
      <w:lvlJc w:val="left"/>
      <w:pPr>
        <w:ind w:left="6250" w:hanging="358"/>
      </w:pPr>
      <w:rPr>
        <w:rFonts w:hint="default"/>
        <w:lang w:val="en-US" w:eastAsia="en-US" w:bidi="ar-SA"/>
      </w:rPr>
    </w:lvl>
    <w:lvl w:ilvl="6" w:tplc="8ACC5ADE">
      <w:numFmt w:val="bullet"/>
      <w:lvlText w:val="•"/>
      <w:lvlJc w:val="left"/>
      <w:pPr>
        <w:ind w:left="7160" w:hanging="358"/>
      </w:pPr>
      <w:rPr>
        <w:rFonts w:hint="default"/>
        <w:lang w:val="en-US" w:eastAsia="en-US" w:bidi="ar-SA"/>
      </w:rPr>
    </w:lvl>
    <w:lvl w:ilvl="7" w:tplc="6A666A86">
      <w:numFmt w:val="bullet"/>
      <w:lvlText w:val="•"/>
      <w:lvlJc w:val="left"/>
      <w:pPr>
        <w:ind w:left="8070" w:hanging="358"/>
      </w:pPr>
      <w:rPr>
        <w:rFonts w:hint="default"/>
        <w:lang w:val="en-US" w:eastAsia="en-US" w:bidi="ar-SA"/>
      </w:rPr>
    </w:lvl>
    <w:lvl w:ilvl="8" w:tplc="1C72C9BE">
      <w:numFmt w:val="bullet"/>
      <w:lvlText w:val="•"/>
      <w:lvlJc w:val="left"/>
      <w:pPr>
        <w:ind w:left="8980" w:hanging="358"/>
      </w:pPr>
      <w:rPr>
        <w:rFonts w:hint="default"/>
        <w:lang w:val="en-US" w:eastAsia="en-US" w:bidi="ar-SA"/>
      </w:rPr>
    </w:lvl>
  </w:abstractNum>
  <w:abstractNum w:abstractNumId="9" w15:restartNumberingAfterBreak="0">
    <w:nsid w:val="5F521757"/>
    <w:multiLevelType w:val="hybridMultilevel"/>
    <w:tmpl w:val="3F30634E"/>
    <w:lvl w:ilvl="0" w:tplc="38F476E2">
      <w:start w:val="1"/>
      <w:numFmt w:val="decimal"/>
      <w:lvlText w:val="%1."/>
      <w:lvlJc w:val="left"/>
      <w:pPr>
        <w:ind w:left="1799" w:hanging="360"/>
      </w:pPr>
      <w:rPr>
        <w:rFonts w:ascii="Arial" w:eastAsia="Arial" w:hAnsi="Arial" w:cs="Arial" w:hint="default"/>
        <w:b w:val="0"/>
        <w:bCs w:val="0"/>
        <w:i w:val="0"/>
        <w:iCs w:val="0"/>
        <w:spacing w:val="-1"/>
        <w:w w:val="100"/>
        <w:sz w:val="22"/>
        <w:szCs w:val="22"/>
        <w:lang w:val="en-US" w:eastAsia="en-US" w:bidi="ar-SA"/>
      </w:rPr>
    </w:lvl>
    <w:lvl w:ilvl="1" w:tplc="3AC4F7F4">
      <w:numFmt w:val="bullet"/>
      <w:lvlText w:val="•"/>
      <w:lvlJc w:val="left"/>
      <w:pPr>
        <w:ind w:left="2700" w:hanging="360"/>
      </w:pPr>
      <w:rPr>
        <w:rFonts w:hint="default"/>
        <w:lang w:val="en-US" w:eastAsia="en-US" w:bidi="ar-SA"/>
      </w:rPr>
    </w:lvl>
    <w:lvl w:ilvl="2" w:tplc="D85AAE58">
      <w:numFmt w:val="bullet"/>
      <w:lvlText w:val="•"/>
      <w:lvlJc w:val="left"/>
      <w:pPr>
        <w:ind w:left="3600" w:hanging="360"/>
      </w:pPr>
      <w:rPr>
        <w:rFonts w:hint="default"/>
        <w:lang w:val="en-US" w:eastAsia="en-US" w:bidi="ar-SA"/>
      </w:rPr>
    </w:lvl>
    <w:lvl w:ilvl="3" w:tplc="07189E96">
      <w:numFmt w:val="bullet"/>
      <w:lvlText w:val="•"/>
      <w:lvlJc w:val="left"/>
      <w:pPr>
        <w:ind w:left="4500" w:hanging="360"/>
      </w:pPr>
      <w:rPr>
        <w:rFonts w:hint="default"/>
        <w:lang w:val="en-US" w:eastAsia="en-US" w:bidi="ar-SA"/>
      </w:rPr>
    </w:lvl>
    <w:lvl w:ilvl="4" w:tplc="6F487C10">
      <w:numFmt w:val="bullet"/>
      <w:lvlText w:val="•"/>
      <w:lvlJc w:val="left"/>
      <w:pPr>
        <w:ind w:left="5400" w:hanging="360"/>
      </w:pPr>
      <w:rPr>
        <w:rFonts w:hint="default"/>
        <w:lang w:val="en-US" w:eastAsia="en-US" w:bidi="ar-SA"/>
      </w:rPr>
    </w:lvl>
    <w:lvl w:ilvl="5" w:tplc="16DAE866">
      <w:numFmt w:val="bullet"/>
      <w:lvlText w:val="•"/>
      <w:lvlJc w:val="left"/>
      <w:pPr>
        <w:ind w:left="6300" w:hanging="360"/>
      </w:pPr>
      <w:rPr>
        <w:rFonts w:hint="default"/>
        <w:lang w:val="en-US" w:eastAsia="en-US" w:bidi="ar-SA"/>
      </w:rPr>
    </w:lvl>
    <w:lvl w:ilvl="6" w:tplc="28F0C8BE">
      <w:numFmt w:val="bullet"/>
      <w:lvlText w:val="•"/>
      <w:lvlJc w:val="left"/>
      <w:pPr>
        <w:ind w:left="7200" w:hanging="360"/>
      </w:pPr>
      <w:rPr>
        <w:rFonts w:hint="default"/>
        <w:lang w:val="en-US" w:eastAsia="en-US" w:bidi="ar-SA"/>
      </w:rPr>
    </w:lvl>
    <w:lvl w:ilvl="7" w:tplc="C01430B4">
      <w:numFmt w:val="bullet"/>
      <w:lvlText w:val="•"/>
      <w:lvlJc w:val="left"/>
      <w:pPr>
        <w:ind w:left="8100" w:hanging="360"/>
      </w:pPr>
      <w:rPr>
        <w:rFonts w:hint="default"/>
        <w:lang w:val="en-US" w:eastAsia="en-US" w:bidi="ar-SA"/>
      </w:rPr>
    </w:lvl>
    <w:lvl w:ilvl="8" w:tplc="F652623C">
      <w:numFmt w:val="bullet"/>
      <w:lvlText w:val="•"/>
      <w:lvlJc w:val="left"/>
      <w:pPr>
        <w:ind w:left="9000" w:hanging="360"/>
      </w:pPr>
      <w:rPr>
        <w:rFonts w:hint="default"/>
        <w:lang w:val="en-US" w:eastAsia="en-US" w:bidi="ar-SA"/>
      </w:rPr>
    </w:lvl>
  </w:abstractNum>
  <w:abstractNum w:abstractNumId="10" w15:restartNumberingAfterBreak="0">
    <w:nsid w:val="68C34172"/>
    <w:multiLevelType w:val="hybridMultilevel"/>
    <w:tmpl w:val="FCA03E58"/>
    <w:lvl w:ilvl="0" w:tplc="24CAC036">
      <w:numFmt w:val="bullet"/>
      <w:lvlText w:val=""/>
      <w:lvlJc w:val="left"/>
      <w:pPr>
        <w:ind w:left="1440" w:hanging="360"/>
      </w:pPr>
      <w:rPr>
        <w:rFonts w:ascii="Symbol" w:eastAsia="Symbol" w:hAnsi="Symbol" w:cs="Symbol" w:hint="default"/>
        <w:spacing w:val="0"/>
        <w:w w:val="99"/>
        <w:lang w:val="en-US" w:eastAsia="en-US" w:bidi="ar-SA"/>
      </w:rPr>
    </w:lvl>
    <w:lvl w:ilvl="1" w:tplc="5D8E7940">
      <w:numFmt w:val="bullet"/>
      <w:lvlText w:val=""/>
      <w:lvlJc w:val="left"/>
      <w:pPr>
        <w:ind w:left="2160" w:hanging="361"/>
      </w:pPr>
      <w:rPr>
        <w:rFonts w:ascii="Symbol" w:eastAsia="Symbol" w:hAnsi="Symbol" w:cs="Symbol" w:hint="default"/>
        <w:b w:val="0"/>
        <w:bCs w:val="0"/>
        <w:i w:val="0"/>
        <w:iCs w:val="0"/>
        <w:spacing w:val="0"/>
        <w:w w:val="100"/>
        <w:sz w:val="22"/>
        <w:szCs w:val="22"/>
        <w:lang w:val="en-US" w:eastAsia="en-US" w:bidi="ar-SA"/>
      </w:rPr>
    </w:lvl>
    <w:lvl w:ilvl="2" w:tplc="EAF2FD1E">
      <w:numFmt w:val="bullet"/>
      <w:lvlText w:val="•"/>
      <w:lvlJc w:val="left"/>
      <w:pPr>
        <w:ind w:left="3120" w:hanging="361"/>
      </w:pPr>
      <w:rPr>
        <w:rFonts w:hint="default"/>
        <w:lang w:val="en-US" w:eastAsia="en-US" w:bidi="ar-SA"/>
      </w:rPr>
    </w:lvl>
    <w:lvl w:ilvl="3" w:tplc="F90C06B2">
      <w:numFmt w:val="bullet"/>
      <w:lvlText w:val="•"/>
      <w:lvlJc w:val="left"/>
      <w:pPr>
        <w:ind w:left="4080" w:hanging="361"/>
      </w:pPr>
      <w:rPr>
        <w:rFonts w:hint="default"/>
        <w:lang w:val="en-US" w:eastAsia="en-US" w:bidi="ar-SA"/>
      </w:rPr>
    </w:lvl>
    <w:lvl w:ilvl="4" w:tplc="1BA049B2">
      <w:numFmt w:val="bullet"/>
      <w:lvlText w:val="•"/>
      <w:lvlJc w:val="left"/>
      <w:pPr>
        <w:ind w:left="5040" w:hanging="361"/>
      </w:pPr>
      <w:rPr>
        <w:rFonts w:hint="default"/>
        <w:lang w:val="en-US" w:eastAsia="en-US" w:bidi="ar-SA"/>
      </w:rPr>
    </w:lvl>
    <w:lvl w:ilvl="5" w:tplc="7F184082">
      <w:numFmt w:val="bullet"/>
      <w:lvlText w:val="•"/>
      <w:lvlJc w:val="left"/>
      <w:pPr>
        <w:ind w:left="6000" w:hanging="361"/>
      </w:pPr>
      <w:rPr>
        <w:rFonts w:hint="default"/>
        <w:lang w:val="en-US" w:eastAsia="en-US" w:bidi="ar-SA"/>
      </w:rPr>
    </w:lvl>
    <w:lvl w:ilvl="6" w:tplc="061839E0">
      <w:numFmt w:val="bullet"/>
      <w:lvlText w:val="•"/>
      <w:lvlJc w:val="left"/>
      <w:pPr>
        <w:ind w:left="6960" w:hanging="361"/>
      </w:pPr>
      <w:rPr>
        <w:rFonts w:hint="default"/>
        <w:lang w:val="en-US" w:eastAsia="en-US" w:bidi="ar-SA"/>
      </w:rPr>
    </w:lvl>
    <w:lvl w:ilvl="7" w:tplc="A63033D2">
      <w:numFmt w:val="bullet"/>
      <w:lvlText w:val="•"/>
      <w:lvlJc w:val="left"/>
      <w:pPr>
        <w:ind w:left="7920" w:hanging="361"/>
      </w:pPr>
      <w:rPr>
        <w:rFonts w:hint="default"/>
        <w:lang w:val="en-US" w:eastAsia="en-US" w:bidi="ar-SA"/>
      </w:rPr>
    </w:lvl>
    <w:lvl w:ilvl="8" w:tplc="5D82B1B8">
      <w:numFmt w:val="bullet"/>
      <w:lvlText w:val="•"/>
      <w:lvlJc w:val="left"/>
      <w:pPr>
        <w:ind w:left="8880" w:hanging="361"/>
      </w:pPr>
      <w:rPr>
        <w:rFonts w:hint="default"/>
        <w:lang w:val="en-US" w:eastAsia="en-US" w:bidi="ar-SA"/>
      </w:rPr>
    </w:lvl>
  </w:abstractNum>
  <w:abstractNum w:abstractNumId="11" w15:restartNumberingAfterBreak="0">
    <w:nsid w:val="6E4D3E72"/>
    <w:multiLevelType w:val="hybridMultilevel"/>
    <w:tmpl w:val="D0C80EA6"/>
    <w:lvl w:ilvl="0" w:tplc="48C07618">
      <w:numFmt w:val="bullet"/>
      <w:lvlText w:val="☐"/>
      <w:lvlJc w:val="left"/>
      <w:pPr>
        <w:ind w:left="921" w:hanging="202"/>
      </w:pPr>
      <w:rPr>
        <w:rFonts w:ascii="MS Gothic" w:eastAsia="MS Gothic" w:hAnsi="MS Gothic" w:cs="MS Gothic" w:hint="default"/>
        <w:b w:val="0"/>
        <w:bCs w:val="0"/>
        <w:i w:val="0"/>
        <w:iCs w:val="0"/>
        <w:spacing w:val="0"/>
        <w:w w:val="98"/>
        <w:sz w:val="18"/>
        <w:szCs w:val="18"/>
        <w:lang w:val="en-US" w:eastAsia="en-US" w:bidi="ar-SA"/>
      </w:rPr>
    </w:lvl>
    <w:lvl w:ilvl="1" w:tplc="0158C5A8">
      <w:numFmt w:val="bullet"/>
      <w:lvlText w:val="•"/>
      <w:lvlJc w:val="left"/>
      <w:pPr>
        <w:ind w:left="1908" w:hanging="202"/>
      </w:pPr>
      <w:rPr>
        <w:rFonts w:hint="default"/>
        <w:lang w:val="en-US" w:eastAsia="en-US" w:bidi="ar-SA"/>
      </w:rPr>
    </w:lvl>
    <w:lvl w:ilvl="2" w:tplc="41B6745E">
      <w:numFmt w:val="bullet"/>
      <w:lvlText w:val="•"/>
      <w:lvlJc w:val="left"/>
      <w:pPr>
        <w:ind w:left="2896" w:hanging="202"/>
      </w:pPr>
      <w:rPr>
        <w:rFonts w:hint="default"/>
        <w:lang w:val="en-US" w:eastAsia="en-US" w:bidi="ar-SA"/>
      </w:rPr>
    </w:lvl>
    <w:lvl w:ilvl="3" w:tplc="CE1E02F8">
      <w:numFmt w:val="bullet"/>
      <w:lvlText w:val="•"/>
      <w:lvlJc w:val="left"/>
      <w:pPr>
        <w:ind w:left="3884" w:hanging="202"/>
      </w:pPr>
      <w:rPr>
        <w:rFonts w:hint="default"/>
        <w:lang w:val="en-US" w:eastAsia="en-US" w:bidi="ar-SA"/>
      </w:rPr>
    </w:lvl>
    <w:lvl w:ilvl="4" w:tplc="637CEEA4">
      <w:numFmt w:val="bullet"/>
      <w:lvlText w:val="•"/>
      <w:lvlJc w:val="left"/>
      <w:pPr>
        <w:ind w:left="4872" w:hanging="202"/>
      </w:pPr>
      <w:rPr>
        <w:rFonts w:hint="default"/>
        <w:lang w:val="en-US" w:eastAsia="en-US" w:bidi="ar-SA"/>
      </w:rPr>
    </w:lvl>
    <w:lvl w:ilvl="5" w:tplc="C02A8C16">
      <w:numFmt w:val="bullet"/>
      <w:lvlText w:val="•"/>
      <w:lvlJc w:val="left"/>
      <w:pPr>
        <w:ind w:left="5860" w:hanging="202"/>
      </w:pPr>
      <w:rPr>
        <w:rFonts w:hint="default"/>
        <w:lang w:val="en-US" w:eastAsia="en-US" w:bidi="ar-SA"/>
      </w:rPr>
    </w:lvl>
    <w:lvl w:ilvl="6" w:tplc="A32C4B2E">
      <w:numFmt w:val="bullet"/>
      <w:lvlText w:val="•"/>
      <w:lvlJc w:val="left"/>
      <w:pPr>
        <w:ind w:left="6848" w:hanging="202"/>
      </w:pPr>
      <w:rPr>
        <w:rFonts w:hint="default"/>
        <w:lang w:val="en-US" w:eastAsia="en-US" w:bidi="ar-SA"/>
      </w:rPr>
    </w:lvl>
    <w:lvl w:ilvl="7" w:tplc="794CDD4E">
      <w:numFmt w:val="bullet"/>
      <w:lvlText w:val="•"/>
      <w:lvlJc w:val="left"/>
      <w:pPr>
        <w:ind w:left="7836" w:hanging="202"/>
      </w:pPr>
      <w:rPr>
        <w:rFonts w:hint="default"/>
        <w:lang w:val="en-US" w:eastAsia="en-US" w:bidi="ar-SA"/>
      </w:rPr>
    </w:lvl>
    <w:lvl w:ilvl="8" w:tplc="9F562F68">
      <w:numFmt w:val="bullet"/>
      <w:lvlText w:val="•"/>
      <w:lvlJc w:val="left"/>
      <w:pPr>
        <w:ind w:left="8824" w:hanging="202"/>
      </w:pPr>
      <w:rPr>
        <w:rFonts w:hint="default"/>
        <w:lang w:val="en-US" w:eastAsia="en-US" w:bidi="ar-SA"/>
      </w:rPr>
    </w:lvl>
  </w:abstractNum>
  <w:abstractNum w:abstractNumId="12" w15:restartNumberingAfterBreak="0">
    <w:nsid w:val="752D20B2"/>
    <w:multiLevelType w:val="hybridMultilevel"/>
    <w:tmpl w:val="1116D562"/>
    <w:lvl w:ilvl="0" w:tplc="92681D5E">
      <w:numFmt w:val="bullet"/>
      <w:lvlText w:val="*"/>
      <w:lvlJc w:val="left"/>
      <w:pPr>
        <w:ind w:left="1541" w:hanging="721"/>
      </w:pPr>
      <w:rPr>
        <w:rFonts w:ascii="Arial" w:eastAsia="Arial" w:hAnsi="Arial" w:cs="Arial" w:hint="default"/>
        <w:b w:val="0"/>
        <w:bCs w:val="0"/>
        <w:i w:val="0"/>
        <w:iCs w:val="0"/>
        <w:spacing w:val="0"/>
        <w:w w:val="100"/>
        <w:sz w:val="22"/>
        <w:szCs w:val="22"/>
        <w:lang w:val="en-US" w:eastAsia="en-US" w:bidi="ar-SA"/>
      </w:rPr>
    </w:lvl>
    <w:lvl w:ilvl="1" w:tplc="F0E044E6">
      <w:numFmt w:val="bullet"/>
      <w:lvlText w:val="•"/>
      <w:lvlJc w:val="left"/>
      <w:pPr>
        <w:ind w:left="2466" w:hanging="721"/>
      </w:pPr>
      <w:rPr>
        <w:rFonts w:hint="default"/>
        <w:lang w:val="en-US" w:eastAsia="en-US" w:bidi="ar-SA"/>
      </w:rPr>
    </w:lvl>
    <w:lvl w:ilvl="2" w:tplc="9B5234BE">
      <w:numFmt w:val="bullet"/>
      <w:lvlText w:val="•"/>
      <w:lvlJc w:val="left"/>
      <w:pPr>
        <w:ind w:left="3392" w:hanging="721"/>
      </w:pPr>
      <w:rPr>
        <w:rFonts w:hint="default"/>
        <w:lang w:val="en-US" w:eastAsia="en-US" w:bidi="ar-SA"/>
      </w:rPr>
    </w:lvl>
    <w:lvl w:ilvl="3" w:tplc="A650F4A2">
      <w:numFmt w:val="bullet"/>
      <w:lvlText w:val="•"/>
      <w:lvlJc w:val="left"/>
      <w:pPr>
        <w:ind w:left="4318" w:hanging="721"/>
      </w:pPr>
      <w:rPr>
        <w:rFonts w:hint="default"/>
        <w:lang w:val="en-US" w:eastAsia="en-US" w:bidi="ar-SA"/>
      </w:rPr>
    </w:lvl>
    <w:lvl w:ilvl="4" w:tplc="7E9A69D4">
      <w:numFmt w:val="bullet"/>
      <w:lvlText w:val="•"/>
      <w:lvlJc w:val="left"/>
      <w:pPr>
        <w:ind w:left="5244" w:hanging="721"/>
      </w:pPr>
      <w:rPr>
        <w:rFonts w:hint="default"/>
        <w:lang w:val="en-US" w:eastAsia="en-US" w:bidi="ar-SA"/>
      </w:rPr>
    </w:lvl>
    <w:lvl w:ilvl="5" w:tplc="738C4C2E">
      <w:numFmt w:val="bullet"/>
      <w:lvlText w:val="•"/>
      <w:lvlJc w:val="left"/>
      <w:pPr>
        <w:ind w:left="6170" w:hanging="721"/>
      </w:pPr>
      <w:rPr>
        <w:rFonts w:hint="default"/>
        <w:lang w:val="en-US" w:eastAsia="en-US" w:bidi="ar-SA"/>
      </w:rPr>
    </w:lvl>
    <w:lvl w:ilvl="6" w:tplc="FEDE0E6A">
      <w:numFmt w:val="bullet"/>
      <w:lvlText w:val="•"/>
      <w:lvlJc w:val="left"/>
      <w:pPr>
        <w:ind w:left="7096" w:hanging="721"/>
      </w:pPr>
      <w:rPr>
        <w:rFonts w:hint="default"/>
        <w:lang w:val="en-US" w:eastAsia="en-US" w:bidi="ar-SA"/>
      </w:rPr>
    </w:lvl>
    <w:lvl w:ilvl="7" w:tplc="7292CB28">
      <w:numFmt w:val="bullet"/>
      <w:lvlText w:val="•"/>
      <w:lvlJc w:val="left"/>
      <w:pPr>
        <w:ind w:left="8022" w:hanging="721"/>
      </w:pPr>
      <w:rPr>
        <w:rFonts w:hint="default"/>
        <w:lang w:val="en-US" w:eastAsia="en-US" w:bidi="ar-SA"/>
      </w:rPr>
    </w:lvl>
    <w:lvl w:ilvl="8" w:tplc="4176C794">
      <w:numFmt w:val="bullet"/>
      <w:lvlText w:val="•"/>
      <w:lvlJc w:val="left"/>
      <w:pPr>
        <w:ind w:left="8948" w:hanging="721"/>
      </w:pPr>
      <w:rPr>
        <w:rFonts w:hint="default"/>
        <w:lang w:val="en-US" w:eastAsia="en-US" w:bidi="ar-SA"/>
      </w:rPr>
    </w:lvl>
  </w:abstractNum>
  <w:abstractNum w:abstractNumId="13" w15:restartNumberingAfterBreak="0">
    <w:nsid w:val="766958E6"/>
    <w:multiLevelType w:val="hybridMultilevel"/>
    <w:tmpl w:val="721E7936"/>
    <w:lvl w:ilvl="0" w:tplc="7FE0143A">
      <w:start w:val="1"/>
      <w:numFmt w:val="decimal"/>
      <w:lvlText w:val="%1."/>
      <w:lvlJc w:val="left"/>
      <w:pPr>
        <w:ind w:left="1540" w:hanging="360"/>
      </w:pPr>
      <w:rPr>
        <w:rFonts w:ascii="Arial" w:eastAsia="Arial" w:hAnsi="Arial" w:cs="Arial" w:hint="default"/>
        <w:b w:val="0"/>
        <w:bCs w:val="0"/>
        <w:i w:val="0"/>
        <w:iCs w:val="0"/>
        <w:spacing w:val="-1"/>
        <w:w w:val="100"/>
        <w:sz w:val="22"/>
        <w:szCs w:val="22"/>
        <w:lang w:val="en-US" w:eastAsia="en-US" w:bidi="ar-SA"/>
      </w:rPr>
    </w:lvl>
    <w:lvl w:ilvl="1" w:tplc="317CDB68">
      <w:numFmt w:val="bullet"/>
      <w:lvlText w:val="•"/>
      <w:lvlJc w:val="left"/>
      <w:pPr>
        <w:ind w:left="2466" w:hanging="360"/>
      </w:pPr>
      <w:rPr>
        <w:rFonts w:hint="default"/>
        <w:lang w:val="en-US" w:eastAsia="en-US" w:bidi="ar-SA"/>
      </w:rPr>
    </w:lvl>
    <w:lvl w:ilvl="2" w:tplc="E0CA457E">
      <w:numFmt w:val="bullet"/>
      <w:lvlText w:val="•"/>
      <w:lvlJc w:val="left"/>
      <w:pPr>
        <w:ind w:left="3392" w:hanging="360"/>
      </w:pPr>
      <w:rPr>
        <w:rFonts w:hint="default"/>
        <w:lang w:val="en-US" w:eastAsia="en-US" w:bidi="ar-SA"/>
      </w:rPr>
    </w:lvl>
    <w:lvl w:ilvl="3" w:tplc="5C2C8154">
      <w:numFmt w:val="bullet"/>
      <w:lvlText w:val="•"/>
      <w:lvlJc w:val="left"/>
      <w:pPr>
        <w:ind w:left="4318" w:hanging="360"/>
      </w:pPr>
      <w:rPr>
        <w:rFonts w:hint="default"/>
        <w:lang w:val="en-US" w:eastAsia="en-US" w:bidi="ar-SA"/>
      </w:rPr>
    </w:lvl>
    <w:lvl w:ilvl="4" w:tplc="FFE832A0">
      <w:numFmt w:val="bullet"/>
      <w:lvlText w:val="•"/>
      <w:lvlJc w:val="left"/>
      <w:pPr>
        <w:ind w:left="5244" w:hanging="360"/>
      </w:pPr>
      <w:rPr>
        <w:rFonts w:hint="default"/>
        <w:lang w:val="en-US" w:eastAsia="en-US" w:bidi="ar-SA"/>
      </w:rPr>
    </w:lvl>
    <w:lvl w:ilvl="5" w:tplc="77F098B0">
      <w:numFmt w:val="bullet"/>
      <w:lvlText w:val="•"/>
      <w:lvlJc w:val="left"/>
      <w:pPr>
        <w:ind w:left="6170" w:hanging="360"/>
      </w:pPr>
      <w:rPr>
        <w:rFonts w:hint="default"/>
        <w:lang w:val="en-US" w:eastAsia="en-US" w:bidi="ar-SA"/>
      </w:rPr>
    </w:lvl>
    <w:lvl w:ilvl="6" w:tplc="1FA8C1D0">
      <w:numFmt w:val="bullet"/>
      <w:lvlText w:val="•"/>
      <w:lvlJc w:val="left"/>
      <w:pPr>
        <w:ind w:left="7096" w:hanging="360"/>
      </w:pPr>
      <w:rPr>
        <w:rFonts w:hint="default"/>
        <w:lang w:val="en-US" w:eastAsia="en-US" w:bidi="ar-SA"/>
      </w:rPr>
    </w:lvl>
    <w:lvl w:ilvl="7" w:tplc="B982302E">
      <w:numFmt w:val="bullet"/>
      <w:lvlText w:val="•"/>
      <w:lvlJc w:val="left"/>
      <w:pPr>
        <w:ind w:left="8022" w:hanging="360"/>
      </w:pPr>
      <w:rPr>
        <w:rFonts w:hint="default"/>
        <w:lang w:val="en-US" w:eastAsia="en-US" w:bidi="ar-SA"/>
      </w:rPr>
    </w:lvl>
    <w:lvl w:ilvl="8" w:tplc="C4B604BC">
      <w:numFmt w:val="bullet"/>
      <w:lvlText w:val="•"/>
      <w:lvlJc w:val="left"/>
      <w:pPr>
        <w:ind w:left="8948" w:hanging="360"/>
      </w:pPr>
      <w:rPr>
        <w:rFonts w:hint="default"/>
        <w:lang w:val="en-US" w:eastAsia="en-US" w:bidi="ar-SA"/>
      </w:rPr>
    </w:lvl>
  </w:abstractNum>
  <w:num w:numId="1" w16cid:durableId="1629047843">
    <w:abstractNumId w:val="11"/>
  </w:num>
  <w:num w:numId="2" w16cid:durableId="841821772">
    <w:abstractNumId w:val="4"/>
  </w:num>
  <w:num w:numId="3" w16cid:durableId="1204556871">
    <w:abstractNumId w:val="5"/>
  </w:num>
  <w:num w:numId="4" w16cid:durableId="1103065878">
    <w:abstractNumId w:val="0"/>
  </w:num>
  <w:num w:numId="5" w16cid:durableId="124003748">
    <w:abstractNumId w:val="13"/>
  </w:num>
  <w:num w:numId="6" w16cid:durableId="597761498">
    <w:abstractNumId w:val="12"/>
  </w:num>
  <w:num w:numId="7" w16cid:durableId="341056629">
    <w:abstractNumId w:val="3"/>
  </w:num>
  <w:num w:numId="8" w16cid:durableId="205064696">
    <w:abstractNumId w:val="10"/>
  </w:num>
  <w:num w:numId="9" w16cid:durableId="844393964">
    <w:abstractNumId w:val="9"/>
  </w:num>
  <w:num w:numId="10" w16cid:durableId="1823964984">
    <w:abstractNumId w:val="6"/>
  </w:num>
  <w:num w:numId="11" w16cid:durableId="242953498">
    <w:abstractNumId w:val="2"/>
  </w:num>
  <w:num w:numId="12" w16cid:durableId="1515455255">
    <w:abstractNumId w:val="7"/>
  </w:num>
  <w:num w:numId="13" w16cid:durableId="1290361712">
    <w:abstractNumId w:val="8"/>
  </w:num>
  <w:num w:numId="14" w16cid:durableId="5459156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465"/>
    <w:rsid w:val="00030148"/>
    <w:rsid w:val="000B32B8"/>
    <w:rsid w:val="0013094D"/>
    <w:rsid w:val="00147169"/>
    <w:rsid w:val="00152626"/>
    <w:rsid w:val="00166B18"/>
    <w:rsid w:val="001672CD"/>
    <w:rsid w:val="001720CE"/>
    <w:rsid w:val="00265EEE"/>
    <w:rsid w:val="002A64B9"/>
    <w:rsid w:val="002D6827"/>
    <w:rsid w:val="003047CD"/>
    <w:rsid w:val="00322A76"/>
    <w:rsid w:val="00335D98"/>
    <w:rsid w:val="00355EF1"/>
    <w:rsid w:val="003620C3"/>
    <w:rsid w:val="003C4101"/>
    <w:rsid w:val="00425CA4"/>
    <w:rsid w:val="00457762"/>
    <w:rsid w:val="0046061A"/>
    <w:rsid w:val="004708BA"/>
    <w:rsid w:val="004A0433"/>
    <w:rsid w:val="004A0465"/>
    <w:rsid w:val="004F047F"/>
    <w:rsid w:val="005060A3"/>
    <w:rsid w:val="00510BC7"/>
    <w:rsid w:val="005543DF"/>
    <w:rsid w:val="00594122"/>
    <w:rsid w:val="0059707F"/>
    <w:rsid w:val="005C00A8"/>
    <w:rsid w:val="005F07D5"/>
    <w:rsid w:val="005F4FB3"/>
    <w:rsid w:val="00602FC6"/>
    <w:rsid w:val="00614A96"/>
    <w:rsid w:val="006666AD"/>
    <w:rsid w:val="00680DD0"/>
    <w:rsid w:val="006A104A"/>
    <w:rsid w:val="006A6653"/>
    <w:rsid w:val="006B1E03"/>
    <w:rsid w:val="006C536D"/>
    <w:rsid w:val="006E44D1"/>
    <w:rsid w:val="00721C3B"/>
    <w:rsid w:val="007506EB"/>
    <w:rsid w:val="008579E3"/>
    <w:rsid w:val="008A6A64"/>
    <w:rsid w:val="008E3226"/>
    <w:rsid w:val="008E7AD5"/>
    <w:rsid w:val="00913A2D"/>
    <w:rsid w:val="0092244F"/>
    <w:rsid w:val="009328DC"/>
    <w:rsid w:val="00955832"/>
    <w:rsid w:val="009B631A"/>
    <w:rsid w:val="009E1FE7"/>
    <w:rsid w:val="00A16C44"/>
    <w:rsid w:val="00A346FC"/>
    <w:rsid w:val="00AA7601"/>
    <w:rsid w:val="00AC1D14"/>
    <w:rsid w:val="00AC6798"/>
    <w:rsid w:val="00B21878"/>
    <w:rsid w:val="00B83C46"/>
    <w:rsid w:val="00BA09B2"/>
    <w:rsid w:val="00BA3966"/>
    <w:rsid w:val="00BF42B6"/>
    <w:rsid w:val="00C505A1"/>
    <w:rsid w:val="00C72F31"/>
    <w:rsid w:val="00C81EEF"/>
    <w:rsid w:val="00CE5D32"/>
    <w:rsid w:val="00D1138C"/>
    <w:rsid w:val="00DC50C2"/>
    <w:rsid w:val="00DD6B7C"/>
    <w:rsid w:val="00DE0353"/>
    <w:rsid w:val="00E719E9"/>
    <w:rsid w:val="00ED2805"/>
    <w:rsid w:val="00F024FA"/>
    <w:rsid w:val="00F63C4E"/>
    <w:rsid w:val="00FF7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BD0F3D"/>
  <w15:docId w15:val="{4D59C6C3-12D8-48B6-996D-63FE3E43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right="5"/>
      <w:jc w:val="center"/>
      <w:outlineLvl w:val="0"/>
    </w:pPr>
    <w:rPr>
      <w:b/>
      <w:bCs/>
      <w:sz w:val="28"/>
      <w:szCs w:val="28"/>
    </w:rPr>
  </w:style>
  <w:style w:type="paragraph" w:styleId="Heading2">
    <w:name w:val="heading 2"/>
    <w:basedOn w:val="Normal"/>
    <w:uiPriority w:val="9"/>
    <w:unhideWhenUsed/>
    <w:qFormat/>
    <w:pPr>
      <w:ind w:left="720"/>
      <w:outlineLvl w:val="1"/>
    </w:pPr>
    <w:rPr>
      <w:b/>
      <w:bCs/>
      <w:sz w:val="24"/>
      <w:szCs w:val="24"/>
    </w:rPr>
  </w:style>
  <w:style w:type="paragraph" w:styleId="Heading3">
    <w:name w:val="heading 3"/>
    <w:basedOn w:val="Normal"/>
    <w:uiPriority w:val="9"/>
    <w:unhideWhenUsed/>
    <w:qFormat/>
    <w:pPr>
      <w:ind w:left="8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jc w:val="center"/>
    </w:pPr>
    <w:rPr>
      <w:b/>
      <w:bCs/>
      <w:sz w:val="36"/>
      <w:szCs w:val="36"/>
    </w:rPr>
  </w:style>
  <w:style w:type="paragraph" w:styleId="ListParagraph">
    <w:name w:val="List Paragraph"/>
    <w:basedOn w:val="Normal"/>
    <w:uiPriority w:val="1"/>
    <w:qFormat/>
    <w:pPr>
      <w:ind w:left="143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E5D32"/>
    <w:rPr>
      <w:color w:val="0000FF" w:themeColor="hyperlink"/>
      <w:u w:val="single"/>
    </w:rPr>
  </w:style>
  <w:style w:type="table" w:styleId="TableGrid">
    <w:name w:val="Table Grid"/>
    <w:basedOn w:val="TableNormal"/>
    <w:uiPriority w:val="39"/>
    <w:rsid w:val="00CE5D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43DF"/>
    <w:pPr>
      <w:tabs>
        <w:tab w:val="center" w:pos="4680"/>
        <w:tab w:val="right" w:pos="9360"/>
      </w:tabs>
    </w:pPr>
  </w:style>
  <w:style w:type="character" w:customStyle="1" w:styleId="HeaderChar">
    <w:name w:val="Header Char"/>
    <w:basedOn w:val="DefaultParagraphFont"/>
    <w:link w:val="Header"/>
    <w:uiPriority w:val="99"/>
    <w:rsid w:val="005543DF"/>
    <w:rPr>
      <w:rFonts w:ascii="Arial" w:eastAsia="Arial" w:hAnsi="Arial" w:cs="Arial"/>
    </w:rPr>
  </w:style>
  <w:style w:type="paragraph" w:styleId="Footer">
    <w:name w:val="footer"/>
    <w:basedOn w:val="Normal"/>
    <w:link w:val="FooterChar"/>
    <w:uiPriority w:val="99"/>
    <w:unhideWhenUsed/>
    <w:rsid w:val="005543DF"/>
    <w:pPr>
      <w:tabs>
        <w:tab w:val="center" w:pos="4680"/>
        <w:tab w:val="right" w:pos="9360"/>
      </w:tabs>
    </w:pPr>
  </w:style>
  <w:style w:type="character" w:customStyle="1" w:styleId="FooterChar">
    <w:name w:val="Footer Char"/>
    <w:basedOn w:val="DefaultParagraphFont"/>
    <w:link w:val="Footer"/>
    <w:uiPriority w:val="99"/>
    <w:rsid w:val="005543D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969785">
      <w:bodyDiv w:val="1"/>
      <w:marLeft w:val="0"/>
      <w:marRight w:val="0"/>
      <w:marTop w:val="0"/>
      <w:marBottom w:val="0"/>
      <w:divBdr>
        <w:top w:val="none" w:sz="0" w:space="0" w:color="auto"/>
        <w:left w:val="none" w:sz="0" w:space="0" w:color="auto"/>
        <w:bottom w:val="none" w:sz="0" w:space="0" w:color="auto"/>
        <w:right w:val="none" w:sz="0" w:space="0" w:color="auto"/>
      </w:divBdr>
      <w:divsChild>
        <w:div w:id="11757665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education.ky.gov/curriculum/standards/kyacadstand/Documents/KY_HQIR_List_Reading_and_Writing.pdf" TargetMode="External"/><Relationship Id="rId117" Type="http://schemas.openxmlformats.org/officeDocument/2006/relationships/footer" Target="footer12.xml"/><Relationship Id="rId21" Type="http://schemas.openxmlformats.org/officeDocument/2006/relationships/hyperlink" Target="https://apps.legislature.ky.gov/law/statutes/statute.aspx?id=54245" TargetMode="External"/><Relationship Id="rId42" Type="http://schemas.openxmlformats.org/officeDocument/2006/relationships/hyperlink" Target="https://apps.legislature.ky.gov/law/statutes/statute.aspx?id=54245" TargetMode="External"/><Relationship Id="rId47" Type="http://schemas.openxmlformats.org/officeDocument/2006/relationships/hyperlink" Target="https://familieslearning.org/" TargetMode="External"/><Relationship Id="rId63" Type="http://schemas.openxmlformats.org/officeDocument/2006/relationships/hyperlink" Target="https://www.education.ky.gov/curriculum/conpro/engla/Documents/mClass_DIBELS_8th_Edition.pdf" TargetMode="External"/><Relationship Id="rId68" Type="http://schemas.openxmlformats.org/officeDocument/2006/relationships/hyperlink" Target="https://www.education.ky.gov/curriculum/conpro/engla/Documents/iReady_Core_Literacy_Tasks_Diagnostic.pdf" TargetMode="External"/><Relationship Id="rId84" Type="http://schemas.openxmlformats.org/officeDocument/2006/relationships/hyperlink" Target="https://imse.com/programs/" TargetMode="External"/><Relationship Id="rId89" Type="http://schemas.openxmlformats.org/officeDocument/2006/relationships/hyperlink" Target="https://keystoliteracy.com/offering/keys-to-beginning-reading/" TargetMode="External"/><Relationship Id="rId112" Type="http://schemas.openxmlformats.org/officeDocument/2006/relationships/hyperlink" Target="https://education.ky.gov/curriculum/standards/kyacadstand/Documents/High-Quality_Instructional_Resources.pdf" TargetMode="External"/><Relationship Id="rId16" Type="http://schemas.openxmlformats.org/officeDocument/2006/relationships/hyperlink" Target="https://www.education.ky.gov/districts/business/Pages/Competitive%20Grant%20Awards.aspx" TargetMode="External"/><Relationship Id="rId107" Type="http://schemas.openxmlformats.org/officeDocument/2006/relationships/footer" Target="footer5.xml"/><Relationship Id="rId11" Type="http://schemas.openxmlformats.org/officeDocument/2006/relationships/hyperlink" Target="mailto:KDERFP@education.ky.gov" TargetMode="External"/><Relationship Id="rId32" Type="http://schemas.openxmlformats.org/officeDocument/2006/relationships/hyperlink" Target="https://www.education.ky.gov/curriculum/standards/kyacadstand/Documents/Curriculum_Based_Professional_Learning_Guidance_Document.pdf" TargetMode="External"/><Relationship Id="rId37" Type="http://schemas.openxmlformats.org/officeDocument/2006/relationships/hyperlink" Target="https://apps.legislature.ky.gov/law/statutes/statute.aspx?id=54245" TargetMode="External"/><Relationship Id="rId53" Type="http://schemas.openxmlformats.org/officeDocument/2006/relationships/hyperlink" Target="https://www.education.ky.gov/curriculum/conpro/engla/Documents/Amira.pdf" TargetMode="External"/><Relationship Id="rId58" Type="http://schemas.openxmlformats.org/officeDocument/2006/relationships/hyperlink" Target="https://www.education.ky.gov/curriculum/conpro/engla/Documents/i-Ready_Diagnostic_for_Reading.pdf" TargetMode="External"/><Relationship Id="rId74" Type="http://schemas.openxmlformats.org/officeDocument/2006/relationships/hyperlink" Target="https://nam11.safelinks.protection.outlook.com/?url=https%3A%2F%2Friveteducation.org%2Fpartner-search%2F&amp;data=05%7C02%7Cdanielle.ward%40education.ky.gov%7Cd77f1a2ccb98495d901b08dd874ee8fd%7C9360c11f90e64706ad0025fcdc9e2ed1%7C0%7C0%7C638815495176209496%7CUnknown%7CTWFpbGZsb3d8eyJFbXB0eU1hcGkiOnRydWUsIlYiOiIwLjAuMDAwMCIsIlAiOiJXaW4zMiIsIkFOIjoiTWFpbCIsIldUIjoyfQ%3D%3D%7C0%7C%7C%7C&amp;sdata=DnBzvQyA9hNeRu9MVhF0k9gP7oj0H0fYtzrsbHUQvxg%3D&amp;reserved=0" TargetMode="External"/><Relationship Id="rId79" Type="http://schemas.openxmlformats.org/officeDocument/2006/relationships/hyperlink" Target="https://www.education.ky.gov/curriculum/EarlyLiteracy/Pages/ky_reading_Academies.aspx" TargetMode="External"/><Relationship Id="rId102" Type="http://schemas.openxmlformats.org/officeDocument/2006/relationships/hyperlink" Target="https://www.education.ky.gov/curriculum/standards/kyacadstand/Documents/Characteristics_of_High_Quality_Professional_Learning.pdf" TargetMode="External"/><Relationship Id="rId5" Type="http://schemas.openxmlformats.org/officeDocument/2006/relationships/styles" Target="styles.xml"/><Relationship Id="rId90" Type="http://schemas.openxmlformats.org/officeDocument/2006/relationships/hyperlink" Target="https://www.ortonacademy.org/training-certification/classroom-educator-ogce-level/" TargetMode="External"/><Relationship Id="rId95" Type="http://schemas.openxmlformats.org/officeDocument/2006/relationships/hyperlink" Target="https://keystoliteracy.com/offering/keys-to-early-writing/" TargetMode="External"/><Relationship Id="rId22" Type="http://schemas.openxmlformats.org/officeDocument/2006/relationships/hyperlink" Target="https://www.education.ky.gov/curriculum/standards/kyacadstand/Documents/High-Quality_Instructional_Resources.pdf" TargetMode="External"/><Relationship Id="rId27" Type="http://schemas.openxmlformats.org/officeDocument/2006/relationships/hyperlink" Target="https://www.education.ky.gov/curriculum/standards/kyacadstand/Documents/High-Quality_Instructional_Resources.pdf" TargetMode="External"/><Relationship Id="rId43" Type="http://schemas.openxmlformats.org/officeDocument/2006/relationships/hyperlink" Target="https://apps.legislature.ky.gov/law/statutes/statute.aspx?id=54245" TargetMode="External"/><Relationship Id="rId48" Type="http://schemas.openxmlformats.org/officeDocument/2006/relationships/hyperlink" Target="https://imaginationlibrary.com/kentucky/" TargetMode="External"/><Relationship Id="rId64" Type="http://schemas.openxmlformats.org/officeDocument/2006/relationships/hyperlink" Target="https://www.education.ky.gov/curriculum/conpro/engla/Documents/Star_Literacy_Assessments.pdf" TargetMode="External"/><Relationship Id="rId69" Type="http://schemas.openxmlformats.org/officeDocument/2006/relationships/hyperlink" Target="https://www.education.ky.gov/curriculum/conpro/engla/Documents/MAP_Reading_Fluency.pdf" TargetMode="External"/><Relationship Id="rId113" Type="http://schemas.openxmlformats.org/officeDocument/2006/relationships/footer" Target="footer9.xml"/><Relationship Id="rId118" Type="http://schemas.openxmlformats.org/officeDocument/2006/relationships/footer" Target="footer13.xml"/><Relationship Id="rId80" Type="http://schemas.openxmlformats.org/officeDocument/2006/relationships/hyperlink" Target="https://www.education.ky.gov/curriculum/EarlyLiteracy/Pages/ky_reading_Academies.aspx" TargetMode="External"/><Relationship Id="rId85" Type="http://schemas.openxmlformats.org/officeDocument/2006/relationships/hyperlink" Target="https://institute.aimpa.org/aim-pathways/aim-pathways-individual-cohort/ppr" TargetMode="External"/><Relationship Id="rId12" Type="http://schemas.openxmlformats.org/officeDocument/2006/relationships/hyperlink" Target="mailto:KDERFP@education.ky.gov" TargetMode="External"/><Relationship Id="rId17" Type="http://schemas.openxmlformats.org/officeDocument/2006/relationships/hyperlink" Target="https://www.education.ky.gov/districts/business/Pages/Competitive%20Grant%20Awards.aspx" TargetMode="External"/><Relationship Id="rId33" Type="http://schemas.openxmlformats.org/officeDocument/2006/relationships/hyperlink" Target="https://www.education.ky.gov/curriculum/standards/kyacadstand/Documents/Curriculum_Based_Professional_Learning_Guidance_Document.pdf" TargetMode="External"/><Relationship Id="rId38" Type="http://schemas.openxmlformats.org/officeDocument/2006/relationships/hyperlink" Target="https://www.education.ky.gov/curriculum/EarlyLiteracy/Documents/Literacy_Assessment_Flowchart.pdf" TargetMode="External"/><Relationship Id="rId59" Type="http://schemas.openxmlformats.org/officeDocument/2006/relationships/hyperlink" Target="https://www.education.ky.gov/curriculum/conpro/engla/Documents/ISIP.pdf" TargetMode="External"/><Relationship Id="rId103" Type="http://schemas.openxmlformats.org/officeDocument/2006/relationships/hyperlink" Target="https://www.education.ky.gov/curriculum/standards/kyacadstand/Documents/Characteristics_of_High_Quality_Professional_Learning.pdf" TargetMode="External"/><Relationship Id="rId108" Type="http://schemas.openxmlformats.org/officeDocument/2006/relationships/footer" Target="footer6.xml"/><Relationship Id="rId54" Type="http://schemas.openxmlformats.org/officeDocument/2006/relationships/hyperlink" Target="https://www.education.ky.gov/curriculum/conpro/engla/Documents/Exact_Path.pdf" TargetMode="External"/><Relationship Id="rId70" Type="http://schemas.openxmlformats.org/officeDocument/2006/relationships/hyperlink" Target="https://education.ky.gov/curriculum/conpro/engla/Documents/STAR_CBM.pdf" TargetMode="External"/><Relationship Id="rId75" Type="http://schemas.openxmlformats.org/officeDocument/2006/relationships/hyperlink" Target="https://www.epicliteracy.org/" TargetMode="External"/><Relationship Id="rId91" Type="http://schemas.openxmlformats.org/officeDocument/2006/relationships/hyperlink" Target="https://imse.com/programs/" TargetMode="External"/><Relationship Id="rId96" Type="http://schemas.openxmlformats.org/officeDocument/2006/relationships/hyperlink" Target="https://www.thewritingrevolution.org/courses/"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apps.legislature.ky.gov/law/statutes/statute.aspx?id=55562" TargetMode="External"/><Relationship Id="rId28" Type="http://schemas.openxmlformats.org/officeDocument/2006/relationships/hyperlink" Target="https://ies.ed.gov/ncee/wwc/" TargetMode="External"/><Relationship Id="rId49" Type="http://schemas.openxmlformats.org/officeDocument/2006/relationships/hyperlink" Target="https://imaginationlibrary.com/kentucky/" TargetMode="External"/><Relationship Id="rId114" Type="http://schemas.openxmlformats.org/officeDocument/2006/relationships/footer" Target="footer10.xml"/><Relationship Id="rId119" Type="http://schemas.openxmlformats.org/officeDocument/2006/relationships/footer" Target="footer14.xml"/><Relationship Id="rId44" Type="http://schemas.openxmlformats.org/officeDocument/2006/relationships/hyperlink" Target="https://safesupportivelearning.ed.gov/training-technical-assistance/education-level/early-learning/family-school-community-partnerships" TargetMode="External"/><Relationship Id="rId60" Type="http://schemas.openxmlformats.org/officeDocument/2006/relationships/hyperlink" Target="https://education.ky.gov/curriculum/conpro/engla/Documents/iSTEEP_Screener.pdf" TargetMode="External"/><Relationship Id="rId65" Type="http://schemas.openxmlformats.org/officeDocument/2006/relationships/hyperlink" Target="https://www.education.ky.gov/curriculum/conpro/engla/Documents/Amira_Diagnostic.pdf" TargetMode="External"/><Relationship Id="rId81" Type="http://schemas.openxmlformats.org/officeDocument/2006/relationships/hyperlink" Target="https://keystoliteracy.com/offering/keys-to-beginning-reading/" TargetMode="External"/><Relationship Id="rId86" Type="http://schemas.openxmlformats.org/officeDocument/2006/relationships/hyperlink" Target="https://www.education.ky.gov/curriculum/EarlyLiteracy/Pages/ky_reading_Academies.aspx"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apps.legislature.ky.gov/law/statutes/statute.aspx?id=54246" TargetMode="External"/><Relationship Id="rId39" Type="http://schemas.openxmlformats.org/officeDocument/2006/relationships/hyperlink" Target="https://apps.legislature.ky.gov/law/statutes/statute.aspx?id=54245" TargetMode="External"/><Relationship Id="rId109" Type="http://schemas.openxmlformats.org/officeDocument/2006/relationships/footer" Target="footer7.xml"/><Relationship Id="rId34" Type="http://schemas.openxmlformats.org/officeDocument/2006/relationships/hyperlink" Target="https://apps.legislature.ky.gov/law/kar/titles/704/003/095/" TargetMode="External"/><Relationship Id="rId50" Type="http://schemas.openxmlformats.org/officeDocument/2006/relationships/hyperlink" Target="https://www.readingfoundation.org/" TargetMode="External"/><Relationship Id="rId55" Type="http://schemas.openxmlformats.org/officeDocument/2006/relationships/hyperlink" Target="https://www.education.ky.gov/curriculum/conpro/engla/Documents/Fastbridge_Adaptive_Reading_Screener.pdf" TargetMode="External"/><Relationship Id="rId76" Type="http://schemas.openxmlformats.org/officeDocument/2006/relationships/hyperlink" Target="https://nam11.safelinks.protection.outlook.com/?url=https%3A%2F%2Friveteducation.org%2Fpartner-search%2F&amp;data=05%7C02%7Cdanielle.ward%40education.ky.gov%7Cd77f1a2ccb98495d901b08dd874ee8fd%7C9360c11f90e64706ad0025fcdc9e2ed1%7C0%7C0%7C638815495176209496%7CUnknown%7CTWFpbGZsb3d8eyJFbXB0eU1hcGkiOnRydWUsIlYiOiIwLjAuMDAwMCIsIlAiOiJXaW4zMiIsIkFOIjoiTWFpbCIsIldUIjoyfQ%3D%3D%7C0%7C%7C%7C&amp;sdata=DnBzvQyA9hNeRu9MVhF0k9gP7oj0H0fYtzrsbHUQvxg%3D&amp;reserved=0" TargetMode="External"/><Relationship Id="rId97" Type="http://schemas.openxmlformats.org/officeDocument/2006/relationships/hyperlink" Target="https://www.kedc.org/page/ky-writing-project" TargetMode="External"/><Relationship Id="rId104" Type="http://schemas.openxmlformats.org/officeDocument/2006/relationships/footer" Target="footer2.xml"/><Relationship Id="rId120"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s://www.education.ky.gov/curriculum/conpro/engla/Documents/STAR_Phonics.pdf" TargetMode="External"/><Relationship Id="rId92" Type="http://schemas.openxmlformats.org/officeDocument/2006/relationships/hyperlink" Target="https://institute.aimpa.org/aim-pathways/aim-pathways-individual-cohort/ppr" TargetMode="External"/><Relationship Id="rId2" Type="http://schemas.openxmlformats.org/officeDocument/2006/relationships/customXml" Target="../customXml/item2.xml"/><Relationship Id="rId29" Type="http://schemas.openxmlformats.org/officeDocument/2006/relationships/hyperlink" Target="https://charts.intensiveintervention.org/aintervention" TargetMode="External"/><Relationship Id="rId24" Type="http://schemas.openxmlformats.org/officeDocument/2006/relationships/hyperlink" Target="https://apps.legislature.ky.gov/law/statutes/statute.aspx?id=55562" TargetMode="External"/><Relationship Id="rId40" Type="http://schemas.openxmlformats.org/officeDocument/2006/relationships/hyperlink" Target="https://apps.legislature.ky.gov/law/statutes/statute.aspx?id=54245" TargetMode="External"/><Relationship Id="rId45" Type="http://schemas.openxmlformats.org/officeDocument/2006/relationships/hyperlink" Target="https://kystandards.org/standards-family-guides/" TargetMode="External"/><Relationship Id="rId66" Type="http://schemas.openxmlformats.org/officeDocument/2006/relationships/hyperlink" Target="https://www.education.ky.gov/curriculum/conpro/engla/Documents/Acdience_Reading_PA_WRD.pdf" TargetMode="External"/><Relationship Id="rId87" Type="http://schemas.openxmlformats.org/officeDocument/2006/relationships/hyperlink" Target="https://www.education.ky.gov/curriculum/EarlyLiteracy/Pages/ky_reading_Academies.aspx" TargetMode="External"/><Relationship Id="rId110" Type="http://schemas.openxmlformats.org/officeDocument/2006/relationships/footer" Target="footer8.xml"/><Relationship Id="rId115" Type="http://schemas.openxmlformats.org/officeDocument/2006/relationships/hyperlink" Target="https://education.ky.gov/curriculum/standards/kyacadstand/Documents/High-Quality_Instructional_Resources.pdf" TargetMode="External"/><Relationship Id="rId61" Type="http://schemas.openxmlformats.org/officeDocument/2006/relationships/hyperlink" Target="https://education.ky.gov/curriculum/conpro/engla/Documents/literably_Screener.pdf" TargetMode="External"/><Relationship Id="rId82" Type="http://schemas.openxmlformats.org/officeDocument/2006/relationships/hyperlink" Target="https://www.ortonacademy.org/training-certification/classroom-educator-ogce-level/" TargetMode="External"/><Relationship Id="rId19" Type="http://schemas.openxmlformats.org/officeDocument/2006/relationships/hyperlink" Target="https://apps.legislature.ky.gov/law/statutes/statute.aspx?id=54245" TargetMode="External"/><Relationship Id="rId14" Type="http://schemas.openxmlformats.org/officeDocument/2006/relationships/hyperlink" Target="https://teams.microsoft.com/l/meetup-join/19%3ameeting_M2VjOGQxN2UtM2U3Zi00MmEwLTkyNGItNmFiODRmZWY1NTMz%40thread.v2/0?context=%7b%22Tid%22%3a%229360c11f-90e6-4706-ad00-25fcdc9e2ed1%22%2c%22Oid%22%3a%22ff3a632e-2173-4386-9e7a-ed121ac633b8%22%7d" TargetMode="External"/><Relationship Id="rId30" Type="http://schemas.openxmlformats.org/officeDocument/2006/relationships/hyperlink" Target="https://www.evidenceforessa.org/" TargetMode="External"/><Relationship Id="rId35" Type="http://schemas.openxmlformats.org/officeDocument/2006/relationships/hyperlink" Target="https://apps.legislature.ky.gov/law/kar/titles/704/003/095/" TargetMode="External"/><Relationship Id="rId56" Type="http://schemas.openxmlformats.org/officeDocument/2006/relationships/hyperlink" Target="https://www.education.ky.gov/curriculum/conpro/engla/Documents/Fastbridge_Early_Reading_Screener.pdf" TargetMode="External"/><Relationship Id="rId77" Type="http://schemas.openxmlformats.org/officeDocument/2006/relationships/hyperlink" Target="https://www.epicliteracy.org/" TargetMode="External"/><Relationship Id="rId100" Type="http://schemas.openxmlformats.org/officeDocument/2006/relationships/hyperlink" Target="https://www.education.ky.gov/districts/business/Pages/Competitive%20Grants%20from%20KDE.aspx" TargetMode="External"/><Relationship Id="rId105" Type="http://schemas.openxmlformats.org/officeDocument/2006/relationships/footer" Target="footer3.xml"/><Relationship Id="rId8" Type="http://schemas.openxmlformats.org/officeDocument/2006/relationships/footnotes" Target="footnotes.xml"/><Relationship Id="rId51" Type="http://schemas.openxmlformats.org/officeDocument/2006/relationships/hyperlink" Target="https://www.education.ky.gov/curriculum/conpro/engla/Documents/Acadience_Reading.pdf" TargetMode="External"/><Relationship Id="rId72" Type="http://schemas.openxmlformats.org/officeDocument/2006/relationships/hyperlink" Target="https://www.education.ky.gov/curriculum/conpro/engla/Documents/TOWRE_2.pdf" TargetMode="External"/><Relationship Id="rId93" Type="http://schemas.openxmlformats.org/officeDocument/2006/relationships/hyperlink" Target="https://achievethecore.org/page/3291/foundational-skills-mini-course" TargetMode="External"/><Relationship Id="rId98" Type="http://schemas.openxmlformats.org/officeDocument/2006/relationships/hyperlink" Target="mailto:KDERFP@education.ky.gov" TargetMode="External"/><Relationship Id="rId121"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education.ky.gov/curriculum/standards/kyacadstand/Documents/KY_HQIR_List_Reading_and_Writing.pdf" TargetMode="External"/><Relationship Id="rId46" Type="http://schemas.openxmlformats.org/officeDocument/2006/relationships/hyperlink" Target="https://kystandards.org/standards-family-guides/" TargetMode="External"/><Relationship Id="rId67" Type="http://schemas.openxmlformats.org/officeDocument/2006/relationships/hyperlink" Target="https://www.education.ky.gov/curriculum/conpro/engla/Documents/GORT.pdf" TargetMode="External"/><Relationship Id="rId116" Type="http://schemas.openxmlformats.org/officeDocument/2006/relationships/footer" Target="footer11.xml"/><Relationship Id="rId20" Type="http://schemas.openxmlformats.org/officeDocument/2006/relationships/hyperlink" Target="https://apps.legislature.ky.gov/law/statutes/statute.aspx?id=54245" TargetMode="External"/><Relationship Id="rId41" Type="http://schemas.openxmlformats.org/officeDocument/2006/relationships/hyperlink" Target="https://apps.legislature.ky.gov/law/statutes/statute.aspx?id=54245" TargetMode="External"/><Relationship Id="rId62" Type="http://schemas.openxmlformats.org/officeDocument/2006/relationships/hyperlink" Target="https://www.education.ky.gov/curriculum/conpro/engla/Documents/MAP_Growth.pdf" TargetMode="External"/><Relationship Id="rId83" Type="http://schemas.openxmlformats.org/officeDocument/2006/relationships/hyperlink" Target="https://imse.com/programs/" TargetMode="External"/><Relationship Id="rId88" Type="http://schemas.openxmlformats.org/officeDocument/2006/relationships/hyperlink" Target="https://www.education.ky.gov/curriculum/EarlyLiteracy/Pages/ky_reading_Academies.aspx" TargetMode="External"/><Relationship Id="rId111" Type="http://schemas.openxmlformats.org/officeDocument/2006/relationships/hyperlink" Target="https://education.ky.gov/curriculum/standards/kyacadstand/Documents/High-Quality_Instructional_Resources.pdf" TargetMode="External"/><Relationship Id="rId15" Type="http://schemas.openxmlformats.org/officeDocument/2006/relationships/hyperlink" Target="https://www.education.ky.gov/districts/business/Pages/Competitive%20Grant%20Awards.aspx" TargetMode="External"/><Relationship Id="rId36" Type="http://schemas.openxmlformats.org/officeDocument/2006/relationships/hyperlink" Target="https://apps.legislature.ky.gov/law/statutes/statute.aspx?id=54245" TargetMode="External"/><Relationship Id="rId57" Type="http://schemas.openxmlformats.org/officeDocument/2006/relationships/hyperlink" Target="https://education.ky.gov/curriculum/conpro/engla/Documents/Imagine%2B_Screener.pdf" TargetMode="External"/><Relationship Id="rId106" Type="http://schemas.openxmlformats.org/officeDocument/2006/relationships/footer" Target="footer4.xml"/><Relationship Id="rId10" Type="http://schemas.openxmlformats.org/officeDocument/2006/relationships/image" Target="media/image1.jpeg"/><Relationship Id="rId31" Type="http://schemas.openxmlformats.org/officeDocument/2006/relationships/hyperlink" Target="https://www.evidenceforessa.org/" TargetMode="External"/><Relationship Id="rId52" Type="http://schemas.openxmlformats.org/officeDocument/2006/relationships/hyperlink" Target="https://education.ky.gov/curriculum/conpro/engla/Documents/aimswebPlus_Screener.pdf" TargetMode="External"/><Relationship Id="rId73" Type="http://schemas.openxmlformats.org/officeDocument/2006/relationships/hyperlink" Target="https://www.epicliteracy.org/" TargetMode="External"/><Relationship Id="rId78" Type="http://schemas.openxmlformats.org/officeDocument/2006/relationships/hyperlink" Target="https://nam11.safelinks.protection.outlook.com/?url=https%3A%2F%2Friveteducation.org%2Fpartner-search%2F&amp;data=05%7C02%7Cdanielle.ward%40education.ky.gov%7Cd77f1a2ccb98495d901b08dd874ee8fd%7C9360c11f90e64706ad0025fcdc9e2ed1%7C0%7C0%7C638815495176209496%7CUnknown%7CTWFpbGZsb3d8eyJFbXB0eU1hcGkiOnRydWUsIlYiOiIwLjAuMDAwMCIsIlAiOiJXaW4zMiIsIkFOIjoiTWFpbCIsIldUIjoyfQ%3D%3D%7C0%7C%7C%7C&amp;sdata=DnBzvQyA9hNeRu9MVhF0k9gP7oj0H0fYtzrsbHUQvxg%3D&amp;reserved=0" TargetMode="External"/><Relationship Id="rId94" Type="http://schemas.openxmlformats.org/officeDocument/2006/relationships/hyperlink" Target="https://institute.aimpa.org/aim-pathways/aim-pathways-individual-cohort/ppw" TargetMode="External"/><Relationship Id="rId99" Type="http://schemas.openxmlformats.org/officeDocument/2006/relationships/hyperlink" Target="https://www.education.ky.gov/districts/business/Pages/Competitive%20Grants%20from%20KDE.aspx" TargetMode="External"/><Relationship Id="rId101" Type="http://schemas.openxmlformats.org/officeDocument/2006/relationships/hyperlink" Target="https://www.education.ky.gov/curriculum/standards/kyacadstand/Documents/High-Quality_Instructional_Resources.pdf" TargetMode="External"/><Relationship Id="rId1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2025-09-09T04:00:00+00:00</Publication_x0020_Date>
    <Audience1 xmlns="3a62de7d-ba57-4f43-9dae-9623ba637be0">
      <Value>1</Value>
      <Value>2</Value>
      <Value>4</Value>
      <Value>7</Value>
    </Audience1>
    <_dlc_DocId xmlns="3a62de7d-ba57-4f43-9dae-9623ba637be0">KYED-320-955</_dlc_DocId>
    <_dlc_DocIdUrl xmlns="3a62de7d-ba57-4f43-9dae-9623ba637be0">
      <Url>https://education-edit.ky.gov/districts/business/_layouts/15/DocIdRedir.aspx?ID=KYED-320-955</Url>
      <Description>KYED-320-955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8C1BC61-9CF1-4B10-9A6F-677F902971C7}"/>
</file>

<file path=customXml/itemProps2.xml><?xml version="1.0" encoding="utf-8"?>
<ds:datastoreItem xmlns:ds="http://schemas.openxmlformats.org/officeDocument/2006/customXml" ds:itemID="{C44DA3F1-CD54-465E-928B-F7E0CC459E3B}">
  <ds:schemaRefs>
    <ds:schemaRef ds:uri="http://schemas.microsoft.com/sharepoint/v3/contenttype/forms"/>
  </ds:schemaRefs>
</ds:datastoreItem>
</file>

<file path=customXml/itemProps3.xml><?xml version="1.0" encoding="utf-8"?>
<ds:datastoreItem xmlns:ds="http://schemas.openxmlformats.org/officeDocument/2006/customXml" ds:itemID="{71F6F736-B0B3-4173-936F-EF0D7CA2317C}">
  <ds:schemaRefs>
    <ds:schemaRef ds:uri="http://schemas.microsoft.com/office/2006/metadata/properties"/>
    <ds:schemaRef ds:uri="http://schemas.microsoft.com/office/infopath/2007/PartnerControls"/>
    <ds:schemaRef ds:uri="2b27bded-f66c-429d-9513-0c86b6161945"/>
  </ds:schemaRefs>
</ds:datastoreItem>
</file>

<file path=customXml/itemProps4.xml><?xml version="1.0" encoding="utf-8"?>
<ds:datastoreItem xmlns:ds="http://schemas.openxmlformats.org/officeDocument/2006/customXml" ds:itemID="{3B7D3644-0E91-4360-A105-2F0C05F8D122}"/>
</file>

<file path=docProps/app.xml><?xml version="1.0" encoding="utf-8"?>
<Properties xmlns="http://schemas.openxmlformats.org/officeDocument/2006/extended-properties" xmlns:vt="http://schemas.openxmlformats.org/officeDocument/2006/docPropsVTypes">
  <Template>Normal</Template>
  <TotalTime>127</TotalTime>
  <Pages>30</Pages>
  <Words>11751</Words>
  <Characters>79814</Characters>
  <Application>Microsoft Office Word</Application>
  <DocSecurity>0</DocSecurity>
  <Lines>3069</Lines>
  <Paragraphs>953</Paragraphs>
  <ScaleCrop>false</ScaleCrop>
  <Company>Kentucky Department of Education</Company>
  <LinksUpToDate>false</LinksUpToDate>
  <CharactersWithSpaces>90612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Chandler, Robin - Division of Academic Program Standards</dc:creator>
  <cp:lastModifiedBy>Bryant, Jennifer - Division of Budget and Financial Management</cp:lastModifiedBy>
  <cp:revision>63</cp:revision>
  <cp:lastPrinted>2025-09-09T16:15:00Z</cp:lastPrinted>
  <dcterms:created xsi:type="dcterms:W3CDTF">2025-09-08T18:09:00Z</dcterms:created>
  <dcterms:modified xsi:type="dcterms:W3CDTF">2025-09-09T17:50:00Z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Created">
    <vt:filetime>2025-07-16T00:00:00Z</vt:filetime>
  </property>
  <property fmtid="{D5CDD505-2E9C-101B-9397-08002B2CF9AE}" pid="4" name="Creator">
    <vt:lpwstr>Acrobat PDFMaker 25 for Word</vt:lpwstr>
  </property>
  <property fmtid="{D5CDD505-2E9C-101B-9397-08002B2CF9AE}" pid="5" name="LastSaved">
    <vt:filetime>2025-08-14T00:00:00Z</vt:filetime>
  </property>
  <property fmtid="{D5CDD505-2E9C-101B-9397-08002B2CF9AE}" pid="6" name="MSIP_Label_eb544694-0027-44fa-bee4-2648c0363f9d_ActionId">
    <vt:lpwstr>5d92635d-70a9-4641-a045-148cac6a57d1</vt:lpwstr>
  </property>
  <property fmtid="{D5CDD505-2E9C-101B-9397-08002B2CF9AE}" pid="7" name="MSIP_Label_eb544694-0027-44fa-bee4-2648c0363f9d_ContentBits">
    <vt:lpwstr>0</vt:lpwstr>
  </property>
  <property fmtid="{D5CDD505-2E9C-101B-9397-08002B2CF9AE}" pid="8" name="MSIP_Label_eb544694-0027-44fa-bee4-2648c0363f9d_Enabled">
    <vt:lpwstr>true</vt:lpwstr>
  </property>
  <property fmtid="{D5CDD505-2E9C-101B-9397-08002B2CF9AE}" pid="9" name="MSIP_Label_eb544694-0027-44fa-bee4-2648c0363f9d_Method">
    <vt:lpwstr>Standard</vt:lpwstr>
  </property>
  <property fmtid="{D5CDD505-2E9C-101B-9397-08002B2CF9AE}" pid="10" name="MSIP_Label_eb544694-0027-44fa-bee4-2648c0363f9d_Name">
    <vt:lpwstr>defa4170-0d19-0005-0004-bc88714345d2</vt:lpwstr>
  </property>
  <property fmtid="{D5CDD505-2E9C-101B-9397-08002B2CF9AE}" pid="11" name="MSIP_Label_eb544694-0027-44fa-bee4-2648c0363f9d_SetDate">
    <vt:lpwstr>2025-01-16T19:55:11Z</vt:lpwstr>
  </property>
  <property fmtid="{D5CDD505-2E9C-101B-9397-08002B2CF9AE}" pid="12" name="MSIP_Label_eb544694-0027-44fa-bee4-2648c0363f9d_SiteId">
    <vt:lpwstr>9360c11f-90e6-4706-ad00-25fcdc9e2ed1</vt:lpwstr>
  </property>
  <property fmtid="{D5CDD505-2E9C-101B-9397-08002B2CF9AE}" pid="13" name="Producer">
    <vt:lpwstr>Adobe PDF Library 25.1.51</vt:lpwstr>
  </property>
  <property fmtid="{D5CDD505-2E9C-101B-9397-08002B2CF9AE}" pid="14" name="SourceModified">
    <vt:lpwstr>D:20211018194447</vt:lpwstr>
  </property>
  <property fmtid="{D5CDD505-2E9C-101B-9397-08002B2CF9AE}" pid="15" name="GrammarlyDocumentId">
    <vt:lpwstr>eac24a18-c5c2-4aa4-aa88-1e4cf2050461</vt:lpwstr>
  </property>
  <property fmtid="{D5CDD505-2E9C-101B-9397-08002B2CF9AE}" pid="16" name="_dlc_DocIdItemGuid">
    <vt:lpwstr>4f375666-c577-4c83-9709-73cbe52175fa</vt:lpwstr>
  </property>
</Properties>
</file>