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A8FA" w14:textId="79C51BC0" w:rsidR="00533A95" w:rsidRPr="00F732C3" w:rsidRDefault="00EF1E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32C3">
        <w:rPr>
          <w:rFonts w:ascii="Times New Roman" w:hAnsi="Times New Roman" w:cs="Times New Roman"/>
          <w:b/>
          <w:bCs/>
          <w:sz w:val="24"/>
          <w:szCs w:val="24"/>
        </w:rPr>
        <w:t>FAQ KYILN Travel Grant</w:t>
      </w:r>
    </w:p>
    <w:p w14:paraId="5C9D5419" w14:textId="540C2EC8" w:rsidR="00EF1EF1" w:rsidRPr="00F732C3" w:rsidRDefault="00EF1EF1" w:rsidP="00F73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2C3">
        <w:rPr>
          <w:rFonts w:ascii="Times New Roman" w:hAnsi="Times New Roman" w:cs="Times New Roman"/>
          <w:sz w:val="24"/>
          <w:szCs w:val="24"/>
        </w:rPr>
        <w:t>Can districts who were previously awarded a KY ILN travel grant apply for one this year?</w:t>
      </w:r>
    </w:p>
    <w:p w14:paraId="698F4F79" w14:textId="07E1A5A0" w:rsidR="003F3054" w:rsidRPr="00F76E7A" w:rsidRDefault="003F3054" w:rsidP="00F732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76E7A">
        <w:rPr>
          <w:rFonts w:ascii="Times New Roman" w:eastAsia="Times New Roman" w:hAnsi="Times New Roman" w:cs="Times New Roman"/>
          <w:color w:val="C00000"/>
          <w:sz w:val="24"/>
          <w:szCs w:val="24"/>
        </w:rPr>
        <w:t>Previous winners are still eligible, yes.</w:t>
      </w:r>
    </w:p>
    <w:p w14:paraId="70561CF1" w14:textId="77777777" w:rsidR="00EF1EF1" w:rsidRDefault="00EF1EF1"/>
    <w:sectPr w:rsidR="00EF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23EF"/>
    <w:multiLevelType w:val="hybridMultilevel"/>
    <w:tmpl w:val="60341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236B"/>
    <w:multiLevelType w:val="hybridMultilevel"/>
    <w:tmpl w:val="7E062E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438475">
    <w:abstractNumId w:val="0"/>
  </w:num>
  <w:num w:numId="2" w16cid:durableId="170448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F1"/>
    <w:rsid w:val="002633B6"/>
    <w:rsid w:val="003F3054"/>
    <w:rsid w:val="00533A95"/>
    <w:rsid w:val="00EF1EF1"/>
    <w:rsid w:val="00F732C3"/>
    <w:rsid w:val="00F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5C4A"/>
  <w15:chartTrackingRefBased/>
  <w15:docId w15:val="{139DC386-8576-489A-9DA8-BCAD37F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4</Value>
      <Value>7</Value>
      <Value>5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_dlc_DocId xmlns="3a62de7d-ba57-4f43-9dae-9623ba637be0">KYED-320-857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https://www.education.ky.gov/districts/business/_layouts/15/DocIdRedir.aspx?ID=KYED-320-857</Url>
      <Description>KYED-320-857</Description>
    </_dlc_DocIdUrl>
    <Publication_x0020_Date xmlns="3a62de7d-ba57-4f43-9dae-9623ba637be0">2023-10-19T04:00:00+00:00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27DFB-B833-442B-BEAB-71BB4B2F6943}"/>
</file>

<file path=customXml/itemProps2.xml><?xml version="1.0" encoding="utf-8"?>
<ds:datastoreItem xmlns:ds="http://schemas.openxmlformats.org/officeDocument/2006/customXml" ds:itemID="{1EADB5FE-EB04-414C-AE3D-5AD2A6783133}"/>
</file>

<file path=customXml/itemProps3.xml><?xml version="1.0" encoding="utf-8"?>
<ds:datastoreItem xmlns:ds="http://schemas.openxmlformats.org/officeDocument/2006/customXml" ds:itemID="{FBBBB7FE-2645-4477-902F-FABA36209DE1}"/>
</file>

<file path=customXml/itemProps4.xml><?xml version="1.0" encoding="utf-8"?>
<ds:datastoreItem xmlns:ds="http://schemas.openxmlformats.org/officeDocument/2006/customXml" ds:itemID="{0FBF1766-7232-4F07-9907-3F1DE5128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2023-11-09T13:33:00Z</dcterms:created>
  <dcterms:modified xsi:type="dcterms:W3CDTF">2023-11-15T18:17:00Z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GrammarlyDocumentId">
    <vt:lpwstr>a16b2e5067575cfa6d744c3659f7f3d02d066414feb12766b2d7a140e73b388c</vt:lpwstr>
  </property>
  <property fmtid="{D5CDD505-2E9C-101B-9397-08002B2CF9AE}" pid="4" name="_dlc_DocIdItemGuid">
    <vt:lpwstr>f9d9156c-d301-4238-b911-9e863b51ef1a</vt:lpwstr>
  </property>
</Properties>
</file>