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4D1" w14:textId="788308FB" w:rsidR="00552D1C" w:rsidRDefault="00E85CF0" w:rsidP="00E85CF0">
      <w:pPr>
        <w:jc w:val="center"/>
        <w:rPr>
          <w:b/>
          <w:sz w:val="36"/>
          <w:szCs w:val="36"/>
        </w:rPr>
      </w:pPr>
      <w:r w:rsidRPr="009E7E34">
        <w:rPr>
          <w:b/>
          <w:sz w:val="36"/>
          <w:szCs w:val="36"/>
        </w:rPr>
        <w:t>FY</w:t>
      </w:r>
      <w:r w:rsidR="009E7E34">
        <w:rPr>
          <w:b/>
          <w:sz w:val="36"/>
          <w:szCs w:val="36"/>
        </w:rPr>
        <w:t>2</w:t>
      </w:r>
      <w:r w:rsidR="00975717">
        <w:rPr>
          <w:b/>
          <w:sz w:val="36"/>
          <w:szCs w:val="36"/>
        </w:rPr>
        <w:t>6</w:t>
      </w:r>
      <w:r w:rsidRPr="009E7E34">
        <w:rPr>
          <w:b/>
          <w:sz w:val="36"/>
          <w:szCs w:val="36"/>
        </w:rPr>
        <w:t xml:space="preserve"> Read </w:t>
      </w:r>
      <w:r w:rsidR="00ED78AC" w:rsidRPr="009E7E34">
        <w:rPr>
          <w:b/>
          <w:sz w:val="36"/>
          <w:szCs w:val="36"/>
        </w:rPr>
        <w:t>to</w:t>
      </w:r>
      <w:r w:rsidRPr="009E7E34">
        <w:rPr>
          <w:b/>
          <w:sz w:val="36"/>
          <w:szCs w:val="36"/>
        </w:rPr>
        <w:t xml:space="preserve"> Achieve</w:t>
      </w:r>
      <w:r w:rsidR="009E7E34">
        <w:rPr>
          <w:b/>
          <w:sz w:val="36"/>
          <w:szCs w:val="36"/>
        </w:rPr>
        <w:t xml:space="preserve"> (RTA)</w:t>
      </w:r>
      <w:r w:rsidRPr="009E7E34">
        <w:rPr>
          <w:b/>
          <w:sz w:val="36"/>
          <w:szCs w:val="36"/>
        </w:rPr>
        <w:t xml:space="preserve"> Awards</w:t>
      </w:r>
    </w:p>
    <w:p w14:paraId="186E3A41" w14:textId="46814A5F" w:rsidR="009E7E34" w:rsidRPr="00313CFB" w:rsidRDefault="009E7E34" w:rsidP="00990D8E">
      <w:pPr>
        <w:jc w:val="center"/>
        <w:rPr>
          <w:b/>
          <w:sz w:val="24"/>
          <w:szCs w:val="24"/>
        </w:rPr>
      </w:pPr>
      <w:r w:rsidRPr="00313CFB">
        <w:rPr>
          <w:b/>
          <w:sz w:val="24"/>
          <w:szCs w:val="24"/>
        </w:rPr>
        <w:t xml:space="preserve">Awards are contingent upon </w:t>
      </w:r>
      <w:r w:rsidR="00793F9D">
        <w:rPr>
          <w:b/>
          <w:sz w:val="24"/>
          <w:szCs w:val="24"/>
        </w:rPr>
        <w:t>the RTA Administrator's review of the grant application and other conditions deemed necessary based on the RFA requirements</w:t>
      </w:r>
      <w:r w:rsidRPr="00313CFB">
        <w:rPr>
          <w:b/>
          <w:sz w:val="24"/>
          <w:szCs w:val="24"/>
        </w:rPr>
        <w:t xml:space="preserve">. Posting should not be considered </w:t>
      </w:r>
      <w:r w:rsidR="00FE1A1F" w:rsidRPr="00313CFB">
        <w:rPr>
          <w:b/>
          <w:sz w:val="24"/>
          <w:szCs w:val="24"/>
        </w:rPr>
        <w:t xml:space="preserve">the </w:t>
      </w:r>
      <w:r w:rsidRPr="00313CFB">
        <w:rPr>
          <w:b/>
          <w:sz w:val="24"/>
          <w:szCs w:val="24"/>
        </w:rPr>
        <w:t>final notice of award.</w:t>
      </w:r>
    </w:p>
    <w:p w14:paraId="3471CC3D" w14:textId="77777777" w:rsidR="00255916" w:rsidRPr="000F32FD" w:rsidRDefault="00255916" w:rsidP="009E7E34">
      <w:pPr>
        <w:rPr>
          <w:rFonts w:asciiTheme="minorHAnsi" w:hAnsiTheme="minorHAnsi" w:cstheme="minorHAnsi"/>
          <w:b/>
          <w:sz w:val="24"/>
          <w:szCs w:val="24"/>
        </w:rPr>
      </w:pPr>
    </w:p>
    <w:p w14:paraId="1E790D58" w14:textId="6757BEFF" w:rsidR="005E5568" w:rsidRPr="00313CFB" w:rsidRDefault="005E5568" w:rsidP="005E5568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313C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If you have </w:t>
      </w:r>
      <w:r w:rsidR="000F32FD" w:rsidRPr="00313C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a </w:t>
      </w:r>
      <w:r w:rsidRPr="00313C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programmatic </w:t>
      </w:r>
      <w:r w:rsidR="000F32FD" w:rsidRPr="00313C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question,</w:t>
      </w:r>
      <w:r w:rsidR="00253C10" w:rsidRPr="00313C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793F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please get in touch with Danielle Ward</w:t>
      </w:r>
      <w:r w:rsidR="00FE1A1F" w:rsidRPr="00313C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at </w:t>
      </w:r>
      <w:hyperlink r:id="rId10" w:history="1">
        <w:r w:rsidR="00FE1A1F" w:rsidRPr="00313CFB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Danielle.Ward@education.ky.gov</w:t>
        </w:r>
      </w:hyperlink>
      <w:r w:rsidR="00FE1A1F" w:rsidRPr="00313C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</w:p>
    <w:p w14:paraId="4C767515" w14:textId="56D522D4" w:rsidR="005E5568" w:rsidRPr="00313CFB" w:rsidRDefault="005E5568" w:rsidP="005E5568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313C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If you have questions related to the application process, please contact Jennifer Bryant at </w:t>
      </w:r>
      <w:hyperlink r:id="rId11" w:history="1">
        <w:r w:rsidR="00500751" w:rsidRPr="00313CFB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jennifer.bryant@education.ky.gov</w:t>
        </w:r>
      </w:hyperlink>
      <w:r w:rsidRPr="00313C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.​</w:t>
      </w:r>
    </w:p>
    <w:p w14:paraId="34DBCE6F" w14:textId="77777777" w:rsidR="00555769" w:rsidRDefault="00555769" w:rsidP="00555769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tbl>
      <w:tblPr>
        <w:tblW w:w="4860" w:type="dxa"/>
        <w:jc w:val="center"/>
        <w:tblLook w:val="04A0" w:firstRow="1" w:lastRow="0" w:firstColumn="1" w:lastColumn="0" w:noHBand="0" w:noVBand="1"/>
      </w:tblPr>
      <w:tblGrid>
        <w:gridCol w:w="2345"/>
        <w:gridCol w:w="2515"/>
      </w:tblGrid>
      <w:tr w:rsidR="002E0130" w:rsidRPr="002E0130" w14:paraId="296550EC" w14:textId="77777777" w:rsidTr="00822473">
        <w:trPr>
          <w:trHeight w:val="624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AC8B5" w14:textId="77777777" w:rsidR="002E0130" w:rsidRPr="002E0130" w:rsidRDefault="002E0130" w:rsidP="002E013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District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C291EF" w14:textId="77777777" w:rsidR="002E0130" w:rsidRPr="002E0130" w:rsidRDefault="002E0130" w:rsidP="002E0130">
            <w:pPr>
              <w:spacing w:after="0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2E0130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School </w:t>
            </w:r>
          </w:p>
        </w:tc>
      </w:tr>
      <w:tr w:rsidR="002E0130" w:rsidRPr="002E0130" w14:paraId="61EE8FAB" w14:textId="77777777" w:rsidTr="00822473">
        <w:trPr>
          <w:trHeight w:val="360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321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Adair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A93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4BF929F2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8F4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Adair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6FC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Primary</w:t>
            </w:r>
          </w:p>
        </w:tc>
      </w:tr>
      <w:tr w:rsidR="002E0130" w:rsidRPr="002E0130" w14:paraId="532F2FE5" w14:textId="77777777" w:rsidTr="00313CFB">
        <w:trPr>
          <w:trHeight w:val="341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094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8C8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Emma B. Ward</w:t>
            </w:r>
          </w:p>
        </w:tc>
      </w:tr>
      <w:tr w:rsidR="002E0130" w:rsidRPr="002E0130" w14:paraId="1A41FA8B" w14:textId="77777777" w:rsidTr="00313CFB">
        <w:trPr>
          <w:trHeight w:val="341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530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665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Saffell Street</w:t>
            </w:r>
          </w:p>
        </w:tc>
      </w:tr>
      <w:tr w:rsidR="002E0130" w:rsidRPr="002E0130" w14:paraId="03B5704B" w14:textId="77777777" w:rsidTr="00313CFB">
        <w:trPr>
          <w:trHeight w:val="341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6A8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Anderson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BA8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Robert B. Turner</w:t>
            </w:r>
          </w:p>
        </w:tc>
      </w:tr>
      <w:tr w:rsidR="002E0130" w:rsidRPr="002E0130" w14:paraId="50A52F0D" w14:textId="77777777" w:rsidTr="00822473">
        <w:trPr>
          <w:trHeight w:val="348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A22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Augusta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486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755A93A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DB1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Barren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F0B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Austin Tracy</w:t>
            </w:r>
          </w:p>
        </w:tc>
      </w:tr>
      <w:tr w:rsidR="002E0130" w:rsidRPr="002E0130" w14:paraId="6064E919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0D1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Barren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FCD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Eastern</w:t>
            </w:r>
          </w:p>
        </w:tc>
      </w:tr>
      <w:tr w:rsidR="002E0130" w:rsidRPr="002E0130" w14:paraId="45FD9CB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3CE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Barren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1A3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Hiseville</w:t>
            </w:r>
          </w:p>
        </w:tc>
      </w:tr>
      <w:tr w:rsidR="002E0130" w:rsidRPr="002E0130" w14:paraId="654859B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6E7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Barren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E91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North Jackson</w:t>
            </w:r>
          </w:p>
        </w:tc>
      </w:tr>
      <w:tr w:rsidR="002E0130" w:rsidRPr="002E0130" w14:paraId="52C3F179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A26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Barren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581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Park City</w:t>
            </w:r>
          </w:p>
        </w:tc>
      </w:tr>
      <w:tr w:rsidR="002E0130" w:rsidRPr="002E0130" w14:paraId="1D65C0BA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929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Barren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5AD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Red Cross</w:t>
            </w:r>
          </w:p>
        </w:tc>
      </w:tr>
      <w:tr w:rsidR="002E0130" w:rsidRPr="002E0130" w14:paraId="34E3A69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522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Barren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469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Temple Hill</w:t>
            </w:r>
          </w:p>
        </w:tc>
      </w:tr>
      <w:tr w:rsidR="002E0130" w:rsidRPr="002E0130" w14:paraId="207BEE21" w14:textId="77777777" w:rsidTr="00822473">
        <w:trPr>
          <w:trHeight w:val="323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787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Beechwood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B6F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7A879C4D" w14:textId="77777777" w:rsidTr="00313CFB">
        <w:trPr>
          <w:trHeight w:val="359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32C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Bowling Green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6DA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Parker Bennett Curry</w:t>
            </w:r>
          </w:p>
        </w:tc>
      </w:tr>
      <w:tr w:rsidR="002E0130" w:rsidRPr="002E0130" w14:paraId="07CFEDF3" w14:textId="77777777" w:rsidTr="00313CFB">
        <w:trPr>
          <w:trHeight w:val="350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2BF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Bowling Green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3FA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Potter Gray</w:t>
            </w:r>
          </w:p>
        </w:tc>
      </w:tr>
      <w:tr w:rsidR="002E0130" w:rsidRPr="002E0130" w14:paraId="126E74C3" w14:textId="77777777" w:rsidTr="00313CFB">
        <w:trPr>
          <w:trHeight w:val="341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40C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Bowling Green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8A7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TC Cherry</w:t>
            </w:r>
          </w:p>
        </w:tc>
      </w:tr>
      <w:tr w:rsidR="002E0130" w:rsidRPr="002E0130" w14:paraId="10416726" w14:textId="77777777" w:rsidTr="00313CFB">
        <w:trPr>
          <w:trHeight w:val="341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108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Bowling Green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64B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WR McNeill</w:t>
            </w:r>
          </w:p>
        </w:tc>
      </w:tr>
      <w:tr w:rsidR="002E0130" w:rsidRPr="002E0130" w14:paraId="250154B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C5C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Boyle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BDF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Woodlawn</w:t>
            </w:r>
          </w:p>
        </w:tc>
      </w:tr>
      <w:tr w:rsidR="002E0130" w:rsidRPr="002E0130" w14:paraId="33DB10C3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B09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Boyle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89D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Perryville</w:t>
            </w:r>
          </w:p>
        </w:tc>
      </w:tr>
      <w:tr w:rsidR="002E0130" w:rsidRPr="002E0130" w14:paraId="0762D603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C9A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Breathitt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EA1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Sebastian</w:t>
            </w:r>
          </w:p>
        </w:tc>
      </w:tr>
      <w:tr w:rsidR="002E0130" w:rsidRPr="002E0130" w14:paraId="31444D6A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F54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Burgin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638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6150A39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B78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Calloway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454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East </w:t>
            </w:r>
          </w:p>
        </w:tc>
      </w:tr>
      <w:tr w:rsidR="002E0130" w:rsidRPr="002E0130" w14:paraId="3196C8B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643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Calloway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910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North</w:t>
            </w:r>
          </w:p>
        </w:tc>
      </w:tr>
      <w:tr w:rsidR="002E0130" w:rsidRPr="002E0130" w14:paraId="6990F188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D26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Calloway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1B7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Southwest</w:t>
            </w:r>
          </w:p>
        </w:tc>
      </w:tr>
      <w:tr w:rsidR="002E0130" w:rsidRPr="002E0130" w14:paraId="4BC7D3C3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EE6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Campbellsville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08B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650AF2E8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B3E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C3D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Carter City</w:t>
            </w:r>
          </w:p>
        </w:tc>
      </w:tr>
      <w:tr w:rsidR="002E0130" w:rsidRPr="002E0130" w14:paraId="637C8371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AC6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205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Heritage</w:t>
            </w:r>
          </w:p>
        </w:tc>
      </w:tr>
      <w:tr w:rsidR="002E0130" w:rsidRPr="002E0130" w14:paraId="3D42DCD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7E1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Carter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EB6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Olive Hill</w:t>
            </w:r>
          </w:p>
        </w:tc>
      </w:tr>
      <w:tr w:rsidR="002E0130" w:rsidRPr="002E0130" w14:paraId="30027E61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7CC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5D8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Prichard</w:t>
            </w:r>
          </w:p>
        </w:tc>
      </w:tr>
      <w:tr w:rsidR="002E0130" w:rsidRPr="002E0130" w14:paraId="4D5C335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23C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9F1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Star</w:t>
            </w:r>
          </w:p>
        </w:tc>
      </w:tr>
      <w:tr w:rsidR="002E0130" w:rsidRPr="002E0130" w14:paraId="16531E2A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6A9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28D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Tygart Creek</w:t>
            </w:r>
          </w:p>
        </w:tc>
      </w:tr>
      <w:tr w:rsidR="002E0130" w:rsidRPr="002E0130" w14:paraId="0814BE5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003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C28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Big Creek</w:t>
            </w:r>
          </w:p>
        </w:tc>
      </w:tr>
      <w:tr w:rsidR="002E0130" w:rsidRPr="002E0130" w14:paraId="57E3B1B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8DB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709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Burning Springs</w:t>
            </w:r>
          </w:p>
        </w:tc>
      </w:tr>
      <w:tr w:rsidR="002E0130" w:rsidRPr="002E0130" w14:paraId="46DAAE76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974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DB9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Oneida</w:t>
            </w:r>
          </w:p>
        </w:tc>
      </w:tr>
      <w:tr w:rsidR="002E0130" w:rsidRPr="002E0130" w14:paraId="3A3D69F6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C6F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293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Paces Creek</w:t>
            </w:r>
          </w:p>
        </w:tc>
      </w:tr>
      <w:tr w:rsidR="002E0130" w:rsidRPr="002E0130" w14:paraId="5FB72E4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D37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Clay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5E0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Goose Rock</w:t>
            </w:r>
          </w:p>
        </w:tc>
      </w:tr>
      <w:tr w:rsidR="002E0130" w:rsidRPr="002E0130" w14:paraId="13862A0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48E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Corbin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FAC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Primary</w:t>
            </w:r>
          </w:p>
        </w:tc>
      </w:tr>
      <w:tr w:rsidR="002E0130" w:rsidRPr="002E0130" w14:paraId="1E2FF36A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C75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Covington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90C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Glenn O Swing</w:t>
            </w:r>
          </w:p>
        </w:tc>
      </w:tr>
      <w:tr w:rsidR="002E0130" w:rsidRPr="002E0130" w14:paraId="15F3DBE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EE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Covington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3DD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John G Carlisle</w:t>
            </w:r>
          </w:p>
        </w:tc>
      </w:tr>
      <w:tr w:rsidR="002E0130" w:rsidRPr="002E0130" w14:paraId="63C165D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91C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Covington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FC0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Latonia </w:t>
            </w:r>
          </w:p>
        </w:tc>
      </w:tr>
      <w:tr w:rsidR="002E0130" w:rsidRPr="002E0130" w14:paraId="224EB5A8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E0E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Covington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A21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Ninth District</w:t>
            </w:r>
          </w:p>
        </w:tc>
      </w:tr>
      <w:tr w:rsidR="002E0130" w:rsidRPr="002E0130" w14:paraId="51077A0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A01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Covington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2C5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Sixth District</w:t>
            </w:r>
          </w:p>
        </w:tc>
      </w:tr>
      <w:tr w:rsidR="002E0130" w:rsidRPr="002E0130" w14:paraId="60D0FB22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FF4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Cumberland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7BD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757DF90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2B0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Elizabethtown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B58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Helmwood Heights</w:t>
            </w:r>
          </w:p>
        </w:tc>
      </w:tr>
      <w:tr w:rsidR="002E0130" w:rsidRPr="002E0130" w14:paraId="5CD2C80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341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Elizabethtown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541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Morningside</w:t>
            </w:r>
          </w:p>
        </w:tc>
      </w:tr>
      <w:tr w:rsidR="002E0130" w:rsidRPr="002E0130" w14:paraId="21F7878B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B40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Elizabethtown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47E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Panther Academy</w:t>
            </w:r>
          </w:p>
        </w:tc>
      </w:tr>
      <w:tr w:rsidR="002E0130" w:rsidRPr="002E0130" w14:paraId="1DB6B388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A76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E8D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Ashland</w:t>
            </w:r>
          </w:p>
        </w:tc>
      </w:tr>
      <w:tr w:rsidR="002E0130" w:rsidRPr="002E0130" w14:paraId="06693AF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29D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26B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Athens-Chilesburg</w:t>
            </w:r>
          </w:p>
        </w:tc>
      </w:tr>
      <w:tr w:rsidR="002E0130" w:rsidRPr="002E0130" w14:paraId="4B8259D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9CB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7AD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Breckinridge</w:t>
            </w:r>
          </w:p>
        </w:tc>
      </w:tr>
      <w:tr w:rsidR="002E0130" w:rsidRPr="002E0130" w14:paraId="2905F3F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CFE0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D8A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Brenda Cowen</w:t>
            </w:r>
          </w:p>
        </w:tc>
      </w:tr>
      <w:tr w:rsidR="002E0130" w:rsidRPr="002E0130" w14:paraId="598C160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B27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EBA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Cardinal Valley</w:t>
            </w:r>
          </w:p>
        </w:tc>
      </w:tr>
      <w:tr w:rsidR="002E0130" w:rsidRPr="002E0130" w14:paraId="321DFDA9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DDA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A0E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Coventry Oak</w:t>
            </w:r>
          </w:p>
        </w:tc>
      </w:tr>
      <w:tr w:rsidR="002E0130" w:rsidRPr="002E0130" w14:paraId="21A0D62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0F4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797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Dixie</w:t>
            </w:r>
          </w:p>
        </w:tc>
      </w:tr>
      <w:tr w:rsidR="002E0130" w:rsidRPr="002E0130" w14:paraId="6A0B4C4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67E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5C5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Garden Springs</w:t>
            </w:r>
          </w:p>
        </w:tc>
      </w:tr>
      <w:tr w:rsidR="002E0130" w:rsidRPr="002E0130" w14:paraId="4130E4F6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25B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B27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James Lane Allen</w:t>
            </w:r>
          </w:p>
        </w:tc>
      </w:tr>
      <w:tr w:rsidR="002E0130" w:rsidRPr="002E0130" w14:paraId="3117F38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87C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07E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Julius Marks</w:t>
            </w:r>
          </w:p>
        </w:tc>
      </w:tr>
      <w:tr w:rsidR="002E0130" w:rsidRPr="002E0130" w14:paraId="1099BB7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F24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94F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Mary Todd</w:t>
            </w:r>
          </w:p>
        </w:tc>
      </w:tr>
      <w:tr w:rsidR="002E0130" w:rsidRPr="002E0130" w14:paraId="622B0E5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092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4B2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Millcreek</w:t>
            </w:r>
          </w:p>
        </w:tc>
      </w:tr>
      <w:tr w:rsidR="002E0130" w:rsidRPr="002E0130" w14:paraId="3F5DEEAA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BF0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40F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Northern</w:t>
            </w:r>
          </w:p>
        </w:tc>
      </w:tr>
      <w:tr w:rsidR="002E0130" w:rsidRPr="002E0130" w14:paraId="40D7C08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CCA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9EF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Picadome</w:t>
            </w:r>
          </w:p>
        </w:tc>
      </w:tr>
      <w:tr w:rsidR="002E0130" w:rsidRPr="002E0130" w14:paraId="1026AAD1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8BE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F1B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Russell Cave</w:t>
            </w:r>
          </w:p>
        </w:tc>
      </w:tr>
      <w:tr w:rsidR="002E0130" w:rsidRPr="002E0130" w14:paraId="45ED735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CE8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9FC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Southern</w:t>
            </w:r>
          </w:p>
        </w:tc>
      </w:tr>
      <w:tr w:rsidR="002E0130" w:rsidRPr="002E0130" w14:paraId="59F00779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5BE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76D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Squires</w:t>
            </w:r>
          </w:p>
        </w:tc>
      </w:tr>
      <w:tr w:rsidR="002E0130" w:rsidRPr="002E0130" w14:paraId="33625AFF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7FF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7D8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Tates Creek</w:t>
            </w:r>
          </w:p>
        </w:tc>
      </w:tr>
      <w:tr w:rsidR="002E0130" w:rsidRPr="002E0130" w14:paraId="5F63C76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BB2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E0AB" w14:textId="76A9B3A4" w:rsidR="002E0130" w:rsidRPr="002E0130" w:rsidRDefault="008974EC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Veterans</w:t>
            </w:r>
            <w:r w:rsidR="002E0130"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 Park</w:t>
            </w:r>
          </w:p>
        </w:tc>
      </w:tr>
      <w:tr w:rsidR="002E0130" w:rsidRPr="002E0130" w14:paraId="313CFB1F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A41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Fayette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B82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William Wells Brown</w:t>
            </w:r>
          </w:p>
        </w:tc>
      </w:tr>
      <w:tr w:rsidR="002E0130" w:rsidRPr="002E0130" w14:paraId="265F0AF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970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Floyd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94F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Prestonsburg</w:t>
            </w:r>
          </w:p>
        </w:tc>
      </w:tr>
      <w:tr w:rsidR="002E0130" w:rsidRPr="002E0130" w14:paraId="58B425C8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73B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Franklin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AA2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Bridgeport</w:t>
            </w:r>
          </w:p>
        </w:tc>
      </w:tr>
      <w:tr w:rsidR="002E0130" w:rsidRPr="002E0130" w14:paraId="4EC3FBF3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496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Franklin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469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Collins Lane</w:t>
            </w:r>
          </w:p>
        </w:tc>
      </w:tr>
      <w:tr w:rsidR="002E0130" w:rsidRPr="002E0130" w14:paraId="601E5B3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851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Franklin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F88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Elkhorn</w:t>
            </w:r>
          </w:p>
        </w:tc>
      </w:tr>
      <w:tr w:rsidR="002E0130" w:rsidRPr="002E0130" w14:paraId="56544953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1BD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Franklin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44C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ELV</w:t>
            </w:r>
          </w:p>
        </w:tc>
      </w:tr>
      <w:tr w:rsidR="002E0130" w:rsidRPr="002E0130" w14:paraId="1CBEE9C6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CB3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Franklin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FE6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Hearn</w:t>
            </w:r>
          </w:p>
        </w:tc>
      </w:tr>
      <w:tr w:rsidR="002E0130" w:rsidRPr="002E0130" w14:paraId="01520CD6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0C6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Franklin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6D9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Peaks Mill</w:t>
            </w:r>
          </w:p>
        </w:tc>
      </w:tr>
      <w:tr w:rsidR="002E0130" w:rsidRPr="002E0130" w14:paraId="1E096BB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175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Franklin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C41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Westridge</w:t>
            </w:r>
          </w:p>
        </w:tc>
      </w:tr>
      <w:tr w:rsidR="002E0130" w:rsidRPr="002E0130" w14:paraId="55584538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132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Fulton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31F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7208ACD9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69D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Hancock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E1B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North </w:t>
            </w:r>
          </w:p>
        </w:tc>
      </w:tr>
      <w:tr w:rsidR="002E0130" w:rsidRPr="002E0130" w14:paraId="5186D23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07B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Hancock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5C6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Southern</w:t>
            </w:r>
          </w:p>
        </w:tc>
      </w:tr>
      <w:tr w:rsidR="002E0130" w:rsidRPr="002E0130" w14:paraId="612E9539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2AD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Hart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B15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Bonnieville</w:t>
            </w:r>
          </w:p>
        </w:tc>
      </w:tr>
      <w:tr w:rsidR="002E0130" w:rsidRPr="002E0130" w14:paraId="6BD49E8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892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Hart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175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Cub Run</w:t>
            </w:r>
          </w:p>
        </w:tc>
      </w:tr>
      <w:tr w:rsidR="002E0130" w:rsidRPr="002E0130" w14:paraId="4A3B3CE2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412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Hart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EBA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Le Grande</w:t>
            </w:r>
          </w:p>
        </w:tc>
      </w:tr>
      <w:tr w:rsidR="002E0130" w:rsidRPr="002E0130" w14:paraId="1161DE42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946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Hart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F53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Memorial</w:t>
            </w:r>
          </w:p>
        </w:tc>
      </w:tr>
      <w:tr w:rsidR="002E0130" w:rsidRPr="002E0130" w14:paraId="480A4DF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4D2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Hart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01A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Munfordville</w:t>
            </w:r>
          </w:p>
        </w:tc>
      </w:tr>
      <w:tr w:rsidR="002E0130" w:rsidRPr="002E0130" w14:paraId="5E28EBBF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D97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Hazard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D1E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Roy G Eversole</w:t>
            </w:r>
          </w:p>
        </w:tc>
      </w:tr>
      <w:tr w:rsidR="002E0130" w:rsidRPr="002E0130" w14:paraId="592BCBE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E90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Henry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DDC7" w14:textId="1BC3486D" w:rsidR="002E0130" w:rsidRPr="002E0130" w:rsidRDefault="008974EC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Campbellsburg</w:t>
            </w:r>
          </w:p>
        </w:tc>
      </w:tr>
      <w:tr w:rsidR="002E0130" w:rsidRPr="002E0130" w14:paraId="789D45B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F22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Henry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9EB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New Castle</w:t>
            </w:r>
          </w:p>
        </w:tc>
      </w:tr>
      <w:tr w:rsidR="002E0130" w:rsidRPr="002E0130" w14:paraId="51310E7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76E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Jackson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062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Tyner</w:t>
            </w:r>
          </w:p>
        </w:tc>
      </w:tr>
      <w:tr w:rsidR="002E0130" w:rsidRPr="002E0130" w14:paraId="0F30EE36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D44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Jefferson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C10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Cane Run</w:t>
            </w:r>
          </w:p>
        </w:tc>
      </w:tr>
      <w:tr w:rsidR="002E0130" w:rsidRPr="002E0130" w14:paraId="66C5B7FB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42F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Jefferson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E42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Shelby</w:t>
            </w:r>
          </w:p>
        </w:tc>
      </w:tr>
      <w:tr w:rsidR="002E0130" w:rsidRPr="002E0130" w14:paraId="4C3560E2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162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238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Central</w:t>
            </w:r>
          </w:p>
        </w:tc>
      </w:tr>
      <w:tr w:rsidR="002E0130" w:rsidRPr="002E0130" w14:paraId="1819657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A77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CF7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Porter</w:t>
            </w:r>
          </w:p>
        </w:tc>
      </w:tr>
      <w:tr w:rsidR="002E0130" w:rsidRPr="002E0130" w14:paraId="4765B4C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554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76D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WR Castle</w:t>
            </w:r>
          </w:p>
        </w:tc>
      </w:tr>
      <w:tr w:rsidR="002E0130" w:rsidRPr="002E0130" w14:paraId="4D967B2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0EC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Kenton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D64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Taylor Mill</w:t>
            </w:r>
          </w:p>
        </w:tc>
      </w:tr>
      <w:tr w:rsidR="002E0130" w:rsidRPr="002E0130" w14:paraId="266D1CD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F3C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Knott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57F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Beaver</w:t>
            </w:r>
          </w:p>
        </w:tc>
      </w:tr>
      <w:tr w:rsidR="002E0130" w:rsidRPr="002E0130" w14:paraId="7E3F982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E91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Knott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973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Car Creek</w:t>
            </w:r>
          </w:p>
        </w:tc>
      </w:tr>
      <w:tr w:rsidR="002E0130" w:rsidRPr="002E0130" w14:paraId="2783F45B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107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Knott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BE0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Cordia</w:t>
            </w:r>
          </w:p>
        </w:tc>
      </w:tr>
      <w:tr w:rsidR="002E0130" w:rsidRPr="002E0130" w14:paraId="346223D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5A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Knott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BCA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Emmalena</w:t>
            </w:r>
          </w:p>
        </w:tc>
      </w:tr>
      <w:tr w:rsidR="002E0130" w:rsidRPr="002E0130" w14:paraId="1D261DF8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91A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Knott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831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Hindman</w:t>
            </w:r>
          </w:p>
        </w:tc>
      </w:tr>
      <w:tr w:rsidR="002E0130" w:rsidRPr="002E0130" w14:paraId="72EADF6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878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Knott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87D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Jones Fork</w:t>
            </w:r>
          </w:p>
        </w:tc>
      </w:tr>
      <w:tr w:rsidR="002E0130" w:rsidRPr="002E0130" w14:paraId="25852101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25A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Knox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F44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Girdler</w:t>
            </w:r>
          </w:p>
        </w:tc>
      </w:tr>
      <w:tr w:rsidR="002E0130" w:rsidRPr="002E0130" w14:paraId="0C9B6D4B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F07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LaRue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DB8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Abraham Lincoln</w:t>
            </w:r>
          </w:p>
        </w:tc>
      </w:tr>
      <w:tr w:rsidR="002E0130" w:rsidRPr="002E0130" w14:paraId="31CB200D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8B2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LaRue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ED6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Hodgenville</w:t>
            </w:r>
          </w:p>
        </w:tc>
      </w:tr>
      <w:tr w:rsidR="002E0130" w:rsidRPr="002E0130" w14:paraId="2260488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681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Lincoln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29B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Crab Orchard</w:t>
            </w:r>
          </w:p>
        </w:tc>
      </w:tr>
      <w:tr w:rsidR="002E0130" w:rsidRPr="002E0130" w14:paraId="710787E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0E3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Lincoln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661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Highland</w:t>
            </w:r>
          </w:p>
        </w:tc>
      </w:tr>
      <w:tr w:rsidR="002E0130" w:rsidRPr="002E0130" w14:paraId="6EFB62C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993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Lincoln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BDA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Hustonville</w:t>
            </w:r>
          </w:p>
        </w:tc>
      </w:tr>
      <w:tr w:rsidR="002E0130" w:rsidRPr="002E0130" w14:paraId="498F622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F4C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Lincoln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A48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Stanford</w:t>
            </w:r>
          </w:p>
        </w:tc>
      </w:tr>
      <w:tr w:rsidR="002E0130" w:rsidRPr="002E0130" w14:paraId="605FDD7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57F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Lincoln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EBE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Waynesburg</w:t>
            </w:r>
          </w:p>
        </w:tc>
      </w:tr>
      <w:tr w:rsidR="002E0130" w:rsidRPr="002E0130" w14:paraId="14D7644B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9CB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Logan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99D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Adairville</w:t>
            </w:r>
          </w:p>
        </w:tc>
      </w:tr>
      <w:tr w:rsidR="002E0130" w:rsidRPr="002E0130" w14:paraId="708D3EB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3CC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Logan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8C9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Chandlers</w:t>
            </w:r>
          </w:p>
        </w:tc>
      </w:tr>
      <w:tr w:rsidR="002E0130" w:rsidRPr="002E0130" w14:paraId="10460608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5C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Logan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8B9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Lewisburg</w:t>
            </w:r>
          </w:p>
        </w:tc>
      </w:tr>
      <w:tr w:rsidR="002E0130" w:rsidRPr="002E0130" w14:paraId="5AEE58A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17E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Logan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DF3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Olmstead</w:t>
            </w:r>
          </w:p>
        </w:tc>
      </w:tr>
      <w:tr w:rsidR="002E0130" w:rsidRPr="002E0130" w14:paraId="7B83145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EB0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Logan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EB0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Auburn</w:t>
            </w:r>
          </w:p>
        </w:tc>
      </w:tr>
      <w:tr w:rsidR="002E0130" w:rsidRPr="002E0130" w14:paraId="630C76A1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ED1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Ludlow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D6D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Goetz</w:t>
            </w:r>
          </w:p>
        </w:tc>
      </w:tr>
      <w:tr w:rsidR="002E0130" w:rsidRPr="002E0130" w14:paraId="174953A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E2D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Madison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4E1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Boonesborough</w:t>
            </w:r>
          </w:p>
        </w:tc>
      </w:tr>
      <w:tr w:rsidR="002E0130" w:rsidRPr="002E0130" w14:paraId="46688C1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B17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Madison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329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Daniel Boone</w:t>
            </w:r>
          </w:p>
        </w:tc>
      </w:tr>
      <w:tr w:rsidR="002E0130" w:rsidRPr="002E0130" w14:paraId="53D2C092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3CC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Madison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9A7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 Academy</w:t>
            </w:r>
          </w:p>
        </w:tc>
      </w:tr>
      <w:tr w:rsidR="002E0130" w:rsidRPr="002E0130" w14:paraId="47BF8AF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70F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Madison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6C7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Kit Carson</w:t>
            </w:r>
          </w:p>
        </w:tc>
      </w:tr>
      <w:tr w:rsidR="002E0130" w:rsidRPr="002E0130" w14:paraId="7A8873A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0F3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Madison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1AA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Silver Creek</w:t>
            </w:r>
          </w:p>
        </w:tc>
      </w:tr>
      <w:tr w:rsidR="002E0130" w:rsidRPr="002E0130" w14:paraId="43CD467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C3D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Madison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871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White Hall</w:t>
            </w:r>
          </w:p>
        </w:tc>
      </w:tr>
      <w:tr w:rsidR="002E0130" w:rsidRPr="002E0130" w14:paraId="6C0B225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E7A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Magoffin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AF8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North </w:t>
            </w:r>
          </w:p>
        </w:tc>
      </w:tr>
      <w:tr w:rsidR="002E0130" w:rsidRPr="002E0130" w14:paraId="0F9FC9B1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013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Magoffin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1E2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Salyersville Grade</w:t>
            </w:r>
          </w:p>
        </w:tc>
      </w:tr>
      <w:tr w:rsidR="002E0130" w:rsidRPr="002E0130" w14:paraId="7DC77681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37A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Magoffin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163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South Magoffin</w:t>
            </w:r>
          </w:p>
        </w:tc>
      </w:tr>
      <w:tr w:rsidR="002E0130" w:rsidRPr="002E0130" w14:paraId="46F35EE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380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Menifee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9C6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Central</w:t>
            </w:r>
          </w:p>
        </w:tc>
      </w:tr>
      <w:tr w:rsidR="002E0130" w:rsidRPr="002E0130" w14:paraId="32A9CEF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9A3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Metcalfe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AD2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4C9C6EF7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4AD7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Monroe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FBE1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Joe Harrison Carter</w:t>
            </w:r>
          </w:p>
        </w:tc>
      </w:tr>
      <w:tr w:rsidR="002E0130" w:rsidRPr="002E0130" w14:paraId="7F20346F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E82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Monroe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D62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Tompkinsville</w:t>
            </w:r>
          </w:p>
        </w:tc>
      </w:tr>
      <w:tr w:rsidR="002E0130" w:rsidRPr="002E0130" w14:paraId="54FCCA4F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953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Montgomery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217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Camargo</w:t>
            </w:r>
          </w:p>
        </w:tc>
      </w:tr>
      <w:tr w:rsidR="002E0130" w:rsidRPr="002E0130" w14:paraId="0739B50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25E0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Montgomery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A871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Mapleton</w:t>
            </w:r>
          </w:p>
        </w:tc>
      </w:tr>
      <w:tr w:rsidR="002E0130" w:rsidRPr="002E0130" w14:paraId="55C062E1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481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Montgomery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40B6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Mt. Sterling</w:t>
            </w:r>
          </w:p>
        </w:tc>
      </w:tr>
      <w:tr w:rsidR="002E0130" w:rsidRPr="002E0130" w14:paraId="6175BB4B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26A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Montgomery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E6F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North View</w:t>
            </w:r>
          </w:p>
        </w:tc>
      </w:tr>
      <w:tr w:rsidR="002E0130" w:rsidRPr="002E0130" w14:paraId="3005BD4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081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Owensboro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E82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Cravens</w:t>
            </w:r>
          </w:p>
        </w:tc>
      </w:tr>
      <w:tr w:rsidR="002E0130" w:rsidRPr="002E0130" w14:paraId="525C87F0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DF7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Paintsville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216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181D67D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EC2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Perry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CE6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East Perry</w:t>
            </w:r>
          </w:p>
        </w:tc>
      </w:tr>
      <w:tr w:rsidR="002E0130" w:rsidRPr="002E0130" w14:paraId="666BFC5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5B5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Perry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A1B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Robert W Combs</w:t>
            </w:r>
          </w:p>
        </w:tc>
      </w:tr>
      <w:tr w:rsidR="002E0130" w:rsidRPr="002E0130" w14:paraId="66E60B5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62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Perry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9D7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Viper</w:t>
            </w:r>
          </w:p>
        </w:tc>
      </w:tr>
      <w:tr w:rsidR="002E0130" w:rsidRPr="002E0130" w14:paraId="7534C092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A64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Perry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EF0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West Perry</w:t>
            </w:r>
          </w:p>
        </w:tc>
      </w:tr>
      <w:tr w:rsidR="002E0130" w:rsidRPr="002E0130" w14:paraId="71733DB8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A9D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Russell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2A7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Salem</w:t>
            </w:r>
          </w:p>
        </w:tc>
      </w:tr>
      <w:tr w:rsidR="002E0130" w:rsidRPr="002E0130" w14:paraId="118F605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ACE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Spencer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443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Taylorsville</w:t>
            </w:r>
          </w:p>
        </w:tc>
      </w:tr>
      <w:tr w:rsidR="002E0130" w:rsidRPr="002E0130" w14:paraId="1C1E3896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48A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720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Primary</w:t>
            </w:r>
          </w:p>
        </w:tc>
      </w:tr>
      <w:tr w:rsidR="002E0130" w:rsidRPr="002E0130" w14:paraId="6BAE15AB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A0A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9EB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Oakland</w:t>
            </w:r>
          </w:p>
        </w:tc>
      </w:tr>
      <w:tr w:rsidR="002E0130" w:rsidRPr="002E0130" w14:paraId="1BE8264B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21A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F58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2E0130" w:rsidRPr="002E0130" w14:paraId="02E9A93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D49A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Wayne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EB1E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Walker</w:t>
            </w:r>
          </w:p>
        </w:tc>
      </w:tr>
      <w:tr w:rsidR="002E0130" w:rsidRPr="002E0130" w14:paraId="493BC9F5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F86C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Whitley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1A7B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Boston  </w:t>
            </w:r>
          </w:p>
        </w:tc>
      </w:tr>
      <w:tr w:rsidR="002E0130" w:rsidRPr="002E0130" w14:paraId="19EB19FD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B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Whitley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238F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East  </w:t>
            </w:r>
          </w:p>
        </w:tc>
      </w:tr>
      <w:tr w:rsidR="002E0130" w:rsidRPr="002E0130" w14:paraId="7112931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CE42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Whitley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A188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Intermediate</w:t>
            </w:r>
          </w:p>
        </w:tc>
      </w:tr>
      <w:tr w:rsidR="002E0130" w:rsidRPr="002E0130" w14:paraId="17936814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5AB4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Whitley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8FB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North</w:t>
            </w:r>
          </w:p>
        </w:tc>
      </w:tr>
      <w:tr w:rsidR="002E0130" w:rsidRPr="002E0130" w14:paraId="5FB5529E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7FD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Whitley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13E7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Oak Grove</w:t>
            </w:r>
          </w:p>
        </w:tc>
      </w:tr>
      <w:tr w:rsidR="002E0130" w:rsidRPr="002E0130" w14:paraId="025AE48C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5F1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Whitley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2AE9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Pleasant View</w:t>
            </w:r>
          </w:p>
        </w:tc>
      </w:tr>
      <w:tr w:rsidR="002E0130" w:rsidRPr="002E0130" w14:paraId="512F673F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6F4D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Whitley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CFC5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Primary</w:t>
            </w:r>
          </w:p>
        </w:tc>
      </w:tr>
      <w:tr w:rsidR="002E0130" w:rsidRPr="002E0130" w14:paraId="39F25B23" w14:textId="77777777" w:rsidTr="00822473">
        <w:trPr>
          <w:trHeight w:val="312"/>
          <w:jc w:val="center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BBF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 xml:space="preserve">Wolfe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1E83" w14:textId="77777777" w:rsidR="002E0130" w:rsidRPr="002E0130" w:rsidRDefault="002E0130" w:rsidP="002E0130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2E0130">
              <w:rPr>
                <w:rFonts w:eastAsia="Times New Roman" w:cs="Calibri"/>
                <w:color w:val="000000"/>
                <w:sz w:val="24"/>
                <w:szCs w:val="24"/>
              </w:rPr>
              <w:t>Rogers</w:t>
            </w:r>
          </w:p>
        </w:tc>
      </w:tr>
    </w:tbl>
    <w:p w14:paraId="5D30E81F" w14:textId="77777777" w:rsidR="008F78CA" w:rsidRDefault="008F78CA" w:rsidP="002E0130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sectPr w:rsidR="008F78CA" w:rsidSect="008D5F71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1F73"/>
    <w:multiLevelType w:val="hybridMultilevel"/>
    <w:tmpl w:val="89B2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B1582"/>
    <w:multiLevelType w:val="hybridMultilevel"/>
    <w:tmpl w:val="20F2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56A15"/>
    <w:multiLevelType w:val="hybridMultilevel"/>
    <w:tmpl w:val="29FE7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BE2EEC"/>
    <w:multiLevelType w:val="hybridMultilevel"/>
    <w:tmpl w:val="8D92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465E7"/>
    <w:multiLevelType w:val="hybridMultilevel"/>
    <w:tmpl w:val="359050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2066428">
    <w:abstractNumId w:val="4"/>
  </w:num>
  <w:num w:numId="2" w16cid:durableId="680668594">
    <w:abstractNumId w:val="3"/>
  </w:num>
  <w:num w:numId="3" w16cid:durableId="1092778410">
    <w:abstractNumId w:val="0"/>
  </w:num>
  <w:num w:numId="4" w16cid:durableId="1651521465">
    <w:abstractNumId w:val="2"/>
  </w:num>
  <w:num w:numId="5" w16cid:durableId="160137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4C"/>
    <w:rsid w:val="000111DD"/>
    <w:rsid w:val="00017C86"/>
    <w:rsid w:val="00030038"/>
    <w:rsid w:val="000357EA"/>
    <w:rsid w:val="000368BC"/>
    <w:rsid w:val="00037DD8"/>
    <w:rsid w:val="000443D9"/>
    <w:rsid w:val="0005457B"/>
    <w:rsid w:val="00061EA1"/>
    <w:rsid w:val="00064555"/>
    <w:rsid w:val="0008258E"/>
    <w:rsid w:val="0008338E"/>
    <w:rsid w:val="0008696F"/>
    <w:rsid w:val="000D1C04"/>
    <w:rsid w:val="000E78BD"/>
    <w:rsid w:val="000F2582"/>
    <w:rsid w:val="000F32FD"/>
    <w:rsid w:val="000F4017"/>
    <w:rsid w:val="001469F2"/>
    <w:rsid w:val="00146F93"/>
    <w:rsid w:val="00156273"/>
    <w:rsid w:val="00164C97"/>
    <w:rsid w:val="00164FD7"/>
    <w:rsid w:val="00171B61"/>
    <w:rsid w:val="00180CD4"/>
    <w:rsid w:val="001812AE"/>
    <w:rsid w:val="00185426"/>
    <w:rsid w:val="001B36BB"/>
    <w:rsid w:val="001D319F"/>
    <w:rsid w:val="001D5A34"/>
    <w:rsid w:val="001D686B"/>
    <w:rsid w:val="001E335B"/>
    <w:rsid w:val="00204131"/>
    <w:rsid w:val="00210115"/>
    <w:rsid w:val="00215B9D"/>
    <w:rsid w:val="00223702"/>
    <w:rsid w:val="002461D4"/>
    <w:rsid w:val="00252265"/>
    <w:rsid w:val="002527D5"/>
    <w:rsid w:val="00253705"/>
    <w:rsid w:val="00253C10"/>
    <w:rsid w:val="00255916"/>
    <w:rsid w:val="00263F31"/>
    <w:rsid w:val="00265AE2"/>
    <w:rsid w:val="002828A4"/>
    <w:rsid w:val="00286E7E"/>
    <w:rsid w:val="002911BA"/>
    <w:rsid w:val="002A2825"/>
    <w:rsid w:val="002A7EC2"/>
    <w:rsid w:val="002C3355"/>
    <w:rsid w:val="002C617C"/>
    <w:rsid w:val="002D37AD"/>
    <w:rsid w:val="002D7638"/>
    <w:rsid w:val="002D7BCD"/>
    <w:rsid w:val="002E0130"/>
    <w:rsid w:val="002E27C3"/>
    <w:rsid w:val="002E71A5"/>
    <w:rsid w:val="002F04FD"/>
    <w:rsid w:val="002F119C"/>
    <w:rsid w:val="00303C25"/>
    <w:rsid w:val="003057BA"/>
    <w:rsid w:val="0031106A"/>
    <w:rsid w:val="00313CFB"/>
    <w:rsid w:val="00332C17"/>
    <w:rsid w:val="00355F61"/>
    <w:rsid w:val="003618B4"/>
    <w:rsid w:val="00362FFD"/>
    <w:rsid w:val="00373452"/>
    <w:rsid w:val="00381994"/>
    <w:rsid w:val="00397A20"/>
    <w:rsid w:val="003A0ABA"/>
    <w:rsid w:val="003B5CC0"/>
    <w:rsid w:val="003C16C5"/>
    <w:rsid w:val="003C2250"/>
    <w:rsid w:val="003C3A16"/>
    <w:rsid w:val="003D1D74"/>
    <w:rsid w:val="003D4CC6"/>
    <w:rsid w:val="003D6242"/>
    <w:rsid w:val="003E3B61"/>
    <w:rsid w:val="003F7CE5"/>
    <w:rsid w:val="004004EC"/>
    <w:rsid w:val="0040292D"/>
    <w:rsid w:val="00424670"/>
    <w:rsid w:val="00425BD5"/>
    <w:rsid w:val="00432FF9"/>
    <w:rsid w:val="00436B2B"/>
    <w:rsid w:val="004429AD"/>
    <w:rsid w:val="004519E6"/>
    <w:rsid w:val="00451BB1"/>
    <w:rsid w:val="00453761"/>
    <w:rsid w:val="00455B4B"/>
    <w:rsid w:val="00483D20"/>
    <w:rsid w:val="004A02DA"/>
    <w:rsid w:val="004C04E2"/>
    <w:rsid w:val="004D228E"/>
    <w:rsid w:val="004E0B3A"/>
    <w:rsid w:val="004E21D5"/>
    <w:rsid w:val="004F19EC"/>
    <w:rsid w:val="00500751"/>
    <w:rsid w:val="00517068"/>
    <w:rsid w:val="00534F7E"/>
    <w:rsid w:val="0054636E"/>
    <w:rsid w:val="00551EB9"/>
    <w:rsid w:val="00552D1C"/>
    <w:rsid w:val="00555769"/>
    <w:rsid w:val="00561941"/>
    <w:rsid w:val="00565E33"/>
    <w:rsid w:val="0057740F"/>
    <w:rsid w:val="00587E3B"/>
    <w:rsid w:val="0059272C"/>
    <w:rsid w:val="00594889"/>
    <w:rsid w:val="00595CDE"/>
    <w:rsid w:val="005B2B21"/>
    <w:rsid w:val="005C3015"/>
    <w:rsid w:val="005C64EA"/>
    <w:rsid w:val="005E5568"/>
    <w:rsid w:val="005F0141"/>
    <w:rsid w:val="005F0D5B"/>
    <w:rsid w:val="005F31B4"/>
    <w:rsid w:val="005F625A"/>
    <w:rsid w:val="0060262F"/>
    <w:rsid w:val="006118B1"/>
    <w:rsid w:val="00622C43"/>
    <w:rsid w:val="00627815"/>
    <w:rsid w:val="00633193"/>
    <w:rsid w:val="00633248"/>
    <w:rsid w:val="00635DBF"/>
    <w:rsid w:val="006377F7"/>
    <w:rsid w:val="006379CD"/>
    <w:rsid w:val="00644959"/>
    <w:rsid w:val="006450FF"/>
    <w:rsid w:val="00647906"/>
    <w:rsid w:val="00674065"/>
    <w:rsid w:val="006762DC"/>
    <w:rsid w:val="00681BB2"/>
    <w:rsid w:val="00683F97"/>
    <w:rsid w:val="006853FB"/>
    <w:rsid w:val="00687A38"/>
    <w:rsid w:val="006A0953"/>
    <w:rsid w:val="006B3F19"/>
    <w:rsid w:val="006B541A"/>
    <w:rsid w:val="006C31E8"/>
    <w:rsid w:val="006D3AF7"/>
    <w:rsid w:val="006D580A"/>
    <w:rsid w:val="006E7FE8"/>
    <w:rsid w:val="00714C98"/>
    <w:rsid w:val="00725EC5"/>
    <w:rsid w:val="00734008"/>
    <w:rsid w:val="007343B2"/>
    <w:rsid w:val="00780572"/>
    <w:rsid w:val="00782318"/>
    <w:rsid w:val="00793F9D"/>
    <w:rsid w:val="007A023B"/>
    <w:rsid w:val="007B1365"/>
    <w:rsid w:val="007B4369"/>
    <w:rsid w:val="007B7FEE"/>
    <w:rsid w:val="007D3858"/>
    <w:rsid w:val="007E17A6"/>
    <w:rsid w:val="007E57FE"/>
    <w:rsid w:val="007F441D"/>
    <w:rsid w:val="007F58B6"/>
    <w:rsid w:val="008043A6"/>
    <w:rsid w:val="00804BAC"/>
    <w:rsid w:val="00807819"/>
    <w:rsid w:val="00822473"/>
    <w:rsid w:val="00833F2A"/>
    <w:rsid w:val="00852575"/>
    <w:rsid w:val="0086004C"/>
    <w:rsid w:val="0087770A"/>
    <w:rsid w:val="0088183F"/>
    <w:rsid w:val="0088417B"/>
    <w:rsid w:val="008974EC"/>
    <w:rsid w:val="008A3B83"/>
    <w:rsid w:val="008A3EB1"/>
    <w:rsid w:val="008C04C8"/>
    <w:rsid w:val="008D59B8"/>
    <w:rsid w:val="008D5F71"/>
    <w:rsid w:val="008E2E35"/>
    <w:rsid w:val="008E5387"/>
    <w:rsid w:val="008F00F0"/>
    <w:rsid w:val="008F1798"/>
    <w:rsid w:val="008F669B"/>
    <w:rsid w:val="008F78CA"/>
    <w:rsid w:val="00902125"/>
    <w:rsid w:val="009065A7"/>
    <w:rsid w:val="00915185"/>
    <w:rsid w:val="00915272"/>
    <w:rsid w:val="00915783"/>
    <w:rsid w:val="00917F02"/>
    <w:rsid w:val="00926B9B"/>
    <w:rsid w:val="00935587"/>
    <w:rsid w:val="009413A4"/>
    <w:rsid w:val="009626A5"/>
    <w:rsid w:val="00973648"/>
    <w:rsid w:val="0097428C"/>
    <w:rsid w:val="0097435D"/>
    <w:rsid w:val="00975717"/>
    <w:rsid w:val="0098685E"/>
    <w:rsid w:val="00990D8E"/>
    <w:rsid w:val="0099151D"/>
    <w:rsid w:val="0099644C"/>
    <w:rsid w:val="0099729B"/>
    <w:rsid w:val="009B1491"/>
    <w:rsid w:val="009C43DD"/>
    <w:rsid w:val="009C5FFB"/>
    <w:rsid w:val="009E64D8"/>
    <w:rsid w:val="009E7E34"/>
    <w:rsid w:val="009F7170"/>
    <w:rsid w:val="00A075C1"/>
    <w:rsid w:val="00A367AE"/>
    <w:rsid w:val="00A4568C"/>
    <w:rsid w:val="00A5562F"/>
    <w:rsid w:val="00A629FB"/>
    <w:rsid w:val="00A6416E"/>
    <w:rsid w:val="00A66305"/>
    <w:rsid w:val="00AC1FCD"/>
    <w:rsid w:val="00AC7D8A"/>
    <w:rsid w:val="00AD3368"/>
    <w:rsid w:val="00AD5916"/>
    <w:rsid w:val="00AD6AB3"/>
    <w:rsid w:val="00AE3851"/>
    <w:rsid w:val="00AF1E80"/>
    <w:rsid w:val="00AF213E"/>
    <w:rsid w:val="00B152DA"/>
    <w:rsid w:val="00B15A3F"/>
    <w:rsid w:val="00B211EF"/>
    <w:rsid w:val="00B24950"/>
    <w:rsid w:val="00B2728F"/>
    <w:rsid w:val="00B27CBE"/>
    <w:rsid w:val="00B31D3F"/>
    <w:rsid w:val="00BC3178"/>
    <w:rsid w:val="00BD594A"/>
    <w:rsid w:val="00BE5818"/>
    <w:rsid w:val="00BF06BF"/>
    <w:rsid w:val="00C13D03"/>
    <w:rsid w:val="00C22931"/>
    <w:rsid w:val="00C259A3"/>
    <w:rsid w:val="00C35FA7"/>
    <w:rsid w:val="00C461E2"/>
    <w:rsid w:val="00C87A97"/>
    <w:rsid w:val="00C87DAA"/>
    <w:rsid w:val="00C92B36"/>
    <w:rsid w:val="00CD25A0"/>
    <w:rsid w:val="00CE54DF"/>
    <w:rsid w:val="00CE5C46"/>
    <w:rsid w:val="00CF2C97"/>
    <w:rsid w:val="00D0053F"/>
    <w:rsid w:val="00D02780"/>
    <w:rsid w:val="00D14BCD"/>
    <w:rsid w:val="00D22510"/>
    <w:rsid w:val="00D500D8"/>
    <w:rsid w:val="00D6033B"/>
    <w:rsid w:val="00D61162"/>
    <w:rsid w:val="00D74156"/>
    <w:rsid w:val="00D853E3"/>
    <w:rsid w:val="00DA1D32"/>
    <w:rsid w:val="00DA755E"/>
    <w:rsid w:val="00DB7847"/>
    <w:rsid w:val="00DC3ACF"/>
    <w:rsid w:val="00DE11CF"/>
    <w:rsid w:val="00DE680A"/>
    <w:rsid w:val="00DF01F2"/>
    <w:rsid w:val="00DF5B4F"/>
    <w:rsid w:val="00E06FD3"/>
    <w:rsid w:val="00E15EA2"/>
    <w:rsid w:val="00E20745"/>
    <w:rsid w:val="00E24D8A"/>
    <w:rsid w:val="00E30256"/>
    <w:rsid w:val="00E34D81"/>
    <w:rsid w:val="00E4407D"/>
    <w:rsid w:val="00E47CBF"/>
    <w:rsid w:val="00E52DD3"/>
    <w:rsid w:val="00E85553"/>
    <w:rsid w:val="00E85CF0"/>
    <w:rsid w:val="00E9068D"/>
    <w:rsid w:val="00EA3DC9"/>
    <w:rsid w:val="00EA42B9"/>
    <w:rsid w:val="00EB316A"/>
    <w:rsid w:val="00EB3A17"/>
    <w:rsid w:val="00EC71C3"/>
    <w:rsid w:val="00ED78AC"/>
    <w:rsid w:val="00EF0CF5"/>
    <w:rsid w:val="00F07794"/>
    <w:rsid w:val="00F21A68"/>
    <w:rsid w:val="00F3728A"/>
    <w:rsid w:val="00F57018"/>
    <w:rsid w:val="00F67F81"/>
    <w:rsid w:val="00F77124"/>
    <w:rsid w:val="00FA1F4D"/>
    <w:rsid w:val="00FA3D74"/>
    <w:rsid w:val="00FC0EE4"/>
    <w:rsid w:val="00FE1A1F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9F07"/>
  <w15:docId w15:val="{B4D79B51-B308-4649-BB75-C76A9FFD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69B"/>
    <w:pPr>
      <w:spacing w:after="1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3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3F31"/>
    <w:pPr>
      <w:ind w:left="720"/>
    </w:pPr>
  </w:style>
  <w:style w:type="paragraph" w:customStyle="1" w:styleId="Default">
    <w:name w:val="Default"/>
    <w:rsid w:val="005F01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25EC5"/>
    <w:pPr>
      <w:spacing w:after="0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5EC5"/>
    <w:rPr>
      <w:rFonts w:eastAsiaTheme="minorHAnsi" w:cstheme="minorBidi"/>
      <w:sz w:val="22"/>
      <w:szCs w:val="21"/>
    </w:rPr>
  </w:style>
  <w:style w:type="paragraph" w:styleId="NormalWeb">
    <w:name w:val="Normal (Web)"/>
    <w:basedOn w:val="Normal"/>
    <w:uiPriority w:val="99"/>
    <w:unhideWhenUsed/>
    <w:rsid w:val="00725EC5"/>
    <w:pPr>
      <w:spacing w:after="0"/>
    </w:pPr>
    <w:rPr>
      <w:rFonts w:ascii="Times New Roman" w:eastAsiaTheme="minorHAnsi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5CF0"/>
    <w:rPr>
      <w:color w:val="800080"/>
      <w:u w:val="single"/>
    </w:rPr>
  </w:style>
  <w:style w:type="paragraph" w:customStyle="1" w:styleId="xl65">
    <w:name w:val="xl65"/>
    <w:basedOn w:val="Normal"/>
    <w:rsid w:val="00E85C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8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E8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E8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5CF0"/>
    <w:pPr>
      <w:pBdr>
        <w:top w:val="single" w:sz="4" w:space="0" w:color="auto"/>
        <w:left w:val="single" w:sz="4" w:space="0" w:color="auto"/>
        <w:bottom w:val="single" w:sz="4" w:space="0" w:color="95B3D7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5CF0"/>
    <w:pPr>
      <w:pBdr>
        <w:top w:val="single" w:sz="4" w:space="0" w:color="auto"/>
        <w:left w:val="single" w:sz="4" w:space="0" w:color="auto"/>
        <w:bottom w:val="single" w:sz="4" w:space="0" w:color="95B3D7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E85CF0"/>
    <w:pPr>
      <w:pBdr>
        <w:top w:val="single" w:sz="4" w:space="0" w:color="auto"/>
        <w:left w:val="single" w:sz="4" w:space="0" w:color="auto"/>
        <w:bottom w:val="single" w:sz="4" w:space="0" w:color="95B3D7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E8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5CF0"/>
    <w:pPr>
      <w:pBdr>
        <w:top w:val="single" w:sz="4" w:space="0" w:color="auto"/>
        <w:left w:val="single" w:sz="4" w:space="0" w:color="auto"/>
        <w:bottom w:val="single" w:sz="4" w:space="0" w:color="95B3D7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5CF0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E85CF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E85C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77">
    <w:name w:val="xl77"/>
    <w:basedOn w:val="Normal"/>
    <w:rsid w:val="00E85C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0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jennifer.bryant@education.ky.gov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Danielle.Ward@education.ky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2017-03-21T04:00:00+00:00</Publication_x0020_Date>
    <Audience1 xmlns="3a62de7d-ba57-4f43-9dae-9623ba637be0">
      <Value>1</Value>
      <Value>2</Value>
      <Value>10</Value>
    </Audience1>
    <_dlc_DocId xmlns="3a62de7d-ba57-4f43-9dae-9623ba637be0">KYED-320-992</_dlc_DocId>
    <_dlc_DocIdUrl xmlns="3a62de7d-ba57-4f43-9dae-9623ba637be0">
      <Url>https://www.education.ky.gov/districts/business/_layouts/15/DocIdRedir.aspx?ID=KYED-320-992</Url>
      <Description>KYED-320-992</Description>
    </_dlc_DocIdUrl>
    <Accessibility_x0020_Audit_x0020_Status xmlns="3a62de7d-ba57-4f43-9dae-9623ba637be0" xsi:nil="true"/>
    <Accessibility_x0020_Status xmlns="3a62de7d-ba57-4f43-9dae-9623ba637be0">Accessible</Accessibility_x0020_Status>
    <Application_x0020_Date xmlns="3a62de7d-ba57-4f43-9dae-9623ba637be0" xsi:nil="true"/>
    <Application_x0020_Type xmlns="3a62de7d-ba57-4f43-9dae-9623ba637be0" xsi:nil="true"/>
    <Accessibility_x0020_Audienc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Accessibility_x0020_Office xmlns="3a62de7d-ba57-4f43-9dae-9623ba637be0">OFO - Office of Finance and Operations</Accessibility_x0020_Offic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BE0D4-6B85-4565-8E69-0EB65560D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EB3C3-D79E-4A4B-AA9E-28ACFCD1F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B1B4A-5657-4A16-B644-AD140D8B9C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B68DFC-2C5B-4DE0-96D9-FBC5533E0C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62de7d-ba57-4f43-9dae-9623ba637be0"/>
  </ds:schemaRefs>
</ds:datastoreItem>
</file>

<file path=customXml/itemProps5.xml><?xml version="1.0" encoding="utf-8"?>
<ds:datastoreItem xmlns:ds="http://schemas.openxmlformats.org/officeDocument/2006/customXml" ds:itemID="{EB14394D-A2F7-46AF-BDC7-AB0191E57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448</Words>
  <Characters>2872</Characters>
  <Application>Microsoft Office Word</Application>
  <DocSecurity>0</DocSecurity>
  <Lines>312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 Deptartment of Education</Company>
  <LinksUpToDate>false</LinksUpToDate>
  <CharactersWithSpaces>3060</CharactersWithSpaces>
  <SharedDoc>false</SharedDoc>
  <HLinks>
    <vt:vector size="6" baseType="variant">
      <vt:variant>
        <vt:i4>6815844</vt:i4>
      </vt:variant>
      <vt:variant>
        <vt:i4>0</vt:i4>
      </vt:variant>
      <vt:variant>
        <vt:i4>0</vt:i4>
      </vt:variant>
      <vt:variant>
        <vt:i4>5</vt:i4>
      </vt:variant>
      <vt:variant>
        <vt:lpwstr>http://www.eprocurement.ky.gov/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lmoore</dc:creator>
  <cp:lastModifiedBy>Bryant, Jennifer - Division of Budget and Financial Management</cp:lastModifiedBy>
  <cp:revision>17</cp:revision>
  <cp:lastPrinted>2026-02-05T14:55:00Z</cp:lastPrinted>
  <dcterms:created xsi:type="dcterms:W3CDTF">2026-02-03T19:53:00Z</dcterms:created>
  <dcterms:modified xsi:type="dcterms:W3CDTF">2026-02-05T16:50:00Z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0x0101001BEB557DBE01834EAB47A683706DCD5B0067DB7FB784439943BCA59FAA76F4E080</vt:lpwstr>
  </property>
  <property fmtid="{D5CDD505-2E9C-101B-9397-08002B2CF9AE}" pid="3" name="IsMyDocuments">
    <vt:bool>true</vt:bool>
  </property>
  <property fmtid="{D5CDD505-2E9C-101B-9397-08002B2CF9AE}" pid="4" name="_dlc_DocIdItemGuid">
    <vt:lpwstr>11f2d630-442b-4130-b519-7fadcdd3ac25</vt:lpwstr>
  </property>
  <property fmtid="{D5CDD505-2E9C-101B-9397-08002B2CF9AE}" pid="5" name="GrammarlyDocumentId">
    <vt:lpwstr>659c3ec0-d84c-467e-8e9a-2f53689ae7cb</vt:lpwstr>
  </property>
  <property fmtid="{D5CDD505-2E9C-101B-9397-08002B2CF9AE}" pid="6" name="MSIP_Label_eb544694-0027-44fa-bee4-2648c0363f9d_Enabled">
    <vt:lpwstr>true</vt:lpwstr>
  </property>
  <property fmtid="{D5CDD505-2E9C-101B-9397-08002B2CF9AE}" pid="7" name="MSIP_Label_eb544694-0027-44fa-bee4-2648c0363f9d_SetDate">
    <vt:lpwstr>2026-02-03T19:53:35Z</vt:lpwstr>
  </property>
  <property fmtid="{D5CDD505-2E9C-101B-9397-08002B2CF9AE}" pid="8" name="MSIP_Label_eb544694-0027-44fa-bee4-2648c0363f9d_Method">
    <vt:lpwstr>Standard</vt:lpwstr>
  </property>
  <property fmtid="{D5CDD505-2E9C-101B-9397-08002B2CF9AE}" pid="9" name="MSIP_Label_eb544694-0027-44fa-bee4-2648c0363f9d_Name">
    <vt:lpwstr>defa4170-0d19-0005-0004-bc88714345d2</vt:lpwstr>
  </property>
  <property fmtid="{D5CDD505-2E9C-101B-9397-08002B2CF9AE}" pid="10" name="MSIP_Label_eb544694-0027-44fa-bee4-2648c0363f9d_SiteId">
    <vt:lpwstr>9360c11f-90e6-4706-ad00-25fcdc9e2ed1</vt:lpwstr>
  </property>
  <property fmtid="{D5CDD505-2E9C-101B-9397-08002B2CF9AE}" pid="11" name="MSIP_Label_eb544694-0027-44fa-bee4-2648c0363f9d_ActionId">
    <vt:lpwstr>97d23742-d71c-4032-ab19-053a26521c52</vt:lpwstr>
  </property>
  <property fmtid="{D5CDD505-2E9C-101B-9397-08002B2CF9AE}" pid="12" name="MSIP_Label_eb544694-0027-44fa-bee4-2648c0363f9d_ContentBits">
    <vt:lpwstr>0</vt:lpwstr>
  </property>
  <property fmtid="{D5CDD505-2E9C-101B-9397-08002B2CF9AE}" pid="13" name="MSIP_Label_eb544694-0027-44fa-bee4-2648c0363f9d_Tag">
    <vt:lpwstr>10, 3, 0, 1</vt:lpwstr>
  </property>
</Properties>
</file>