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D8EEFB" w14:textId="73F4FD4F" w:rsidR="00B87A7C" w:rsidRPr="00E6001F" w:rsidRDefault="005E1A9E" w:rsidP="004438C8">
      <w:pPr>
        <w:pBdr>
          <w:top w:val="nil"/>
          <w:left w:val="nil"/>
          <w:bottom w:val="nil"/>
          <w:right w:val="nil"/>
          <w:between w:val="nil"/>
        </w:pBdr>
        <w:jc w:val="center"/>
        <w:rPr>
          <w:rFonts w:ascii="Verdana" w:eastAsia="Times New Roman" w:hAnsi="Verdana" w:cstheme="minorHAnsi"/>
          <w:color w:val="000000"/>
          <w:sz w:val="32"/>
          <w:szCs w:val="32"/>
        </w:rPr>
      </w:pPr>
      <w:commentRangeStart w:id="0"/>
      <w:r w:rsidRPr="00E6001F">
        <w:rPr>
          <w:rFonts w:ascii="Verdana" w:eastAsia="Times New Roman" w:hAnsi="Verdana" w:cstheme="minorHAnsi"/>
          <w:noProof/>
          <w:color w:val="000000"/>
          <w:sz w:val="32"/>
          <w:szCs w:val="32"/>
          <w:highlight w:val="cyan"/>
        </w:rPr>
        <w:t>SCHOOL DISTRICT LOGO</w:t>
      </w:r>
      <w:commentRangeEnd w:id="0"/>
      <w:r w:rsidR="008D7925" w:rsidRPr="00E6001F">
        <w:rPr>
          <w:rStyle w:val="CommentReference"/>
          <w:rFonts w:ascii="Verdana" w:hAnsi="Verdana"/>
        </w:rPr>
        <w:commentReference w:id="0"/>
      </w:r>
    </w:p>
    <w:p w14:paraId="25D8EEFC" w14:textId="77777777" w:rsidR="00B87A7C" w:rsidRPr="00E6001F" w:rsidRDefault="00B87A7C" w:rsidP="004438C8">
      <w:pPr>
        <w:pBdr>
          <w:top w:val="nil"/>
          <w:left w:val="nil"/>
          <w:bottom w:val="nil"/>
          <w:right w:val="nil"/>
          <w:between w:val="nil"/>
        </w:pBdr>
        <w:jc w:val="center"/>
        <w:rPr>
          <w:rFonts w:ascii="Verdana" w:eastAsia="Times New Roman" w:hAnsi="Verdana" w:cstheme="minorHAnsi"/>
          <w:color w:val="000000"/>
        </w:rPr>
      </w:pPr>
    </w:p>
    <w:p w14:paraId="25D8EEFD" w14:textId="77777777" w:rsidR="00B87A7C" w:rsidRPr="00E6001F" w:rsidRDefault="00B87A7C" w:rsidP="004438C8">
      <w:pPr>
        <w:pBdr>
          <w:top w:val="nil"/>
          <w:left w:val="nil"/>
          <w:bottom w:val="nil"/>
          <w:right w:val="nil"/>
          <w:between w:val="nil"/>
        </w:pBdr>
        <w:jc w:val="center"/>
        <w:rPr>
          <w:rFonts w:ascii="Verdana" w:eastAsia="Times New Roman" w:hAnsi="Verdana" w:cstheme="minorHAnsi"/>
          <w:color w:val="000000"/>
        </w:rPr>
      </w:pPr>
    </w:p>
    <w:p w14:paraId="24787343" w14:textId="77777777" w:rsidR="001E64C6" w:rsidRPr="00E6001F" w:rsidRDefault="001E64C6" w:rsidP="004438C8">
      <w:pPr>
        <w:pBdr>
          <w:top w:val="nil"/>
          <w:left w:val="nil"/>
          <w:bottom w:val="nil"/>
          <w:right w:val="nil"/>
          <w:between w:val="nil"/>
        </w:pBdr>
        <w:jc w:val="center"/>
        <w:rPr>
          <w:rFonts w:ascii="Verdana" w:eastAsia="Times New Roman" w:hAnsi="Verdana" w:cstheme="minorHAnsi"/>
          <w:b/>
          <w:bCs/>
          <w:color w:val="000000"/>
        </w:rPr>
      </w:pPr>
    </w:p>
    <w:p w14:paraId="11B2D038" w14:textId="77777777" w:rsidR="006E029B" w:rsidRPr="00E6001F" w:rsidRDefault="006E029B" w:rsidP="004438C8">
      <w:pPr>
        <w:pBdr>
          <w:top w:val="nil"/>
          <w:left w:val="nil"/>
          <w:bottom w:val="nil"/>
          <w:right w:val="nil"/>
          <w:between w:val="nil"/>
        </w:pBdr>
        <w:jc w:val="center"/>
        <w:rPr>
          <w:rFonts w:ascii="Verdana" w:eastAsia="Times New Roman" w:hAnsi="Verdana" w:cstheme="minorHAnsi"/>
          <w:b/>
          <w:bCs/>
          <w:color w:val="000000"/>
        </w:rPr>
      </w:pPr>
    </w:p>
    <w:p w14:paraId="2B1861C4" w14:textId="77777777" w:rsidR="006E029B" w:rsidRPr="00E6001F" w:rsidRDefault="006E029B" w:rsidP="004438C8">
      <w:pPr>
        <w:pBdr>
          <w:top w:val="nil"/>
          <w:left w:val="nil"/>
          <w:bottom w:val="nil"/>
          <w:right w:val="nil"/>
          <w:between w:val="nil"/>
        </w:pBdr>
        <w:jc w:val="center"/>
        <w:rPr>
          <w:rFonts w:ascii="Verdana" w:eastAsia="Times New Roman" w:hAnsi="Verdana" w:cstheme="minorHAnsi"/>
          <w:b/>
          <w:bCs/>
          <w:color w:val="000000"/>
        </w:rPr>
      </w:pPr>
    </w:p>
    <w:p w14:paraId="2EBE6BB9" w14:textId="77777777" w:rsidR="001E64C6" w:rsidRPr="00E6001F" w:rsidRDefault="001E64C6" w:rsidP="004438C8">
      <w:pPr>
        <w:pBdr>
          <w:top w:val="nil"/>
          <w:left w:val="nil"/>
          <w:bottom w:val="nil"/>
          <w:right w:val="nil"/>
          <w:between w:val="nil"/>
        </w:pBdr>
        <w:jc w:val="center"/>
        <w:rPr>
          <w:rFonts w:ascii="Verdana" w:eastAsia="Times New Roman" w:hAnsi="Verdana" w:cstheme="minorHAnsi"/>
          <w:b/>
          <w:bCs/>
          <w:color w:val="000000"/>
        </w:rPr>
      </w:pPr>
    </w:p>
    <w:p w14:paraId="2BED2B02" w14:textId="4B3FE4D5" w:rsidR="00916459" w:rsidRPr="005C6805" w:rsidRDefault="00916459" w:rsidP="00916459">
      <w:pPr>
        <w:jc w:val="center"/>
        <w:rPr>
          <w:rFonts w:ascii="Verdana" w:hAnsi="Verdana" w:cs="Arial"/>
          <w:b/>
          <w:bCs/>
          <w:caps/>
          <w:sz w:val="32"/>
          <w:szCs w:val="32"/>
        </w:rPr>
      </w:pPr>
      <w:commentRangeStart w:id="1"/>
      <w:r w:rsidRPr="005C6805">
        <w:rPr>
          <w:rFonts w:ascii="Verdana" w:hAnsi="Verdana" w:cs="Arial"/>
          <w:b/>
          <w:bCs/>
          <w:caps/>
          <w:sz w:val="32"/>
          <w:szCs w:val="32"/>
        </w:rPr>
        <w:t xml:space="preserve">Request for Proposals (RFP) </w:t>
      </w:r>
      <w:commentRangeEnd w:id="1"/>
      <w:r w:rsidR="00580119">
        <w:rPr>
          <w:rStyle w:val="CommentReference"/>
        </w:rPr>
        <w:commentReference w:id="1"/>
      </w:r>
    </w:p>
    <w:p w14:paraId="4497BD66" w14:textId="77777777" w:rsidR="00916459" w:rsidRPr="005C6805" w:rsidRDefault="00916459" w:rsidP="00916459">
      <w:pPr>
        <w:jc w:val="center"/>
        <w:rPr>
          <w:rFonts w:ascii="Verdana" w:hAnsi="Verdana" w:cs="Arial"/>
          <w:b/>
          <w:bCs/>
          <w:caps/>
          <w:sz w:val="32"/>
          <w:szCs w:val="32"/>
        </w:rPr>
      </w:pPr>
      <w:r w:rsidRPr="005C6805">
        <w:rPr>
          <w:rFonts w:ascii="Verdana" w:hAnsi="Verdana" w:cs="Arial"/>
          <w:b/>
          <w:bCs/>
          <w:caps/>
          <w:sz w:val="32"/>
          <w:szCs w:val="32"/>
        </w:rPr>
        <w:t xml:space="preserve">for </w:t>
      </w:r>
    </w:p>
    <w:p w14:paraId="0C49CB73" w14:textId="41F876DE" w:rsidR="00916459" w:rsidRPr="005C6805" w:rsidRDefault="008D7925" w:rsidP="00916459">
      <w:pPr>
        <w:jc w:val="center"/>
        <w:rPr>
          <w:rFonts w:ascii="Verdana" w:hAnsi="Verdana" w:cs="Arial"/>
          <w:b/>
          <w:bCs/>
          <w:caps/>
          <w:sz w:val="32"/>
          <w:szCs w:val="32"/>
        </w:rPr>
      </w:pPr>
      <w:r w:rsidRPr="005C6805">
        <w:rPr>
          <w:rFonts w:ascii="Verdana" w:hAnsi="Verdana" w:cs="Arial"/>
          <w:b/>
          <w:bCs/>
          <w:caps/>
          <w:sz w:val="32"/>
          <w:szCs w:val="32"/>
          <w:highlight w:val="cyan"/>
        </w:rPr>
        <w:t>SUBJECT OF RFP</w:t>
      </w:r>
    </w:p>
    <w:p w14:paraId="4415345C" w14:textId="77777777" w:rsidR="00E01261" w:rsidRPr="00E6001F" w:rsidRDefault="00E01261" w:rsidP="00916459">
      <w:pPr>
        <w:jc w:val="center"/>
        <w:rPr>
          <w:rFonts w:ascii="Verdana" w:hAnsi="Verdana" w:cs="Arial"/>
          <w:sz w:val="32"/>
          <w:szCs w:val="32"/>
        </w:rPr>
      </w:pPr>
    </w:p>
    <w:p w14:paraId="5B197C2B" w14:textId="77777777" w:rsidR="00E01261" w:rsidRPr="00E6001F" w:rsidRDefault="00E01261" w:rsidP="00916459">
      <w:pPr>
        <w:jc w:val="center"/>
        <w:rPr>
          <w:rFonts w:ascii="Verdana" w:hAnsi="Verdana" w:cs="Arial"/>
          <w:sz w:val="32"/>
          <w:szCs w:val="32"/>
        </w:rPr>
      </w:pPr>
    </w:p>
    <w:p w14:paraId="7A823954" w14:textId="7F651616" w:rsidR="00916459" w:rsidRPr="00E6001F" w:rsidRDefault="00E01261" w:rsidP="00916459">
      <w:pPr>
        <w:jc w:val="center"/>
        <w:rPr>
          <w:rFonts w:ascii="Verdana" w:hAnsi="Verdana" w:cs="Arial"/>
          <w:sz w:val="32"/>
          <w:szCs w:val="32"/>
          <w:highlight w:val="cyan"/>
        </w:rPr>
      </w:pPr>
      <w:r w:rsidRPr="00E6001F">
        <w:rPr>
          <w:rFonts w:ascii="Verdana" w:hAnsi="Verdana" w:cs="Arial"/>
          <w:sz w:val="32"/>
          <w:szCs w:val="32"/>
          <w:highlight w:val="cyan"/>
        </w:rPr>
        <w:t xml:space="preserve">RFP #: </w:t>
      </w:r>
    </w:p>
    <w:p w14:paraId="18F7DB98" w14:textId="77777777" w:rsidR="00916459" w:rsidRPr="00E6001F" w:rsidRDefault="00916459" w:rsidP="00916459">
      <w:pPr>
        <w:jc w:val="center"/>
        <w:rPr>
          <w:rFonts w:ascii="Verdana" w:hAnsi="Verdana" w:cs="Arial"/>
          <w:sz w:val="32"/>
          <w:szCs w:val="32"/>
        </w:rPr>
      </w:pPr>
    </w:p>
    <w:p w14:paraId="74942F10" w14:textId="77777777" w:rsidR="00916459" w:rsidRPr="00E6001F" w:rsidRDefault="00916459" w:rsidP="00916459">
      <w:pPr>
        <w:jc w:val="center"/>
        <w:rPr>
          <w:rFonts w:ascii="Verdana" w:hAnsi="Verdana" w:cs="Arial"/>
          <w:sz w:val="32"/>
          <w:szCs w:val="32"/>
        </w:rPr>
      </w:pPr>
    </w:p>
    <w:p w14:paraId="73DE684E" w14:textId="77777777" w:rsidR="00916459" w:rsidRPr="00E6001F" w:rsidRDefault="00916459" w:rsidP="00916459">
      <w:pPr>
        <w:jc w:val="center"/>
        <w:rPr>
          <w:rFonts w:ascii="Verdana" w:hAnsi="Verdana" w:cs="Arial"/>
          <w:sz w:val="32"/>
          <w:szCs w:val="32"/>
        </w:rPr>
      </w:pPr>
    </w:p>
    <w:p w14:paraId="36545CF7" w14:textId="59EC19F1" w:rsidR="00916459" w:rsidRPr="00E6001F" w:rsidRDefault="00916459" w:rsidP="00916459">
      <w:pPr>
        <w:jc w:val="center"/>
        <w:rPr>
          <w:rFonts w:ascii="Verdana" w:hAnsi="Verdana" w:cs="Arial"/>
          <w:sz w:val="32"/>
          <w:szCs w:val="32"/>
          <w:u w:val="single"/>
        </w:rPr>
      </w:pPr>
      <w:r w:rsidRPr="00E6001F">
        <w:rPr>
          <w:rFonts w:ascii="Verdana" w:hAnsi="Verdana" w:cs="Arial"/>
          <w:sz w:val="32"/>
          <w:szCs w:val="32"/>
          <w:u w:val="single"/>
        </w:rPr>
        <w:t xml:space="preserve">Issued </w:t>
      </w:r>
      <w:r w:rsidR="00E01261" w:rsidRPr="00E6001F">
        <w:rPr>
          <w:rFonts w:ascii="Verdana" w:hAnsi="Verdana" w:cs="Arial"/>
          <w:sz w:val="32"/>
          <w:szCs w:val="32"/>
          <w:u w:val="single"/>
        </w:rPr>
        <w:t>By:</w:t>
      </w:r>
    </w:p>
    <w:p w14:paraId="54C8176F" w14:textId="77777777" w:rsidR="00E01261" w:rsidRPr="00E6001F" w:rsidRDefault="00E01261" w:rsidP="00916459">
      <w:pPr>
        <w:jc w:val="center"/>
        <w:rPr>
          <w:rFonts w:ascii="Verdana" w:hAnsi="Verdana" w:cs="Arial"/>
          <w:sz w:val="32"/>
          <w:szCs w:val="32"/>
        </w:rPr>
      </w:pPr>
    </w:p>
    <w:p w14:paraId="754D7456" w14:textId="7B167413" w:rsidR="00E01261" w:rsidRPr="00E6001F" w:rsidRDefault="008D7925" w:rsidP="00916459">
      <w:pPr>
        <w:jc w:val="center"/>
        <w:rPr>
          <w:rFonts w:ascii="Verdana" w:hAnsi="Verdana" w:cs="Arial"/>
          <w:sz w:val="28"/>
          <w:szCs w:val="28"/>
          <w:highlight w:val="cyan"/>
        </w:rPr>
      </w:pPr>
      <w:bookmarkStart w:id="2" w:name="_Hlk190088196"/>
      <w:r w:rsidRPr="00E6001F">
        <w:rPr>
          <w:rFonts w:ascii="Verdana" w:hAnsi="Verdana" w:cs="Arial"/>
          <w:sz w:val="28"/>
          <w:szCs w:val="28"/>
          <w:highlight w:val="cyan"/>
        </w:rPr>
        <w:t>Name of School District</w:t>
      </w:r>
    </w:p>
    <w:p w14:paraId="0D03355B" w14:textId="402BD60A" w:rsidR="008D7925" w:rsidRPr="00E6001F" w:rsidRDefault="008D7925" w:rsidP="00916459">
      <w:pPr>
        <w:jc w:val="center"/>
        <w:rPr>
          <w:rFonts w:ascii="Verdana" w:hAnsi="Verdana" w:cs="Arial"/>
          <w:sz w:val="28"/>
          <w:szCs w:val="28"/>
        </w:rPr>
      </w:pPr>
      <w:r w:rsidRPr="00E6001F">
        <w:rPr>
          <w:rFonts w:ascii="Verdana" w:hAnsi="Verdana" w:cs="Arial"/>
          <w:sz w:val="28"/>
          <w:szCs w:val="28"/>
          <w:highlight w:val="cyan"/>
        </w:rPr>
        <w:t>City, Kentucky</w:t>
      </w:r>
    </w:p>
    <w:bookmarkEnd w:id="2"/>
    <w:p w14:paraId="3A20F5DA" w14:textId="77777777" w:rsidR="00916459" w:rsidRPr="00E6001F" w:rsidRDefault="00916459" w:rsidP="00916459">
      <w:pPr>
        <w:jc w:val="center"/>
        <w:rPr>
          <w:rFonts w:ascii="Verdana" w:hAnsi="Verdana" w:cs="Arial"/>
          <w:sz w:val="32"/>
          <w:szCs w:val="32"/>
        </w:rPr>
      </w:pPr>
    </w:p>
    <w:p w14:paraId="692842E2" w14:textId="77777777" w:rsidR="00E01261" w:rsidRPr="00E6001F" w:rsidRDefault="00E01261" w:rsidP="00916459">
      <w:pPr>
        <w:jc w:val="center"/>
        <w:rPr>
          <w:rFonts w:ascii="Verdana" w:hAnsi="Verdana" w:cs="Arial"/>
          <w:sz w:val="32"/>
          <w:szCs w:val="32"/>
        </w:rPr>
      </w:pPr>
    </w:p>
    <w:p w14:paraId="29B2EEF7" w14:textId="77777777" w:rsidR="00E01261" w:rsidRPr="00E6001F" w:rsidRDefault="00E01261" w:rsidP="00916459">
      <w:pPr>
        <w:jc w:val="center"/>
        <w:rPr>
          <w:rFonts w:ascii="Verdana" w:hAnsi="Verdana" w:cs="Arial"/>
          <w:sz w:val="32"/>
          <w:szCs w:val="32"/>
        </w:rPr>
      </w:pPr>
    </w:p>
    <w:p w14:paraId="4C57D8AD" w14:textId="580AD460" w:rsidR="00E01261" w:rsidRPr="00E6001F" w:rsidRDefault="00E517FD" w:rsidP="00916459">
      <w:pPr>
        <w:jc w:val="center"/>
        <w:rPr>
          <w:rFonts w:ascii="Verdana" w:hAnsi="Verdana" w:cs="Arial"/>
          <w:sz w:val="32"/>
          <w:szCs w:val="32"/>
          <w:u w:val="single"/>
        </w:rPr>
      </w:pPr>
      <w:r w:rsidRPr="00E6001F">
        <w:rPr>
          <w:rFonts w:ascii="Verdana" w:hAnsi="Verdana" w:cs="Arial"/>
          <w:sz w:val="32"/>
          <w:szCs w:val="32"/>
          <w:u w:val="single"/>
        </w:rPr>
        <w:t>District Contact:</w:t>
      </w:r>
    </w:p>
    <w:p w14:paraId="4BD58758" w14:textId="77777777" w:rsidR="00E517FD" w:rsidRPr="00E6001F" w:rsidRDefault="00E517FD" w:rsidP="00916459">
      <w:pPr>
        <w:jc w:val="center"/>
        <w:rPr>
          <w:rFonts w:ascii="Verdana" w:hAnsi="Verdana" w:cs="Arial"/>
          <w:sz w:val="32"/>
          <w:szCs w:val="32"/>
        </w:rPr>
      </w:pPr>
    </w:p>
    <w:p w14:paraId="609922EB" w14:textId="77777777" w:rsidR="001C4960" w:rsidRPr="00E6001F" w:rsidRDefault="001C4960" w:rsidP="001C4960">
      <w:pPr>
        <w:pBdr>
          <w:top w:val="nil"/>
          <w:left w:val="nil"/>
          <w:bottom w:val="nil"/>
          <w:right w:val="nil"/>
          <w:between w:val="nil"/>
        </w:pBdr>
        <w:jc w:val="center"/>
        <w:rPr>
          <w:rFonts w:ascii="Verdana" w:eastAsia="Times New Roman" w:hAnsi="Verdana" w:cstheme="minorHAnsi"/>
          <w:color w:val="000000"/>
          <w:sz w:val="28"/>
          <w:szCs w:val="28"/>
          <w:highlight w:val="cyan"/>
        </w:rPr>
      </w:pPr>
      <w:commentRangeStart w:id="3"/>
      <w:r w:rsidRPr="00E6001F">
        <w:rPr>
          <w:rFonts w:ascii="Verdana" w:eastAsia="Times New Roman" w:hAnsi="Verdana" w:cstheme="minorHAnsi"/>
          <w:color w:val="000000"/>
          <w:sz w:val="28"/>
          <w:szCs w:val="28"/>
          <w:highlight w:val="cyan"/>
        </w:rPr>
        <w:t>Name of District Procurement Officer</w:t>
      </w:r>
      <w:commentRangeEnd w:id="3"/>
      <w:r w:rsidR="00320FAC">
        <w:rPr>
          <w:rStyle w:val="CommentReference"/>
        </w:rPr>
        <w:commentReference w:id="3"/>
      </w:r>
    </w:p>
    <w:p w14:paraId="6DDD6D4E" w14:textId="77777777" w:rsidR="001C4960" w:rsidRPr="00E6001F" w:rsidRDefault="001C4960" w:rsidP="001C4960">
      <w:pPr>
        <w:pBdr>
          <w:top w:val="nil"/>
          <w:left w:val="nil"/>
          <w:bottom w:val="nil"/>
          <w:right w:val="nil"/>
          <w:between w:val="nil"/>
        </w:pBdr>
        <w:jc w:val="center"/>
        <w:rPr>
          <w:rFonts w:ascii="Verdana" w:eastAsia="Times New Roman" w:hAnsi="Verdana" w:cstheme="minorHAnsi"/>
          <w:color w:val="000000"/>
          <w:sz w:val="28"/>
          <w:szCs w:val="28"/>
          <w:highlight w:val="cyan"/>
        </w:rPr>
      </w:pPr>
      <w:r w:rsidRPr="00E6001F">
        <w:rPr>
          <w:rFonts w:ascii="Verdana" w:eastAsia="Times New Roman" w:hAnsi="Verdana" w:cstheme="minorHAnsi"/>
          <w:color w:val="000000"/>
          <w:sz w:val="28"/>
          <w:szCs w:val="28"/>
          <w:highlight w:val="cyan"/>
        </w:rPr>
        <w:t>Email Address</w:t>
      </w:r>
    </w:p>
    <w:p w14:paraId="5E3A1CA7" w14:textId="62B744AB" w:rsidR="00183B8C" w:rsidRPr="00E6001F" w:rsidRDefault="001C4960" w:rsidP="001C4960">
      <w:pPr>
        <w:pBdr>
          <w:top w:val="nil"/>
          <w:left w:val="nil"/>
          <w:bottom w:val="nil"/>
          <w:right w:val="nil"/>
          <w:between w:val="nil"/>
        </w:pBdr>
        <w:jc w:val="center"/>
        <w:rPr>
          <w:rFonts w:ascii="Verdana" w:eastAsia="Times New Roman" w:hAnsi="Verdana" w:cstheme="minorHAnsi"/>
          <w:color w:val="000000"/>
          <w:sz w:val="28"/>
          <w:szCs w:val="28"/>
        </w:rPr>
      </w:pPr>
      <w:r w:rsidRPr="00E6001F">
        <w:rPr>
          <w:rFonts w:ascii="Verdana" w:eastAsia="Times New Roman" w:hAnsi="Verdana" w:cstheme="minorHAnsi"/>
          <w:color w:val="000000"/>
          <w:sz w:val="28"/>
          <w:szCs w:val="28"/>
          <w:highlight w:val="cyan"/>
        </w:rPr>
        <w:t>Phone number</w:t>
      </w:r>
    </w:p>
    <w:p w14:paraId="56C368EC" w14:textId="77777777" w:rsidR="00D025CA" w:rsidRPr="00E6001F" w:rsidRDefault="00D025CA">
      <w:pPr>
        <w:rPr>
          <w:rFonts w:ascii="Verdana" w:hAnsi="Verdana" w:cstheme="minorHAnsi"/>
          <w:sz w:val="28"/>
          <w:szCs w:val="28"/>
          <w:u w:val="single"/>
        </w:rPr>
      </w:pPr>
      <w:bookmarkStart w:id="4" w:name="_Toc166690204"/>
      <w:r w:rsidRPr="00E6001F">
        <w:rPr>
          <w:rFonts w:ascii="Verdana" w:hAnsi="Verdana" w:cstheme="minorHAnsi"/>
          <w:sz w:val="28"/>
          <w:szCs w:val="28"/>
          <w:u w:val="single"/>
        </w:rPr>
        <w:br w:type="page"/>
      </w:r>
    </w:p>
    <w:sdt>
      <w:sdtPr>
        <w:rPr>
          <w:rFonts w:ascii="Calibri" w:eastAsia="Calibri" w:hAnsi="Calibri" w:cs="Calibri"/>
          <w:color w:val="auto"/>
          <w:sz w:val="22"/>
          <w:szCs w:val="22"/>
        </w:rPr>
        <w:id w:val="-309711199"/>
        <w:docPartObj>
          <w:docPartGallery w:val="Table of Contents"/>
          <w:docPartUnique/>
        </w:docPartObj>
      </w:sdtPr>
      <w:sdtEndPr>
        <w:rPr>
          <w:rFonts w:ascii="Verdana" w:hAnsi="Verdana"/>
          <w:b/>
          <w:bCs/>
          <w:noProof/>
        </w:rPr>
      </w:sdtEndPr>
      <w:sdtContent>
        <w:commentRangeStart w:id="5" w:displacedByCustomXml="prev"/>
        <w:p w14:paraId="27A2FB4E" w14:textId="1DD07946" w:rsidR="005751B8" w:rsidRPr="005C6805" w:rsidRDefault="005751B8" w:rsidP="005751B8">
          <w:pPr>
            <w:pStyle w:val="TOCHeading"/>
            <w:jc w:val="center"/>
            <w:rPr>
              <w:rFonts w:ascii="Verdana" w:hAnsi="Verdana"/>
              <w:b/>
              <w:bCs/>
              <w:caps/>
              <w:color w:val="000000" w:themeColor="text1"/>
              <w:sz w:val="22"/>
              <w:szCs w:val="22"/>
            </w:rPr>
          </w:pPr>
          <w:r w:rsidRPr="005C6805">
            <w:rPr>
              <w:rFonts w:ascii="Verdana" w:hAnsi="Verdana"/>
              <w:b/>
              <w:bCs/>
              <w:caps/>
              <w:color w:val="000000" w:themeColor="text1"/>
              <w:sz w:val="22"/>
              <w:szCs w:val="22"/>
            </w:rPr>
            <w:t>Table of Contents</w:t>
          </w:r>
          <w:commentRangeEnd w:id="5"/>
          <w:r w:rsidR="0070424D">
            <w:rPr>
              <w:rStyle w:val="CommentReference"/>
              <w:rFonts w:ascii="Calibri" w:eastAsia="Calibri" w:hAnsi="Calibri" w:cs="Calibri"/>
              <w:color w:val="auto"/>
            </w:rPr>
            <w:commentReference w:id="5"/>
          </w:r>
        </w:p>
        <w:p w14:paraId="79FA171E" w14:textId="77777777" w:rsidR="005751B8" w:rsidRPr="005C6805" w:rsidRDefault="005751B8" w:rsidP="005751B8">
          <w:pPr>
            <w:rPr>
              <w:rFonts w:ascii="Verdana" w:hAnsi="Verdana"/>
            </w:rPr>
          </w:pPr>
        </w:p>
        <w:p w14:paraId="64ADD0F2" w14:textId="56213B31" w:rsidR="00FB095D" w:rsidRPr="00156DFD" w:rsidRDefault="005751B8">
          <w:pPr>
            <w:pStyle w:val="TOC1"/>
            <w:tabs>
              <w:tab w:val="right" w:leader="dot" w:pos="10070"/>
            </w:tabs>
            <w:rPr>
              <w:rFonts w:ascii="Verdana" w:eastAsiaTheme="minorEastAsia" w:hAnsi="Verdana" w:cstheme="minorBidi"/>
              <w:noProof/>
              <w:kern w:val="2"/>
              <w:sz w:val="24"/>
              <w:szCs w:val="24"/>
              <w14:ligatures w14:val="standardContextual"/>
            </w:rPr>
          </w:pPr>
          <w:r w:rsidRPr="00156DFD">
            <w:rPr>
              <w:rFonts w:ascii="Verdana" w:hAnsi="Verdana"/>
            </w:rPr>
            <w:fldChar w:fldCharType="begin"/>
          </w:r>
          <w:r w:rsidRPr="00156DFD">
            <w:rPr>
              <w:rFonts w:ascii="Verdana" w:hAnsi="Verdana"/>
            </w:rPr>
            <w:instrText xml:space="preserve"> TOC \o "1-3" \h \z \u </w:instrText>
          </w:r>
          <w:r w:rsidRPr="00156DFD">
            <w:rPr>
              <w:rFonts w:ascii="Verdana" w:hAnsi="Verdana"/>
            </w:rPr>
            <w:fldChar w:fldCharType="separate"/>
          </w:r>
          <w:hyperlink w:anchor="_Toc190432448" w:history="1">
            <w:r w:rsidR="00FB095D" w:rsidRPr="00156DFD">
              <w:rPr>
                <w:rStyle w:val="Hyperlink"/>
                <w:rFonts w:ascii="Verdana" w:hAnsi="Verdana" w:cstheme="minorHAnsi"/>
                <w:noProof/>
              </w:rPr>
              <w:t>SECTION 1. INTRODUCTION</w:t>
            </w:r>
            <w:r w:rsidR="00FB095D" w:rsidRPr="00156DFD">
              <w:rPr>
                <w:rFonts w:ascii="Verdana" w:hAnsi="Verdana"/>
                <w:noProof/>
                <w:webHidden/>
              </w:rPr>
              <w:tab/>
            </w:r>
            <w:r w:rsidR="00FB095D" w:rsidRPr="00156DFD">
              <w:rPr>
                <w:rFonts w:ascii="Verdana" w:hAnsi="Verdana"/>
                <w:noProof/>
                <w:webHidden/>
              </w:rPr>
              <w:fldChar w:fldCharType="begin"/>
            </w:r>
            <w:r w:rsidR="00FB095D" w:rsidRPr="00156DFD">
              <w:rPr>
                <w:rFonts w:ascii="Verdana" w:hAnsi="Verdana"/>
                <w:noProof/>
                <w:webHidden/>
              </w:rPr>
              <w:instrText xml:space="preserve"> PAGEREF _Toc190432448 \h </w:instrText>
            </w:r>
            <w:r w:rsidR="00FB095D" w:rsidRPr="00156DFD">
              <w:rPr>
                <w:rFonts w:ascii="Verdana" w:hAnsi="Verdana"/>
                <w:noProof/>
                <w:webHidden/>
              </w:rPr>
            </w:r>
            <w:r w:rsidR="00FB095D" w:rsidRPr="00156DFD">
              <w:rPr>
                <w:rFonts w:ascii="Verdana" w:hAnsi="Verdana"/>
                <w:noProof/>
                <w:webHidden/>
              </w:rPr>
              <w:fldChar w:fldCharType="separate"/>
            </w:r>
            <w:r w:rsidR="00AD23AA">
              <w:rPr>
                <w:rFonts w:ascii="Verdana" w:hAnsi="Verdana"/>
                <w:noProof/>
                <w:webHidden/>
              </w:rPr>
              <w:t>3</w:t>
            </w:r>
            <w:r w:rsidR="00FB095D" w:rsidRPr="00156DFD">
              <w:rPr>
                <w:rFonts w:ascii="Verdana" w:hAnsi="Verdana"/>
                <w:noProof/>
                <w:webHidden/>
              </w:rPr>
              <w:fldChar w:fldCharType="end"/>
            </w:r>
          </w:hyperlink>
        </w:p>
        <w:p w14:paraId="7B35B0BF" w14:textId="2ABD447B" w:rsidR="00FB095D" w:rsidRPr="00156DFD" w:rsidRDefault="00FB095D">
          <w:pPr>
            <w:pStyle w:val="TOC1"/>
            <w:tabs>
              <w:tab w:val="right" w:leader="dot" w:pos="10070"/>
            </w:tabs>
            <w:rPr>
              <w:rFonts w:ascii="Verdana" w:eastAsiaTheme="minorEastAsia" w:hAnsi="Verdana" w:cstheme="minorBidi"/>
              <w:noProof/>
              <w:kern w:val="2"/>
              <w:sz w:val="24"/>
              <w:szCs w:val="24"/>
              <w14:ligatures w14:val="standardContextual"/>
            </w:rPr>
          </w:pPr>
          <w:hyperlink w:anchor="_Toc190432449" w:history="1">
            <w:r w:rsidRPr="00156DFD">
              <w:rPr>
                <w:rStyle w:val="Hyperlink"/>
                <w:rFonts w:ascii="Verdana" w:hAnsi="Verdana"/>
                <w:noProof/>
              </w:rPr>
              <w:t>SECTION 2. SCHEDULE OF EVENTS AND COMMUNICATIONS</w:t>
            </w:r>
            <w:r w:rsidRPr="00156DFD">
              <w:rPr>
                <w:rFonts w:ascii="Verdana" w:hAnsi="Verdana"/>
                <w:noProof/>
                <w:webHidden/>
              </w:rPr>
              <w:tab/>
            </w:r>
            <w:r w:rsidRPr="00156DFD">
              <w:rPr>
                <w:rFonts w:ascii="Verdana" w:hAnsi="Verdana"/>
                <w:noProof/>
                <w:webHidden/>
              </w:rPr>
              <w:fldChar w:fldCharType="begin"/>
            </w:r>
            <w:r w:rsidRPr="00156DFD">
              <w:rPr>
                <w:rFonts w:ascii="Verdana" w:hAnsi="Verdana"/>
                <w:noProof/>
                <w:webHidden/>
              </w:rPr>
              <w:instrText xml:space="preserve"> PAGEREF _Toc190432449 \h </w:instrText>
            </w:r>
            <w:r w:rsidRPr="00156DFD">
              <w:rPr>
                <w:rFonts w:ascii="Verdana" w:hAnsi="Verdana"/>
                <w:noProof/>
                <w:webHidden/>
              </w:rPr>
            </w:r>
            <w:r w:rsidRPr="00156DFD">
              <w:rPr>
                <w:rFonts w:ascii="Verdana" w:hAnsi="Verdana"/>
                <w:noProof/>
                <w:webHidden/>
              </w:rPr>
              <w:fldChar w:fldCharType="separate"/>
            </w:r>
            <w:r w:rsidR="00AD23AA">
              <w:rPr>
                <w:rFonts w:ascii="Verdana" w:hAnsi="Verdana"/>
                <w:noProof/>
                <w:webHidden/>
              </w:rPr>
              <w:t>4</w:t>
            </w:r>
            <w:r w:rsidRPr="00156DFD">
              <w:rPr>
                <w:rFonts w:ascii="Verdana" w:hAnsi="Verdana"/>
                <w:noProof/>
                <w:webHidden/>
              </w:rPr>
              <w:fldChar w:fldCharType="end"/>
            </w:r>
          </w:hyperlink>
        </w:p>
        <w:p w14:paraId="55CA919C" w14:textId="514EE0B5" w:rsidR="00FB095D" w:rsidRPr="00156DFD" w:rsidRDefault="00FB095D">
          <w:pPr>
            <w:pStyle w:val="TOC1"/>
            <w:tabs>
              <w:tab w:val="right" w:leader="dot" w:pos="10070"/>
            </w:tabs>
            <w:rPr>
              <w:rFonts w:ascii="Verdana" w:eastAsiaTheme="minorEastAsia" w:hAnsi="Verdana" w:cstheme="minorBidi"/>
              <w:noProof/>
              <w:kern w:val="2"/>
              <w:sz w:val="24"/>
              <w:szCs w:val="24"/>
              <w14:ligatures w14:val="standardContextual"/>
            </w:rPr>
          </w:pPr>
          <w:hyperlink w:anchor="_Toc190432450" w:history="1">
            <w:r w:rsidRPr="00156DFD">
              <w:rPr>
                <w:rStyle w:val="Hyperlink"/>
                <w:rFonts w:ascii="Verdana" w:hAnsi="Verdana" w:cstheme="minorHAnsi"/>
                <w:noProof/>
              </w:rPr>
              <w:t>SECTION 3. SCOPE OF WORK</w:t>
            </w:r>
            <w:r w:rsidRPr="00156DFD">
              <w:rPr>
                <w:rFonts w:ascii="Verdana" w:hAnsi="Verdana"/>
                <w:noProof/>
                <w:webHidden/>
              </w:rPr>
              <w:tab/>
            </w:r>
            <w:r w:rsidRPr="00156DFD">
              <w:rPr>
                <w:rFonts w:ascii="Verdana" w:hAnsi="Verdana"/>
                <w:noProof/>
                <w:webHidden/>
              </w:rPr>
              <w:fldChar w:fldCharType="begin"/>
            </w:r>
            <w:r w:rsidRPr="00156DFD">
              <w:rPr>
                <w:rFonts w:ascii="Verdana" w:hAnsi="Verdana"/>
                <w:noProof/>
                <w:webHidden/>
              </w:rPr>
              <w:instrText xml:space="preserve"> PAGEREF _Toc190432450 \h </w:instrText>
            </w:r>
            <w:r w:rsidRPr="00156DFD">
              <w:rPr>
                <w:rFonts w:ascii="Verdana" w:hAnsi="Verdana"/>
                <w:noProof/>
                <w:webHidden/>
              </w:rPr>
            </w:r>
            <w:r w:rsidRPr="00156DFD">
              <w:rPr>
                <w:rFonts w:ascii="Verdana" w:hAnsi="Verdana"/>
                <w:noProof/>
                <w:webHidden/>
              </w:rPr>
              <w:fldChar w:fldCharType="separate"/>
            </w:r>
            <w:r w:rsidR="00AD23AA">
              <w:rPr>
                <w:rFonts w:ascii="Verdana" w:hAnsi="Verdana"/>
                <w:noProof/>
                <w:webHidden/>
              </w:rPr>
              <w:t>6</w:t>
            </w:r>
            <w:r w:rsidRPr="00156DFD">
              <w:rPr>
                <w:rFonts w:ascii="Verdana" w:hAnsi="Verdana"/>
                <w:noProof/>
                <w:webHidden/>
              </w:rPr>
              <w:fldChar w:fldCharType="end"/>
            </w:r>
          </w:hyperlink>
        </w:p>
        <w:p w14:paraId="5741022F" w14:textId="0C3FDBF1" w:rsidR="00FB095D" w:rsidRPr="00156DFD" w:rsidRDefault="00FB095D">
          <w:pPr>
            <w:pStyle w:val="TOC1"/>
            <w:tabs>
              <w:tab w:val="right" w:leader="dot" w:pos="10070"/>
            </w:tabs>
            <w:rPr>
              <w:rFonts w:ascii="Verdana" w:eastAsiaTheme="minorEastAsia" w:hAnsi="Verdana" w:cstheme="minorBidi"/>
              <w:noProof/>
              <w:kern w:val="2"/>
              <w:sz w:val="24"/>
              <w:szCs w:val="24"/>
              <w14:ligatures w14:val="standardContextual"/>
            </w:rPr>
          </w:pPr>
          <w:hyperlink w:anchor="_Toc190432451" w:history="1">
            <w:r w:rsidRPr="00156DFD">
              <w:rPr>
                <w:rStyle w:val="Hyperlink"/>
                <w:rFonts w:ascii="Verdana" w:hAnsi="Verdana"/>
                <w:noProof/>
              </w:rPr>
              <w:t>SECTION 4. SUBMISSION OF PROPOSALS</w:t>
            </w:r>
            <w:r w:rsidRPr="00156DFD">
              <w:rPr>
                <w:rFonts w:ascii="Verdana" w:hAnsi="Verdana"/>
                <w:noProof/>
                <w:webHidden/>
              </w:rPr>
              <w:tab/>
            </w:r>
            <w:r w:rsidRPr="00156DFD">
              <w:rPr>
                <w:rFonts w:ascii="Verdana" w:hAnsi="Verdana"/>
                <w:noProof/>
                <w:webHidden/>
              </w:rPr>
              <w:fldChar w:fldCharType="begin"/>
            </w:r>
            <w:r w:rsidRPr="00156DFD">
              <w:rPr>
                <w:rFonts w:ascii="Verdana" w:hAnsi="Verdana"/>
                <w:noProof/>
                <w:webHidden/>
              </w:rPr>
              <w:instrText xml:space="preserve"> PAGEREF _Toc190432451 \h </w:instrText>
            </w:r>
            <w:r w:rsidRPr="00156DFD">
              <w:rPr>
                <w:rFonts w:ascii="Verdana" w:hAnsi="Verdana"/>
                <w:noProof/>
                <w:webHidden/>
              </w:rPr>
            </w:r>
            <w:r w:rsidRPr="00156DFD">
              <w:rPr>
                <w:rFonts w:ascii="Verdana" w:hAnsi="Verdana"/>
                <w:noProof/>
                <w:webHidden/>
              </w:rPr>
              <w:fldChar w:fldCharType="separate"/>
            </w:r>
            <w:r w:rsidR="00AD23AA">
              <w:rPr>
                <w:rFonts w:ascii="Verdana" w:hAnsi="Verdana"/>
                <w:noProof/>
                <w:webHidden/>
              </w:rPr>
              <w:t>7</w:t>
            </w:r>
            <w:r w:rsidRPr="00156DFD">
              <w:rPr>
                <w:rFonts w:ascii="Verdana" w:hAnsi="Verdana"/>
                <w:noProof/>
                <w:webHidden/>
              </w:rPr>
              <w:fldChar w:fldCharType="end"/>
            </w:r>
          </w:hyperlink>
        </w:p>
        <w:p w14:paraId="73FDB038" w14:textId="604B0EDE" w:rsidR="00FB095D" w:rsidRPr="00156DFD" w:rsidRDefault="00FB095D">
          <w:pPr>
            <w:pStyle w:val="TOC1"/>
            <w:tabs>
              <w:tab w:val="right" w:leader="dot" w:pos="10070"/>
            </w:tabs>
            <w:rPr>
              <w:rFonts w:ascii="Verdana" w:eastAsiaTheme="minorEastAsia" w:hAnsi="Verdana" w:cstheme="minorBidi"/>
              <w:noProof/>
              <w:kern w:val="2"/>
              <w:sz w:val="24"/>
              <w:szCs w:val="24"/>
              <w14:ligatures w14:val="standardContextual"/>
            </w:rPr>
          </w:pPr>
          <w:hyperlink w:anchor="_Toc190432452" w:history="1">
            <w:r w:rsidRPr="00156DFD">
              <w:rPr>
                <w:rStyle w:val="Hyperlink"/>
                <w:rFonts w:ascii="Verdana" w:hAnsi="Verdana"/>
                <w:noProof/>
              </w:rPr>
              <w:t>SECTION 5. PROPOSAL CONTENT</w:t>
            </w:r>
            <w:r w:rsidRPr="00156DFD">
              <w:rPr>
                <w:rFonts w:ascii="Verdana" w:hAnsi="Verdana"/>
                <w:noProof/>
                <w:webHidden/>
              </w:rPr>
              <w:tab/>
            </w:r>
            <w:r w:rsidRPr="00156DFD">
              <w:rPr>
                <w:rFonts w:ascii="Verdana" w:hAnsi="Verdana"/>
                <w:noProof/>
                <w:webHidden/>
              </w:rPr>
              <w:fldChar w:fldCharType="begin"/>
            </w:r>
            <w:r w:rsidRPr="00156DFD">
              <w:rPr>
                <w:rFonts w:ascii="Verdana" w:hAnsi="Verdana"/>
                <w:noProof/>
                <w:webHidden/>
              </w:rPr>
              <w:instrText xml:space="preserve"> PAGEREF _Toc190432452 \h </w:instrText>
            </w:r>
            <w:r w:rsidRPr="00156DFD">
              <w:rPr>
                <w:rFonts w:ascii="Verdana" w:hAnsi="Verdana"/>
                <w:noProof/>
                <w:webHidden/>
              </w:rPr>
            </w:r>
            <w:r w:rsidRPr="00156DFD">
              <w:rPr>
                <w:rFonts w:ascii="Verdana" w:hAnsi="Verdana"/>
                <w:noProof/>
                <w:webHidden/>
              </w:rPr>
              <w:fldChar w:fldCharType="separate"/>
            </w:r>
            <w:r w:rsidR="00AD23AA">
              <w:rPr>
                <w:rFonts w:ascii="Verdana" w:hAnsi="Verdana"/>
                <w:noProof/>
                <w:webHidden/>
              </w:rPr>
              <w:t>8</w:t>
            </w:r>
            <w:r w:rsidRPr="00156DFD">
              <w:rPr>
                <w:rFonts w:ascii="Verdana" w:hAnsi="Verdana"/>
                <w:noProof/>
                <w:webHidden/>
              </w:rPr>
              <w:fldChar w:fldCharType="end"/>
            </w:r>
          </w:hyperlink>
        </w:p>
        <w:p w14:paraId="665E4ACE" w14:textId="766B00D3" w:rsidR="00FB095D" w:rsidRPr="00156DFD" w:rsidRDefault="00FB095D">
          <w:pPr>
            <w:pStyle w:val="TOC1"/>
            <w:tabs>
              <w:tab w:val="right" w:leader="dot" w:pos="10070"/>
            </w:tabs>
            <w:rPr>
              <w:rFonts w:ascii="Verdana" w:eastAsiaTheme="minorEastAsia" w:hAnsi="Verdana" w:cstheme="minorBidi"/>
              <w:noProof/>
              <w:kern w:val="2"/>
              <w:sz w:val="24"/>
              <w:szCs w:val="24"/>
              <w14:ligatures w14:val="standardContextual"/>
            </w:rPr>
          </w:pPr>
          <w:hyperlink w:anchor="_Toc190432453" w:history="1">
            <w:r w:rsidRPr="00156DFD">
              <w:rPr>
                <w:rStyle w:val="Hyperlink"/>
                <w:rFonts w:ascii="Verdana" w:hAnsi="Verdana" w:cstheme="minorHAnsi"/>
                <w:noProof/>
              </w:rPr>
              <w:t>SECTION 6. EVALUATION AND AWARD</w:t>
            </w:r>
            <w:r w:rsidRPr="00156DFD">
              <w:rPr>
                <w:rFonts w:ascii="Verdana" w:hAnsi="Verdana"/>
                <w:noProof/>
                <w:webHidden/>
              </w:rPr>
              <w:tab/>
            </w:r>
            <w:r w:rsidRPr="00156DFD">
              <w:rPr>
                <w:rFonts w:ascii="Verdana" w:hAnsi="Verdana"/>
                <w:noProof/>
                <w:webHidden/>
              </w:rPr>
              <w:fldChar w:fldCharType="begin"/>
            </w:r>
            <w:r w:rsidRPr="00156DFD">
              <w:rPr>
                <w:rFonts w:ascii="Verdana" w:hAnsi="Verdana"/>
                <w:noProof/>
                <w:webHidden/>
              </w:rPr>
              <w:instrText xml:space="preserve"> PAGEREF _Toc190432453 \h </w:instrText>
            </w:r>
            <w:r w:rsidRPr="00156DFD">
              <w:rPr>
                <w:rFonts w:ascii="Verdana" w:hAnsi="Verdana"/>
                <w:noProof/>
                <w:webHidden/>
              </w:rPr>
            </w:r>
            <w:r w:rsidRPr="00156DFD">
              <w:rPr>
                <w:rFonts w:ascii="Verdana" w:hAnsi="Verdana"/>
                <w:noProof/>
                <w:webHidden/>
              </w:rPr>
              <w:fldChar w:fldCharType="separate"/>
            </w:r>
            <w:r w:rsidR="00AD23AA">
              <w:rPr>
                <w:rFonts w:ascii="Verdana" w:hAnsi="Verdana"/>
                <w:noProof/>
                <w:webHidden/>
              </w:rPr>
              <w:t>10</w:t>
            </w:r>
            <w:r w:rsidRPr="00156DFD">
              <w:rPr>
                <w:rFonts w:ascii="Verdana" w:hAnsi="Verdana"/>
                <w:noProof/>
                <w:webHidden/>
              </w:rPr>
              <w:fldChar w:fldCharType="end"/>
            </w:r>
          </w:hyperlink>
        </w:p>
        <w:p w14:paraId="4A68A16B" w14:textId="4120AAA4" w:rsidR="00FB095D" w:rsidRPr="00156DFD" w:rsidRDefault="00FB095D">
          <w:pPr>
            <w:pStyle w:val="TOC1"/>
            <w:tabs>
              <w:tab w:val="right" w:leader="dot" w:pos="10070"/>
            </w:tabs>
            <w:rPr>
              <w:rFonts w:ascii="Verdana" w:eastAsiaTheme="minorEastAsia" w:hAnsi="Verdana" w:cstheme="minorBidi"/>
              <w:noProof/>
              <w:kern w:val="2"/>
              <w:sz w:val="24"/>
              <w:szCs w:val="24"/>
              <w14:ligatures w14:val="standardContextual"/>
            </w:rPr>
          </w:pPr>
          <w:hyperlink w:anchor="_Toc190432454" w:history="1">
            <w:r w:rsidRPr="00156DFD">
              <w:rPr>
                <w:rStyle w:val="Hyperlink"/>
                <w:rFonts w:ascii="Verdana" w:hAnsi="Verdana" w:cstheme="minorHAnsi"/>
                <w:noProof/>
              </w:rPr>
              <w:t>SECTION 7. GENERAL TERMS AND CONDITIONS</w:t>
            </w:r>
            <w:r w:rsidRPr="00156DFD">
              <w:rPr>
                <w:rFonts w:ascii="Verdana" w:hAnsi="Verdana"/>
                <w:noProof/>
                <w:webHidden/>
              </w:rPr>
              <w:tab/>
            </w:r>
            <w:r w:rsidRPr="00156DFD">
              <w:rPr>
                <w:rFonts w:ascii="Verdana" w:hAnsi="Verdana"/>
                <w:noProof/>
                <w:webHidden/>
              </w:rPr>
              <w:fldChar w:fldCharType="begin"/>
            </w:r>
            <w:r w:rsidRPr="00156DFD">
              <w:rPr>
                <w:rFonts w:ascii="Verdana" w:hAnsi="Verdana"/>
                <w:noProof/>
                <w:webHidden/>
              </w:rPr>
              <w:instrText xml:space="preserve"> PAGEREF _Toc190432454 \h </w:instrText>
            </w:r>
            <w:r w:rsidRPr="00156DFD">
              <w:rPr>
                <w:rFonts w:ascii="Verdana" w:hAnsi="Verdana"/>
                <w:noProof/>
                <w:webHidden/>
              </w:rPr>
            </w:r>
            <w:r w:rsidRPr="00156DFD">
              <w:rPr>
                <w:rFonts w:ascii="Verdana" w:hAnsi="Verdana"/>
                <w:noProof/>
                <w:webHidden/>
              </w:rPr>
              <w:fldChar w:fldCharType="separate"/>
            </w:r>
            <w:r w:rsidR="00AD23AA">
              <w:rPr>
                <w:rFonts w:ascii="Verdana" w:hAnsi="Verdana"/>
                <w:noProof/>
                <w:webHidden/>
              </w:rPr>
              <w:t>12</w:t>
            </w:r>
            <w:r w:rsidRPr="00156DFD">
              <w:rPr>
                <w:rFonts w:ascii="Verdana" w:hAnsi="Verdana"/>
                <w:noProof/>
                <w:webHidden/>
              </w:rPr>
              <w:fldChar w:fldCharType="end"/>
            </w:r>
          </w:hyperlink>
        </w:p>
        <w:p w14:paraId="2B0564E2" w14:textId="04CDDAA6" w:rsidR="00FB095D" w:rsidRPr="00156DFD" w:rsidRDefault="00FB095D">
          <w:pPr>
            <w:pStyle w:val="TOC1"/>
            <w:tabs>
              <w:tab w:val="right" w:leader="dot" w:pos="10070"/>
            </w:tabs>
            <w:rPr>
              <w:rFonts w:ascii="Verdana" w:eastAsiaTheme="minorEastAsia" w:hAnsi="Verdana" w:cstheme="minorBidi"/>
              <w:noProof/>
              <w:kern w:val="2"/>
              <w:sz w:val="24"/>
              <w:szCs w:val="24"/>
              <w14:ligatures w14:val="standardContextual"/>
            </w:rPr>
          </w:pPr>
          <w:hyperlink w:anchor="_Toc190432455" w:history="1">
            <w:r w:rsidRPr="00156DFD">
              <w:rPr>
                <w:rStyle w:val="Hyperlink"/>
                <w:rFonts w:ascii="Verdana" w:hAnsi="Verdana"/>
                <w:noProof/>
              </w:rPr>
              <w:t>SECTION 8. FEDERAL TERMS AND CONDITIONS (IF APPLICABLE)</w:t>
            </w:r>
            <w:r w:rsidRPr="00156DFD">
              <w:rPr>
                <w:rFonts w:ascii="Verdana" w:hAnsi="Verdana"/>
                <w:noProof/>
                <w:webHidden/>
              </w:rPr>
              <w:tab/>
            </w:r>
            <w:r w:rsidRPr="00156DFD">
              <w:rPr>
                <w:rFonts w:ascii="Verdana" w:hAnsi="Verdana"/>
                <w:noProof/>
                <w:webHidden/>
              </w:rPr>
              <w:fldChar w:fldCharType="begin"/>
            </w:r>
            <w:r w:rsidRPr="00156DFD">
              <w:rPr>
                <w:rFonts w:ascii="Verdana" w:hAnsi="Verdana"/>
                <w:noProof/>
                <w:webHidden/>
              </w:rPr>
              <w:instrText xml:space="preserve"> PAGEREF _Toc190432455 \h </w:instrText>
            </w:r>
            <w:r w:rsidRPr="00156DFD">
              <w:rPr>
                <w:rFonts w:ascii="Verdana" w:hAnsi="Verdana"/>
                <w:noProof/>
                <w:webHidden/>
              </w:rPr>
            </w:r>
            <w:r w:rsidRPr="00156DFD">
              <w:rPr>
                <w:rFonts w:ascii="Verdana" w:hAnsi="Verdana"/>
                <w:noProof/>
                <w:webHidden/>
              </w:rPr>
              <w:fldChar w:fldCharType="separate"/>
            </w:r>
            <w:r w:rsidR="00AD23AA">
              <w:rPr>
                <w:rFonts w:ascii="Verdana" w:hAnsi="Verdana"/>
                <w:noProof/>
                <w:webHidden/>
              </w:rPr>
              <w:t>18</w:t>
            </w:r>
            <w:r w:rsidRPr="00156DFD">
              <w:rPr>
                <w:rFonts w:ascii="Verdana" w:hAnsi="Verdana"/>
                <w:noProof/>
                <w:webHidden/>
              </w:rPr>
              <w:fldChar w:fldCharType="end"/>
            </w:r>
          </w:hyperlink>
        </w:p>
        <w:p w14:paraId="08FBF1DF" w14:textId="20178C6B" w:rsidR="00FB095D" w:rsidRPr="00156DFD" w:rsidRDefault="00FB095D">
          <w:pPr>
            <w:pStyle w:val="TOC1"/>
            <w:tabs>
              <w:tab w:val="right" w:leader="dot" w:pos="10070"/>
            </w:tabs>
            <w:rPr>
              <w:rFonts w:ascii="Verdana" w:eastAsiaTheme="minorEastAsia" w:hAnsi="Verdana" w:cstheme="minorBidi"/>
              <w:noProof/>
              <w:kern w:val="2"/>
              <w:sz w:val="24"/>
              <w:szCs w:val="24"/>
              <w14:ligatures w14:val="standardContextual"/>
            </w:rPr>
          </w:pPr>
          <w:hyperlink w:anchor="_Toc190432456" w:history="1">
            <w:r w:rsidRPr="00156DFD">
              <w:rPr>
                <w:rStyle w:val="Hyperlink"/>
                <w:rFonts w:ascii="Verdana" w:hAnsi="Verdana"/>
                <w:noProof/>
              </w:rPr>
              <w:t>ATTACHMENTS</w:t>
            </w:r>
            <w:r w:rsidRPr="00156DFD">
              <w:rPr>
                <w:rFonts w:ascii="Verdana" w:hAnsi="Verdana"/>
                <w:noProof/>
                <w:webHidden/>
              </w:rPr>
              <w:tab/>
            </w:r>
            <w:r w:rsidRPr="00156DFD">
              <w:rPr>
                <w:rFonts w:ascii="Verdana" w:hAnsi="Verdana"/>
                <w:noProof/>
                <w:webHidden/>
              </w:rPr>
              <w:fldChar w:fldCharType="begin"/>
            </w:r>
            <w:r w:rsidRPr="00156DFD">
              <w:rPr>
                <w:rFonts w:ascii="Verdana" w:hAnsi="Verdana"/>
                <w:noProof/>
                <w:webHidden/>
              </w:rPr>
              <w:instrText xml:space="preserve"> PAGEREF _Toc190432456 \h </w:instrText>
            </w:r>
            <w:r w:rsidRPr="00156DFD">
              <w:rPr>
                <w:rFonts w:ascii="Verdana" w:hAnsi="Verdana"/>
                <w:noProof/>
                <w:webHidden/>
              </w:rPr>
            </w:r>
            <w:r w:rsidRPr="00156DFD">
              <w:rPr>
                <w:rFonts w:ascii="Verdana" w:hAnsi="Verdana"/>
                <w:noProof/>
                <w:webHidden/>
              </w:rPr>
              <w:fldChar w:fldCharType="separate"/>
            </w:r>
            <w:r w:rsidR="00AD23AA">
              <w:rPr>
                <w:rFonts w:ascii="Verdana" w:hAnsi="Verdana"/>
                <w:noProof/>
                <w:webHidden/>
              </w:rPr>
              <w:t>32</w:t>
            </w:r>
            <w:r w:rsidRPr="00156DFD">
              <w:rPr>
                <w:rFonts w:ascii="Verdana" w:hAnsi="Verdana"/>
                <w:noProof/>
                <w:webHidden/>
              </w:rPr>
              <w:fldChar w:fldCharType="end"/>
            </w:r>
          </w:hyperlink>
        </w:p>
        <w:p w14:paraId="328FA5C5" w14:textId="447A9B3A" w:rsidR="005751B8" w:rsidRPr="00156DFD" w:rsidRDefault="005751B8">
          <w:pPr>
            <w:rPr>
              <w:rFonts w:ascii="Verdana" w:hAnsi="Verdana"/>
            </w:rPr>
          </w:pPr>
          <w:r w:rsidRPr="00156DFD">
            <w:rPr>
              <w:rFonts w:ascii="Verdana" w:hAnsi="Verdana"/>
              <w:noProof/>
            </w:rPr>
            <w:fldChar w:fldCharType="end"/>
          </w:r>
        </w:p>
      </w:sdtContent>
    </w:sdt>
    <w:p w14:paraId="5A82F075" w14:textId="1A2E1CF9" w:rsidR="005751B8" w:rsidRDefault="005751B8">
      <w:pPr>
        <w:rPr>
          <w:rFonts w:ascii="Verdana" w:hAnsi="Verdana" w:cstheme="minorHAnsi"/>
          <w:b/>
          <w:bCs/>
          <w:u w:val="single"/>
        </w:rPr>
      </w:pPr>
      <w:r>
        <w:rPr>
          <w:rFonts w:ascii="Verdana" w:hAnsi="Verdana" w:cstheme="minorHAnsi"/>
          <w:b/>
          <w:bCs/>
          <w:u w:val="single"/>
        </w:rPr>
        <w:br w:type="page"/>
      </w:r>
    </w:p>
    <w:p w14:paraId="25D8EF12" w14:textId="055C29C0" w:rsidR="00B87A7C" w:rsidRPr="00E6001F" w:rsidRDefault="001E64C6" w:rsidP="004438C8">
      <w:pPr>
        <w:pStyle w:val="Heading1"/>
        <w:ind w:left="0"/>
        <w:jc w:val="both"/>
        <w:rPr>
          <w:rFonts w:ascii="Verdana" w:hAnsi="Verdana" w:cstheme="minorHAnsi"/>
          <w:u w:val="single"/>
        </w:rPr>
      </w:pPr>
      <w:bookmarkStart w:id="6" w:name="_Toc190432448"/>
      <w:r w:rsidRPr="00E6001F">
        <w:rPr>
          <w:rFonts w:ascii="Verdana" w:hAnsi="Verdana" w:cstheme="minorHAnsi"/>
          <w:u w:val="single"/>
        </w:rPr>
        <w:lastRenderedPageBreak/>
        <w:t>SECTION 1</w:t>
      </w:r>
      <w:r w:rsidR="00CB2374" w:rsidRPr="00E6001F">
        <w:rPr>
          <w:rFonts w:ascii="Verdana" w:hAnsi="Verdana" w:cstheme="minorHAnsi"/>
          <w:u w:val="single"/>
        </w:rPr>
        <w:t xml:space="preserve">. </w:t>
      </w:r>
      <w:r w:rsidR="00D46BE9" w:rsidRPr="00E6001F">
        <w:rPr>
          <w:rFonts w:ascii="Verdana" w:hAnsi="Verdana" w:cstheme="minorHAnsi"/>
          <w:u w:val="single"/>
        </w:rPr>
        <w:t>INTRODUCTION</w:t>
      </w:r>
      <w:bookmarkEnd w:id="4"/>
      <w:bookmarkEnd w:id="6"/>
    </w:p>
    <w:p w14:paraId="25D8EF13" w14:textId="77777777" w:rsidR="00B87A7C" w:rsidRPr="00E6001F" w:rsidRDefault="00B87A7C" w:rsidP="004438C8">
      <w:pPr>
        <w:pBdr>
          <w:top w:val="nil"/>
          <w:left w:val="nil"/>
          <w:bottom w:val="nil"/>
          <w:right w:val="nil"/>
          <w:between w:val="nil"/>
        </w:pBdr>
        <w:jc w:val="both"/>
        <w:rPr>
          <w:rFonts w:ascii="Verdana" w:hAnsi="Verdana" w:cstheme="minorHAnsi"/>
          <w:color w:val="000000"/>
        </w:rPr>
      </w:pPr>
    </w:p>
    <w:p w14:paraId="584B7012" w14:textId="47A0797B" w:rsidR="00DD0BA9" w:rsidRPr="00E6001F" w:rsidRDefault="007A498C" w:rsidP="005F6AFF">
      <w:pPr>
        <w:pStyle w:val="ListParagraph"/>
        <w:numPr>
          <w:ilvl w:val="0"/>
          <w:numId w:val="8"/>
        </w:numPr>
        <w:jc w:val="both"/>
        <w:rPr>
          <w:rFonts w:ascii="Verdana" w:hAnsi="Verdana" w:cstheme="minorHAnsi"/>
          <w:b/>
          <w:bCs/>
          <w:color w:val="000000" w:themeColor="text1"/>
        </w:rPr>
      </w:pPr>
      <w:r w:rsidRPr="00E6001F">
        <w:rPr>
          <w:rFonts w:ascii="Verdana" w:hAnsi="Verdana" w:cstheme="minorHAnsi"/>
          <w:b/>
          <w:bCs/>
          <w:color w:val="000000" w:themeColor="text1"/>
        </w:rPr>
        <w:t xml:space="preserve">STATEMENT OF </w:t>
      </w:r>
      <w:r w:rsidR="00DD0BA9" w:rsidRPr="00E6001F">
        <w:rPr>
          <w:rFonts w:ascii="Verdana" w:hAnsi="Verdana" w:cstheme="minorHAnsi"/>
          <w:b/>
          <w:bCs/>
          <w:color w:val="000000" w:themeColor="text1"/>
        </w:rPr>
        <w:t>PURPOSE</w:t>
      </w:r>
    </w:p>
    <w:p w14:paraId="1EA760AC" w14:textId="6D421FDA" w:rsidR="000228AF" w:rsidRPr="00E6001F" w:rsidRDefault="000228AF" w:rsidP="004438C8">
      <w:pPr>
        <w:jc w:val="both"/>
        <w:rPr>
          <w:rFonts w:ascii="Verdana" w:hAnsi="Verdana" w:cstheme="minorHAnsi"/>
          <w:color w:val="000000" w:themeColor="text1"/>
        </w:rPr>
      </w:pPr>
      <w:r w:rsidRPr="00E6001F">
        <w:rPr>
          <w:rFonts w:ascii="Verdana" w:hAnsi="Verdana" w:cstheme="minorHAnsi"/>
          <w:color w:val="000000" w:themeColor="text1"/>
        </w:rPr>
        <w:t>This Request for Proposals (</w:t>
      </w:r>
      <w:r w:rsidR="0022151D" w:rsidRPr="00E6001F">
        <w:rPr>
          <w:rFonts w:ascii="Verdana" w:hAnsi="Verdana" w:cstheme="minorHAnsi"/>
          <w:color w:val="000000" w:themeColor="text1"/>
        </w:rPr>
        <w:t>“</w:t>
      </w:r>
      <w:r w:rsidRPr="00E6001F">
        <w:rPr>
          <w:rFonts w:ascii="Verdana" w:hAnsi="Verdana" w:cstheme="minorHAnsi"/>
          <w:color w:val="000000" w:themeColor="text1"/>
        </w:rPr>
        <w:t>RFP</w:t>
      </w:r>
      <w:r w:rsidR="0022151D" w:rsidRPr="00E6001F">
        <w:rPr>
          <w:rFonts w:ascii="Verdana" w:hAnsi="Verdana" w:cstheme="minorHAnsi"/>
          <w:color w:val="000000" w:themeColor="text1"/>
        </w:rPr>
        <w:t>”</w:t>
      </w:r>
      <w:r w:rsidRPr="00E6001F">
        <w:rPr>
          <w:rFonts w:ascii="Verdana" w:hAnsi="Verdana" w:cstheme="minorHAnsi"/>
          <w:color w:val="000000" w:themeColor="text1"/>
        </w:rPr>
        <w:t xml:space="preserve">) is issued by </w:t>
      </w:r>
      <w:r w:rsidR="008D7925" w:rsidRPr="00E6001F">
        <w:rPr>
          <w:rFonts w:ascii="Verdana" w:hAnsi="Verdana" w:cstheme="minorHAnsi"/>
          <w:color w:val="000000" w:themeColor="text1"/>
          <w:highlight w:val="cyan"/>
        </w:rPr>
        <w:t>NAME OF SCHOOL DISTRICT</w:t>
      </w:r>
      <w:r w:rsidR="00ED4C7B" w:rsidRPr="00E6001F">
        <w:rPr>
          <w:rFonts w:ascii="Verdana" w:hAnsi="Verdana" w:cstheme="minorHAnsi"/>
          <w:color w:val="000000" w:themeColor="text1"/>
        </w:rPr>
        <w:t xml:space="preserve"> </w:t>
      </w:r>
      <w:r w:rsidRPr="00E6001F">
        <w:rPr>
          <w:rFonts w:ascii="Verdana" w:hAnsi="Verdana" w:cstheme="minorHAnsi"/>
          <w:color w:val="000000" w:themeColor="text1"/>
        </w:rPr>
        <w:t>(</w:t>
      </w:r>
      <w:r w:rsidR="004431BC" w:rsidRPr="00E6001F">
        <w:rPr>
          <w:rFonts w:ascii="Verdana" w:hAnsi="Verdana" w:cstheme="minorHAnsi"/>
          <w:color w:val="000000" w:themeColor="text1"/>
        </w:rPr>
        <w:t>“</w:t>
      </w:r>
      <w:r w:rsidR="00C1400F" w:rsidRPr="00E6001F">
        <w:rPr>
          <w:rFonts w:ascii="Verdana" w:hAnsi="Verdana" w:cstheme="minorHAnsi"/>
          <w:color w:val="000000" w:themeColor="text1"/>
        </w:rPr>
        <w:t xml:space="preserve">the </w:t>
      </w:r>
      <w:r w:rsidR="004431BC" w:rsidRPr="00E6001F">
        <w:rPr>
          <w:rFonts w:ascii="Verdana" w:hAnsi="Verdana" w:cstheme="minorHAnsi"/>
          <w:color w:val="000000" w:themeColor="text1"/>
        </w:rPr>
        <w:t>District”)</w:t>
      </w:r>
      <w:r w:rsidRPr="00E6001F">
        <w:rPr>
          <w:rFonts w:ascii="Verdana" w:hAnsi="Verdana" w:cstheme="minorHAnsi"/>
          <w:color w:val="000000" w:themeColor="text1"/>
        </w:rPr>
        <w:t xml:space="preserve"> to solicit proposals from qualified individuals and organizations (</w:t>
      </w:r>
      <w:r w:rsidR="0022151D" w:rsidRPr="00E6001F">
        <w:rPr>
          <w:rFonts w:ascii="Verdana" w:hAnsi="Verdana" w:cstheme="minorHAnsi"/>
          <w:color w:val="000000" w:themeColor="text1"/>
        </w:rPr>
        <w:t>“</w:t>
      </w:r>
      <w:r w:rsidRPr="00E6001F">
        <w:rPr>
          <w:rFonts w:ascii="Verdana" w:hAnsi="Verdana" w:cstheme="minorHAnsi"/>
          <w:color w:val="000000" w:themeColor="text1"/>
        </w:rPr>
        <w:t>Offerors</w:t>
      </w:r>
      <w:r w:rsidR="0022151D" w:rsidRPr="00E6001F">
        <w:rPr>
          <w:rFonts w:ascii="Verdana" w:hAnsi="Verdana" w:cstheme="minorHAnsi"/>
          <w:color w:val="000000" w:themeColor="text1"/>
        </w:rPr>
        <w:t>”</w:t>
      </w:r>
      <w:r w:rsidRPr="00E6001F">
        <w:rPr>
          <w:rFonts w:ascii="Verdana" w:hAnsi="Verdana" w:cstheme="minorHAnsi"/>
          <w:color w:val="000000" w:themeColor="text1"/>
        </w:rPr>
        <w:t xml:space="preserve">) to furnish the services described in this document. </w:t>
      </w:r>
    </w:p>
    <w:p w14:paraId="7B658273" w14:textId="77777777" w:rsidR="00DD0BA9" w:rsidRPr="00E6001F" w:rsidRDefault="00DD0BA9" w:rsidP="004438C8">
      <w:pPr>
        <w:jc w:val="both"/>
        <w:rPr>
          <w:rFonts w:ascii="Verdana" w:hAnsi="Verdana" w:cstheme="minorHAnsi"/>
          <w:color w:val="000000" w:themeColor="text1"/>
        </w:rPr>
      </w:pPr>
    </w:p>
    <w:p w14:paraId="3F35B941" w14:textId="629976D6" w:rsidR="00DD0BA9" w:rsidRPr="00E6001F" w:rsidRDefault="008D7925" w:rsidP="004438C8">
      <w:pPr>
        <w:jc w:val="both"/>
        <w:rPr>
          <w:rFonts w:ascii="Verdana" w:hAnsi="Verdana" w:cstheme="minorHAnsi"/>
          <w:color w:val="000000" w:themeColor="text1"/>
        </w:rPr>
      </w:pPr>
      <w:commentRangeStart w:id="7"/>
      <w:r w:rsidRPr="00E6001F">
        <w:rPr>
          <w:rFonts w:ascii="Verdana" w:hAnsi="Verdana" w:cstheme="minorHAnsi"/>
          <w:color w:val="000000" w:themeColor="text1"/>
          <w:highlight w:val="cyan"/>
        </w:rPr>
        <w:t>INSERT STATEMENT OF PURPOSE</w:t>
      </w:r>
      <w:commentRangeEnd w:id="7"/>
      <w:r w:rsidRPr="00E6001F">
        <w:rPr>
          <w:rStyle w:val="CommentReference"/>
          <w:rFonts w:ascii="Verdana" w:hAnsi="Verdana"/>
        </w:rPr>
        <w:commentReference w:id="7"/>
      </w:r>
    </w:p>
    <w:p w14:paraId="048A81C7" w14:textId="77777777" w:rsidR="008D7925" w:rsidRPr="00E6001F" w:rsidRDefault="008D7925" w:rsidP="004438C8">
      <w:pPr>
        <w:jc w:val="both"/>
        <w:rPr>
          <w:rFonts w:ascii="Verdana" w:hAnsi="Verdana" w:cstheme="minorHAnsi"/>
          <w:color w:val="000000" w:themeColor="text1"/>
        </w:rPr>
      </w:pPr>
    </w:p>
    <w:p w14:paraId="5ABB8CB6" w14:textId="77777777" w:rsidR="008D7925" w:rsidRPr="00E6001F" w:rsidRDefault="008D7925" w:rsidP="004438C8">
      <w:pPr>
        <w:jc w:val="both"/>
        <w:rPr>
          <w:rFonts w:ascii="Verdana" w:hAnsi="Verdana" w:cstheme="minorHAnsi"/>
          <w:color w:val="000000" w:themeColor="text1"/>
        </w:rPr>
      </w:pPr>
    </w:p>
    <w:p w14:paraId="164C088C" w14:textId="77777777" w:rsidR="008D7925" w:rsidRPr="00E6001F" w:rsidRDefault="008D7925" w:rsidP="004438C8">
      <w:pPr>
        <w:jc w:val="both"/>
        <w:rPr>
          <w:rFonts w:ascii="Verdana" w:hAnsi="Verdana" w:cstheme="minorHAnsi"/>
          <w:color w:val="000000" w:themeColor="text1"/>
        </w:rPr>
      </w:pPr>
    </w:p>
    <w:p w14:paraId="593ABDC4" w14:textId="3EEC0622" w:rsidR="00DD0BA9" w:rsidRPr="00E6001F" w:rsidRDefault="00DD0BA9" w:rsidP="005F6AFF">
      <w:pPr>
        <w:pStyle w:val="ListParagraph"/>
        <w:numPr>
          <w:ilvl w:val="0"/>
          <w:numId w:val="8"/>
        </w:numPr>
        <w:pBdr>
          <w:top w:val="nil"/>
          <w:left w:val="nil"/>
          <w:bottom w:val="nil"/>
          <w:right w:val="nil"/>
          <w:between w:val="nil"/>
        </w:pBdr>
        <w:jc w:val="both"/>
        <w:rPr>
          <w:rFonts w:ascii="Verdana" w:hAnsi="Verdana" w:cstheme="minorHAnsi"/>
          <w:b/>
          <w:bCs/>
          <w:color w:val="000000"/>
        </w:rPr>
      </w:pPr>
      <w:r w:rsidRPr="00E6001F">
        <w:rPr>
          <w:rFonts w:ascii="Verdana" w:hAnsi="Verdana" w:cstheme="minorHAnsi"/>
          <w:b/>
          <w:bCs/>
          <w:color w:val="000000"/>
        </w:rPr>
        <w:t>LEGAL REQUIREMENTS</w:t>
      </w:r>
    </w:p>
    <w:p w14:paraId="73C1E923" w14:textId="640E5302" w:rsidR="000228AF" w:rsidRPr="00E6001F" w:rsidRDefault="000228AF" w:rsidP="004438C8">
      <w:pPr>
        <w:pBdr>
          <w:top w:val="nil"/>
          <w:left w:val="nil"/>
          <w:bottom w:val="nil"/>
          <w:right w:val="nil"/>
          <w:between w:val="nil"/>
        </w:pBdr>
        <w:jc w:val="both"/>
        <w:rPr>
          <w:rFonts w:ascii="Verdana" w:hAnsi="Verdana" w:cstheme="minorHAnsi"/>
          <w:color w:val="000000"/>
        </w:rPr>
      </w:pPr>
      <w:r w:rsidRPr="00E6001F">
        <w:rPr>
          <w:rFonts w:ascii="Verdana" w:hAnsi="Verdana" w:cstheme="minorHAnsi"/>
          <w:color w:val="000000"/>
        </w:rPr>
        <w:t xml:space="preserve">Offerors are advised that any contract resulting from this RFP must comply with all applicable provisions of </w:t>
      </w:r>
      <w:commentRangeStart w:id="8"/>
      <w:r>
        <w:fldChar w:fldCharType="begin"/>
      </w:r>
      <w:r>
        <w:instrText>HYPERLINK "https://apps.legislature.ky.gov/law/statutes/chapter.aspx?id=37250" \h</w:instrText>
      </w:r>
      <w:r>
        <w:fldChar w:fldCharType="separate"/>
      </w:r>
      <w:r w:rsidRPr="00E6001F">
        <w:rPr>
          <w:rFonts w:ascii="Verdana" w:hAnsi="Verdana" w:cstheme="minorHAnsi"/>
          <w:color w:val="0000FF"/>
          <w:u w:val="single"/>
        </w:rPr>
        <w:t>KRS Chapter 45A</w:t>
      </w:r>
      <w:r>
        <w:fldChar w:fldCharType="end"/>
      </w:r>
      <w:r w:rsidRPr="00E6001F">
        <w:rPr>
          <w:rFonts w:ascii="Verdana" w:hAnsi="Verdana" w:cstheme="minorHAnsi"/>
          <w:color w:val="0000FF"/>
        </w:rPr>
        <w:t xml:space="preserve"> </w:t>
      </w:r>
      <w:r w:rsidR="00453736">
        <w:rPr>
          <w:rFonts w:ascii="Verdana" w:hAnsi="Verdana" w:cstheme="minorHAnsi"/>
          <w:color w:val="0000FF"/>
        </w:rPr>
        <w:t xml:space="preserve">(Kentucky Model Procurement Code) or </w:t>
      </w:r>
      <w:hyperlink r:id="rId12" w:history="1">
        <w:r w:rsidR="00453736" w:rsidRPr="00746445">
          <w:rPr>
            <w:rStyle w:val="Hyperlink"/>
            <w:rFonts w:ascii="Verdana" w:hAnsi="Verdana" w:cstheme="minorHAnsi"/>
          </w:rPr>
          <w:t xml:space="preserve">KRS </w:t>
        </w:r>
        <w:r w:rsidR="000670D8" w:rsidRPr="00746445">
          <w:rPr>
            <w:rStyle w:val="Hyperlink"/>
            <w:rFonts w:ascii="Verdana" w:hAnsi="Verdana" w:cstheme="minorHAnsi"/>
          </w:rPr>
          <w:t>424.260</w:t>
        </w:r>
      </w:hyperlink>
      <w:r w:rsidR="00876F25">
        <w:rPr>
          <w:rFonts w:ascii="Verdana" w:hAnsi="Verdana" w:cstheme="minorHAnsi"/>
          <w:color w:val="0000FF"/>
        </w:rPr>
        <w:t xml:space="preserve"> (old Kentucky Bid Law) </w:t>
      </w:r>
      <w:commentRangeEnd w:id="8"/>
      <w:r w:rsidR="00567889">
        <w:rPr>
          <w:rStyle w:val="CommentReference"/>
        </w:rPr>
        <w:commentReference w:id="8"/>
      </w:r>
      <w:r w:rsidRPr="00E6001F">
        <w:rPr>
          <w:rFonts w:ascii="Verdana" w:hAnsi="Verdana" w:cstheme="minorHAnsi"/>
          <w:color w:val="000000"/>
        </w:rPr>
        <w:t xml:space="preserve">and other statutes and policies noted in this RFP.  The </w:t>
      </w:r>
      <w:r w:rsidR="004F5362" w:rsidRPr="00E6001F">
        <w:rPr>
          <w:rFonts w:ascii="Verdana" w:hAnsi="Verdana" w:cstheme="minorHAnsi"/>
          <w:color w:val="000000"/>
        </w:rPr>
        <w:t xml:space="preserve">District </w:t>
      </w:r>
      <w:r w:rsidRPr="00E6001F">
        <w:rPr>
          <w:rFonts w:ascii="Verdana" w:hAnsi="Verdana" w:cstheme="minorHAnsi"/>
          <w:color w:val="000000"/>
        </w:rPr>
        <w:t xml:space="preserve"> </w:t>
      </w:r>
      <w:r w:rsidR="004F5362" w:rsidRPr="00E6001F">
        <w:rPr>
          <w:rFonts w:ascii="Verdana" w:hAnsi="Verdana" w:cstheme="minorHAnsi"/>
          <w:color w:val="000000"/>
        </w:rPr>
        <w:t xml:space="preserve">Procurement Policies and Procedures are </w:t>
      </w:r>
      <w:r w:rsidRPr="00E6001F">
        <w:rPr>
          <w:rFonts w:ascii="Verdana" w:hAnsi="Verdana" w:cstheme="minorHAnsi"/>
          <w:color w:val="000000"/>
        </w:rPr>
        <w:t xml:space="preserve">fully incorporated by reference into this RFP. A copy of </w:t>
      </w:r>
      <w:r w:rsidR="00332061" w:rsidRPr="00E6001F">
        <w:rPr>
          <w:rFonts w:ascii="Verdana" w:hAnsi="Verdana" w:cstheme="minorHAnsi"/>
          <w:color w:val="000000"/>
        </w:rPr>
        <w:t xml:space="preserve">these policies and procedures </w:t>
      </w:r>
      <w:r w:rsidRPr="00E6001F">
        <w:rPr>
          <w:rFonts w:ascii="Verdana" w:hAnsi="Verdana" w:cstheme="minorHAnsi"/>
          <w:color w:val="000000"/>
        </w:rPr>
        <w:t xml:space="preserve"> may be obtained from </w:t>
      </w:r>
      <w:r w:rsidR="00C1400F" w:rsidRPr="00E6001F">
        <w:rPr>
          <w:rFonts w:ascii="Verdana" w:hAnsi="Verdana" w:cstheme="minorHAnsi"/>
          <w:color w:val="000000"/>
        </w:rPr>
        <w:t xml:space="preserve">the </w:t>
      </w:r>
      <w:r w:rsidR="0056761D" w:rsidRPr="00E6001F">
        <w:rPr>
          <w:rFonts w:ascii="Verdana" w:hAnsi="Verdana" w:cstheme="minorHAnsi"/>
          <w:color w:val="000000"/>
        </w:rPr>
        <w:t>District Office</w:t>
      </w:r>
      <w:r w:rsidRPr="00E6001F">
        <w:rPr>
          <w:rFonts w:ascii="Verdana" w:hAnsi="Verdana" w:cstheme="minorHAnsi"/>
          <w:color w:val="000000"/>
        </w:rPr>
        <w:t xml:space="preserve"> upon request at a cost not to exceed the cost of reproduction.</w:t>
      </w:r>
    </w:p>
    <w:p w14:paraId="7119D647" w14:textId="77777777" w:rsidR="000228AF" w:rsidRPr="00E6001F" w:rsidRDefault="000228AF" w:rsidP="00DA4F72">
      <w:pPr>
        <w:pStyle w:val="Heading1"/>
        <w:ind w:left="0"/>
        <w:rPr>
          <w:rFonts w:ascii="Verdana" w:hAnsi="Verdana" w:cstheme="minorHAnsi"/>
        </w:rPr>
      </w:pPr>
    </w:p>
    <w:p w14:paraId="3146C270" w14:textId="77777777" w:rsidR="0020472E" w:rsidRPr="00E6001F" w:rsidRDefault="0020472E" w:rsidP="005F6AFF">
      <w:pPr>
        <w:pStyle w:val="ListParagraph"/>
        <w:numPr>
          <w:ilvl w:val="0"/>
          <w:numId w:val="8"/>
        </w:numPr>
        <w:rPr>
          <w:rFonts w:ascii="Verdana" w:hAnsi="Verdana" w:cstheme="minorHAnsi"/>
          <w:b/>
        </w:rPr>
      </w:pPr>
      <w:bookmarkStart w:id="9" w:name="_Toc166690205"/>
      <w:r w:rsidRPr="00E6001F">
        <w:rPr>
          <w:rFonts w:ascii="Verdana" w:hAnsi="Verdana" w:cstheme="minorHAnsi"/>
          <w:b/>
        </w:rPr>
        <w:t>SYNONYMOUS TERMS AND DEFINITIONS</w:t>
      </w:r>
    </w:p>
    <w:p w14:paraId="04A85084" w14:textId="77777777" w:rsidR="0020472E" w:rsidRPr="00E6001F" w:rsidRDefault="0020472E" w:rsidP="005F6AFF">
      <w:pPr>
        <w:numPr>
          <w:ilvl w:val="0"/>
          <w:numId w:val="19"/>
        </w:numPr>
        <w:rPr>
          <w:rFonts w:ascii="Verdana" w:hAnsi="Verdana" w:cstheme="minorHAnsi"/>
        </w:rPr>
      </w:pPr>
      <w:r w:rsidRPr="00E6001F">
        <w:rPr>
          <w:rFonts w:ascii="Verdana" w:hAnsi="Verdana" w:cstheme="minorHAnsi"/>
        </w:rPr>
        <w:t>SYNONYMOUS TERMS</w:t>
      </w:r>
    </w:p>
    <w:p w14:paraId="482581FD" w14:textId="77777777" w:rsidR="0020472E" w:rsidRPr="00E6001F" w:rsidRDefault="0020472E" w:rsidP="0020472E">
      <w:pPr>
        <w:pStyle w:val="ListParagraph"/>
        <w:ind w:left="720"/>
        <w:rPr>
          <w:rFonts w:ascii="Verdana" w:hAnsi="Verdana" w:cstheme="minorHAnsi"/>
        </w:rPr>
      </w:pPr>
      <w:r w:rsidRPr="00E6001F">
        <w:rPr>
          <w:rFonts w:ascii="Verdana" w:hAnsi="Verdana" w:cstheme="minorHAnsi"/>
        </w:rPr>
        <w:t>As used throughout this proposal and its attachments, the following terms are synonymous:</w:t>
      </w:r>
    </w:p>
    <w:p w14:paraId="61F8B3EB" w14:textId="77777777" w:rsidR="0020472E" w:rsidRPr="00E6001F" w:rsidRDefault="0020472E" w:rsidP="0020472E">
      <w:pPr>
        <w:rPr>
          <w:rFonts w:ascii="Verdana" w:hAnsi="Verdana" w:cstheme="minorHAnsi"/>
        </w:rPr>
      </w:pPr>
    </w:p>
    <w:p w14:paraId="149E41B6" w14:textId="5075FC13" w:rsidR="001A04E5" w:rsidRDefault="00F65004" w:rsidP="005F6AFF">
      <w:pPr>
        <w:numPr>
          <w:ilvl w:val="1"/>
          <w:numId w:val="19"/>
        </w:numPr>
        <w:rPr>
          <w:rFonts w:ascii="Verdana" w:hAnsi="Verdana" w:cstheme="minorHAnsi"/>
        </w:rPr>
      </w:pPr>
      <w:r w:rsidRPr="00E6001F">
        <w:rPr>
          <w:rFonts w:ascii="Verdana" w:hAnsi="Verdana" w:cstheme="minorHAnsi"/>
          <w:highlight w:val="cyan"/>
        </w:rPr>
        <w:t>District Name</w:t>
      </w:r>
      <w:r w:rsidR="00914E1A">
        <w:rPr>
          <w:rFonts w:ascii="Verdana" w:hAnsi="Verdana" w:cstheme="minorHAnsi"/>
        </w:rPr>
        <w:t xml:space="preserve">, School District, and </w:t>
      </w:r>
      <w:r w:rsidR="001A04E5" w:rsidRPr="00E6001F">
        <w:rPr>
          <w:rFonts w:ascii="Verdana" w:hAnsi="Verdana" w:cstheme="minorHAnsi"/>
        </w:rPr>
        <w:t>District.</w:t>
      </w:r>
    </w:p>
    <w:p w14:paraId="49A7F4DA" w14:textId="39CF249B" w:rsidR="00914E1A" w:rsidRPr="00E6001F" w:rsidRDefault="00914E1A" w:rsidP="005F6AFF">
      <w:pPr>
        <w:numPr>
          <w:ilvl w:val="1"/>
          <w:numId w:val="19"/>
        </w:numPr>
        <w:rPr>
          <w:rFonts w:ascii="Verdana" w:hAnsi="Verdana" w:cstheme="minorHAnsi"/>
        </w:rPr>
      </w:pPr>
      <w:r w:rsidRPr="00914E1A">
        <w:rPr>
          <w:rFonts w:ascii="Verdana" w:hAnsi="Verdana" w:cstheme="minorHAnsi"/>
          <w:highlight w:val="cyan"/>
        </w:rPr>
        <w:t>Board of Education Name</w:t>
      </w:r>
      <w:r>
        <w:rPr>
          <w:rFonts w:ascii="Verdana" w:hAnsi="Verdana" w:cstheme="minorHAnsi"/>
        </w:rPr>
        <w:t>, School Board, and Board.</w:t>
      </w:r>
    </w:p>
    <w:p w14:paraId="1D1B3A4E" w14:textId="52D734B8" w:rsidR="0020472E" w:rsidRPr="00E6001F" w:rsidRDefault="00B44EE3" w:rsidP="005F6AFF">
      <w:pPr>
        <w:numPr>
          <w:ilvl w:val="1"/>
          <w:numId w:val="19"/>
        </w:numPr>
        <w:rPr>
          <w:rFonts w:ascii="Verdana" w:hAnsi="Verdana" w:cstheme="minorHAnsi"/>
        </w:rPr>
      </w:pPr>
      <w:r w:rsidRPr="00E6001F">
        <w:rPr>
          <w:rFonts w:ascii="Verdana" w:hAnsi="Verdana" w:cstheme="minorHAnsi"/>
        </w:rPr>
        <w:t xml:space="preserve">Offeror, Supplier, Vendor, </w:t>
      </w:r>
      <w:r w:rsidR="006E7EC0" w:rsidRPr="00E6001F">
        <w:rPr>
          <w:rFonts w:ascii="Verdana" w:hAnsi="Verdana" w:cstheme="minorHAnsi"/>
        </w:rPr>
        <w:t xml:space="preserve">Company, </w:t>
      </w:r>
      <w:r w:rsidR="0020472E" w:rsidRPr="00E6001F">
        <w:rPr>
          <w:rFonts w:ascii="Verdana" w:hAnsi="Verdana" w:cstheme="minorHAnsi"/>
        </w:rPr>
        <w:t>Firm</w:t>
      </w:r>
      <w:r w:rsidR="001A04E5" w:rsidRPr="00E6001F">
        <w:rPr>
          <w:rFonts w:ascii="Verdana" w:hAnsi="Verdana" w:cstheme="minorHAnsi"/>
        </w:rPr>
        <w:t>.</w:t>
      </w:r>
    </w:p>
    <w:p w14:paraId="38988672" w14:textId="250E522F" w:rsidR="0020472E" w:rsidRPr="00E6001F" w:rsidRDefault="0020472E" w:rsidP="005F6AFF">
      <w:pPr>
        <w:numPr>
          <w:ilvl w:val="1"/>
          <w:numId w:val="19"/>
        </w:numPr>
        <w:rPr>
          <w:rFonts w:ascii="Verdana" w:hAnsi="Verdana" w:cstheme="minorHAnsi"/>
        </w:rPr>
      </w:pPr>
      <w:r w:rsidRPr="00E6001F">
        <w:rPr>
          <w:rFonts w:ascii="Verdana" w:hAnsi="Verdana" w:cstheme="minorHAnsi"/>
        </w:rPr>
        <w:t>Agreement</w:t>
      </w:r>
      <w:r w:rsidR="008610E3" w:rsidRPr="00E6001F">
        <w:rPr>
          <w:rFonts w:ascii="Verdana" w:hAnsi="Verdana" w:cstheme="minorHAnsi"/>
        </w:rPr>
        <w:t xml:space="preserve"> and Contract</w:t>
      </w:r>
      <w:r w:rsidR="001A04E5" w:rsidRPr="00E6001F">
        <w:rPr>
          <w:rFonts w:ascii="Verdana" w:hAnsi="Verdana" w:cstheme="minorHAnsi"/>
        </w:rPr>
        <w:t>.</w:t>
      </w:r>
    </w:p>
    <w:p w14:paraId="1362E981" w14:textId="317398A9" w:rsidR="006E7EC0" w:rsidRPr="00E6001F" w:rsidRDefault="006E7EC0" w:rsidP="005F6AFF">
      <w:pPr>
        <w:numPr>
          <w:ilvl w:val="1"/>
          <w:numId w:val="19"/>
        </w:numPr>
        <w:rPr>
          <w:rFonts w:ascii="Verdana" w:hAnsi="Verdana" w:cstheme="minorHAnsi"/>
        </w:rPr>
      </w:pPr>
      <w:r w:rsidRPr="00E6001F">
        <w:rPr>
          <w:rFonts w:ascii="Verdana" w:hAnsi="Verdana" w:cstheme="minorHAnsi"/>
        </w:rPr>
        <w:t>Successful Offeror and Contractor</w:t>
      </w:r>
      <w:r w:rsidR="001A04E5" w:rsidRPr="00E6001F">
        <w:rPr>
          <w:rFonts w:ascii="Verdana" w:hAnsi="Verdana" w:cstheme="minorHAnsi"/>
        </w:rPr>
        <w:t>.</w:t>
      </w:r>
    </w:p>
    <w:p w14:paraId="4E6AA186" w14:textId="3AB45F17" w:rsidR="0020472E" w:rsidRPr="00E6001F" w:rsidRDefault="0020472E" w:rsidP="005F6AFF">
      <w:pPr>
        <w:numPr>
          <w:ilvl w:val="1"/>
          <w:numId w:val="19"/>
        </w:numPr>
        <w:rPr>
          <w:rFonts w:ascii="Verdana" w:hAnsi="Verdana" w:cstheme="minorHAnsi"/>
        </w:rPr>
      </w:pPr>
      <w:r w:rsidRPr="00E6001F">
        <w:rPr>
          <w:rFonts w:ascii="Verdana" w:hAnsi="Verdana" w:cstheme="minorHAnsi"/>
        </w:rPr>
        <w:t>Project, Services, Scope, and Work</w:t>
      </w:r>
      <w:r w:rsidR="001A04E5" w:rsidRPr="00E6001F">
        <w:rPr>
          <w:rFonts w:ascii="Verdana" w:hAnsi="Verdana" w:cstheme="minorHAnsi"/>
        </w:rPr>
        <w:t>.</w:t>
      </w:r>
    </w:p>
    <w:p w14:paraId="5BC5165C" w14:textId="058632CC" w:rsidR="00F011B3" w:rsidRDefault="00F011B3">
      <w:pPr>
        <w:rPr>
          <w:rFonts w:ascii="Verdana" w:hAnsi="Verdana" w:cstheme="minorHAnsi"/>
          <w:b/>
          <w:bCs/>
          <w:u w:val="single"/>
        </w:rPr>
      </w:pPr>
    </w:p>
    <w:p w14:paraId="2F52F6B9" w14:textId="77777777" w:rsidR="00727EA8" w:rsidRDefault="00727EA8">
      <w:pPr>
        <w:rPr>
          <w:rFonts w:ascii="Verdana" w:hAnsi="Verdana" w:cstheme="minorHAnsi"/>
          <w:b/>
          <w:bCs/>
          <w:u w:val="single"/>
        </w:rPr>
      </w:pPr>
    </w:p>
    <w:p w14:paraId="6DCFC884" w14:textId="77777777" w:rsidR="00727EA8" w:rsidRDefault="00727EA8">
      <w:pPr>
        <w:rPr>
          <w:rFonts w:ascii="Verdana" w:hAnsi="Verdana" w:cstheme="minorHAnsi"/>
          <w:b/>
          <w:bCs/>
          <w:u w:val="single"/>
        </w:rPr>
      </w:pPr>
    </w:p>
    <w:p w14:paraId="277AE2AE" w14:textId="77777777" w:rsidR="00727EA8" w:rsidRDefault="00727EA8">
      <w:pPr>
        <w:rPr>
          <w:rFonts w:ascii="Verdana" w:hAnsi="Verdana" w:cstheme="minorHAnsi"/>
          <w:b/>
          <w:bCs/>
          <w:u w:val="single"/>
        </w:rPr>
      </w:pPr>
    </w:p>
    <w:p w14:paraId="143DC057" w14:textId="77777777" w:rsidR="00727EA8" w:rsidRDefault="00727EA8">
      <w:pPr>
        <w:rPr>
          <w:rFonts w:ascii="Verdana" w:hAnsi="Verdana" w:cstheme="minorHAnsi"/>
          <w:b/>
          <w:bCs/>
          <w:u w:val="single"/>
        </w:rPr>
      </w:pPr>
    </w:p>
    <w:p w14:paraId="010C7C4C" w14:textId="77777777" w:rsidR="00727EA8" w:rsidRDefault="00727EA8">
      <w:pPr>
        <w:rPr>
          <w:rFonts w:ascii="Verdana" w:hAnsi="Verdana" w:cstheme="minorHAnsi"/>
          <w:b/>
          <w:bCs/>
          <w:u w:val="single"/>
        </w:rPr>
      </w:pPr>
    </w:p>
    <w:p w14:paraId="27DC85BA" w14:textId="77777777" w:rsidR="00727EA8" w:rsidRDefault="00727EA8">
      <w:pPr>
        <w:rPr>
          <w:rFonts w:ascii="Verdana" w:hAnsi="Verdana" w:cstheme="minorHAnsi"/>
          <w:b/>
          <w:bCs/>
          <w:u w:val="single"/>
        </w:rPr>
      </w:pPr>
    </w:p>
    <w:p w14:paraId="57DEA4E5" w14:textId="5548D14C" w:rsidR="00727EA8" w:rsidRPr="00727EA8" w:rsidRDefault="00727EA8" w:rsidP="00727EA8">
      <w:pPr>
        <w:jc w:val="center"/>
        <w:rPr>
          <w:rFonts w:ascii="Verdana" w:hAnsi="Verdana" w:cstheme="minorHAnsi"/>
        </w:rPr>
      </w:pPr>
      <w:r w:rsidRPr="00727EA8">
        <w:rPr>
          <w:rFonts w:ascii="Verdana" w:hAnsi="Verdana" w:cstheme="minorHAnsi"/>
        </w:rPr>
        <w:t xml:space="preserve">[END OF </w:t>
      </w:r>
      <w:r w:rsidR="00884A2C">
        <w:rPr>
          <w:rFonts w:ascii="Verdana" w:hAnsi="Verdana" w:cstheme="minorHAnsi"/>
        </w:rPr>
        <w:t>INTRODUCTION SECTION]</w:t>
      </w:r>
    </w:p>
    <w:p w14:paraId="4841FA11" w14:textId="750B3A68" w:rsidR="00020797" w:rsidRPr="005C6805" w:rsidRDefault="008610E3" w:rsidP="005C6805">
      <w:pPr>
        <w:pStyle w:val="Heading1"/>
        <w:ind w:left="0"/>
        <w:rPr>
          <w:rFonts w:ascii="Verdana" w:hAnsi="Verdana"/>
          <w:u w:val="single"/>
        </w:rPr>
      </w:pPr>
      <w:r w:rsidRPr="00E6001F">
        <w:rPr>
          <w:rFonts w:cstheme="minorHAnsi"/>
        </w:rPr>
        <w:br w:type="page"/>
      </w:r>
      <w:bookmarkStart w:id="10" w:name="_Toc190432449"/>
      <w:r w:rsidR="008E2EDE" w:rsidRPr="005C6805">
        <w:rPr>
          <w:rFonts w:ascii="Verdana" w:hAnsi="Verdana"/>
          <w:u w:val="single"/>
        </w:rPr>
        <w:lastRenderedPageBreak/>
        <w:t>SECTION 2</w:t>
      </w:r>
      <w:r w:rsidR="00A2293F" w:rsidRPr="005C6805">
        <w:rPr>
          <w:rFonts w:ascii="Verdana" w:hAnsi="Verdana"/>
          <w:u w:val="single"/>
        </w:rPr>
        <w:t xml:space="preserve">. SCHEDULE </w:t>
      </w:r>
      <w:r w:rsidR="00BE6CD7" w:rsidRPr="005C6805">
        <w:rPr>
          <w:rFonts w:ascii="Verdana" w:hAnsi="Verdana"/>
          <w:u w:val="single"/>
        </w:rPr>
        <w:t xml:space="preserve">OF EVENTS </w:t>
      </w:r>
      <w:r w:rsidR="00A2293F" w:rsidRPr="005C6805">
        <w:rPr>
          <w:rFonts w:ascii="Verdana" w:hAnsi="Verdana"/>
          <w:u w:val="single"/>
        </w:rPr>
        <w:t xml:space="preserve">AND </w:t>
      </w:r>
      <w:r w:rsidR="00F43C48" w:rsidRPr="005C6805">
        <w:rPr>
          <w:rFonts w:ascii="Verdana" w:hAnsi="Verdana"/>
          <w:u w:val="single"/>
        </w:rPr>
        <w:t>COMMUNICATIONS</w:t>
      </w:r>
      <w:bookmarkEnd w:id="9"/>
      <w:bookmarkEnd w:id="10"/>
    </w:p>
    <w:p w14:paraId="6A5652B9" w14:textId="77777777" w:rsidR="00F43C48" w:rsidRPr="00E6001F" w:rsidRDefault="00F43C48" w:rsidP="004438C8">
      <w:pPr>
        <w:jc w:val="both"/>
        <w:rPr>
          <w:rFonts w:ascii="Verdana" w:hAnsi="Verdana" w:cstheme="minorHAnsi"/>
          <w:b/>
        </w:rPr>
      </w:pPr>
    </w:p>
    <w:p w14:paraId="0F240F93" w14:textId="11255A67" w:rsidR="00A2293F" w:rsidRPr="00E6001F" w:rsidRDefault="00A2293F" w:rsidP="005F6AFF">
      <w:pPr>
        <w:pStyle w:val="ListParagraph"/>
        <w:numPr>
          <w:ilvl w:val="0"/>
          <w:numId w:val="3"/>
        </w:numPr>
        <w:jc w:val="both"/>
        <w:rPr>
          <w:rFonts w:ascii="Verdana" w:hAnsi="Verdana" w:cstheme="minorHAnsi"/>
          <w:b/>
        </w:rPr>
      </w:pPr>
      <w:r w:rsidRPr="00E6001F">
        <w:rPr>
          <w:rFonts w:ascii="Verdana" w:hAnsi="Verdana" w:cstheme="minorHAnsi"/>
          <w:b/>
        </w:rPr>
        <w:t>SCHEDULE OF EVENTS</w:t>
      </w:r>
    </w:p>
    <w:tbl>
      <w:tblPr>
        <w:tblStyle w:val="3"/>
        <w:tblW w:w="98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0"/>
        <w:gridCol w:w="2970"/>
        <w:gridCol w:w="1800"/>
      </w:tblGrid>
      <w:tr w:rsidR="002D2FBB" w:rsidRPr="00E6001F" w14:paraId="7DA6C95A" w14:textId="77777777" w:rsidTr="000B4C7F">
        <w:trPr>
          <w:trHeight w:val="287"/>
        </w:trPr>
        <w:tc>
          <w:tcPr>
            <w:tcW w:w="5040" w:type="dxa"/>
          </w:tcPr>
          <w:p w14:paraId="62B35B14" w14:textId="4D663C22" w:rsidR="002D2FBB" w:rsidRPr="00E6001F" w:rsidRDefault="002D2FBB" w:rsidP="002D2FBB">
            <w:pPr>
              <w:pBdr>
                <w:top w:val="nil"/>
                <w:left w:val="nil"/>
                <w:bottom w:val="nil"/>
                <w:right w:val="nil"/>
                <w:between w:val="nil"/>
              </w:pBdr>
              <w:jc w:val="center"/>
              <w:rPr>
                <w:rFonts w:ascii="Verdana" w:hAnsi="Verdana" w:cstheme="minorHAnsi"/>
                <w:b/>
                <w:bCs/>
                <w:color w:val="000000"/>
              </w:rPr>
            </w:pPr>
            <w:r w:rsidRPr="00E6001F">
              <w:rPr>
                <w:rFonts w:ascii="Verdana" w:hAnsi="Verdana" w:cstheme="minorHAnsi"/>
                <w:b/>
                <w:bCs/>
                <w:color w:val="000000"/>
              </w:rPr>
              <w:t>Schedule of Events</w:t>
            </w:r>
          </w:p>
        </w:tc>
        <w:tc>
          <w:tcPr>
            <w:tcW w:w="2970" w:type="dxa"/>
          </w:tcPr>
          <w:p w14:paraId="15B9EAA8" w14:textId="69F1CF52" w:rsidR="002D2FBB" w:rsidRPr="00E6001F" w:rsidRDefault="002D2FBB" w:rsidP="002D2FBB">
            <w:pPr>
              <w:pBdr>
                <w:top w:val="nil"/>
                <w:left w:val="nil"/>
                <w:bottom w:val="nil"/>
                <w:right w:val="nil"/>
                <w:between w:val="nil"/>
              </w:pBdr>
              <w:jc w:val="center"/>
              <w:rPr>
                <w:rFonts w:ascii="Verdana" w:hAnsi="Verdana" w:cstheme="minorHAnsi"/>
                <w:b/>
                <w:bCs/>
                <w:color w:val="000000"/>
              </w:rPr>
            </w:pPr>
            <w:commentRangeStart w:id="11"/>
            <w:r w:rsidRPr="00E6001F">
              <w:rPr>
                <w:rFonts w:ascii="Verdana" w:hAnsi="Verdana" w:cstheme="minorHAnsi"/>
                <w:b/>
                <w:bCs/>
                <w:color w:val="000000"/>
              </w:rPr>
              <w:t>Date</w:t>
            </w:r>
            <w:commentRangeEnd w:id="11"/>
            <w:r w:rsidR="000B4C7F">
              <w:rPr>
                <w:rStyle w:val="CommentReference"/>
              </w:rPr>
              <w:commentReference w:id="11"/>
            </w:r>
          </w:p>
        </w:tc>
        <w:tc>
          <w:tcPr>
            <w:tcW w:w="1800" w:type="dxa"/>
          </w:tcPr>
          <w:p w14:paraId="186BE116" w14:textId="434A0093" w:rsidR="002D2FBB" w:rsidRPr="00E6001F" w:rsidRDefault="002D2FBB" w:rsidP="002D2FBB">
            <w:pPr>
              <w:pBdr>
                <w:top w:val="nil"/>
                <w:left w:val="nil"/>
                <w:bottom w:val="nil"/>
                <w:right w:val="nil"/>
                <w:between w:val="nil"/>
              </w:pBdr>
              <w:jc w:val="center"/>
              <w:rPr>
                <w:rFonts w:ascii="Verdana" w:hAnsi="Verdana" w:cstheme="minorHAnsi"/>
                <w:b/>
                <w:bCs/>
                <w:color w:val="000000"/>
              </w:rPr>
            </w:pPr>
            <w:commentRangeStart w:id="12"/>
            <w:r w:rsidRPr="00E6001F">
              <w:rPr>
                <w:rFonts w:ascii="Verdana" w:hAnsi="Verdana" w:cstheme="minorHAnsi"/>
                <w:b/>
                <w:bCs/>
                <w:color w:val="000000"/>
              </w:rPr>
              <w:t xml:space="preserve">Time </w:t>
            </w:r>
            <w:commentRangeEnd w:id="12"/>
            <w:r w:rsidR="00F65004" w:rsidRPr="00E6001F">
              <w:rPr>
                <w:rStyle w:val="CommentReference"/>
                <w:rFonts w:ascii="Verdana" w:hAnsi="Verdana"/>
              </w:rPr>
              <w:commentReference w:id="12"/>
            </w:r>
          </w:p>
        </w:tc>
      </w:tr>
      <w:tr w:rsidR="00CF7474" w:rsidRPr="00E6001F" w14:paraId="25D8EF6A" w14:textId="77777777" w:rsidTr="000B4C7F">
        <w:trPr>
          <w:trHeight w:val="287"/>
        </w:trPr>
        <w:tc>
          <w:tcPr>
            <w:tcW w:w="5040" w:type="dxa"/>
          </w:tcPr>
          <w:p w14:paraId="594FEFC8" w14:textId="77777777" w:rsidR="00CF7474" w:rsidRDefault="00CF7474" w:rsidP="004438C8">
            <w:pPr>
              <w:pBdr>
                <w:top w:val="nil"/>
                <w:left w:val="nil"/>
                <w:bottom w:val="nil"/>
                <w:right w:val="nil"/>
                <w:between w:val="nil"/>
              </w:pBdr>
              <w:jc w:val="both"/>
              <w:rPr>
                <w:rFonts w:ascii="Verdana" w:hAnsi="Verdana" w:cstheme="minorHAnsi"/>
                <w:color w:val="000000"/>
              </w:rPr>
            </w:pPr>
            <w:r w:rsidRPr="00E6001F">
              <w:rPr>
                <w:rFonts w:ascii="Verdana" w:hAnsi="Verdana" w:cstheme="minorHAnsi"/>
                <w:color w:val="000000"/>
              </w:rPr>
              <w:t>Release of RFP</w:t>
            </w:r>
          </w:p>
          <w:p w14:paraId="25D8EF68" w14:textId="77777777" w:rsidR="00727EA8" w:rsidRPr="00E6001F" w:rsidRDefault="00727EA8" w:rsidP="004438C8">
            <w:pPr>
              <w:pBdr>
                <w:top w:val="nil"/>
                <w:left w:val="nil"/>
                <w:bottom w:val="nil"/>
                <w:right w:val="nil"/>
                <w:between w:val="nil"/>
              </w:pBdr>
              <w:jc w:val="both"/>
              <w:rPr>
                <w:rFonts w:ascii="Verdana" w:hAnsi="Verdana" w:cstheme="minorHAnsi"/>
                <w:color w:val="000000"/>
              </w:rPr>
            </w:pPr>
          </w:p>
        </w:tc>
        <w:tc>
          <w:tcPr>
            <w:tcW w:w="2970" w:type="dxa"/>
          </w:tcPr>
          <w:p w14:paraId="74AA6689" w14:textId="671B58E3" w:rsidR="00CF7474" w:rsidRPr="00E6001F" w:rsidRDefault="00CF7474" w:rsidP="004438C8">
            <w:pPr>
              <w:pBdr>
                <w:top w:val="nil"/>
                <w:left w:val="nil"/>
                <w:bottom w:val="nil"/>
                <w:right w:val="nil"/>
                <w:between w:val="nil"/>
              </w:pBdr>
              <w:jc w:val="both"/>
              <w:rPr>
                <w:rFonts w:ascii="Verdana" w:hAnsi="Verdana" w:cstheme="minorHAnsi"/>
                <w:color w:val="000000"/>
              </w:rPr>
            </w:pPr>
          </w:p>
        </w:tc>
        <w:tc>
          <w:tcPr>
            <w:tcW w:w="1800" w:type="dxa"/>
          </w:tcPr>
          <w:p w14:paraId="25D8EF69" w14:textId="1F2DFACC" w:rsidR="00CF7474" w:rsidRPr="00E6001F" w:rsidRDefault="00CF7474" w:rsidP="004438C8">
            <w:pPr>
              <w:pBdr>
                <w:top w:val="nil"/>
                <w:left w:val="nil"/>
                <w:bottom w:val="nil"/>
                <w:right w:val="nil"/>
                <w:between w:val="nil"/>
              </w:pBdr>
              <w:jc w:val="both"/>
              <w:rPr>
                <w:rFonts w:ascii="Verdana" w:hAnsi="Verdana" w:cstheme="minorHAnsi"/>
                <w:color w:val="000000"/>
              </w:rPr>
            </w:pPr>
          </w:p>
        </w:tc>
      </w:tr>
      <w:tr w:rsidR="00CF7474" w:rsidRPr="00E6001F" w14:paraId="3E2EF955" w14:textId="77777777" w:rsidTr="000B4C7F">
        <w:trPr>
          <w:trHeight w:val="287"/>
        </w:trPr>
        <w:tc>
          <w:tcPr>
            <w:tcW w:w="5040" w:type="dxa"/>
          </w:tcPr>
          <w:p w14:paraId="497FE5C4" w14:textId="77777777" w:rsidR="00CF7474" w:rsidRDefault="00CF7474" w:rsidP="004438C8">
            <w:pPr>
              <w:pBdr>
                <w:top w:val="nil"/>
                <w:left w:val="nil"/>
                <w:bottom w:val="nil"/>
                <w:right w:val="nil"/>
                <w:between w:val="nil"/>
              </w:pBdr>
              <w:jc w:val="both"/>
              <w:rPr>
                <w:rFonts w:ascii="Verdana" w:hAnsi="Verdana" w:cstheme="minorHAnsi"/>
                <w:color w:val="000000"/>
              </w:rPr>
            </w:pPr>
            <w:commentRangeStart w:id="13"/>
            <w:r w:rsidRPr="00E6001F">
              <w:rPr>
                <w:rFonts w:ascii="Verdana" w:hAnsi="Verdana" w:cstheme="minorHAnsi"/>
                <w:color w:val="000000"/>
              </w:rPr>
              <w:t>Pre-Proposal Conference (if applicable)</w:t>
            </w:r>
            <w:commentRangeEnd w:id="13"/>
            <w:r w:rsidR="00475621" w:rsidRPr="00E6001F">
              <w:rPr>
                <w:rStyle w:val="CommentReference"/>
                <w:rFonts w:ascii="Verdana" w:hAnsi="Verdana"/>
              </w:rPr>
              <w:commentReference w:id="13"/>
            </w:r>
          </w:p>
          <w:p w14:paraId="12F09922" w14:textId="046D6CD2" w:rsidR="00727EA8" w:rsidRPr="00E6001F" w:rsidRDefault="00727EA8" w:rsidP="004438C8">
            <w:pPr>
              <w:pBdr>
                <w:top w:val="nil"/>
                <w:left w:val="nil"/>
                <w:bottom w:val="nil"/>
                <w:right w:val="nil"/>
                <w:between w:val="nil"/>
              </w:pBdr>
              <w:jc w:val="both"/>
              <w:rPr>
                <w:rFonts w:ascii="Verdana" w:hAnsi="Verdana" w:cstheme="minorHAnsi"/>
                <w:color w:val="000000"/>
              </w:rPr>
            </w:pPr>
          </w:p>
        </w:tc>
        <w:tc>
          <w:tcPr>
            <w:tcW w:w="2970" w:type="dxa"/>
          </w:tcPr>
          <w:p w14:paraId="5FEDA50C" w14:textId="526E64B7" w:rsidR="00CF7474" w:rsidRPr="000B4C7F" w:rsidRDefault="008B7AF7" w:rsidP="000B4C7F">
            <w:pPr>
              <w:pBdr>
                <w:top w:val="nil"/>
                <w:left w:val="nil"/>
                <w:bottom w:val="nil"/>
                <w:right w:val="nil"/>
                <w:between w:val="nil"/>
              </w:pBdr>
              <w:rPr>
                <w:rFonts w:ascii="Verdana" w:hAnsi="Verdana" w:cstheme="minorHAnsi"/>
                <w:i/>
                <w:iCs/>
                <w:color w:val="000000"/>
              </w:rPr>
            </w:pPr>
            <w:r w:rsidRPr="000B4C7F">
              <w:rPr>
                <w:rFonts w:ascii="Verdana" w:hAnsi="Verdana" w:cstheme="minorHAnsi"/>
                <w:i/>
                <w:iCs/>
                <w:color w:val="000000"/>
              </w:rPr>
              <w:t xml:space="preserve"> </w:t>
            </w:r>
            <w:r w:rsidR="000B4C7F">
              <w:rPr>
                <w:rFonts w:ascii="Verdana" w:hAnsi="Verdana" w:cstheme="minorHAnsi"/>
                <w:i/>
                <w:iCs/>
                <w:color w:val="000000"/>
              </w:rPr>
              <w:t>Recommended o</w:t>
            </w:r>
            <w:r w:rsidRPr="000B4C7F">
              <w:rPr>
                <w:rFonts w:ascii="Verdana" w:hAnsi="Verdana" w:cstheme="minorHAnsi"/>
                <w:i/>
                <w:iCs/>
                <w:color w:val="000000"/>
              </w:rPr>
              <w:t>ne week after RFP release date</w:t>
            </w:r>
          </w:p>
        </w:tc>
        <w:tc>
          <w:tcPr>
            <w:tcW w:w="1800" w:type="dxa"/>
          </w:tcPr>
          <w:p w14:paraId="332F71D6" w14:textId="4B178246" w:rsidR="00CF7474" w:rsidRPr="00E6001F" w:rsidRDefault="00CF7474" w:rsidP="004438C8">
            <w:pPr>
              <w:pBdr>
                <w:top w:val="nil"/>
                <w:left w:val="nil"/>
                <w:bottom w:val="nil"/>
                <w:right w:val="nil"/>
                <w:between w:val="nil"/>
              </w:pBdr>
              <w:jc w:val="both"/>
              <w:rPr>
                <w:rFonts w:ascii="Verdana" w:hAnsi="Verdana" w:cstheme="minorHAnsi"/>
                <w:color w:val="000000"/>
              </w:rPr>
            </w:pPr>
          </w:p>
        </w:tc>
      </w:tr>
      <w:tr w:rsidR="00CF7474" w:rsidRPr="00E6001F" w14:paraId="25D8EF6D" w14:textId="77777777" w:rsidTr="000B4C7F">
        <w:trPr>
          <w:trHeight w:val="287"/>
        </w:trPr>
        <w:tc>
          <w:tcPr>
            <w:tcW w:w="5040" w:type="dxa"/>
          </w:tcPr>
          <w:p w14:paraId="392EE6FD" w14:textId="77777777" w:rsidR="00727EA8" w:rsidRDefault="00CF7474" w:rsidP="004438C8">
            <w:pPr>
              <w:pBdr>
                <w:top w:val="nil"/>
                <w:left w:val="nil"/>
                <w:bottom w:val="nil"/>
                <w:right w:val="nil"/>
                <w:between w:val="nil"/>
              </w:pBdr>
              <w:jc w:val="both"/>
              <w:rPr>
                <w:rFonts w:ascii="Verdana" w:hAnsi="Verdana" w:cstheme="minorHAnsi"/>
                <w:color w:val="000000"/>
              </w:rPr>
            </w:pPr>
            <w:r w:rsidRPr="00E6001F">
              <w:rPr>
                <w:rFonts w:ascii="Verdana" w:hAnsi="Verdana" w:cstheme="minorHAnsi"/>
                <w:color w:val="000000"/>
              </w:rPr>
              <w:t xml:space="preserve">Deadline for </w:t>
            </w:r>
            <w:r w:rsidR="00914382" w:rsidRPr="00E6001F">
              <w:rPr>
                <w:rFonts w:ascii="Verdana" w:hAnsi="Verdana" w:cstheme="minorHAnsi"/>
                <w:color w:val="000000"/>
              </w:rPr>
              <w:t>written questions from vendors</w:t>
            </w:r>
          </w:p>
          <w:p w14:paraId="25D8EF6B" w14:textId="4A9E6253" w:rsidR="00CF7474" w:rsidRPr="00E6001F" w:rsidRDefault="00CF7474" w:rsidP="004438C8">
            <w:pPr>
              <w:pBdr>
                <w:top w:val="nil"/>
                <w:left w:val="nil"/>
                <w:bottom w:val="nil"/>
                <w:right w:val="nil"/>
                <w:between w:val="nil"/>
              </w:pBdr>
              <w:jc w:val="both"/>
              <w:rPr>
                <w:rFonts w:ascii="Verdana" w:hAnsi="Verdana" w:cstheme="minorHAnsi"/>
                <w:color w:val="000000"/>
              </w:rPr>
            </w:pPr>
            <w:r w:rsidRPr="00E6001F">
              <w:rPr>
                <w:rFonts w:ascii="Verdana" w:hAnsi="Verdana" w:cstheme="minorHAnsi"/>
                <w:color w:val="000000"/>
              </w:rPr>
              <w:t xml:space="preserve"> </w:t>
            </w:r>
          </w:p>
        </w:tc>
        <w:tc>
          <w:tcPr>
            <w:tcW w:w="2970" w:type="dxa"/>
          </w:tcPr>
          <w:p w14:paraId="1FB8C472" w14:textId="4172D975" w:rsidR="00CF7474" w:rsidRPr="000B4C7F" w:rsidRDefault="000B4C7F" w:rsidP="000B4C7F">
            <w:pPr>
              <w:pBdr>
                <w:top w:val="nil"/>
                <w:left w:val="nil"/>
                <w:bottom w:val="nil"/>
                <w:right w:val="nil"/>
                <w:between w:val="nil"/>
              </w:pBdr>
              <w:rPr>
                <w:rFonts w:ascii="Verdana" w:hAnsi="Verdana" w:cstheme="minorHAnsi"/>
                <w:i/>
                <w:iCs/>
                <w:color w:val="000000"/>
              </w:rPr>
            </w:pPr>
            <w:r>
              <w:rPr>
                <w:rFonts w:ascii="Verdana" w:hAnsi="Verdana" w:cstheme="minorHAnsi"/>
                <w:i/>
                <w:iCs/>
                <w:color w:val="000000"/>
              </w:rPr>
              <w:t>Recommended t</w:t>
            </w:r>
            <w:r w:rsidR="008B7AF7" w:rsidRPr="000B4C7F">
              <w:rPr>
                <w:rFonts w:ascii="Verdana" w:hAnsi="Verdana" w:cstheme="minorHAnsi"/>
                <w:i/>
                <w:iCs/>
                <w:color w:val="000000"/>
              </w:rPr>
              <w:t>wo weeks after RFP release date</w:t>
            </w:r>
          </w:p>
        </w:tc>
        <w:tc>
          <w:tcPr>
            <w:tcW w:w="1800" w:type="dxa"/>
          </w:tcPr>
          <w:p w14:paraId="25D8EF6C" w14:textId="7B73C6B5" w:rsidR="00CF7474" w:rsidRPr="00E6001F" w:rsidRDefault="00CF7474" w:rsidP="004438C8">
            <w:pPr>
              <w:pBdr>
                <w:top w:val="nil"/>
                <w:left w:val="nil"/>
                <w:bottom w:val="nil"/>
                <w:right w:val="nil"/>
                <w:between w:val="nil"/>
              </w:pBdr>
              <w:jc w:val="both"/>
              <w:rPr>
                <w:rFonts w:ascii="Verdana" w:hAnsi="Verdana" w:cstheme="minorHAnsi"/>
                <w:color w:val="000000"/>
              </w:rPr>
            </w:pPr>
            <w:r w:rsidRPr="00E6001F">
              <w:rPr>
                <w:rFonts w:ascii="Verdana" w:hAnsi="Verdana" w:cstheme="minorHAnsi"/>
                <w:color w:val="000000"/>
              </w:rPr>
              <w:t xml:space="preserve"> </w:t>
            </w:r>
            <w:r w:rsidR="00914382" w:rsidRPr="00E6001F">
              <w:rPr>
                <w:rFonts w:ascii="Verdana" w:hAnsi="Verdana" w:cstheme="minorHAnsi"/>
                <w:color w:val="000000"/>
              </w:rPr>
              <w:t xml:space="preserve">BY </w:t>
            </w:r>
            <w:r w:rsidR="00F65004" w:rsidRPr="00E6001F">
              <w:rPr>
                <w:rFonts w:ascii="Verdana" w:hAnsi="Verdana" w:cstheme="minorHAnsi"/>
                <w:color w:val="000000"/>
              </w:rPr>
              <w:t>2</w:t>
            </w:r>
            <w:r w:rsidR="00914382" w:rsidRPr="00E6001F">
              <w:rPr>
                <w:rFonts w:ascii="Verdana" w:hAnsi="Verdana" w:cstheme="minorHAnsi"/>
                <w:color w:val="000000"/>
              </w:rPr>
              <w:t xml:space="preserve">pm </w:t>
            </w:r>
            <w:r w:rsidRPr="00E6001F">
              <w:rPr>
                <w:rFonts w:ascii="Verdana" w:hAnsi="Verdana" w:cstheme="minorHAnsi"/>
                <w:color w:val="000000"/>
              </w:rPr>
              <w:t xml:space="preserve"> </w:t>
            </w:r>
          </w:p>
        </w:tc>
      </w:tr>
      <w:tr w:rsidR="00CF7474" w:rsidRPr="00E6001F" w14:paraId="25D8EF70" w14:textId="77777777" w:rsidTr="000B4C7F">
        <w:trPr>
          <w:trHeight w:val="287"/>
        </w:trPr>
        <w:tc>
          <w:tcPr>
            <w:tcW w:w="5040" w:type="dxa"/>
          </w:tcPr>
          <w:p w14:paraId="257AA0EF" w14:textId="77777777" w:rsidR="00CF7474" w:rsidRDefault="00AF1403" w:rsidP="004438C8">
            <w:pPr>
              <w:pBdr>
                <w:top w:val="nil"/>
                <w:left w:val="nil"/>
                <w:bottom w:val="nil"/>
                <w:right w:val="nil"/>
                <w:between w:val="nil"/>
              </w:pBdr>
              <w:jc w:val="both"/>
              <w:rPr>
                <w:rFonts w:ascii="Verdana" w:hAnsi="Verdana" w:cstheme="minorHAnsi"/>
                <w:color w:val="000000"/>
              </w:rPr>
            </w:pPr>
            <w:r w:rsidRPr="00E6001F">
              <w:rPr>
                <w:rFonts w:ascii="Verdana" w:hAnsi="Verdana" w:cstheme="minorHAnsi"/>
                <w:color w:val="000000"/>
              </w:rPr>
              <w:t xml:space="preserve">Answers posted </w:t>
            </w:r>
            <w:r w:rsidR="00914382" w:rsidRPr="00E6001F">
              <w:rPr>
                <w:rFonts w:ascii="Verdana" w:hAnsi="Verdana" w:cstheme="minorHAnsi"/>
                <w:color w:val="000000"/>
              </w:rPr>
              <w:t xml:space="preserve">to written questions </w:t>
            </w:r>
            <w:r w:rsidR="00CF7474" w:rsidRPr="00E6001F">
              <w:rPr>
                <w:rFonts w:ascii="Verdana" w:hAnsi="Verdana" w:cstheme="minorHAnsi"/>
                <w:color w:val="000000"/>
              </w:rPr>
              <w:t xml:space="preserve"> </w:t>
            </w:r>
          </w:p>
          <w:p w14:paraId="25D8EF6E" w14:textId="720AF445" w:rsidR="00727EA8" w:rsidRPr="00E6001F" w:rsidRDefault="00727EA8" w:rsidP="004438C8">
            <w:pPr>
              <w:pBdr>
                <w:top w:val="nil"/>
                <w:left w:val="nil"/>
                <w:bottom w:val="nil"/>
                <w:right w:val="nil"/>
                <w:between w:val="nil"/>
              </w:pBdr>
              <w:jc w:val="both"/>
              <w:rPr>
                <w:rFonts w:ascii="Verdana" w:hAnsi="Verdana" w:cstheme="minorHAnsi"/>
                <w:color w:val="000000"/>
              </w:rPr>
            </w:pPr>
          </w:p>
        </w:tc>
        <w:tc>
          <w:tcPr>
            <w:tcW w:w="2970" w:type="dxa"/>
          </w:tcPr>
          <w:p w14:paraId="30CF5372" w14:textId="3B64CCA3" w:rsidR="00CF7474" w:rsidRPr="000B4C7F" w:rsidRDefault="000B4C7F" w:rsidP="000B4C7F">
            <w:pPr>
              <w:pBdr>
                <w:top w:val="nil"/>
                <w:left w:val="nil"/>
                <w:bottom w:val="nil"/>
                <w:right w:val="nil"/>
                <w:between w:val="nil"/>
              </w:pBdr>
              <w:rPr>
                <w:rFonts w:ascii="Verdana" w:hAnsi="Verdana" w:cstheme="minorHAnsi"/>
                <w:i/>
                <w:iCs/>
                <w:color w:val="000000"/>
              </w:rPr>
            </w:pPr>
            <w:r>
              <w:rPr>
                <w:rFonts w:ascii="Verdana" w:hAnsi="Verdana" w:cstheme="minorHAnsi"/>
                <w:i/>
                <w:iCs/>
                <w:color w:val="000000"/>
              </w:rPr>
              <w:t>Recommended t</w:t>
            </w:r>
            <w:r w:rsidR="008B7AF7" w:rsidRPr="000B4C7F">
              <w:rPr>
                <w:rFonts w:ascii="Verdana" w:hAnsi="Verdana" w:cstheme="minorHAnsi"/>
                <w:i/>
                <w:iCs/>
                <w:color w:val="000000"/>
              </w:rPr>
              <w:t>hree weeks after RFP release date</w:t>
            </w:r>
          </w:p>
        </w:tc>
        <w:tc>
          <w:tcPr>
            <w:tcW w:w="1800" w:type="dxa"/>
          </w:tcPr>
          <w:p w14:paraId="25D8EF6F" w14:textId="1FEBB6C4" w:rsidR="00CF7474" w:rsidRPr="00E6001F" w:rsidRDefault="00CF7474" w:rsidP="004438C8">
            <w:pPr>
              <w:pBdr>
                <w:top w:val="nil"/>
                <w:left w:val="nil"/>
                <w:bottom w:val="nil"/>
                <w:right w:val="nil"/>
                <w:between w:val="nil"/>
              </w:pBdr>
              <w:jc w:val="both"/>
              <w:rPr>
                <w:rFonts w:ascii="Verdana" w:hAnsi="Verdana" w:cstheme="minorHAnsi"/>
                <w:color w:val="000000"/>
              </w:rPr>
            </w:pPr>
            <w:r w:rsidRPr="00E6001F">
              <w:rPr>
                <w:rFonts w:ascii="Verdana" w:hAnsi="Verdana" w:cstheme="minorHAnsi"/>
                <w:color w:val="000000"/>
              </w:rPr>
              <w:t xml:space="preserve"> </w:t>
            </w:r>
          </w:p>
        </w:tc>
      </w:tr>
      <w:tr w:rsidR="00CF7474" w:rsidRPr="00E6001F" w14:paraId="25D8EF73" w14:textId="77777777" w:rsidTr="000B4C7F">
        <w:trPr>
          <w:trHeight w:val="287"/>
        </w:trPr>
        <w:tc>
          <w:tcPr>
            <w:tcW w:w="5040" w:type="dxa"/>
          </w:tcPr>
          <w:p w14:paraId="053949D4" w14:textId="77777777" w:rsidR="00CF7474" w:rsidRDefault="00CF7474" w:rsidP="004438C8">
            <w:pPr>
              <w:pBdr>
                <w:top w:val="nil"/>
                <w:left w:val="nil"/>
                <w:bottom w:val="nil"/>
                <w:right w:val="nil"/>
                <w:between w:val="nil"/>
              </w:pBdr>
              <w:jc w:val="both"/>
              <w:rPr>
                <w:rFonts w:ascii="Verdana" w:hAnsi="Verdana" w:cstheme="minorHAnsi"/>
                <w:color w:val="000000"/>
              </w:rPr>
            </w:pPr>
            <w:r w:rsidRPr="00E6001F">
              <w:rPr>
                <w:rFonts w:ascii="Verdana" w:hAnsi="Verdana" w:cstheme="minorHAnsi"/>
                <w:color w:val="000000"/>
              </w:rPr>
              <w:t xml:space="preserve">Deadline for Proposals to be </w:t>
            </w:r>
            <w:r w:rsidR="00F12D04" w:rsidRPr="00E6001F">
              <w:rPr>
                <w:rFonts w:ascii="Verdana" w:hAnsi="Verdana" w:cstheme="minorHAnsi"/>
                <w:color w:val="000000"/>
              </w:rPr>
              <w:t>submitted</w:t>
            </w:r>
          </w:p>
          <w:p w14:paraId="25D8EF71" w14:textId="5E3F57E1" w:rsidR="00727EA8" w:rsidRPr="00E6001F" w:rsidRDefault="00727EA8" w:rsidP="004438C8">
            <w:pPr>
              <w:pBdr>
                <w:top w:val="nil"/>
                <w:left w:val="nil"/>
                <w:bottom w:val="nil"/>
                <w:right w:val="nil"/>
                <w:between w:val="nil"/>
              </w:pBdr>
              <w:jc w:val="both"/>
              <w:rPr>
                <w:rFonts w:ascii="Verdana" w:hAnsi="Verdana" w:cstheme="minorHAnsi"/>
                <w:color w:val="000000"/>
              </w:rPr>
            </w:pPr>
          </w:p>
        </w:tc>
        <w:tc>
          <w:tcPr>
            <w:tcW w:w="2970" w:type="dxa"/>
          </w:tcPr>
          <w:p w14:paraId="165769F8" w14:textId="30DF5E29" w:rsidR="00CF7474" w:rsidRPr="000B4C7F" w:rsidRDefault="000B4C7F" w:rsidP="000B4C7F">
            <w:pPr>
              <w:pBdr>
                <w:top w:val="nil"/>
                <w:left w:val="nil"/>
                <w:bottom w:val="nil"/>
                <w:right w:val="nil"/>
                <w:between w:val="nil"/>
              </w:pBdr>
              <w:rPr>
                <w:rFonts w:ascii="Verdana" w:hAnsi="Verdana" w:cstheme="minorHAnsi"/>
                <w:i/>
                <w:iCs/>
                <w:color w:val="000000"/>
              </w:rPr>
            </w:pPr>
            <w:r>
              <w:rPr>
                <w:rFonts w:ascii="Verdana" w:hAnsi="Verdana" w:cstheme="minorHAnsi"/>
                <w:i/>
                <w:iCs/>
                <w:color w:val="000000"/>
              </w:rPr>
              <w:t>Recommended f</w:t>
            </w:r>
            <w:r w:rsidR="00DD6986" w:rsidRPr="000B4C7F">
              <w:rPr>
                <w:rFonts w:ascii="Verdana" w:hAnsi="Verdana" w:cstheme="minorHAnsi"/>
                <w:i/>
                <w:iCs/>
                <w:color w:val="000000"/>
              </w:rPr>
              <w:t>ive weeks after RFP release date</w:t>
            </w:r>
          </w:p>
        </w:tc>
        <w:tc>
          <w:tcPr>
            <w:tcW w:w="1800" w:type="dxa"/>
          </w:tcPr>
          <w:p w14:paraId="25D8EF72" w14:textId="0DCF6933" w:rsidR="00CF7474" w:rsidRPr="00E6001F" w:rsidRDefault="00CF7474" w:rsidP="004438C8">
            <w:pPr>
              <w:pBdr>
                <w:top w:val="nil"/>
                <w:left w:val="nil"/>
                <w:bottom w:val="nil"/>
                <w:right w:val="nil"/>
                <w:between w:val="nil"/>
              </w:pBdr>
              <w:jc w:val="both"/>
              <w:rPr>
                <w:rFonts w:ascii="Verdana" w:hAnsi="Verdana" w:cstheme="minorHAnsi"/>
                <w:color w:val="000000"/>
              </w:rPr>
            </w:pPr>
            <w:r w:rsidRPr="00E6001F">
              <w:rPr>
                <w:rFonts w:ascii="Verdana" w:hAnsi="Verdana" w:cstheme="minorHAnsi"/>
                <w:color w:val="000000"/>
              </w:rPr>
              <w:t xml:space="preserve"> </w:t>
            </w:r>
            <w:r w:rsidR="00914382" w:rsidRPr="00E6001F">
              <w:rPr>
                <w:rFonts w:ascii="Verdana" w:hAnsi="Verdana" w:cstheme="minorHAnsi"/>
                <w:color w:val="000000"/>
              </w:rPr>
              <w:t xml:space="preserve">BY </w:t>
            </w:r>
            <w:r w:rsidR="00F65004" w:rsidRPr="00E6001F">
              <w:rPr>
                <w:rFonts w:ascii="Verdana" w:hAnsi="Verdana" w:cstheme="minorHAnsi"/>
                <w:color w:val="000000"/>
              </w:rPr>
              <w:t>2</w:t>
            </w:r>
            <w:r w:rsidR="00914382" w:rsidRPr="00E6001F">
              <w:rPr>
                <w:rFonts w:ascii="Verdana" w:hAnsi="Verdana" w:cstheme="minorHAnsi"/>
                <w:color w:val="000000"/>
              </w:rPr>
              <w:t>pm</w:t>
            </w:r>
          </w:p>
        </w:tc>
      </w:tr>
      <w:tr w:rsidR="00CF7474" w:rsidRPr="00E6001F" w14:paraId="10F66644" w14:textId="77777777" w:rsidTr="000B4C7F">
        <w:trPr>
          <w:trHeight w:val="287"/>
        </w:trPr>
        <w:tc>
          <w:tcPr>
            <w:tcW w:w="5040" w:type="dxa"/>
          </w:tcPr>
          <w:p w14:paraId="70DC9219" w14:textId="77777777" w:rsidR="00CF7474" w:rsidRDefault="00CF7474" w:rsidP="004438C8">
            <w:pPr>
              <w:pBdr>
                <w:top w:val="nil"/>
                <w:left w:val="nil"/>
                <w:bottom w:val="nil"/>
                <w:right w:val="nil"/>
                <w:between w:val="nil"/>
              </w:pBdr>
              <w:jc w:val="both"/>
              <w:rPr>
                <w:rFonts w:ascii="Verdana" w:hAnsi="Verdana" w:cstheme="minorHAnsi"/>
                <w:color w:val="000000"/>
              </w:rPr>
            </w:pPr>
            <w:r w:rsidRPr="00E6001F">
              <w:rPr>
                <w:rFonts w:ascii="Verdana" w:hAnsi="Verdana" w:cstheme="minorHAnsi"/>
                <w:color w:val="000000"/>
              </w:rPr>
              <w:t>Anticipated Date of Contract Award</w:t>
            </w:r>
          </w:p>
          <w:p w14:paraId="5BADB21F" w14:textId="6B4B5DC9" w:rsidR="00727EA8" w:rsidRPr="00E6001F" w:rsidRDefault="00727EA8" w:rsidP="004438C8">
            <w:pPr>
              <w:pBdr>
                <w:top w:val="nil"/>
                <w:left w:val="nil"/>
                <w:bottom w:val="nil"/>
                <w:right w:val="nil"/>
                <w:between w:val="nil"/>
              </w:pBdr>
              <w:jc w:val="both"/>
              <w:rPr>
                <w:rFonts w:ascii="Verdana" w:hAnsi="Verdana" w:cstheme="minorHAnsi"/>
                <w:color w:val="000000"/>
              </w:rPr>
            </w:pPr>
          </w:p>
        </w:tc>
        <w:tc>
          <w:tcPr>
            <w:tcW w:w="2970" w:type="dxa"/>
          </w:tcPr>
          <w:p w14:paraId="1849B40D" w14:textId="77777777" w:rsidR="00CF7474" w:rsidRPr="00E6001F" w:rsidRDefault="00CF7474" w:rsidP="004438C8">
            <w:pPr>
              <w:pBdr>
                <w:top w:val="nil"/>
                <w:left w:val="nil"/>
                <w:bottom w:val="nil"/>
                <w:right w:val="nil"/>
                <w:between w:val="nil"/>
              </w:pBdr>
              <w:jc w:val="both"/>
              <w:rPr>
                <w:rFonts w:ascii="Verdana" w:hAnsi="Verdana" w:cstheme="minorHAnsi"/>
                <w:color w:val="000000"/>
              </w:rPr>
            </w:pPr>
          </w:p>
        </w:tc>
        <w:tc>
          <w:tcPr>
            <w:tcW w:w="1800" w:type="dxa"/>
          </w:tcPr>
          <w:p w14:paraId="319735C4" w14:textId="0C5E4A01" w:rsidR="00CF7474" w:rsidRPr="00E6001F" w:rsidRDefault="00CF7474" w:rsidP="004438C8">
            <w:pPr>
              <w:pBdr>
                <w:top w:val="nil"/>
                <w:left w:val="nil"/>
                <w:bottom w:val="nil"/>
                <w:right w:val="nil"/>
                <w:between w:val="nil"/>
              </w:pBdr>
              <w:jc w:val="both"/>
              <w:rPr>
                <w:rFonts w:ascii="Verdana" w:hAnsi="Verdana" w:cstheme="minorHAnsi"/>
                <w:color w:val="000000"/>
              </w:rPr>
            </w:pPr>
          </w:p>
        </w:tc>
      </w:tr>
      <w:tr w:rsidR="002D2FBB" w:rsidRPr="00E6001F" w14:paraId="018A8F98" w14:textId="77777777" w:rsidTr="000B4C7F">
        <w:trPr>
          <w:trHeight w:val="287"/>
        </w:trPr>
        <w:tc>
          <w:tcPr>
            <w:tcW w:w="5040" w:type="dxa"/>
          </w:tcPr>
          <w:p w14:paraId="4C04C649" w14:textId="77777777" w:rsidR="002D2FBB" w:rsidRDefault="002D2FBB" w:rsidP="004438C8">
            <w:pPr>
              <w:pBdr>
                <w:top w:val="nil"/>
                <w:left w:val="nil"/>
                <w:bottom w:val="nil"/>
                <w:right w:val="nil"/>
                <w:between w:val="nil"/>
              </w:pBdr>
              <w:jc w:val="both"/>
              <w:rPr>
                <w:rFonts w:ascii="Verdana" w:hAnsi="Verdana" w:cstheme="minorHAnsi"/>
                <w:color w:val="000000"/>
              </w:rPr>
            </w:pPr>
            <w:r w:rsidRPr="00E6001F">
              <w:rPr>
                <w:rFonts w:ascii="Verdana" w:hAnsi="Verdana" w:cstheme="minorHAnsi"/>
                <w:color w:val="000000"/>
              </w:rPr>
              <w:t>Anticipated Contract Start Date</w:t>
            </w:r>
          </w:p>
          <w:p w14:paraId="1CE20142" w14:textId="2D936DFC" w:rsidR="00727EA8" w:rsidRPr="00E6001F" w:rsidRDefault="00727EA8" w:rsidP="004438C8">
            <w:pPr>
              <w:pBdr>
                <w:top w:val="nil"/>
                <w:left w:val="nil"/>
                <w:bottom w:val="nil"/>
                <w:right w:val="nil"/>
                <w:between w:val="nil"/>
              </w:pBdr>
              <w:jc w:val="both"/>
              <w:rPr>
                <w:rFonts w:ascii="Verdana" w:hAnsi="Verdana" w:cstheme="minorHAnsi"/>
                <w:color w:val="000000"/>
              </w:rPr>
            </w:pPr>
          </w:p>
        </w:tc>
        <w:tc>
          <w:tcPr>
            <w:tcW w:w="2970" w:type="dxa"/>
          </w:tcPr>
          <w:p w14:paraId="25570AA2" w14:textId="77777777" w:rsidR="002D2FBB" w:rsidRPr="00E6001F" w:rsidRDefault="002D2FBB" w:rsidP="004438C8">
            <w:pPr>
              <w:pBdr>
                <w:top w:val="nil"/>
                <w:left w:val="nil"/>
                <w:bottom w:val="nil"/>
                <w:right w:val="nil"/>
                <w:between w:val="nil"/>
              </w:pBdr>
              <w:jc w:val="both"/>
              <w:rPr>
                <w:rFonts w:ascii="Verdana" w:hAnsi="Verdana" w:cstheme="minorHAnsi"/>
                <w:color w:val="000000"/>
              </w:rPr>
            </w:pPr>
          </w:p>
        </w:tc>
        <w:tc>
          <w:tcPr>
            <w:tcW w:w="1800" w:type="dxa"/>
          </w:tcPr>
          <w:p w14:paraId="173FB189" w14:textId="77777777" w:rsidR="002D2FBB" w:rsidRPr="00E6001F" w:rsidRDefault="002D2FBB" w:rsidP="004438C8">
            <w:pPr>
              <w:pBdr>
                <w:top w:val="nil"/>
                <w:left w:val="nil"/>
                <w:bottom w:val="nil"/>
                <w:right w:val="nil"/>
                <w:between w:val="nil"/>
              </w:pBdr>
              <w:jc w:val="both"/>
              <w:rPr>
                <w:rFonts w:ascii="Verdana" w:hAnsi="Verdana" w:cstheme="minorHAnsi"/>
                <w:color w:val="000000"/>
              </w:rPr>
            </w:pPr>
          </w:p>
        </w:tc>
      </w:tr>
      <w:tr w:rsidR="00CF7474" w:rsidRPr="00E6001F" w14:paraId="25D8EF7E" w14:textId="77777777" w:rsidTr="00F245A6">
        <w:trPr>
          <w:trHeight w:val="710"/>
        </w:trPr>
        <w:tc>
          <w:tcPr>
            <w:tcW w:w="9810" w:type="dxa"/>
            <w:gridSpan w:val="3"/>
          </w:tcPr>
          <w:p w14:paraId="25D8EF7D" w14:textId="71C13A9F" w:rsidR="00CF7474" w:rsidRPr="00E6001F" w:rsidRDefault="00CF7474" w:rsidP="00412160">
            <w:pPr>
              <w:pBdr>
                <w:top w:val="nil"/>
                <w:left w:val="nil"/>
                <w:bottom w:val="nil"/>
                <w:right w:val="nil"/>
                <w:between w:val="nil"/>
              </w:pBdr>
              <w:rPr>
                <w:rFonts w:ascii="Verdana" w:hAnsi="Verdana" w:cstheme="minorHAnsi"/>
                <w:color w:val="000000"/>
              </w:rPr>
            </w:pPr>
            <w:r w:rsidRPr="00E6001F">
              <w:rPr>
                <w:rFonts w:ascii="Verdana" w:hAnsi="Verdana" w:cstheme="minorHAnsi"/>
                <w:i/>
                <w:color w:val="000000"/>
              </w:rPr>
              <w:t>The district reserves the right to adjusted these dates during the solicitation process, if it is in the best interest of the district to do so.</w:t>
            </w:r>
          </w:p>
        </w:tc>
      </w:tr>
    </w:tbl>
    <w:p w14:paraId="0224D7FA" w14:textId="77777777" w:rsidR="0056761D" w:rsidRPr="00E6001F" w:rsidRDefault="0056761D" w:rsidP="004438C8">
      <w:pPr>
        <w:pBdr>
          <w:top w:val="nil"/>
          <w:left w:val="nil"/>
          <w:bottom w:val="nil"/>
          <w:right w:val="nil"/>
          <w:between w:val="nil"/>
        </w:pBdr>
        <w:jc w:val="both"/>
        <w:rPr>
          <w:rFonts w:ascii="Verdana" w:hAnsi="Verdana" w:cstheme="minorHAnsi"/>
          <w:color w:val="000000"/>
        </w:rPr>
      </w:pPr>
    </w:p>
    <w:p w14:paraId="5D83AA06" w14:textId="41832C9F" w:rsidR="00FC7C4C" w:rsidRPr="00E6001F" w:rsidRDefault="009F28D0" w:rsidP="005F6AFF">
      <w:pPr>
        <w:pStyle w:val="ListParagraph"/>
        <w:numPr>
          <w:ilvl w:val="0"/>
          <w:numId w:val="3"/>
        </w:numPr>
        <w:pBdr>
          <w:top w:val="nil"/>
          <w:left w:val="nil"/>
          <w:bottom w:val="nil"/>
          <w:right w:val="nil"/>
          <w:between w:val="nil"/>
        </w:pBdr>
        <w:jc w:val="both"/>
        <w:rPr>
          <w:rFonts w:ascii="Verdana" w:hAnsi="Verdana" w:cstheme="minorHAnsi"/>
          <w:b/>
          <w:bCs/>
          <w:color w:val="000000"/>
        </w:rPr>
      </w:pPr>
      <w:bookmarkStart w:id="14" w:name="_Hlk166671209"/>
      <w:commentRangeStart w:id="15"/>
      <w:r w:rsidRPr="00E6001F">
        <w:rPr>
          <w:rFonts w:ascii="Verdana" w:hAnsi="Verdana" w:cstheme="minorHAnsi"/>
          <w:b/>
          <w:bCs/>
          <w:color w:val="000000"/>
        </w:rPr>
        <w:t>PRE-PROPOSAL CONFERENCE</w:t>
      </w:r>
      <w:commentRangeEnd w:id="15"/>
      <w:r w:rsidR="00475621" w:rsidRPr="00E6001F">
        <w:rPr>
          <w:rStyle w:val="CommentReference"/>
          <w:rFonts w:ascii="Verdana" w:hAnsi="Verdana"/>
        </w:rPr>
        <w:commentReference w:id="15"/>
      </w:r>
    </w:p>
    <w:p w14:paraId="4265C2DF" w14:textId="71C4F2BC" w:rsidR="009F28D0" w:rsidRPr="00E6001F" w:rsidRDefault="009F28D0" w:rsidP="009F28D0">
      <w:pPr>
        <w:pBdr>
          <w:top w:val="nil"/>
          <w:left w:val="nil"/>
          <w:bottom w:val="nil"/>
          <w:right w:val="nil"/>
          <w:between w:val="nil"/>
        </w:pBdr>
        <w:jc w:val="both"/>
        <w:rPr>
          <w:rFonts w:ascii="Verdana" w:hAnsi="Verdana" w:cstheme="minorHAnsi"/>
          <w:color w:val="000000"/>
        </w:rPr>
      </w:pPr>
      <w:r w:rsidRPr="00E6001F">
        <w:rPr>
          <w:rFonts w:ascii="Verdana" w:hAnsi="Verdana" w:cstheme="minorHAnsi"/>
          <w:color w:val="000000"/>
        </w:rPr>
        <w:t xml:space="preserve">Prospective Offerors will participate </w:t>
      </w:r>
      <w:commentRangeStart w:id="16"/>
      <w:r w:rsidRPr="00E6001F">
        <w:rPr>
          <w:rFonts w:ascii="Verdana" w:hAnsi="Verdana" w:cstheme="minorHAnsi"/>
          <w:color w:val="000000"/>
        </w:rPr>
        <w:t>through a conference call via Teams</w:t>
      </w:r>
      <w:commentRangeEnd w:id="16"/>
      <w:r w:rsidR="001C4960" w:rsidRPr="00E6001F">
        <w:rPr>
          <w:rStyle w:val="CommentReference"/>
          <w:rFonts w:ascii="Verdana" w:hAnsi="Verdana"/>
        </w:rPr>
        <w:commentReference w:id="16"/>
      </w:r>
      <w:r w:rsidRPr="00E6001F">
        <w:rPr>
          <w:rFonts w:ascii="Verdana" w:hAnsi="Verdana" w:cstheme="minorHAnsi"/>
          <w:color w:val="000000"/>
        </w:rPr>
        <w:t>. Attending the pre-proposal teleconference is optional and not required for proposal submission.</w:t>
      </w:r>
    </w:p>
    <w:p w14:paraId="54F1B52F" w14:textId="77777777" w:rsidR="009F28D0" w:rsidRPr="00E6001F" w:rsidRDefault="009F28D0" w:rsidP="009F28D0">
      <w:pPr>
        <w:pBdr>
          <w:top w:val="nil"/>
          <w:left w:val="nil"/>
          <w:bottom w:val="nil"/>
          <w:right w:val="nil"/>
          <w:between w:val="nil"/>
        </w:pBdr>
        <w:jc w:val="both"/>
        <w:rPr>
          <w:rFonts w:ascii="Verdana" w:hAnsi="Verdana" w:cstheme="minorHAnsi"/>
          <w:color w:val="000000"/>
        </w:rPr>
      </w:pPr>
    </w:p>
    <w:p w14:paraId="57C0B38D" w14:textId="77777777" w:rsidR="009F28D0" w:rsidRPr="00E6001F" w:rsidRDefault="009F28D0" w:rsidP="00FB06AE">
      <w:pPr>
        <w:pBdr>
          <w:top w:val="nil"/>
          <w:left w:val="nil"/>
          <w:bottom w:val="nil"/>
          <w:right w:val="nil"/>
          <w:between w:val="nil"/>
        </w:pBdr>
        <w:ind w:left="720"/>
        <w:jc w:val="both"/>
        <w:rPr>
          <w:rFonts w:ascii="Verdana" w:hAnsi="Verdana" w:cstheme="minorHAnsi"/>
          <w:color w:val="000000"/>
          <w:highlight w:val="cyan"/>
        </w:rPr>
      </w:pPr>
      <w:commentRangeStart w:id="17"/>
      <w:r w:rsidRPr="00E6001F">
        <w:rPr>
          <w:rFonts w:ascii="Verdana" w:hAnsi="Verdana" w:cstheme="minorHAnsi"/>
          <w:color w:val="000000"/>
          <w:highlight w:val="cyan"/>
        </w:rPr>
        <w:t>Date:</w:t>
      </w:r>
      <w:r w:rsidRPr="00E6001F">
        <w:rPr>
          <w:rFonts w:ascii="Verdana" w:hAnsi="Verdana" w:cstheme="minorHAnsi"/>
          <w:color w:val="000000"/>
          <w:highlight w:val="cyan"/>
        </w:rPr>
        <w:tab/>
      </w:r>
    </w:p>
    <w:p w14:paraId="16B4FC25" w14:textId="77777777" w:rsidR="009F28D0" w:rsidRPr="00E6001F" w:rsidRDefault="009F28D0" w:rsidP="00FB06AE">
      <w:pPr>
        <w:pBdr>
          <w:top w:val="nil"/>
          <w:left w:val="nil"/>
          <w:bottom w:val="nil"/>
          <w:right w:val="nil"/>
          <w:between w:val="nil"/>
        </w:pBdr>
        <w:ind w:left="720"/>
        <w:jc w:val="both"/>
        <w:rPr>
          <w:rFonts w:ascii="Verdana" w:hAnsi="Verdana" w:cstheme="minorHAnsi"/>
          <w:color w:val="000000"/>
          <w:highlight w:val="cyan"/>
        </w:rPr>
      </w:pPr>
      <w:r w:rsidRPr="00E6001F">
        <w:rPr>
          <w:rFonts w:ascii="Verdana" w:hAnsi="Verdana" w:cstheme="minorHAnsi"/>
          <w:color w:val="000000"/>
          <w:highlight w:val="cyan"/>
        </w:rPr>
        <w:t>Time:</w:t>
      </w:r>
      <w:r w:rsidRPr="00E6001F">
        <w:rPr>
          <w:rFonts w:ascii="Verdana" w:hAnsi="Verdana" w:cstheme="minorHAnsi"/>
          <w:color w:val="000000"/>
          <w:highlight w:val="cyan"/>
        </w:rPr>
        <w:tab/>
      </w:r>
    </w:p>
    <w:p w14:paraId="2233D1AB" w14:textId="5B09B826" w:rsidR="009B29BB" w:rsidRPr="00E6001F" w:rsidRDefault="009B29BB" w:rsidP="00FB06AE">
      <w:pPr>
        <w:pBdr>
          <w:top w:val="nil"/>
          <w:left w:val="nil"/>
          <w:bottom w:val="nil"/>
          <w:right w:val="nil"/>
          <w:between w:val="nil"/>
        </w:pBdr>
        <w:ind w:left="720"/>
        <w:jc w:val="both"/>
        <w:rPr>
          <w:rFonts w:ascii="Verdana" w:hAnsi="Verdana" w:cstheme="minorHAnsi"/>
          <w:color w:val="000000"/>
          <w:highlight w:val="cyan"/>
        </w:rPr>
      </w:pPr>
      <w:r w:rsidRPr="00E6001F">
        <w:rPr>
          <w:rFonts w:ascii="Verdana" w:hAnsi="Verdana" w:cstheme="minorHAnsi"/>
          <w:color w:val="000000"/>
          <w:highlight w:val="cyan"/>
        </w:rPr>
        <w:t xml:space="preserve">Anticipated Duration of Conference: </w:t>
      </w:r>
    </w:p>
    <w:p w14:paraId="1FF605E5" w14:textId="332B914B" w:rsidR="009F28D0" w:rsidRPr="00E6001F" w:rsidRDefault="009F28D0" w:rsidP="00FB06AE">
      <w:pPr>
        <w:pBdr>
          <w:top w:val="nil"/>
          <w:left w:val="nil"/>
          <w:bottom w:val="nil"/>
          <w:right w:val="nil"/>
          <w:between w:val="nil"/>
        </w:pBdr>
        <w:ind w:left="720"/>
        <w:jc w:val="both"/>
        <w:rPr>
          <w:rFonts w:ascii="Verdana" w:hAnsi="Verdana" w:cstheme="minorHAnsi"/>
          <w:color w:val="000000"/>
        </w:rPr>
      </w:pPr>
      <w:r w:rsidRPr="00E6001F">
        <w:rPr>
          <w:rFonts w:ascii="Verdana" w:hAnsi="Verdana" w:cstheme="minorHAnsi"/>
          <w:color w:val="000000"/>
          <w:highlight w:val="cyan"/>
        </w:rPr>
        <w:t>Virtual Conference Link:    [INSERT LINK]</w:t>
      </w:r>
      <w:commentRangeEnd w:id="17"/>
      <w:r w:rsidR="00475621" w:rsidRPr="00E6001F">
        <w:rPr>
          <w:rStyle w:val="CommentReference"/>
          <w:rFonts w:ascii="Verdana" w:hAnsi="Verdana"/>
          <w:highlight w:val="cyan"/>
        </w:rPr>
        <w:commentReference w:id="17"/>
      </w:r>
    </w:p>
    <w:p w14:paraId="376E3250" w14:textId="77777777" w:rsidR="00FC7C4C" w:rsidRPr="00E6001F" w:rsidRDefault="00FC7C4C" w:rsidP="00D42FBD">
      <w:pPr>
        <w:pBdr>
          <w:top w:val="nil"/>
          <w:left w:val="nil"/>
          <w:bottom w:val="nil"/>
          <w:right w:val="nil"/>
          <w:between w:val="nil"/>
        </w:pBdr>
        <w:jc w:val="both"/>
        <w:rPr>
          <w:rFonts w:ascii="Verdana" w:hAnsi="Verdana" w:cstheme="minorHAnsi"/>
          <w:b/>
          <w:bCs/>
          <w:color w:val="000000"/>
        </w:rPr>
      </w:pPr>
    </w:p>
    <w:p w14:paraId="51A95A11" w14:textId="3F1375C9" w:rsidR="00D42FBD" w:rsidRPr="00E6001F" w:rsidRDefault="00D42FBD" w:rsidP="00D42FBD">
      <w:pPr>
        <w:pBdr>
          <w:top w:val="nil"/>
          <w:left w:val="nil"/>
          <w:bottom w:val="nil"/>
          <w:right w:val="nil"/>
          <w:between w:val="nil"/>
        </w:pBdr>
        <w:jc w:val="both"/>
        <w:rPr>
          <w:rFonts w:ascii="Verdana" w:hAnsi="Verdana" w:cstheme="minorHAnsi"/>
          <w:color w:val="000000"/>
        </w:rPr>
      </w:pPr>
      <w:r w:rsidRPr="00E6001F">
        <w:rPr>
          <w:rFonts w:ascii="Verdana" w:hAnsi="Verdana" w:cstheme="minorHAnsi"/>
          <w:color w:val="000000"/>
        </w:rPr>
        <w:t>Any verbal responses</w:t>
      </w:r>
      <w:r w:rsidR="00DA4BCD" w:rsidRPr="00E6001F">
        <w:rPr>
          <w:rFonts w:ascii="Verdana" w:hAnsi="Verdana" w:cstheme="minorHAnsi"/>
          <w:color w:val="000000"/>
        </w:rPr>
        <w:t xml:space="preserve"> from the district during the </w:t>
      </w:r>
      <w:r w:rsidRPr="00E6001F">
        <w:rPr>
          <w:rFonts w:ascii="Verdana" w:hAnsi="Verdana" w:cstheme="minorHAnsi"/>
          <w:color w:val="000000"/>
        </w:rPr>
        <w:t xml:space="preserve">pre-proposal conference </w:t>
      </w:r>
      <w:r w:rsidR="00DA4BCD" w:rsidRPr="00E6001F">
        <w:rPr>
          <w:rFonts w:ascii="Verdana" w:hAnsi="Verdana" w:cstheme="minorHAnsi"/>
          <w:color w:val="000000"/>
        </w:rPr>
        <w:t xml:space="preserve">are </w:t>
      </w:r>
      <w:r w:rsidRPr="00E6001F">
        <w:rPr>
          <w:rFonts w:ascii="Verdana" w:hAnsi="Verdana" w:cstheme="minorHAnsi"/>
          <w:color w:val="000000"/>
        </w:rPr>
        <w:t xml:space="preserve">unofficial and non-binding on the District. Written Questions should be submitted to the District </w:t>
      </w:r>
      <w:r w:rsidR="00DA4BCD" w:rsidRPr="00E6001F">
        <w:rPr>
          <w:rFonts w:ascii="Verdana" w:hAnsi="Verdana" w:cstheme="minorHAnsi"/>
          <w:color w:val="000000"/>
        </w:rPr>
        <w:t xml:space="preserve">by the </w:t>
      </w:r>
      <w:r w:rsidR="00164A51" w:rsidRPr="00E6001F">
        <w:rPr>
          <w:rFonts w:ascii="Verdana" w:hAnsi="Verdana" w:cstheme="minorHAnsi"/>
          <w:color w:val="000000"/>
        </w:rPr>
        <w:t>deadline for written questions for a more formal response.</w:t>
      </w:r>
    </w:p>
    <w:p w14:paraId="53841032" w14:textId="77777777" w:rsidR="00D42FBD" w:rsidRPr="00E6001F" w:rsidRDefault="00D42FBD" w:rsidP="00D42FBD">
      <w:pPr>
        <w:pBdr>
          <w:top w:val="nil"/>
          <w:left w:val="nil"/>
          <w:bottom w:val="nil"/>
          <w:right w:val="nil"/>
          <w:between w:val="nil"/>
        </w:pBdr>
        <w:jc w:val="both"/>
        <w:rPr>
          <w:rFonts w:ascii="Verdana" w:hAnsi="Verdana" w:cstheme="minorHAnsi"/>
          <w:color w:val="000000"/>
        </w:rPr>
      </w:pPr>
    </w:p>
    <w:p w14:paraId="6694ADB8" w14:textId="1F1E8312" w:rsidR="0014691B" w:rsidRPr="00E6001F" w:rsidRDefault="0014691B" w:rsidP="005F6AFF">
      <w:pPr>
        <w:pStyle w:val="ListParagraph"/>
        <w:numPr>
          <w:ilvl w:val="0"/>
          <w:numId w:val="3"/>
        </w:numPr>
        <w:pBdr>
          <w:top w:val="nil"/>
          <w:left w:val="nil"/>
          <w:bottom w:val="nil"/>
          <w:right w:val="nil"/>
          <w:between w:val="nil"/>
        </w:pBdr>
        <w:jc w:val="both"/>
        <w:rPr>
          <w:rFonts w:ascii="Verdana" w:hAnsi="Verdana" w:cstheme="minorHAnsi"/>
          <w:b/>
          <w:bCs/>
          <w:color w:val="000000"/>
        </w:rPr>
      </w:pPr>
      <w:r w:rsidRPr="00E6001F">
        <w:rPr>
          <w:rFonts w:ascii="Verdana" w:hAnsi="Verdana" w:cstheme="minorHAnsi"/>
          <w:b/>
          <w:bCs/>
          <w:color w:val="000000"/>
        </w:rPr>
        <w:t>COMMUNICATIONS</w:t>
      </w:r>
    </w:p>
    <w:bookmarkEnd w:id="14"/>
    <w:p w14:paraId="7800C2D2" w14:textId="4E75113A" w:rsidR="00990605" w:rsidRPr="00E6001F" w:rsidRDefault="00990605" w:rsidP="004438C8">
      <w:pPr>
        <w:pBdr>
          <w:top w:val="nil"/>
          <w:left w:val="nil"/>
          <w:bottom w:val="nil"/>
          <w:right w:val="nil"/>
          <w:between w:val="nil"/>
        </w:pBdr>
        <w:jc w:val="both"/>
        <w:rPr>
          <w:rFonts w:ascii="Verdana" w:hAnsi="Verdana" w:cstheme="minorHAnsi"/>
          <w:color w:val="0000FF"/>
          <w:u w:val="single"/>
        </w:rPr>
      </w:pPr>
      <w:r w:rsidRPr="00E6001F">
        <w:rPr>
          <w:rFonts w:ascii="Verdana" w:hAnsi="Verdana" w:cstheme="minorHAnsi"/>
          <w:color w:val="000000"/>
        </w:rPr>
        <w:t>Any questions about the RFP must be</w:t>
      </w:r>
      <w:r w:rsidR="00D46BE9" w:rsidRPr="00E6001F">
        <w:rPr>
          <w:rFonts w:ascii="Verdana" w:hAnsi="Verdana" w:cstheme="minorHAnsi"/>
          <w:color w:val="000000"/>
        </w:rPr>
        <w:t xml:space="preserve"> submitted </w:t>
      </w:r>
      <w:r w:rsidR="00B74428" w:rsidRPr="00E6001F">
        <w:rPr>
          <w:rFonts w:ascii="Verdana" w:hAnsi="Verdana" w:cstheme="minorHAnsi"/>
          <w:color w:val="000000"/>
        </w:rPr>
        <w:t xml:space="preserve">by the deadline </w:t>
      </w:r>
      <w:r w:rsidR="00137363" w:rsidRPr="00E6001F">
        <w:rPr>
          <w:rFonts w:ascii="Verdana" w:hAnsi="Verdana" w:cstheme="minorHAnsi"/>
          <w:color w:val="000000"/>
        </w:rPr>
        <w:t>for written questions specified in the Schedule of Events</w:t>
      </w:r>
      <w:r w:rsidR="00CE2AC9" w:rsidRPr="00E6001F">
        <w:rPr>
          <w:rFonts w:ascii="Verdana" w:hAnsi="Verdana" w:cstheme="minorHAnsi"/>
          <w:color w:val="000000"/>
        </w:rPr>
        <w:t xml:space="preserve">. </w:t>
      </w:r>
      <w:r w:rsidR="00137363" w:rsidRPr="00E6001F">
        <w:rPr>
          <w:rFonts w:ascii="Verdana" w:hAnsi="Verdana" w:cstheme="minorHAnsi"/>
          <w:color w:val="000000"/>
        </w:rPr>
        <w:t>Questions will be submitted by email to the Procurement Officer identified below:</w:t>
      </w:r>
    </w:p>
    <w:p w14:paraId="182651E7" w14:textId="77777777" w:rsidR="00990605" w:rsidRPr="00E6001F" w:rsidRDefault="00990605" w:rsidP="004438C8">
      <w:pPr>
        <w:pBdr>
          <w:top w:val="nil"/>
          <w:left w:val="nil"/>
          <w:bottom w:val="nil"/>
          <w:right w:val="nil"/>
          <w:between w:val="nil"/>
        </w:pBdr>
        <w:jc w:val="both"/>
        <w:rPr>
          <w:rFonts w:ascii="Verdana" w:hAnsi="Verdana" w:cstheme="minorHAnsi"/>
          <w:color w:val="0000FF"/>
          <w:u w:val="single"/>
        </w:rPr>
      </w:pPr>
    </w:p>
    <w:p w14:paraId="1A459C57" w14:textId="77777777" w:rsidR="001C4960" w:rsidRPr="00E6001F" w:rsidRDefault="001C4960" w:rsidP="001C4960">
      <w:pPr>
        <w:pBdr>
          <w:top w:val="nil"/>
          <w:left w:val="nil"/>
          <w:bottom w:val="nil"/>
          <w:right w:val="nil"/>
          <w:between w:val="nil"/>
        </w:pBdr>
        <w:jc w:val="both"/>
        <w:rPr>
          <w:rFonts w:ascii="Verdana" w:hAnsi="Verdana" w:cstheme="minorHAnsi"/>
          <w:highlight w:val="cyan"/>
        </w:rPr>
      </w:pPr>
      <w:bookmarkStart w:id="18" w:name="_Hlk189496762"/>
      <w:commentRangeStart w:id="19"/>
      <w:r w:rsidRPr="00E6001F">
        <w:rPr>
          <w:rFonts w:ascii="Verdana" w:hAnsi="Verdana" w:cstheme="minorHAnsi"/>
          <w:highlight w:val="cyan"/>
        </w:rPr>
        <w:t>Name of District Procurement Officer</w:t>
      </w:r>
    </w:p>
    <w:p w14:paraId="7B8B7BA9" w14:textId="77777777" w:rsidR="001C4960" w:rsidRPr="00E6001F" w:rsidRDefault="001C4960" w:rsidP="001C4960">
      <w:pPr>
        <w:pBdr>
          <w:top w:val="nil"/>
          <w:left w:val="nil"/>
          <w:bottom w:val="nil"/>
          <w:right w:val="nil"/>
          <w:between w:val="nil"/>
        </w:pBdr>
        <w:jc w:val="both"/>
        <w:rPr>
          <w:rFonts w:ascii="Verdana" w:hAnsi="Verdana" w:cstheme="minorHAnsi"/>
          <w:highlight w:val="cyan"/>
        </w:rPr>
      </w:pPr>
      <w:r w:rsidRPr="00E6001F">
        <w:rPr>
          <w:rFonts w:ascii="Verdana" w:hAnsi="Verdana" w:cstheme="minorHAnsi"/>
          <w:highlight w:val="cyan"/>
        </w:rPr>
        <w:t>Email Address</w:t>
      </w:r>
    </w:p>
    <w:p w14:paraId="333CF21E" w14:textId="3113FC3B" w:rsidR="001C4960" w:rsidRPr="00E6001F" w:rsidRDefault="001C4960" w:rsidP="001C4960">
      <w:pPr>
        <w:pBdr>
          <w:top w:val="nil"/>
          <w:left w:val="nil"/>
          <w:bottom w:val="nil"/>
          <w:right w:val="nil"/>
          <w:between w:val="nil"/>
        </w:pBdr>
        <w:jc w:val="both"/>
        <w:rPr>
          <w:rFonts w:ascii="Verdana" w:hAnsi="Verdana" w:cstheme="minorHAnsi"/>
        </w:rPr>
      </w:pPr>
      <w:r w:rsidRPr="00E6001F">
        <w:rPr>
          <w:rFonts w:ascii="Verdana" w:hAnsi="Verdana" w:cstheme="minorHAnsi"/>
          <w:highlight w:val="cyan"/>
        </w:rPr>
        <w:t>Phone number</w:t>
      </w:r>
      <w:commentRangeEnd w:id="19"/>
      <w:r w:rsidR="00E517FD" w:rsidRPr="00E6001F">
        <w:rPr>
          <w:rStyle w:val="CommentReference"/>
          <w:rFonts w:ascii="Verdana" w:hAnsi="Verdana"/>
          <w:highlight w:val="cyan"/>
        </w:rPr>
        <w:commentReference w:id="19"/>
      </w:r>
    </w:p>
    <w:bookmarkEnd w:id="18"/>
    <w:p w14:paraId="49D0CC6E" w14:textId="77777777" w:rsidR="001C4960" w:rsidRPr="00E6001F" w:rsidRDefault="001C4960" w:rsidP="004438C8">
      <w:pPr>
        <w:pBdr>
          <w:top w:val="nil"/>
          <w:left w:val="nil"/>
          <w:bottom w:val="nil"/>
          <w:right w:val="nil"/>
          <w:between w:val="nil"/>
        </w:pBdr>
        <w:jc w:val="both"/>
        <w:rPr>
          <w:rFonts w:ascii="Verdana" w:hAnsi="Verdana" w:cstheme="minorHAnsi"/>
          <w:color w:val="0000FF"/>
          <w:u w:val="single"/>
        </w:rPr>
      </w:pPr>
    </w:p>
    <w:p w14:paraId="7C0427AC" w14:textId="77777777" w:rsidR="00B02A6F" w:rsidRPr="00E6001F" w:rsidRDefault="00B02A6F" w:rsidP="004438C8">
      <w:pPr>
        <w:ind w:left="720"/>
        <w:jc w:val="both"/>
        <w:rPr>
          <w:rFonts w:ascii="Verdana" w:hAnsi="Verdana" w:cstheme="minorHAnsi"/>
          <w:bCs/>
          <w:color w:val="000000"/>
        </w:rPr>
      </w:pPr>
    </w:p>
    <w:p w14:paraId="0EE54B63" w14:textId="37F04DF1" w:rsidR="00BC14C0" w:rsidRPr="00E6001F" w:rsidRDefault="00BC14C0" w:rsidP="004438C8">
      <w:pPr>
        <w:pBdr>
          <w:top w:val="nil"/>
          <w:left w:val="nil"/>
          <w:bottom w:val="nil"/>
          <w:right w:val="nil"/>
          <w:between w:val="nil"/>
        </w:pBdr>
        <w:jc w:val="both"/>
        <w:rPr>
          <w:rFonts w:ascii="Verdana" w:hAnsi="Verdana" w:cstheme="minorHAnsi"/>
          <w:b/>
          <w:bCs/>
          <w:color w:val="000000"/>
        </w:rPr>
      </w:pPr>
      <w:r w:rsidRPr="00E6001F">
        <w:rPr>
          <w:rFonts w:ascii="Verdana" w:hAnsi="Verdana" w:cstheme="minorHAnsi"/>
          <w:color w:val="000000"/>
        </w:rPr>
        <w:lastRenderedPageBreak/>
        <w:t>Th</w:t>
      </w:r>
      <w:r w:rsidR="00AF1403" w:rsidRPr="00E6001F">
        <w:rPr>
          <w:rFonts w:ascii="Verdana" w:hAnsi="Verdana" w:cstheme="minorHAnsi"/>
          <w:color w:val="000000"/>
        </w:rPr>
        <w:t xml:space="preserve">e abovementioned individual(s) </w:t>
      </w:r>
      <w:r w:rsidRPr="00E6001F">
        <w:rPr>
          <w:rFonts w:ascii="Verdana" w:hAnsi="Verdana" w:cstheme="minorHAnsi"/>
          <w:color w:val="000000"/>
        </w:rPr>
        <w:t xml:space="preserve">shall be the sole point of contact concerning this solicitation. </w:t>
      </w:r>
      <w:r w:rsidR="00B743F7" w:rsidRPr="00E6001F">
        <w:rPr>
          <w:rFonts w:ascii="Verdana" w:hAnsi="Verdana" w:cstheme="minorHAnsi"/>
          <w:color w:val="000000"/>
        </w:rPr>
        <w:t>Prospective and actual Offerors shall not directly contact other district personnel regarding matters concerning this solicitation or to arrange meetings related to such</w:t>
      </w:r>
      <w:r w:rsidR="00CB2374" w:rsidRPr="00E6001F">
        <w:rPr>
          <w:rFonts w:ascii="Verdana" w:hAnsi="Verdana" w:cstheme="minorHAnsi"/>
          <w:color w:val="000000"/>
        </w:rPr>
        <w:t>.</w:t>
      </w:r>
      <w:r w:rsidR="00CB2374" w:rsidRPr="00E6001F">
        <w:rPr>
          <w:rFonts w:ascii="Verdana" w:hAnsi="Verdana" w:cstheme="minorHAnsi"/>
        </w:rPr>
        <w:t xml:space="preserve"> </w:t>
      </w:r>
      <w:r w:rsidR="00747CE4" w:rsidRPr="00E6001F">
        <w:rPr>
          <w:rFonts w:ascii="Verdana" w:hAnsi="Verdana" w:cstheme="minorHAnsi"/>
          <w:b/>
          <w:bCs/>
          <w:color w:val="000000"/>
        </w:rPr>
        <w:t>Any unauthorized contact may be cause for disqualification of the Offeror.</w:t>
      </w:r>
    </w:p>
    <w:p w14:paraId="785D19EB" w14:textId="77777777" w:rsidR="00BC14C0" w:rsidRPr="00E6001F" w:rsidRDefault="00BC14C0" w:rsidP="004438C8">
      <w:pPr>
        <w:pBdr>
          <w:top w:val="nil"/>
          <w:left w:val="nil"/>
          <w:bottom w:val="nil"/>
          <w:right w:val="nil"/>
          <w:between w:val="nil"/>
        </w:pBdr>
        <w:jc w:val="both"/>
        <w:rPr>
          <w:rFonts w:ascii="Verdana" w:hAnsi="Verdana" w:cstheme="minorHAnsi"/>
          <w:color w:val="000000"/>
        </w:rPr>
      </w:pPr>
    </w:p>
    <w:p w14:paraId="25D8EF86" w14:textId="7FF162FD" w:rsidR="00B87A7C" w:rsidRPr="00E6001F" w:rsidRDefault="00B743F7" w:rsidP="004438C8">
      <w:pPr>
        <w:pBdr>
          <w:top w:val="nil"/>
          <w:left w:val="nil"/>
          <w:bottom w:val="nil"/>
          <w:right w:val="nil"/>
          <w:between w:val="nil"/>
        </w:pBdr>
        <w:jc w:val="both"/>
        <w:rPr>
          <w:rFonts w:ascii="Verdana" w:hAnsi="Verdana" w:cstheme="minorHAnsi"/>
          <w:color w:val="000000"/>
        </w:rPr>
      </w:pPr>
      <w:commentRangeStart w:id="20"/>
      <w:r w:rsidRPr="00E6001F">
        <w:rPr>
          <w:rFonts w:ascii="Verdana" w:hAnsi="Verdana" w:cstheme="minorHAnsi"/>
          <w:color w:val="000000"/>
        </w:rPr>
        <w:t xml:space="preserve">All </w:t>
      </w:r>
      <w:r w:rsidR="00954623" w:rsidRPr="00E6001F">
        <w:rPr>
          <w:rFonts w:ascii="Verdana" w:hAnsi="Verdana" w:cstheme="minorHAnsi"/>
          <w:color w:val="000000"/>
        </w:rPr>
        <w:t xml:space="preserve">timely and appropriate written questions shall be responded to in accordance with the </w:t>
      </w:r>
      <w:r w:rsidR="0014691B" w:rsidRPr="00E6001F">
        <w:rPr>
          <w:rFonts w:ascii="Verdana" w:hAnsi="Verdana" w:cstheme="minorHAnsi"/>
          <w:color w:val="000000"/>
        </w:rPr>
        <w:t>Schedule of Events</w:t>
      </w:r>
      <w:r w:rsidR="00CB2374" w:rsidRPr="00E6001F">
        <w:rPr>
          <w:rFonts w:ascii="Verdana" w:hAnsi="Verdana" w:cstheme="minorHAnsi"/>
          <w:color w:val="000000"/>
        </w:rPr>
        <w:t xml:space="preserve">. </w:t>
      </w:r>
      <w:r w:rsidR="00954623" w:rsidRPr="00E6001F">
        <w:rPr>
          <w:rFonts w:ascii="Verdana" w:hAnsi="Verdana" w:cstheme="minorHAnsi"/>
          <w:color w:val="000000"/>
        </w:rPr>
        <w:t xml:space="preserve">The written answers will be posted as </w:t>
      </w:r>
      <w:r w:rsidR="00AA1374" w:rsidRPr="00E6001F">
        <w:rPr>
          <w:rFonts w:ascii="Verdana" w:hAnsi="Verdana" w:cstheme="minorHAnsi"/>
          <w:color w:val="000000"/>
        </w:rPr>
        <w:t>a</w:t>
      </w:r>
      <w:r w:rsidR="009916BC" w:rsidRPr="00E6001F">
        <w:rPr>
          <w:rFonts w:ascii="Verdana" w:hAnsi="Verdana" w:cstheme="minorHAnsi"/>
          <w:color w:val="000000"/>
        </w:rPr>
        <w:t xml:space="preserve">n amendment </w:t>
      </w:r>
      <w:r w:rsidR="00E20A69" w:rsidRPr="00E6001F">
        <w:rPr>
          <w:rFonts w:ascii="Verdana" w:hAnsi="Verdana" w:cstheme="minorHAnsi"/>
          <w:color w:val="000000"/>
        </w:rPr>
        <w:t>to the original RFP</w:t>
      </w:r>
      <w:r w:rsidR="00954623" w:rsidRPr="00E6001F">
        <w:rPr>
          <w:rFonts w:ascii="Verdana" w:hAnsi="Verdana" w:cstheme="minorHAnsi"/>
          <w:color w:val="000000"/>
        </w:rPr>
        <w:t xml:space="preserve"> on the </w:t>
      </w:r>
      <w:r w:rsidR="00C1400F" w:rsidRPr="00E6001F">
        <w:rPr>
          <w:rFonts w:ascii="Verdana" w:hAnsi="Verdana" w:cstheme="minorHAnsi"/>
          <w:color w:val="000000"/>
        </w:rPr>
        <w:t>D</w:t>
      </w:r>
      <w:r w:rsidR="00747CE4" w:rsidRPr="00E6001F">
        <w:rPr>
          <w:rFonts w:ascii="Verdana" w:hAnsi="Verdana" w:cstheme="minorHAnsi"/>
          <w:color w:val="000000"/>
        </w:rPr>
        <w:t>istrict website</w:t>
      </w:r>
      <w:r w:rsidR="00CB2374" w:rsidRPr="00E6001F">
        <w:rPr>
          <w:rFonts w:ascii="Verdana" w:hAnsi="Verdana" w:cstheme="minorHAnsi"/>
          <w:color w:val="000000"/>
        </w:rPr>
        <w:t>.</w:t>
      </w:r>
      <w:commentRangeEnd w:id="20"/>
      <w:r w:rsidR="00E517FD" w:rsidRPr="00E6001F">
        <w:rPr>
          <w:rStyle w:val="CommentReference"/>
          <w:rFonts w:ascii="Verdana" w:hAnsi="Verdana"/>
        </w:rPr>
        <w:commentReference w:id="20"/>
      </w:r>
      <w:r w:rsidR="00CB2374" w:rsidRPr="00E6001F">
        <w:rPr>
          <w:rFonts w:ascii="Verdana" w:hAnsi="Verdana" w:cstheme="minorHAnsi"/>
          <w:color w:val="000000"/>
        </w:rPr>
        <w:t xml:space="preserve"> </w:t>
      </w:r>
      <w:r w:rsidR="00D46BE9" w:rsidRPr="00E6001F">
        <w:rPr>
          <w:rFonts w:ascii="Verdana" w:hAnsi="Verdana" w:cstheme="minorHAnsi"/>
          <w:color w:val="000000"/>
        </w:rPr>
        <w:t xml:space="preserve">It is the Offeror’s responsibility to check the website </w:t>
      </w:r>
      <w:r w:rsidR="00E20A69" w:rsidRPr="00E6001F">
        <w:rPr>
          <w:rFonts w:ascii="Verdana" w:hAnsi="Verdana" w:cstheme="minorHAnsi"/>
          <w:color w:val="000000"/>
        </w:rPr>
        <w:t>in a timely manner</w:t>
      </w:r>
      <w:r w:rsidR="00DB1F82" w:rsidRPr="00E6001F">
        <w:rPr>
          <w:rFonts w:ascii="Verdana" w:hAnsi="Verdana" w:cstheme="minorHAnsi"/>
          <w:color w:val="000000"/>
        </w:rPr>
        <w:t xml:space="preserve"> for such amendments</w:t>
      </w:r>
      <w:r w:rsidR="00E20A69" w:rsidRPr="00E6001F">
        <w:rPr>
          <w:rFonts w:ascii="Verdana" w:hAnsi="Verdana" w:cstheme="minorHAnsi"/>
          <w:color w:val="000000"/>
        </w:rPr>
        <w:t>.</w:t>
      </w:r>
    </w:p>
    <w:p w14:paraId="0D062710" w14:textId="77777777" w:rsidR="009334CB" w:rsidRPr="00E6001F" w:rsidRDefault="009334CB" w:rsidP="004438C8">
      <w:pPr>
        <w:pBdr>
          <w:top w:val="nil"/>
          <w:left w:val="nil"/>
          <w:bottom w:val="nil"/>
          <w:right w:val="nil"/>
          <w:between w:val="nil"/>
        </w:pBdr>
        <w:jc w:val="both"/>
        <w:rPr>
          <w:rFonts w:ascii="Verdana" w:hAnsi="Verdana" w:cstheme="minorHAnsi"/>
          <w:color w:val="000000"/>
        </w:rPr>
      </w:pPr>
    </w:p>
    <w:p w14:paraId="57A05596" w14:textId="682C0BD4" w:rsidR="007609C9" w:rsidRPr="00E6001F" w:rsidRDefault="007609C9" w:rsidP="005F6AFF">
      <w:pPr>
        <w:pStyle w:val="ListParagraph"/>
        <w:numPr>
          <w:ilvl w:val="0"/>
          <w:numId w:val="3"/>
        </w:numPr>
        <w:jc w:val="both"/>
        <w:rPr>
          <w:rFonts w:ascii="Verdana" w:hAnsi="Verdana" w:cstheme="minorHAnsi"/>
          <w:b/>
          <w:bCs/>
        </w:rPr>
      </w:pPr>
      <w:r w:rsidRPr="00E6001F">
        <w:rPr>
          <w:rFonts w:ascii="Verdana" w:hAnsi="Verdana" w:cstheme="minorHAnsi"/>
          <w:b/>
          <w:bCs/>
        </w:rPr>
        <w:t>AMENDMENTS TO THE RFP</w:t>
      </w:r>
    </w:p>
    <w:p w14:paraId="751D3D5F" w14:textId="4E8670CD" w:rsidR="007609C9" w:rsidRPr="00E6001F" w:rsidRDefault="00F07613" w:rsidP="00A20E42">
      <w:pPr>
        <w:jc w:val="both"/>
        <w:rPr>
          <w:rFonts w:ascii="Verdana" w:hAnsi="Verdana" w:cstheme="minorHAnsi"/>
        </w:rPr>
      </w:pPr>
      <w:r w:rsidRPr="00E6001F">
        <w:rPr>
          <w:rFonts w:ascii="Verdana" w:hAnsi="Verdana" w:cstheme="minorHAnsi"/>
        </w:rPr>
        <w:t>Please note that any a</w:t>
      </w:r>
      <w:r w:rsidR="00A20E42" w:rsidRPr="00E6001F">
        <w:rPr>
          <w:rFonts w:ascii="Verdana" w:hAnsi="Verdana" w:cstheme="minorHAnsi"/>
        </w:rPr>
        <w:t xml:space="preserve">mendments to </w:t>
      </w:r>
      <w:r w:rsidRPr="00E6001F">
        <w:rPr>
          <w:rFonts w:ascii="Verdana" w:hAnsi="Verdana" w:cstheme="minorHAnsi"/>
        </w:rPr>
        <w:t>a solicitation (such as the</w:t>
      </w:r>
      <w:r w:rsidR="009916BC" w:rsidRPr="00E6001F">
        <w:rPr>
          <w:rFonts w:ascii="Verdana" w:hAnsi="Verdana" w:cstheme="minorHAnsi"/>
        </w:rPr>
        <w:t xml:space="preserve"> revision of the RFP to include the a</w:t>
      </w:r>
      <w:r w:rsidRPr="00E6001F">
        <w:rPr>
          <w:rFonts w:ascii="Verdana" w:hAnsi="Verdana" w:cstheme="minorHAnsi"/>
        </w:rPr>
        <w:t xml:space="preserve">nswers to the written questions) will be posted on the </w:t>
      </w:r>
      <w:r w:rsidR="00A20E42" w:rsidRPr="00E6001F">
        <w:rPr>
          <w:rFonts w:ascii="Verdana" w:hAnsi="Verdana" w:cstheme="minorHAnsi"/>
        </w:rPr>
        <w:t xml:space="preserve">District website where the RFP was originally posted. </w:t>
      </w:r>
    </w:p>
    <w:p w14:paraId="0C4EEB18" w14:textId="77777777" w:rsidR="007609C9" w:rsidRPr="00E6001F" w:rsidRDefault="007609C9" w:rsidP="00A20E42">
      <w:pPr>
        <w:jc w:val="both"/>
        <w:rPr>
          <w:rFonts w:ascii="Verdana" w:hAnsi="Verdana" w:cstheme="minorHAnsi"/>
        </w:rPr>
      </w:pPr>
    </w:p>
    <w:p w14:paraId="4008BF5E" w14:textId="7DC8681C" w:rsidR="00B06F75" w:rsidRDefault="00A20E42" w:rsidP="00A20E42">
      <w:pPr>
        <w:jc w:val="both"/>
        <w:rPr>
          <w:rFonts w:ascii="Verdana" w:hAnsi="Verdana" w:cstheme="minorHAnsi"/>
        </w:rPr>
      </w:pPr>
      <w:r w:rsidRPr="00E6001F">
        <w:rPr>
          <w:rFonts w:ascii="Verdana" w:hAnsi="Verdana" w:cstheme="minorHAnsi"/>
        </w:rPr>
        <w:t>It is important for prospective Offerors to check the website regularly for posted addenda. No amendments will be issued later than seven (7) days prior to the submission deadline of proposals, except for postponing the date for receipt of proposals, or withdrawing the request for proposals. Each Offeror shall determine prior to submitting his proposal that it has received all amendments issued. Offerors are responsible for submitting proposals using the latest version and amendments to the solicitation.</w:t>
      </w:r>
    </w:p>
    <w:p w14:paraId="54A7ED8D" w14:textId="77777777" w:rsidR="00884A2C" w:rsidRDefault="00884A2C" w:rsidP="00A20E42">
      <w:pPr>
        <w:jc w:val="both"/>
        <w:rPr>
          <w:rFonts w:ascii="Verdana" w:hAnsi="Verdana" w:cstheme="minorHAnsi"/>
        </w:rPr>
      </w:pPr>
    </w:p>
    <w:p w14:paraId="4AB16AFD" w14:textId="77777777" w:rsidR="00884A2C" w:rsidRDefault="00884A2C" w:rsidP="00A20E42">
      <w:pPr>
        <w:jc w:val="both"/>
        <w:rPr>
          <w:rFonts w:ascii="Verdana" w:hAnsi="Verdana" w:cstheme="minorHAnsi"/>
        </w:rPr>
      </w:pPr>
    </w:p>
    <w:p w14:paraId="3CAA5E23" w14:textId="77777777" w:rsidR="00884A2C" w:rsidRDefault="00884A2C" w:rsidP="00A20E42">
      <w:pPr>
        <w:jc w:val="both"/>
        <w:rPr>
          <w:rFonts w:ascii="Verdana" w:hAnsi="Verdana" w:cstheme="minorHAnsi"/>
        </w:rPr>
      </w:pPr>
    </w:p>
    <w:p w14:paraId="2CC077BB" w14:textId="77777777" w:rsidR="00884A2C" w:rsidRDefault="00884A2C" w:rsidP="00A20E42">
      <w:pPr>
        <w:jc w:val="both"/>
        <w:rPr>
          <w:rFonts w:ascii="Verdana" w:hAnsi="Verdana" w:cstheme="minorHAnsi"/>
        </w:rPr>
      </w:pPr>
    </w:p>
    <w:p w14:paraId="43AB9B6C" w14:textId="12ABAE78" w:rsidR="00884A2C" w:rsidRDefault="00884A2C" w:rsidP="00884A2C">
      <w:pPr>
        <w:jc w:val="center"/>
        <w:rPr>
          <w:rFonts w:ascii="Verdana" w:hAnsi="Verdana" w:cstheme="minorHAnsi"/>
        </w:rPr>
      </w:pPr>
      <w:r>
        <w:rPr>
          <w:rFonts w:ascii="Verdana" w:hAnsi="Verdana" w:cstheme="minorHAnsi"/>
        </w:rPr>
        <w:t>[END OF SCHEDULE OF EVENTS AND COMMUNICATION SECTION]</w:t>
      </w:r>
    </w:p>
    <w:p w14:paraId="0AA2E273" w14:textId="77777777" w:rsidR="00884A2C" w:rsidRPr="00E6001F" w:rsidRDefault="00884A2C" w:rsidP="00A20E42">
      <w:pPr>
        <w:jc w:val="both"/>
        <w:rPr>
          <w:rFonts w:ascii="Verdana" w:hAnsi="Verdana" w:cstheme="minorHAnsi"/>
        </w:rPr>
      </w:pPr>
    </w:p>
    <w:p w14:paraId="66C09404" w14:textId="77777777" w:rsidR="009334CB" w:rsidRPr="00E6001F" w:rsidRDefault="009334CB">
      <w:pPr>
        <w:rPr>
          <w:rFonts w:ascii="Verdana" w:hAnsi="Verdana" w:cstheme="minorHAnsi"/>
          <w:b/>
          <w:bCs/>
          <w:highlight w:val="yellow"/>
          <w:u w:val="single"/>
        </w:rPr>
      </w:pPr>
      <w:bookmarkStart w:id="21" w:name="_Toc166690206"/>
      <w:r w:rsidRPr="00E6001F">
        <w:rPr>
          <w:rFonts w:ascii="Verdana" w:hAnsi="Verdana" w:cstheme="minorHAnsi"/>
          <w:highlight w:val="yellow"/>
          <w:u w:val="single"/>
        </w:rPr>
        <w:br w:type="page"/>
      </w:r>
    </w:p>
    <w:p w14:paraId="6339009C" w14:textId="589BA973" w:rsidR="001D4EC8" w:rsidRPr="00E6001F" w:rsidRDefault="00CA7F2D" w:rsidP="004438C8">
      <w:pPr>
        <w:pStyle w:val="Heading1"/>
        <w:ind w:left="0"/>
        <w:jc w:val="both"/>
        <w:rPr>
          <w:rFonts w:ascii="Verdana" w:hAnsi="Verdana" w:cstheme="minorHAnsi"/>
          <w:u w:val="single"/>
        </w:rPr>
      </w:pPr>
      <w:bookmarkStart w:id="22" w:name="_Toc190432450"/>
      <w:r w:rsidRPr="00E6001F">
        <w:rPr>
          <w:rFonts w:ascii="Verdana" w:hAnsi="Verdana" w:cstheme="minorHAnsi"/>
          <w:u w:val="single"/>
        </w:rPr>
        <w:lastRenderedPageBreak/>
        <w:t>SECTION 3</w:t>
      </w:r>
      <w:r w:rsidR="00CB2374" w:rsidRPr="00E6001F">
        <w:rPr>
          <w:rFonts w:ascii="Verdana" w:hAnsi="Verdana" w:cstheme="minorHAnsi"/>
          <w:u w:val="single"/>
        </w:rPr>
        <w:t xml:space="preserve">. </w:t>
      </w:r>
      <w:r w:rsidR="001D4EC8" w:rsidRPr="00E6001F">
        <w:rPr>
          <w:rFonts w:ascii="Verdana" w:hAnsi="Verdana" w:cstheme="minorHAnsi"/>
          <w:u w:val="single"/>
        </w:rPr>
        <w:t>SCOPE OF WORK</w:t>
      </w:r>
      <w:bookmarkEnd w:id="21"/>
      <w:bookmarkEnd w:id="22"/>
    </w:p>
    <w:p w14:paraId="70A2105A" w14:textId="77777777" w:rsidR="00CA7F2D" w:rsidRPr="00E6001F" w:rsidRDefault="00CA7F2D" w:rsidP="004438C8">
      <w:pPr>
        <w:widowControl/>
        <w:jc w:val="both"/>
        <w:rPr>
          <w:rFonts w:ascii="Verdana" w:hAnsi="Verdana" w:cstheme="minorHAnsi"/>
          <w:b/>
        </w:rPr>
      </w:pPr>
    </w:p>
    <w:p w14:paraId="13BFE21B" w14:textId="77777777" w:rsidR="0034586B" w:rsidRPr="00E6001F" w:rsidRDefault="0034586B" w:rsidP="005F6AFF">
      <w:pPr>
        <w:numPr>
          <w:ilvl w:val="0"/>
          <w:numId w:val="25"/>
        </w:numPr>
        <w:jc w:val="both"/>
        <w:rPr>
          <w:rFonts w:ascii="Verdana" w:hAnsi="Verdana" w:cstheme="minorHAnsi"/>
          <w:b/>
          <w:caps/>
        </w:rPr>
      </w:pPr>
      <w:commentRangeStart w:id="23"/>
      <w:r w:rsidRPr="00E6001F">
        <w:rPr>
          <w:rFonts w:ascii="Verdana" w:hAnsi="Verdana" w:cstheme="minorHAnsi"/>
          <w:b/>
          <w:caps/>
        </w:rPr>
        <w:t>Overview of the project</w:t>
      </w:r>
      <w:commentRangeEnd w:id="23"/>
      <w:r w:rsidR="006D07B7">
        <w:rPr>
          <w:rStyle w:val="CommentReference"/>
        </w:rPr>
        <w:commentReference w:id="23"/>
      </w:r>
    </w:p>
    <w:p w14:paraId="7C9C90C4" w14:textId="77777777" w:rsidR="0034586B" w:rsidRPr="00E6001F" w:rsidRDefault="0034586B" w:rsidP="0034586B">
      <w:pPr>
        <w:ind w:left="360"/>
        <w:jc w:val="both"/>
        <w:rPr>
          <w:rFonts w:ascii="Verdana" w:hAnsi="Verdana" w:cstheme="minorHAnsi"/>
          <w:b/>
        </w:rPr>
      </w:pPr>
    </w:p>
    <w:p w14:paraId="1EB8B30C" w14:textId="77777777" w:rsidR="0034586B" w:rsidRDefault="0034586B" w:rsidP="0034586B">
      <w:pPr>
        <w:ind w:left="1080"/>
        <w:jc w:val="both"/>
        <w:rPr>
          <w:rFonts w:ascii="Verdana" w:hAnsi="Verdana" w:cstheme="minorHAnsi"/>
          <w:bCs/>
        </w:rPr>
      </w:pPr>
    </w:p>
    <w:p w14:paraId="5A4A7012" w14:textId="77777777" w:rsidR="0034586B" w:rsidRPr="00E6001F" w:rsidRDefault="0034586B" w:rsidP="0034586B">
      <w:pPr>
        <w:ind w:left="1080"/>
        <w:jc w:val="both"/>
        <w:rPr>
          <w:rFonts w:ascii="Verdana" w:hAnsi="Verdana" w:cstheme="minorHAnsi"/>
          <w:b/>
        </w:rPr>
      </w:pPr>
    </w:p>
    <w:p w14:paraId="39930E74" w14:textId="68787D46" w:rsidR="0034586B" w:rsidRPr="00804B33" w:rsidRDefault="00C551D8" w:rsidP="005F6AFF">
      <w:pPr>
        <w:numPr>
          <w:ilvl w:val="0"/>
          <w:numId w:val="25"/>
        </w:numPr>
        <w:jc w:val="both"/>
        <w:rPr>
          <w:rFonts w:ascii="Verdana" w:hAnsi="Verdana" w:cstheme="minorHAnsi"/>
          <w:b/>
          <w:caps/>
        </w:rPr>
      </w:pPr>
      <w:r>
        <w:rPr>
          <w:rFonts w:ascii="Verdana" w:hAnsi="Verdana" w:cstheme="minorHAnsi"/>
          <w:b/>
          <w:caps/>
        </w:rPr>
        <w:t xml:space="preserve">offeror </w:t>
      </w:r>
      <w:r w:rsidR="003400B1" w:rsidRPr="00804B33">
        <w:rPr>
          <w:rFonts w:ascii="Verdana" w:hAnsi="Verdana" w:cstheme="minorHAnsi"/>
          <w:b/>
          <w:caps/>
        </w:rPr>
        <w:t>MINIMUM REQUIREMENTS</w:t>
      </w:r>
    </w:p>
    <w:p w14:paraId="6AD99989" w14:textId="77777777" w:rsidR="003400B1" w:rsidRDefault="003400B1" w:rsidP="003400B1">
      <w:pPr>
        <w:jc w:val="both"/>
        <w:rPr>
          <w:rFonts w:ascii="Verdana" w:hAnsi="Verdana" w:cstheme="minorHAnsi"/>
          <w:b/>
          <w:caps/>
        </w:rPr>
      </w:pPr>
    </w:p>
    <w:p w14:paraId="1EC8B5C8" w14:textId="61F0F1B2" w:rsidR="003400B1" w:rsidRDefault="00E6001F" w:rsidP="003400B1">
      <w:pPr>
        <w:jc w:val="both"/>
        <w:rPr>
          <w:rFonts w:ascii="Verdana" w:hAnsi="Verdana"/>
        </w:rPr>
      </w:pPr>
      <w:commentRangeStart w:id="24"/>
      <w:r w:rsidRPr="00E6001F">
        <w:rPr>
          <w:rFonts w:ascii="Verdana" w:hAnsi="Verdana"/>
        </w:rPr>
        <w:t xml:space="preserve">In order to be eligible to submit a qualified response, each </w:t>
      </w:r>
      <w:r>
        <w:rPr>
          <w:rFonts w:ascii="Verdana" w:hAnsi="Verdana"/>
        </w:rPr>
        <w:t>Offeror</w:t>
      </w:r>
      <w:r w:rsidRPr="00E6001F">
        <w:rPr>
          <w:rFonts w:ascii="Verdana" w:hAnsi="Verdana"/>
        </w:rPr>
        <w:t xml:space="preserve"> must meet each of the following requirements and clearly demonstrate that in its </w:t>
      </w:r>
      <w:r w:rsidR="00246F9B">
        <w:rPr>
          <w:rFonts w:ascii="Verdana" w:hAnsi="Verdana"/>
        </w:rPr>
        <w:t>proposal</w:t>
      </w:r>
      <w:r w:rsidRPr="00E6001F">
        <w:rPr>
          <w:rFonts w:ascii="Verdana" w:hAnsi="Verdana"/>
        </w:rPr>
        <w:t>:</w:t>
      </w:r>
      <w:commentRangeEnd w:id="24"/>
      <w:r w:rsidR="00246F9B">
        <w:rPr>
          <w:rStyle w:val="CommentReference"/>
        </w:rPr>
        <w:commentReference w:id="24"/>
      </w:r>
    </w:p>
    <w:p w14:paraId="3E8CC1CA" w14:textId="77777777" w:rsidR="006D07B7" w:rsidRPr="00E6001F" w:rsidRDefault="006D07B7" w:rsidP="003400B1">
      <w:pPr>
        <w:jc w:val="both"/>
        <w:rPr>
          <w:rFonts w:ascii="Verdana" w:hAnsi="Verdana" w:cstheme="minorHAnsi"/>
          <w:bCs/>
          <w:caps/>
        </w:rPr>
      </w:pPr>
    </w:p>
    <w:p w14:paraId="2C6301B5" w14:textId="77777777" w:rsidR="0034586B" w:rsidRPr="00837AC2" w:rsidRDefault="0034586B" w:rsidP="00837AC2">
      <w:pPr>
        <w:ind w:left="360"/>
        <w:jc w:val="both"/>
        <w:rPr>
          <w:rFonts w:ascii="Verdana" w:hAnsi="Verdana" w:cstheme="minorHAnsi"/>
          <w:b/>
        </w:rPr>
      </w:pPr>
    </w:p>
    <w:p w14:paraId="17687EC8" w14:textId="77777777" w:rsidR="0034586B" w:rsidRPr="009B6EA8" w:rsidRDefault="0034586B" w:rsidP="0034586B">
      <w:pPr>
        <w:ind w:left="1080"/>
        <w:jc w:val="both"/>
        <w:rPr>
          <w:rFonts w:ascii="Verdana" w:hAnsi="Verdana" w:cstheme="minorHAnsi"/>
          <w:bCs/>
        </w:rPr>
      </w:pPr>
    </w:p>
    <w:p w14:paraId="2A9931E6" w14:textId="44C19793" w:rsidR="0034586B" w:rsidRPr="00E6001F" w:rsidRDefault="00C551D8" w:rsidP="005F6AFF">
      <w:pPr>
        <w:numPr>
          <w:ilvl w:val="0"/>
          <w:numId w:val="25"/>
        </w:numPr>
        <w:jc w:val="both"/>
        <w:rPr>
          <w:rFonts w:ascii="Verdana" w:hAnsi="Verdana" w:cstheme="minorHAnsi"/>
          <w:b/>
          <w:caps/>
        </w:rPr>
      </w:pPr>
      <w:r>
        <w:rPr>
          <w:rFonts w:ascii="Verdana" w:hAnsi="Verdana" w:cstheme="minorHAnsi"/>
          <w:b/>
          <w:caps/>
        </w:rPr>
        <w:t xml:space="preserve">offeror </w:t>
      </w:r>
      <w:r w:rsidR="00246F9B">
        <w:rPr>
          <w:rFonts w:ascii="Verdana" w:hAnsi="Verdana" w:cstheme="minorHAnsi"/>
          <w:b/>
          <w:caps/>
        </w:rPr>
        <w:t>PREFERRED QUALIFICATIONS</w:t>
      </w:r>
    </w:p>
    <w:p w14:paraId="28631EA3" w14:textId="77777777" w:rsidR="0034586B" w:rsidRPr="00E6001F" w:rsidRDefault="0034586B" w:rsidP="0034586B">
      <w:pPr>
        <w:ind w:left="360"/>
        <w:jc w:val="both"/>
        <w:rPr>
          <w:rFonts w:ascii="Verdana" w:hAnsi="Verdana" w:cstheme="minorHAnsi"/>
          <w:b/>
        </w:rPr>
      </w:pPr>
    </w:p>
    <w:p w14:paraId="787AB771" w14:textId="77777777" w:rsidR="002235C9" w:rsidRPr="002235C9" w:rsidRDefault="002235C9" w:rsidP="002235C9">
      <w:pPr>
        <w:jc w:val="both"/>
        <w:rPr>
          <w:rFonts w:ascii="Verdana" w:hAnsi="Verdana" w:cstheme="minorHAnsi"/>
          <w:bCs/>
        </w:rPr>
      </w:pPr>
      <w:bookmarkStart w:id="25" w:name="7._PROPOSAL_DEADLINE"/>
      <w:bookmarkStart w:id="26" w:name="8._SUBMITTING_PROPOSALS"/>
      <w:bookmarkStart w:id="27" w:name="The_required_method_of_submitting_your_p"/>
      <w:bookmarkStart w:id="28" w:name="It_is_the_sole_responsibility_of_the_pro"/>
      <w:bookmarkEnd w:id="25"/>
      <w:bookmarkEnd w:id="26"/>
      <w:bookmarkEnd w:id="27"/>
      <w:bookmarkEnd w:id="28"/>
      <w:commentRangeStart w:id="29"/>
      <w:r w:rsidRPr="002235C9">
        <w:rPr>
          <w:rFonts w:ascii="Verdana" w:hAnsi="Verdana" w:cstheme="minorHAnsi"/>
          <w:bCs/>
        </w:rPr>
        <w:t>The following qualifications are strongly desired and a Proposer may be evaluated</w:t>
      </w:r>
    </w:p>
    <w:p w14:paraId="16DC5460" w14:textId="77777777" w:rsidR="002235C9" w:rsidRDefault="002235C9" w:rsidP="002235C9">
      <w:pPr>
        <w:jc w:val="both"/>
        <w:rPr>
          <w:rFonts w:ascii="Verdana" w:hAnsi="Verdana" w:cstheme="minorHAnsi"/>
          <w:bCs/>
        </w:rPr>
      </w:pPr>
      <w:r w:rsidRPr="002235C9">
        <w:rPr>
          <w:rFonts w:ascii="Verdana" w:hAnsi="Verdana" w:cstheme="minorHAnsi"/>
          <w:bCs/>
        </w:rPr>
        <w:t>higher, if they meet this and clearly explains how in its response:</w:t>
      </w:r>
      <w:commentRangeEnd w:id="29"/>
      <w:r w:rsidR="00804B33">
        <w:rPr>
          <w:rStyle w:val="CommentReference"/>
        </w:rPr>
        <w:commentReference w:id="29"/>
      </w:r>
    </w:p>
    <w:p w14:paraId="48F15665" w14:textId="77777777" w:rsidR="002235C9" w:rsidRDefault="002235C9" w:rsidP="002235C9">
      <w:pPr>
        <w:jc w:val="both"/>
        <w:rPr>
          <w:rFonts w:ascii="Verdana" w:hAnsi="Verdana" w:cstheme="minorHAnsi"/>
          <w:bCs/>
        </w:rPr>
      </w:pPr>
    </w:p>
    <w:p w14:paraId="3AD320DE" w14:textId="12EA294F" w:rsidR="002235C9" w:rsidRPr="00837AC2" w:rsidRDefault="002235C9" w:rsidP="00837AC2">
      <w:pPr>
        <w:ind w:left="360"/>
        <w:jc w:val="both"/>
        <w:rPr>
          <w:rFonts w:ascii="Verdana" w:hAnsi="Verdana" w:cstheme="minorHAnsi"/>
          <w:bCs/>
        </w:rPr>
      </w:pPr>
    </w:p>
    <w:p w14:paraId="0A27BEFD" w14:textId="77777777" w:rsidR="00C96A97" w:rsidRPr="002235C9" w:rsidRDefault="00C96A97" w:rsidP="00C96A97">
      <w:pPr>
        <w:pStyle w:val="ListParagraph"/>
        <w:ind w:left="720"/>
        <w:jc w:val="both"/>
        <w:rPr>
          <w:rFonts w:ascii="Verdana" w:hAnsi="Verdana" w:cstheme="minorHAnsi"/>
          <w:bCs/>
        </w:rPr>
      </w:pPr>
    </w:p>
    <w:p w14:paraId="579CB1CD" w14:textId="7408F521" w:rsidR="00C96A97" w:rsidRDefault="00C551D8" w:rsidP="005F6AFF">
      <w:pPr>
        <w:pStyle w:val="ListParagraph"/>
        <w:numPr>
          <w:ilvl w:val="0"/>
          <w:numId w:val="25"/>
        </w:numPr>
        <w:rPr>
          <w:rFonts w:ascii="Verdana" w:hAnsi="Verdana"/>
          <w:b/>
          <w:bCs/>
        </w:rPr>
      </w:pPr>
      <w:r>
        <w:rPr>
          <w:rFonts w:ascii="Verdana" w:hAnsi="Verdana"/>
          <w:b/>
          <w:bCs/>
        </w:rPr>
        <w:t xml:space="preserve">CONTRACTOR </w:t>
      </w:r>
      <w:r w:rsidR="00C96A97">
        <w:rPr>
          <w:rFonts w:ascii="Verdana" w:hAnsi="Verdana"/>
          <w:b/>
          <w:bCs/>
        </w:rPr>
        <w:t>REQUIREMENTS</w:t>
      </w:r>
    </w:p>
    <w:p w14:paraId="130252EE" w14:textId="77777777" w:rsidR="00C96A97" w:rsidRDefault="00C96A97" w:rsidP="00C96A97">
      <w:pPr>
        <w:rPr>
          <w:rFonts w:ascii="Verdana" w:hAnsi="Verdana"/>
          <w:b/>
          <w:bCs/>
        </w:rPr>
      </w:pPr>
    </w:p>
    <w:p w14:paraId="5C093DA0" w14:textId="77777777" w:rsidR="00884A2C" w:rsidRDefault="00C24621" w:rsidP="00C24621">
      <w:pPr>
        <w:rPr>
          <w:rFonts w:ascii="Verdana" w:hAnsi="Verdana"/>
        </w:rPr>
      </w:pPr>
      <w:commentRangeStart w:id="30"/>
      <w:r w:rsidRPr="00C24621">
        <w:rPr>
          <w:rFonts w:ascii="Verdana" w:hAnsi="Verdana"/>
        </w:rPr>
        <w:t xml:space="preserve">The Contractor (i.e., any </w:t>
      </w:r>
      <w:r>
        <w:rPr>
          <w:rFonts w:ascii="Verdana" w:hAnsi="Verdana"/>
        </w:rPr>
        <w:t>Offeror</w:t>
      </w:r>
      <w:r w:rsidRPr="00C24621">
        <w:rPr>
          <w:rFonts w:ascii="Verdana" w:hAnsi="Verdana"/>
        </w:rPr>
        <w:t xml:space="preserve"> selected for contract award) must meet the following requirements for the duration of any contract award:</w:t>
      </w:r>
      <w:commentRangeEnd w:id="30"/>
      <w:r w:rsidR="00BA6E5A">
        <w:rPr>
          <w:rStyle w:val="CommentReference"/>
        </w:rPr>
        <w:commentReference w:id="30"/>
      </w:r>
    </w:p>
    <w:p w14:paraId="090B8BF0" w14:textId="77777777" w:rsidR="00884A2C" w:rsidRDefault="00884A2C" w:rsidP="00C24621">
      <w:pPr>
        <w:rPr>
          <w:rFonts w:ascii="Verdana" w:hAnsi="Verdana"/>
        </w:rPr>
      </w:pPr>
    </w:p>
    <w:p w14:paraId="0AA52616" w14:textId="77777777" w:rsidR="00884A2C" w:rsidRDefault="00884A2C" w:rsidP="00C24621">
      <w:pPr>
        <w:rPr>
          <w:rFonts w:ascii="Verdana" w:hAnsi="Verdana"/>
        </w:rPr>
      </w:pPr>
    </w:p>
    <w:p w14:paraId="74C5EC24" w14:textId="77777777" w:rsidR="00884A2C" w:rsidRDefault="00884A2C" w:rsidP="00C24621">
      <w:pPr>
        <w:rPr>
          <w:rFonts w:ascii="Verdana" w:hAnsi="Verdana"/>
        </w:rPr>
      </w:pPr>
    </w:p>
    <w:p w14:paraId="0A5047FB" w14:textId="77777777" w:rsidR="00884A2C" w:rsidRDefault="00884A2C" w:rsidP="00C24621">
      <w:pPr>
        <w:rPr>
          <w:rFonts w:ascii="Verdana" w:hAnsi="Verdana"/>
        </w:rPr>
      </w:pPr>
    </w:p>
    <w:p w14:paraId="4C4F8217" w14:textId="77777777" w:rsidR="00884A2C" w:rsidRDefault="00884A2C" w:rsidP="00C24621">
      <w:pPr>
        <w:rPr>
          <w:rFonts w:ascii="Verdana" w:hAnsi="Verdana"/>
        </w:rPr>
      </w:pPr>
    </w:p>
    <w:p w14:paraId="29B1B412" w14:textId="77777777" w:rsidR="00884A2C" w:rsidRDefault="00884A2C" w:rsidP="00C24621">
      <w:pPr>
        <w:rPr>
          <w:rFonts w:ascii="Verdana" w:hAnsi="Verdana"/>
        </w:rPr>
      </w:pPr>
    </w:p>
    <w:p w14:paraId="753C15B7" w14:textId="77777777" w:rsidR="00884A2C" w:rsidRDefault="00884A2C" w:rsidP="00884A2C">
      <w:pPr>
        <w:jc w:val="center"/>
        <w:rPr>
          <w:rFonts w:ascii="Verdana" w:hAnsi="Verdana"/>
        </w:rPr>
      </w:pPr>
    </w:p>
    <w:p w14:paraId="08EE0288" w14:textId="77777777" w:rsidR="00884A2C" w:rsidRDefault="00884A2C" w:rsidP="00884A2C">
      <w:pPr>
        <w:jc w:val="center"/>
        <w:rPr>
          <w:rFonts w:ascii="Verdana" w:hAnsi="Verdana"/>
        </w:rPr>
      </w:pPr>
      <w:r>
        <w:rPr>
          <w:rFonts w:ascii="Verdana" w:hAnsi="Verdana"/>
        </w:rPr>
        <w:t>[END OF SCOPE OF WORK SECTION]</w:t>
      </w:r>
    </w:p>
    <w:p w14:paraId="19B50C8F" w14:textId="77777777" w:rsidR="00884A2C" w:rsidRDefault="00884A2C" w:rsidP="00C24621">
      <w:pPr>
        <w:rPr>
          <w:rFonts w:ascii="Verdana" w:hAnsi="Verdana"/>
        </w:rPr>
      </w:pPr>
    </w:p>
    <w:p w14:paraId="1B950565" w14:textId="2DE3DD7F" w:rsidR="00804B33" w:rsidRPr="00C24621" w:rsidRDefault="00804B33" w:rsidP="00C24621">
      <w:pPr>
        <w:rPr>
          <w:rFonts w:ascii="Verdana" w:hAnsi="Verdana"/>
        </w:rPr>
      </w:pPr>
      <w:r w:rsidRPr="00C24621">
        <w:rPr>
          <w:rFonts w:ascii="Verdana" w:hAnsi="Verdana"/>
        </w:rPr>
        <w:br w:type="page"/>
      </w:r>
    </w:p>
    <w:p w14:paraId="4F5E182B" w14:textId="211AFA7D" w:rsidR="005C6805" w:rsidRPr="005C6805" w:rsidRDefault="005C6805" w:rsidP="005C6805">
      <w:pPr>
        <w:pStyle w:val="Heading1"/>
        <w:ind w:left="0"/>
        <w:rPr>
          <w:rFonts w:ascii="Verdana" w:hAnsi="Verdana"/>
          <w:u w:val="single"/>
        </w:rPr>
      </w:pPr>
      <w:bookmarkStart w:id="31" w:name="_Toc190432451"/>
      <w:r w:rsidRPr="005C6805">
        <w:rPr>
          <w:rFonts w:ascii="Verdana" w:hAnsi="Verdana"/>
          <w:u w:val="single"/>
        </w:rPr>
        <w:lastRenderedPageBreak/>
        <w:t>SECTION 4. SUBMISSION OF PROPOSAL</w:t>
      </w:r>
      <w:r w:rsidR="00FB095D">
        <w:rPr>
          <w:rFonts w:ascii="Verdana" w:hAnsi="Verdana"/>
          <w:u w:val="single"/>
        </w:rPr>
        <w:t>S</w:t>
      </w:r>
      <w:bookmarkEnd w:id="31"/>
    </w:p>
    <w:p w14:paraId="67D20076" w14:textId="77777777" w:rsidR="005C6805" w:rsidRPr="00274C04" w:rsidRDefault="005C6805" w:rsidP="005C6805">
      <w:pPr>
        <w:jc w:val="center"/>
        <w:outlineLvl w:val="0"/>
        <w:rPr>
          <w:rFonts w:ascii="Verdana" w:hAnsi="Verdana"/>
          <w:b/>
          <w:bCs/>
          <w:color w:val="000000" w:themeColor="text1"/>
          <w:u w:val="single"/>
        </w:rPr>
      </w:pPr>
    </w:p>
    <w:p w14:paraId="7E689CB5" w14:textId="03CDD8EE" w:rsidR="005C6805" w:rsidRPr="00274C04" w:rsidRDefault="005C6805" w:rsidP="005C6805">
      <w:pPr>
        <w:pBdr>
          <w:between w:val="nil"/>
        </w:pBdr>
        <w:jc w:val="both"/>
        <w:rPr>
          <w:rFonts w:ascii="Verdana" w:hAnsi="Verdana" w:cstheme="minorHAnsi"/>
          <w:color w:val="000000" w:themeColor="text1"/>
        </w:rPr>
      </w:pPr>
      <w:r w:rsidRPr="00274C04">
        <w:rPr>
          <w:rFonts w:ascii="Verdana" w:hAnsi="Verdana" w:cstheme="minorHAnsi"/>
          <w:b/>
          <w:bCs/>
          <w:color w:val="000000" w:themeColor="text1"/>
        </w:rPr>
        <w:t>IMPORTANT:</w:t>
      </w:r>
      <w:r w:rsidRPr="00274C04">
        <w:rPr>
          <w:rFonts w:ascii="Verdana" w:hAnsi="Verdana" w:cstheme="minorHAnsi"/>
          <w:color w:val="000000" w:themeColor="text1"/>
        </w:rPr>
        <w:t xml:space="preserve"> Proposals shall be submitted in a timely manner in accordance with the deadline for proposal submission in Section 2. Offerors are encouraged to use the following</w:t>
      </w:r>
      <w:r w:rsidRPr="0070424D">
        <w:rPr>
          <w:rFonts w:ascii="Verdana" w:hAnsi="Verdana" w:cstheme="minorHAnsi"/>
          <w:color w:val="000000" w:themeColor="text1"/>
        </w:rPr>
        <w:t xml:space="preserve"> </w:t>
      </w:r>
      <w:r w:rsidR="005B390B" w:rsidRPr="0070424D">
        <w:rPr>
          <w:rFonts w:ascii="Verdana" w:hAnsi="Verdana" w:cstheme="minorHAnsi"/>
          <w:color w:val="000000" w:themeColor="text1"/>
        </w:rPr>
        <w:t>“Proposal Submission Checklist”</w:t>
      </w:r>
      <w:r w:rsidRPr="0070424D">
        <w:rPr>
          <w:rFonts w:ascii="Verdana" w:hAnsi="Verdana" w:cstheme="minorHAnsi"/>
          <w:color w:val="000000" w:themeColor="text1"/>
        </w:rPr>
        <w:t xml:space="preserve"> </w:t>
      </w:r>
      <w:r w:rsidRPr="00274C04">
        <w:rPr>
          <w:rFonts w:ascii="Verdana" w:hAnsi="Verdana" w:cstheme="minorHAnsi"/>
          <w:color w:val="000000" w:themeColor="text1"/>
        </w:rPr>
        <w:t>to ensure they have included all the items required by the solicitation.</w:t>
      </w:r>
    </w:p>
    <w:p w14:paraId="0E50D6E6" w14:textId="77777777" w:rsidR="005C6805" w:rsidRPr="00274C04" w:rsidRDefault="005C6805" w:rsidP="005C6805">
      <w:pPr>
        <w:pBdr>
          <w:between w:val="nil"/>
        </w:pBdr>
        <w:jc w:val="both"/>
        <w:rPr>
          <w:rFonts w:ascii="Verdana" w:hAnsi="Verdana" w:cstheme="minorHAnsi"/>
          <w:color w:val="000000" w:themeColor="text1"/>
        </w:rPr>
      </w:pPr>
      <w:r w:rsidRPr="00274C04">
        <w:rPr>
          <w:rFonts w:ascii="Verdana" w:hAnsi="Verdana" w:cstheme="minorHAnsi"/>
          <w:color w:val="000000" w:themeColor="text1"/>
        </w:rPr>
        <w:t xml:space="preserve"> </w:t>
      </w:r>
    </w:p>
    <w:p w14:paraId="4E50F4DE" w14:textId="77777777" w:rsidR="005C6805" w:rsidRPr="00274C04" w:rsidRDefault="005C6805" w:rsidP="005C6805">
      <w:pPr>
        <w:pBdr>
          <w:between w:val="nil"/>
        </w:pBdr>
        <w:jc w:val="center"/>
        <w:rPr>
          <w:rFonts w:ascii="Verdana" w:hAnsi="Verdana" w:cstheme="minorHAnsi"/>
          <w:b/>
          <w:color w:val="000000" w:themeColor="text1"/>
          <w:sz w:val="20"/>
          <w:szCs w:val="20"/>
          <w:u w:val="single"/>
        </w:rPr>
      </w:pPr>
      <w:commentRangeStart w:id="32"/>
      <w:r w:rsidRPr="00274C04">
        <w:rPr>
          <w:rFonts w:ascii="Verdana" w:hAnsi="Verdana" w:cstheme="minorHAnsi"/>
          <w:b/>
          <w:color w:val="000000" w:themeColor="text1"/>
          <w:sz w:val="20"/>
          <w:szCs w:val="20"/>
          <w:u w:val="single"/>
        </w:rPr>
        <w:t>PROPOSAL SUBMISSION CHECKLIST</w:t>
      </w:r>
      <w:commentRangeEnd w:id="32"/>
      <w:r w:rsidRPr="00274C04">
        <w:rPr>
          <w:sz w:val="20"/>
          <w:szCs w:val="20"/>
        </w:rPr>
        <w:commentReference w:id="32"/>
      </w:r>
    </w:p>
    <w:p w14:paraId="12CED526" w14:textId="77777777" w:rsidR="005C6805" w:rsidRPr="00274C04" w:rsidRDefault="005C6805" w:rsidP="005C6805">
      <w:pPr>
        <w:jc w:val="both"/>
        <w:rPr>
          <w:rFonts w:ascii="Verdana" w:hAnsi="Verdana" w:cstheme="minorHAnsi"/>
          <w:b/>
          <w:i/>
          <w:color w:val="000000" w:themeColor="text1"/>
          <w:sz w:val="20"/>
          <w:szCs w:val="20"/>
        </w:rPr>
      </w:pPr>
    </w:p>
    <w:p w14:paraId="23D3C6E2" w14:textId="77777777" w:rsidR="005C6805" w:rsidRPr="00274C04" w:rsidRDefault="005C6805" w:rsidP="005C6805">
      <w:pPr>
        <w:jc w:val="both"/>
        <w:rPr>
          <w:rFonts w:ascii="Verdana" w:hAnsi="Verdana" w:cstheme="minorHAnsi"/>
          <w:b/>
          <w:color w:val="000000" w:themeColor="text1"/>
          <w:sz w:val="20"/>
          <w:szCs w:val="20"/>
        </w:rPr>
      </w:pPr>
      <w:r w:rsidRPr="00274C04">
        <w:rPr>
          <w:rFonts w:ascii="Verdana" w:hAnsi="Verdana" w:cstheme="minorHAnsi"/>
          <w:b/>
          <w:color w:val="000000" w:themeColor="text1"/>
          <w:sz w:val="20"/>
          <w:szCs w:val="20"/>
          <w:highlight w:val="cyan"/>
        </w:rPr>
        <w:t xml:space="preserve">Mail or hand-deliver your proposal to the following address </w:t>
      </w:r>
      <w:r w:rsidRPr="00274C04">
        <w:rPr>
          <w:rFonts w:ascii="Verdana" w:hAnsi="Verdana" w:cstheme="minorHAnsi"/>
          <w:b/>
          <w:color w:val="000000" w:themeColor="text1"/>
          <w:sz w:val="20"/>
          <w:szCs w:val="20"/>
          <w:highlight w:val="cyan"/>
          <w:u w:val="single"/>
        </w:rPr>
        <w:t>before</w:t>
      </w:r>
      <w:r w:rsidRPr="00274C04">
        <w:rPr>
          <w:rFonts w:ascii="Verdana" w:hAnsi="Verdana" w:cstheme="minorHAnsi"/>
          <w:b/>
          <w:color w:val="000000" w:themeColor="text1"/>
          <w:sz w:val="20"/>
          <w:szCs w:val="20"/>
          <w:highlight w:val="cyan"/>
        </w:rPr>
        <w:t xml:space="preserve"> the deadline for proposals submission in Section 2.</w:t>
      </w:r>
    </w:p>
    <w:p w14:paraId="0E8188CC" w14:textId="77777777" w:rsidR="005C6805" w:rsidRPr="00274C04" w:rsidRDefault="005C6805" w:rsidP="005C6805">
      <w:pPr>
        <w:jc w:val="both"/>
        <w:rPr>
          <w:rFonts w:ascii="Verdana" w:hAnsi="Verdana" w:cstheme="minorHAnsi"/>
          <w:bCs/>
          <w:color w:val="000000" w:themeColor="text1"/>
          <w:sz w:val="20"/>
          <w:szCs w:val="20"/>
        </w:rPr>
      </w:pPr>
    </w:p>
    <w:p w14:paraId="1A69B288" w14:textId="77777777" w:rsidR="005C6805" w:rsidRPr="00274C04" w:rsidRDefault="005C6805" w:rsidP="005C6805">
      <w:pPr>
        <w:jc w:val="both"/>
        <w:rPr>
          <w:rFonts w:ascii="Verdana" w:hAnsi="Verdana" w:cstheme="minorHAnsi"/>
          <w:bCs/>
          <w:color w:val="000000" w:themeColor="text1"/>
          <w:sz w:val="20"/>
          <w:szCs w:val="20"/>
        </w:rPr>
      </w:pPr>
      <w:r w:rsidRPr="00274C04">
        <w:rPr>
          <w:rFonts w:ascii="Verdana" w:hAnsi="Verdana" w:cstheme="minorHAnsi"/>
          <w:bCs/>
          <w:color w:val="000000" w:themeColor="text1"/>
          <w:sz w:val="20"/>
          <w:szCs w:val="20"/>
        </w:rPr>
        <w:tab/>
      </w:r>
      <w:r w:rsidRPr="00274C04">
        <w:rPr>
          <w:rFonts w:ascii="Verdana" w:hAnsi="Verdana" w:cstheme="minorHAnsi"/>
          <w:bCs/>
          <w:color w:val="000000" w:themeColor="text1"/>
          <w:sz w:val="20"/>
          <w:szCs w:val="20"/>
          <w:highlight w:val="cyan"/>
        </w:rPr>
        <w:t>Insert name of Procurement Officer AND address</w:t>
      </w:r>
    </w:p>
    <w:p w14:paraId="63F2DCA0" w14:textId="77777777" w:rsidR="005C6805" w:rsidRPr="00274C04" w:rsidRDefault="005C6805" w:rsidP="005C6805">
      <w:pPr>
        <w:jc w:val="both"/>
        <w:rPr>
          <w:rFonts w:ascii="Verdana" w:hAnsi="Verdana" w:cstheme="minorHAnsi"/>
          <w:b/>
          <w:color w:val="000000" w:themeColor="text1"/>
          <w:sz w:val="20"/>
          <w:szCs w:val="20"/>
        </w:rPr>
      </w:pPr>
    </w:p>
    <w:p w14:paraId="7706E26E" w14:textId="77777777" w:rsidR="005C6805" w:rsidRPr="00274C04" w:rsidRDefault="005C6805" w:rsidP="005C6805">
      <w:pPr>
        <w:numPr>
          <w:ilvl w:val="0"/>
          <w:numId w:val="2"/>
        </w:numPr>
        <w:jc w:val="both"/>
        <w:rPr>
          <w:rFonts w:ascii="Verdana" w:hAnsi="Verdana" w:cstheme="minorHAnsi"/>
          <w:bCs/>
          <w:color w:val="000000" w:themeColor="text1"/>
          <w:sz w:val="20"/>
          <w:szCs w:val="20"/>
        </w:rPr>
      </w:pPr>
      <w:r w:rsidRPr="00274C04">
        <w:rPr>
          <w:rFonts w:ascii="Verdana" w:hAnsi="Verdana" w:cstheme="minorHAnsi"/>
          <w:bCs/>
          <w:color w:val="000000" w:themeColor="text1"/>
          <w:sz w:val="20"/>
          <w:szCs w:val="20"/>
        </w:rPr>
        <w:t xml:space="preserve">If mailing, allow for ample time for your proposal to be received before the deadline. </w:t>
      </w:r>
    </w:p>
    <w:p w14:paraId="5E297CE9" w14:textId="77777777" w:rsidR="005C6805" w:rsidRPr="00274C04" w:rsidRDefault="005C6805" w:rsidP="005C6805">
      <w:pPr>
        <w:numPr>
          <w:ilvl w:val="0"/>
          <w:numId w:val="2"/>
        </w:numPr>
        <w:jc w:val="both"/>
        <w:rPr>
          <w:rFonts w:ascii="Verdana" w:hAnsi="Verdana" w:cstheme="minorHAnsi"/>
          <w:bCs/>
          <w:color w:val="000000" w:themeColor="text1"/>
          <w:sz w:val="20"/>
          <w:szCs w:val="20"/>
        </w:rPr>
      </w:pPr>
      <w:r w:rsidRPr="00274C04">
        <w:rPr>
          <w:rFonts w:ascii="Verdana" w:hAnsi="Verdana" w:cstheme="minorHAnsi"/>
          <w:bCs/>
          <w:color w:val="000000" w:themeColor="text1"/>
          <w:sz w:val="20"/>
          <w:szCs w:val="20"/>
        </w:rPr>
        <w:t>If hand-delivered, allow for ample time to get through any security check-in procedures, etc.</w:t>
      </w:r>
    </w:p>
    <w:p w14:paraId="78A9E6A9" w14:textId="77777777" w:rsidR="005C6805" w:rsidRPr="00274C04" w:rsidRDefault="005C6805" w:rsidP="005C6805">
      <w:pPr>
        <w:jc w:val="both"/>
        <w:rPr>
          <w:rFonts w:ascii="Verdana" w:hAnsi="Verdana" w:cstheme="minorHAnsi"/>
          <w:b/>
          <w:i/>
          <w:color w:val="000000" w:themeColor="text1"/>
          <w:sz w:val="20"/>
          <w:szCs w:val="20"/>
        </w:rPr>
      </w:pPr>
    </w:p>
    <w:p w14:paraId="2902D071" w14:textId="77777777" w:rsidR="005C6805" w:rsidRPr="00274C04" w:rsidRDefault="005C6805" w:rsidP="005C6805">
      <w:pPr>
        <w:jc w:val="both"/>
        <w:rPr>
          <w:rFonts w:ascii="Verdana" w:hAnsi="Verdana" w:cstheme="minorHAnsi"/>
          <w:b/>
          <w:color w:val="000000" w:themeColor="text1"/>
          <w:sz w:val="20"/>
          <w:szCs w:val="20"/>
        </w:rPr>
      </w:pPr>
      <w:r w:rsidRPr="00274C04">
        <w:rPr>
          <w:rFonts w:ascii="Verdana" w:hAnsi="Verdana" w:cstheme="minorHAnsi"/>
          <w:b/>
          <w:noProof/>
          <w:color w:val="000000" w:themeColor="text1"/>
          <w:sz w:val="20"/>
          <w:szCs w:val="20"/>
        </w:rPr>
        <mc:AlternateContent>
          <mc:Choice Requires="wps">
            <w:drawing>
              <wp:anchor distT="0" distB="0" distL="0" distR="0" simplePos="0" relativeHeight="251669510" behindDoc="0" locked="0" layoutInCell="1" hidden="0" allowOverlap="1" wp14:anchorId="47BDF921" wp14:editId="5E0B465F">
                <wp:simplePos x="0" y="0"/>
                <wp:positionH relativeFrom="column">
                  <wp:posOffset>50800</wp:posOffset>
                </wp:positionH>
                <wp:positionV relativeFrom="paragraph">
                  <wp:posOffset>208915</wp:posOffset>
                </wp:positionV>
                <wp:extent cx="6356985" cy="27940"/>
                <wp:effectExtent l="0" t="0" r="0" b="0"/>
                <wp:wrapTopAndBottom distT="0" distB="0"/>
                <wp:docPr id="1" name="Freeform: Shape 1"/>
                <wp:cNvGraphicFramePr/>
                <a:graphic xmlns:a="http://schemas.openxmlformats.org/drawingml/2006/main">
                  <a:graphicData uri="http://schemas.microsoft.com/office/word/2010/wordprocessingShape">
                    <wps:wsp>
                      <wps:cNvSpPr/>
                      <wps:spPr>
                        <a:xfrm>
                          <a:off x="0" y="0"/>
                          <a:ext cx="6356985" cy="27940"/>
                        </a:xfrm>
                        <a:custGeom>
                          <a:avLst/>
                          <a:gdLst/>
                          <a:ahLst/>
                          <a:cxnLst/>
                          <a:rect l="l" t="t" r="r" b="b"/>
                          <a:pathLst>
                            <a:path w="6347460" h="18415" extrusionOk="0">
                              <a:moveTo>
                                <a:pt x="6347206" y="0"/>
                              </a:moveTo>
                              <a:lnTo>
                                <a:pt x="0" y="0"/>
                              </a:lnTo>
                              <a:lnTo>
                                <a:pt x="0" y="18287"/>
                              </a:lnTo>
                              <a:lnTo>
                                <a:pt x="6347206" y="18287"/>
                              </a:lnTo>
                              <a:lnTo>
                                <a:pt x="6347206"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11C067BE" id="Freeform: Shape 1" o:spid="_x0000_s1026" style="position:absolute;margin-left:4pt;margin-top:16.45pt;width:500.55pt;height:2.2pt;z-index:251669510;visibility:visible;mso-wrap-style:square;mso-wrap-distance-left:0;mso-wrap-distance-top:0;mso-wrap-distance-right:0;mso-wrap-distance-bottom:0;mso-position-horizontal:absolute;mso-position-horizontal-relative:text;mso-position-vertical:absolute;mso-position-vertical-relative:text;v-text-anchor:middle" coordsize="634746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" path="m6347206,l,,,18287r6347206,l6347206,xe" fillcolor="black" stroked="f">
                <v:path arrowok="t" o:extrusionok="f"/>
                <w10:wrap type="topAndBottom"/>
              </v:shape>
            </w:pict>
          </mc:Fallback>
        </mc:AlternateContent>
      </w:r>
      <w:r w:rsidRPr="00274C04">
        <w:rPr>
          <w:rFonts w:ascii="Verdana" w:hAnsi="Verdana" w:cstheme="minorHAnsi"/>
          <w:b/>
          <w:color w:val="000000" w:themeColor="text1"/>
          <w:sz w:val="20"/>
          <w:szCs w:val="20"/>
        </w:rPr>
        <w:t xml:space="preserve">Proposals which are received after the submissions deadline </w:t>
      </w:r>
      <w:r w:rsidRPr="00274C04">
        <w:rPr>
          <w:rFonts w:ascii="Verdana" w:hAnsi="Verdana" w:cstheme="minorHAnsi"/>
          <w:b/>
          <w:color w:val="000000" w:themeColor="text1"/>
          <w:sz w:val="20"/>
          <w:szCs w:val="20"/>
          <w:u w:val="single"/>
        </w:rPr>
        <w:t>WILL</w:t>
      </w:r>
      <w:r w:rsidRPr="00274C04">
        <w:rPr>
          <w:rFonts w:ascii="Verdana" w:hAnsi="Verdana" w:cstheme="minorHAnsi"/>
          <w:b/>
          <w:color w:val="000000" w:themeColor="text1"/>
          <w:sz w:val="20"/>
          <w:szCs w:val="20"/>
        </w:rPr>
        <w:t xml:space="preserve"> be disqualified.</w:t>
      </w:r>
    </w:p>
    <w:p w14:paraId="6C033A04" w14:textId="77777777" w:rsidR="005C6805" w:rsidRPr="00274C04" w:rsidRDefault="005C6805" w:rsidP="005C6805">
      <w:pPr>
        <w:jc w:val="both"/>
        <w:rPr>
          <w:rFonts w:ascii="Verdana" w:hAnsi="Verdana" w:cstheme="minorHAnsi"/>
          <w:b/>
          <w:i/>
          <w:color w:val="000000" w:themeColor="text1"/>
          <w:sz w:val="20"/>
          <w:szCs w:val="20"/>
        </w:rPr>
      </w:pPr>
    </w:p>
    <w:p w14:paraId="52D5A9C8" w14:textId="77777777" w:rsidR="005C6805" w:rsidRPr="00274C04" w:rsidRDefault="005C6805" w:rsidP="005C6805">
      <w:pPr>
        <w:numPr>
          <w:ilvl w:val="0"/>
          <w:numId w:val="4"/>
        </w:numPr>
        <w:jc w:val="both"/>
        <w:rPr>
          <w:rFonts w:ascii="Verdana" w:hAnsi="Verdana" w:cstheme="minorHAnsi"/>
          <w:b/>
          <w:color w:val="000000" w:themeColor="text1"/>
          <w:sz w:val="20"/>
          <w:szCs w:val="20"/>
        </w:rPr>
      </w:pPr>
      <w:r w:rsidRPr="00274C04">
        <w:rPr>
          <w:rFonts w:ascii="Verdana" w:hAnsi="Verdana" w:cstheme="minorHAnsi"/>
          <w:b/>
          <w:color w:val="000000" w:themeColor="text1"/>
          <w:sz w:val="20"/>
          <w:szCs w:val="20"/>
        </w:rPr>
        <w:t xml:space="preserve">SUBMIT THE FOLLOWING FOR YOUR </w:t>
      </w:r>
      <w:r w:rsidRPr="00274C04">
        <w:rPr>
          <w:rFonts w:ascii="Verdana" w:hAnsi="Verdana" w:cstheme="minorHAnsi"/>
          <w:b/>
          <w:color w:val="000000" w:themeColor="text1"/>
          <w:sz w:val="20"/>
          <w:szCs w:val="20"/>
          <w:u w:val="single"/>
        </w:rPr>
        <w:t>TECHNICAL PROPOSAL</w:t>
      </w:r>
      <w:r w:rsidRPr="00274C04">
        <w:rPr>
          <w:rFonts w:ascii="Verdana" w:hAnsi="Verdana" w:cstheme="minorHAnsi"/>
          <w:b/>
          <w:color w:val="000000" w:themeColor="text1"/>
          <w:sz w:val="20"/>
          <w:szCs w:val="20"/>
        </w:rPr>
        <w:t xml:space="preserve"> IN AN ENVELOPE LABELLED ‘TECHNICAL PROPOSAL’</w:t>
      </w:r>
    </w:p>
    <w:p w14:paraId="69DF4115" w14:textId="77777777" w:rsidR="005C6805" w:rsidRPr="00274C04" w:rsidRDefault="005C6805" w:rsidP="005C6805">
      <w:pPr>
        <w:jc w:val="both"/>
        <w:rPr>
          <w:rFonts w:ascii="Verdana" w:hAnsi="Verdana" w:cstheme="minorHAnsi"/>
          <w:b/>
          <w:color w:val="000000" w:themeColor="text1"/>
          <w:sz w:val="20"/>
          <w:szCs w:val="20"/>
        </w:rPr>
      </w:pPr>
    </w:p>
    <w:p w14:paraId="34D0C441" w14:textId="77777777" w:rsidR="005C6805" w:rsidRPr="00274C04" w:rsidRDefault="005C6805" w:rsidP="005C6805">
      <w:pPr>
        <w:numPr>
          <w:ilvl w:val="0"/>
          <w:numId w:val="37"/>
        </w:numPr>
        <w:ind w:left="1080"/>
        <w:jc w:val="both"/>
        <w:rPr>
          <w:rFonts w:ascii="Verdana" w:hAnsi="Verdana" w:cstheme="minorHAnsi"/>
          <w:bCs/>
          <w:color w:val="000000" w:themeColor="text1"/>
          <w:sz w:val="20"/>
          <w:szCs w:val="20"/>
        </w:rPr>
      </w:pPr>
      <w:r w:rsidRPr="00274C04">
        <w:rPr>
          <w:rFonts w:ascii="Verdana" w:hAnsi="Verdana" w:cstheme="minorHAnsi"/>
          <w:bCs/>
          <w:color w:val="000000" w:themeColor="text1"/>
          <w:sz w:val="20"/>
          <w:szCs w:val="20"/>
        </w:rPr>
        <w:t>THE TECHNICAL PROPOSAL (see Section 5 for required content)</w:t>
      </w:r>
    </w:p>
    <w:p w14:paraId="4805D498" w14:textId="77777777" w:rsidR="005C6805" w:rsidRPr="00274C04" w:rsidRDefault="005C6805" w:rsidP="005C6805">
      <w:pPr>
        <w:numPr>
          <w:ilvl w:val="0"/>
          <w:numId w:val="37"/>
        </w:numPr>
        <w:ind w:left="1080"/>
        <w:jc w:val="both"/>
        <w:rPr>
          <w:rFonts w:ascii="Verdana" w:hAnsi="Verdana" w:cstheme="minorHAnsi"/>
          <w:bCs/>
          <w:color w:val="000000" w:themeColor="text1"/>
          <w:sz w:val="20"/>
          <w:szCs w:val="20"/>
        </w:rPr>
      </w:pPr>
      <w:r w:rsidRPr="00274C04">
        <w:rPr>
          <w:rFonts w:ascii="Verdana" w:hAnsi="Verdana" w:cstheme="minorHAnsi"/>
          <w:bCs/>
          <w:color w:val="000000" w:themeColor="text1"/>
          <w:sz w:val="20"/>
          <w:szCs w:val="20"/>
        </w:rPr>
        <w:t>ATTACHMENT A (</w:t>
      </w:r>
      <w:r w:rsidRPr="00274C04">
        <w:rPr>
          <w:rFonts w:ascii="Verdana" w:hAnsi="Verdana" w:cstheme="minorHAnsi"/>
          <w:bCs/>
          <w:i/>
          <w:color w:val="000000" w:themeColor="text1"/>
          <w:sz w:val="20"/>
          <w:szCs w:val="20"/>
        </w:rPr>
        <w:t>signed</w:t>
      </w:r>
      <w:r w:rsidRPr="00274C04">
        <w:rPr>
          <w:rFonts w:ascii="Verdana" w:hAnsi="Verdana" w:cstheme="minorHAnsi"/>
          <w:bCs/>
          <w:color w:val="000000" w:themeColor="text1"/>
          <w:sz w:val="20"/>
          <w:szCs w:val="20"/>
        </w:rPr>
        <w:t xml:space="preserve">) - SOLICITATION RESPONSE COVER PAGE </w:t>
      </w:r>
      <w:r w:rsidRPr="00274C04">
        <w:rPr>
          <w:rFonts w:ascii="Verdana" w:hAnsi="Verdana" w:cstheme="minorHAnsi"/>
          <w:b/>
          <w:color w:val="000000" w:themeColor="text1"/>
          <w:sz w:val="20"/>
          <w:szCs w:val="20"/>
        </w:rPr>
        <w:t xml:space="preserve"> </w:t>
      </w:r>
    </w:p>
    <w:p w14:paraId="22B9A309" w14:textId="77777777" w:rsidR="005C6805" w:rsidRPr="00274C04" w:rsidRDefault="005C6805" w:rsidP="005C6805">
      <w:pPr>
        <w:numPr>
          <w:ilvl w:val="0"/>
          <w:numId w:val="37"/>
        </w:numPr>
        <w:ind w:left="1080"/>
        <w:jc w:val="both"/>
        <w:rPr>
          <w:rFonts w:ascii="Verdana" w:hAnsi="Verdana" w:cstheme="minorHAnsi"/>
          <w:bCs/>
          <w:color w:val="000000" w:themeColor="text1"/>
          <w:sz w:val="20"/>
          <w:szCs w:val="20"/>
        </w:rPr>
      </w:pPr>
      <w:r w:rsidRPr="00274C04">
        <w:rPr>
          <w:rFonts w:ascii="Verdana" w:hAnsi="Verdana" w:cstheme="minorHAnsi"/>
          <w:bCs/>
          <w:color w:val="000000" w:themeColor="text1"/>
          <w:sz w:val="20"/>
          <w:szCs w:val="20"/>
        </w:rPr>
        <w:t>ATTACHMENT B - NON-DISCRIMINATION / MINORITY-OWNED BUSINESS FORM</w:t>
      </w:r>
    </w:p>
    <w:p w14:paraId="46B0659D" w14:textId="77777777" w:rsidR="005C6805" w:rsidRPr="00274C04" w:rsidRDefault="005C6805" w:rsidP="005C6805">
      <w:pPr>
        <w:numPr>
          <w:ilvl w:val="0"/>
          <w:numId w:val="37"/>
        </w:numPr>
        <w:ind w:left="1080"/>
        <w:jc w:val="both"/>
        <w:rPr>
          <w:rFonts w:ascii="Verdana" w:hAnsi="Verdana" w:cstheme="minorHAnsi"/>
          <w:bCs/>
          <w:color w:val="000000" w:themeColor="text1"/>
          <w:sz w:val="20"/>
          <w:szCs w:val="20"/>
        </w:rPr>
      </w:pPr>
      <w:r w:rsidRPr="00274C04">
        <w:rPr>
          <w:rFonts w:ascii="Verdana" w:hAnsi="Verdana" w:cstheme="minorHAnsi"/>
          <w:bCs/>
          <w:color w:val="000000" w:themeColor="text1"/>
          <w:sz w:val="20"/>
          <w:szCs w:val="20"/>
        </w:rPr>
        <w:t>ATTACHMENT C (</w:t>
      </w:r>
      <w:r w:rsidRPr="00274C04">
        <w:rPr>
          <w:rFonts w:ascii="Verdana" w:hAnsi="Verdana" w:cstheme="minorHAnsi"/>
          <w:bCs/>
          <w:i/>
          <w:color w:val="000000" w:themeColor="text1"/>
          <w:sz w:val="20"/>
          <w:szCs w:val="20"/>
        </w:rPr>
        <w:t>notarized</w:t>
      </w:r>
      <w:r w:rsidRPr="00274C04">
        <w:rPr>
          <w:rFonts w:ascii="Verdana" w:hAnsi="Verdana" w:cstheme="minorHAnsi"/>
          <w:bCs/>
          <w:color w:val="000000" w:themeColor="text1"/>
          <w:sz w:val="20"/>
          <w:szCs w:val="20"/>
        </w:rPr>
        <w:t>) - REQUIRED AFFIDAVIT FOR BIDDERS, OFFERORS AND CONTRACTORS</w:t>
      </w:r>
    </w:p>
    <w:p w14:paraId="78370D9A" w14:textId="77777777" w:rsidR="005C6805" w:rsidRPr="00274C04" w:rsidRDefault="005C6805" w:rsidP="005C6805">
      <w:pPr>
        <w:numPr>
          <w:ilvl w:val="0"/>
          <w:numId w:val="37"/>
        </w:numPr>
        <w:ind w:left="1080"/>
        <w:jc w:val="both"/>
        <w:rPr>
          <w:rFonts w:ascii="Verdana" w:hAnsi="Verdana" w:cstheme="minorHAnsi"/>
          <w:bCs/>
          <w:color w:val="000000" w:themeColor="text1"/>
          <w:sz w:val="20"/>
          <w:szCs w:val="20"/>
        </w:rPr>
      </w:pPr>
      <w:r w:rsidRPr="00274C04">
        <w:rPr>
          <w:rFonts w:ascii="Verdana" w:hAnsi="Verdana" w:cstheme="minorHAnsi"/>
          <w:bCs/>
          <w:color w:val="000000" w:themeColor="text1"/>
          <w:sz w:val="20"/>
          <w:szCs w:val="20"/>
        </w:rPr>
        <w:t>ATTACHMENT D (if applicable) (</w:t>
      </w:r>
      <w:r w:rsidRPr="00274C04">
        <w:rPr>
          <w:rFonts w:ascii="Verdana" w:hAnsi="Verdana" w:cstheme="minorHAnsi"/>
          <w:bCs/>
          <w:i/>
          <w:color w:val="000000" w:themeColor="text1"/>
          <w:sz w:val="20"/>
          <w:szCs w:val="20"/>
        </w:rPr>
        <w:t>notarized</w:t>
      </w:r>
      <w:r w:rsidRPr="00274C04">
        <w:rPr>
          <w:rFonts w:ascii="Verdana" w:hAnsi="Verdana" w:cstheme="minorHAnsi"/>
          <w:bCs/>
          <w:color w:val="000000" w:themeColor="text1"/>
          <w:sz w:val="20"/>
          <w:szCs w:val="20"/>
        </w:rPr>
        <w:t>) - RESIDENT VENDOR AFFIDAVIT</w:t>
      </w:r>
    </w:p>
    <w:p w14:paraId="7311B76A" w14:textId="77777777" w:rsidR="005C6805" w:rsidRPr="00274C04" w:rsidRDefault="005C6805" w:rsidP="005C6805">
      <w:pPr>
        <w:ind w:left="1080"/>
        <w:jc w:val="both"/>
        <w:rPr>
          <w:rFonts w:ascii="Verdana" w:hAnsi="Verdana" w:cstheme="minorHAnsi"/>
          <w:bCs/>
          <w:color w:val="000000" w:themeColor="text1"/>
          <w:sz w:val="20"/>
          <w:szCs w:val="20"/>
        </w:rPr>
      </w:pPr>
    </w:p>
    <w:p w14:paraId="09B6620F" w14:textId="77777777" w:rsidR="005C6805" w:rsidRPr="00274C04" w:rsidRDefault="005C6805" w:rsidP="005C6805">
      <w:pPr>
        <w:numPr>
          <w:ilvl w:val="0"/>
          <w:numId w:val="37"/>
        </w:numPr>
        <w:ind w:left="1080"/>
        <w:rPr>
          <w:rFonts w:ascii="Verdana" w:hAnsi="Verdana" w:cstheme="minorHAnsi"/>
          <w:bCs/>
          <w:i/>
          <w:iCs/>
          <w:color w:val="000000" w:themeColor="text1"/>
          <w:sz w:val="20"/>
          <w:szCs w:val="20"/>
        </w:rPr>
      </w:pPr>
      <w:r w:rsidRPr="00274C04">
        <w:rPr>
          <w:rFonts w:ascii="Verdana" w:hAnsi="Verdana" w:cstheme="minorHAnsi"/>
          <w:bCs/>
          <w:color w:val="000000" w:themeColor="text1"/>
          <w:sz w:val="20"/>
          <w:szCs w:val="20"/>
        </w:rPr>
        <w:t xml:space="preserve">CERTIFICATE OF INSURANCE REQUIREMENT (see Section 7 for details)  </w:t>
      </w:r>
      <w:r w:rsidRPr="00274C04">
        <w:rPr>
          <w:rFonts w:ascii="Verdana" w:hAnsi="Verdana" w:cstheme="minorHAnsi"/>
          <w:bCs/>
          <w:i/>
          <w:iCs/>
          <w:color w:val="000000" w:themeColor="text1"/>
          <w:sz w:val="20"/>
          <w:szCs w:val="20"/>
        </w:rPr>
        <w:t>[Providing this is optional during the RFP process but is required within 5 business days of contract award.]</w:t>
      </w:r>
    </w:p>
    <w:p w14:paraId="34DC995D" w14:textId="77777777" w:rsidR="005C6805" w:rsidRPr="00274C04" w:rsidRDefault="005C6805" w:rsidP="005C6805">
      <w:pPr>
        <w:jc w:val="both"/>
        <w:rPr>
          <w:rFonts w:ascii="Verdana" w:hAnsi="Verdana" w:cstheme="minorHAnsi"/>
          <w:b/>
          <w:color w:val="000000" w:themeColor="text1"/>
          <w:sz w:val="20"/>
          <w:szCs w:val="20"/>
        </w:rPr>
      </w:pPr>
      <w:r w:rsidRPr="00274C04">
        <w:rPr>
          <w:rFonts w:ascii="Verdana" w:hAnsi="Verdana" w:cstheme="minorHAnsi"/>
          <w:b/>
          <w:noProof/>
          <w:color w:val="000000" w:themeColor="text1"/>
          <w:sz w:val="20"/>
          <w:szCs w:val="20"/>
        </w:rPr>
        <mc:AlternateContent>
          <mc:Choice Requires="wps">
            <w:drawing>
              <wp:anchor distT="0" distB="0" distL="0" distR="0" simplePos="0" relativeHeight="251670534" behindDoc="0" locked="0" layoutInCell="1" hidden="0" allowOverlap="1" wp14:anchorId="71978D1D" wp14:editId="5E0D933C">
                <wp:simplePos x="0" y="0"/>
                <wp:positionH relativeFrom="column">
                  <wp:posOffset>50800</wp:posOffset>
                </wp:positionH>
                <wp:positionV relativeFrom="paragraph">
                  <wp:posOffset>163830</wp:posOffset>
                </wp:positionV>
                <wp:extent cx="6356985" cy="27940"/>
                <wp:effectExtent l="0" t="0" r="0" b="0"/>
                <wp:wrapTopAndBottom distT="0" distB="0"/>
                <wp:docPr id="2" name="Freeform: Shape 2"/>
                <wp:cNvGraphicFramePr/>
                <a:graphic xmlns:a="http://schemas.openxmlformats.org/drawingml/2006/main">
                  <a:graphicData uri="http://schemas.microsoft.com/office/word/2010/wordprocessingShape">
                    <wps:wsp>
                      <wps:cNvSpPr/>
                      <wps:spPr>
                        <a:xfrm>
                          <a:off x="0" y="0"/>
                          <a:ext cx="6356985" cy="27940"/>
                        </a:xfrm>
                        <a:custGeom>
                          <a:avLst/>
                          <a:gdLst/>
                          <a:ahLst/>
                          <a:cxnLst/>
                          <a:rect l="l" t="t" r="r" b="b"/>
                          <a:pathLst>
                            <a:path w="6347460" h="18415" extrusionOk="0">
                              <a:moveTo>
                                <a:pt x="6347206" y="0"/>
                              </a:moveTo>
                              <a:lnTo>
                                <a:pt x="0" y="0"/>
                              </a:lnTo>
                              <a:lnTo>
                                <a:pt x="0" y="18288"/>
                              </a:lnTo>
                              <a:lnTo>
                                <a:pt x="6347206" y="18288"/>
                              </a:lnTo>
                              <a:lnTo>
                                <a:pt x="6347206"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5CD297C0" id="Freeform: Shape 2" o:spid="_x0000_s1026" style="position:absolute;margin-left:4pt;margin-top:12.9pt;width:500.55pt;height:2.2pt;z-index:251670534;visibility:visible;mso-wrap-style:square;mso-wrap-distance-left:0;mso-wrap-distance-top:0;mso-wrap-distance-right:0;mso-wrap-distance-bottom:0;mso-position-horizontal:absolute;mso-position-horizontal-relative:text;mso-position-vertical:absolute;mso-position-vertical-relative:text;v-text-anchor:middle" coordsize="634746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" path="m6347206,l,,,18288r6347206,l6347206,xe" fillcolor="black" stroked="f">
                <v:path arrowok="t" o:extrusionok="f"/>
                <w10:wrap type="topAndBottom"/>
              </v:shape>
            </w:pict>
          </mc:Fallback>
        </mc:AlternateContent>
      </w:r>
    </w:p>
    <w:p w14:paraId="0DF45C4E" w14:textId="77777777" w:rsidR="005C6805" w:rsidRPr="00274C04" w:rsidRDefault="005C6805" w:rsidP="005C6805">
      <w:pPr>
        <w:numPr>
          <w:ilvl w:val="0"/>
          <w:numId w:val="4"/>
        </w:numPr>
        <w:jc w:val="both"/>
        <w:rPr>
          <w:rFonts w:ascii="Verdana" w:hAnsi="Verdana" w:cstheme="minorHAnsi"/>
          <w:b/>
          <w:color w:val="000000" w:themeColor="text1"/>
          <w:sz w:val="20"/>
          <w:szCs w:val="20"/>
        </w:rPr>
      </w:pPr>
      <w:r w:rsidRPr="00274C04">
        <w:rPr>
          <w:rFonts w:ascii="Verdana" w:hAnsi="Verdana" w:cstheme="minorHAnsi"/>
          <w:b/>
          <w:color w:val="000000" w:themeColor="text1"/>
          <w:sz w:val="20"/>
          <w:szCs w:val="20"/>
        </w:rPr>
        <w:t xml:space="preserve">SUBMIT THE FOLLOWING FOR YOUR </w:t>
      </w:r>
      <w:r w:rsidRPr="00274C04">
        <w:rPr>
          <w:rFonts w:ascii="Verdana" w:hAnsi="Verdana" w:cstheme="minorHAnsi"/>
          <w:b/>
          <w:color w:val="000000" w:themeColor="text1"/>
          <w:sz w:val="20"/>
          <w:szCs w:val="20"/>
          <w:u w:val="single"/>
        </w:rPr>
        <w:t>COST PROPOSAL</w:t>
      </w:r>
      <w:r w:rsidRPr="00274C04">
        <w:rPr>
          <w:rFonts w:ascii="Verdana" w:hAnsi="Verdana" w:cstheme="minorHAnsi"/>
          <w:b/>
          <w:color w:val="000000" w:themeColor="text1"/>
          <w:sz w:val="20"/>
          <w:szCs w:val="20"/>
        </w:rPr>
        <w:t xml:space="preserve"> IN A SEPARATE AND </w:t>
      </w:r>
      <w:r w:rsidRPr="00274C04">
        <w:rPr>
          <w:rFonts w:ascii="Verdana" w:hAnsi="Verdana" w:cstheme="minorHAnsi"/>
          <w:b/>
          <w:color w:val="000000" w:themeColor="text1"/>
          <w:sz w:val="20"/>
          <w:szCs w:val="20"/>
          <w:u w:val="single"/>
        </w:rPr>
        <w:t>SEALED</w:t>
      </w:r>
      <w:r w:rsidRPr="00274C04">
        <w:rPr>
          <w:rFonts w:ascii="Verdana" w:hAnsi="Verdana" w:cstheme="minorHAnsi"/>
          <w:b/>
          <w:color w:val="000000" w:themeColor="text1"/>
          <w:sz w:val="20"/>
          <w:szCs w:val="20"/>
        </w:rPr>
        <w:t xml:space="preserve"> ENVELOPE AND LABEL THE ENVELOPE ‘COST PROPOSAL’</w:t>
      </w:r>
    </w:p>
    <w:p w14:paraId="7285D5CE" w14:textId="77777777" w:rsidR="005C6805" w:rsidRPr="00274C04" w:rsidRDefault="005C6805" w:rsidP="005C6805">
      <w:pPr>
        <w:ind w:left="720"/>
        <w:jc w:val="both"/>
        <w:rPr>
          <w:rFonts w:ascii="Verdana" w:hAnsi="Verdana" w:cstheme="minorHAnsi"/>
          <w:bCs/>
          <w:color w:val="000000" w:themeColor="text1"/>
          <w:sz w:val="20"/>
          <w:szCs w:val="20"/>
        </w:rPr>
      </w:pPr>
    </w:p>
    <w:p w14:paraId="136825E4" w14:textId="77777777" w:rsidR="005C6805" w:rsidRPr="00274C04" w:rsidRDefault="005C6805" w:rsidP="005C6805">
      <w:pPr>
        <w:numPr>
          <w:ilvl w:val="0"/>
          <w:numId w:val="38"/>
        </w:numPr>
        <w:jc w:val="both"/>
        <w:rPr>
          <w:rFonts w:ascii="Verdana" w:hAnsi="Verdana" w:cstheme="minorHAnsi"/>
          <w:bCs/>
          <w:color w:val="000000" w:themeColor="text1"/>
          <w:sz w:val="20"/>
          <w:szCs w:val="20"/>
        </w:rPr>
      </w:pPr>
      <w:r w:rsidRPr="00274C04">
        <w:rPr>
          <w:rFonts w:ascii="Verdana" w:hAnsi="Verdana" w:cstheme="minorHAnsi"/>
          <w:bCs/>
          <w:color w:val="000000" w:themeColor="text1"/>
          <w:sz w:val="20"/>
          <w:szCs w:val="20"/>
        </w:rPr>
        <w:t>THE COST PROPOSAL (see Section 5 for content)</w:t>
      </w:r>
    </w:p>
    <w:p w14:paraId="1D825E97" w14:textId="77777777" w:rsidR="005C6805" w:rsidRPr="00274C04" w:rsidRDefault="005C6805" w:rsidP="005C6805">
      <w:pPr>
        <w:numPr>
          <w:ilvl w:val="0"/>
          <w:numId w:val="38"/>
        </w:numPr>
        <w:jc w:val="both"/>
        <w:rPr>
          <w:rFonts w:ascii="Verdana" w:hAnsi="Verdana" w:cstheme="minorHAnsi"/>
          <w:bCs/>
          <w:color w:val="000000" w:themeColor="text1"/>
          <w:sz w:val="20"/>
          <w:szCs w:val="20"/>
        </w:rPr>
      </w:pPr>
      <w:r w:rsidRPr="00274C04">
        <w:rPr>
          <w:rFonts w:ascii="Verdana" w:hAnsi="Verdana" w:cstheme="minorHAnsi"/>
          <w:bCs/>
          <w:color w:val="000000" w:themeColor="text1"/>
          <w:sz w:val="20"/>
          <w:szCs w:val="20"/>
        </w:rPr>
        <w:t>ATTACHMENT E - COST PROPOSAL FORM</w:t>
      </w:r>
    </w:p>
    <w:p w14:paraId="2D739AA0" w14:textId="77777777" w:rsidR="005C6805" w:rsidRPr="00274C04" w:rsidRDefault="005C6805" w:rsidP="005C6805">
      <w:pPr>
        <w:jc w:val="both"/>
        <w:rPr>
          <w:rFonts w:ascii="Verdana" w:hAnsi="Verdana" w:cstheme="minorHAnsi"/>
          <w:b/>
          <w:color w:val="000000" w:themeColor="text1"/>
          <w:sz w:val="20"/>
          <w:szCs w:val="20"/>
        </w:rPr>
      </w:pPr>
      <w:r w:rsidRPr="00274C04">
        <w:rPr>
          <w:rFonts w:ascii="Verdana" w:hAnsi="Verdana" w:cstheme="minorHAnsi"/>
          <w:b/>
          <w:noProof/>
          <w:color w:val="000000" w:themeColor="text1"/>
          <w:sz w:val="20"/>
          <w:szCs w:val="20"/>
        </w:rPr>
        <mc:AlternateContent>
          <mc:Choice Requires="wps">
            <w:drawing>
              <wp:anchor distT="0" distB="0" distL="0" distR="0" simplePos="0" relativeHeight="251671558" behindDoc="0" locked="0" layoutInCell="1" hidden="0" allowOverlap="1" wp14:anchorId="49D64ED2" wp14:editId="3D9AA8F4">
                <wp:simplePos x="0" y="0"/>
                <wp:positionH relativeFrom="column">
                  <wp:posOffset>50800</wp:posOffset>
                </wp:positionH>
                <wp:positionV relativeFrom="paragraph">
                  <wp:posOffset>177800</wp:posOffset>
                </wp:positionV>
                <wp:extent cx="6356985" cy="27940"/>
                <wp:effectExtent l="0" t="0" r="0" b="0"/>
                <wp:wrapTopAndBottom distT="0" distB="0"/>
                <wp:docPr id="3" name="Freeform: Shape 3"/>
                <wp:cNvGraphicFramePr/>
                <a:graphic xmlns:a="http://schemas.openxmlformats.org/drawingml/2006/main">
                  <a:graphicData uri="http://schemas.microsoft.com/office/word/2010/wordprocessingShape">
                    <wps:wsp>
                      <wps:cNvSpPr/>
                      <wps:spPr>
                        <a:xfrm>
                          <a:off x="2172270" y="3770793"/>
                          <a:ext cx="6347460" cy="18415"/>
                        </a:xfrm>
                        <a:custGeom>
                          <a:avLst/>
                          <a:gdLst/>
                          <a:ahLst/>
                          <a:cxnLst/>
                          <a:rect l="l" t="t" r="r" b="b"/>
                          <a:pathLst>
                            <a:path w="6347460" h="18415" extrusionOk="0">
                              <a:moveTo>
                                <a:pt x="6347206" y="0"/>
                              </a:moveTo>
                              <a:lnTo>
                                <a:pt x="0" y="0"/>
                              </a:lnTo>
                              <a:lnTo>
                                <a:pt x="0" y="18287"/>
                              </a:lnTo>
                              <a:lnTo>
                                <a:pt x="6347206" y="18287"/>
                              </a:lnTo>
                              <a:lnTo>
                                <a:pt x="6347206"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60C43E91" id="Freeform: Shape 3" o:spid="_x0000_s1026" style="position:absolute;margin-left:4pt;margin-top:14pt;width:500.55pt;height:2.2pt;z-index:251671558;visibility:visible;mso-wrap-style:square;mso-wrap-distance-left:0;mso-wrap-distance-top:0;mso-wrap-distance-right:0;mso-wrap-distance-bottom:0;mso-position-horizontal:absolute;mso-position-horizontal-relative:text;mso-position-vertical:absolute;mso-position-vertical-relative:text;v-text-anchor:middle" coordsize="634746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" path="m6347206,l,,,18287r6347206,l6347206,xe" fillcolor="black" stroked="f">
                <v:path arrowok="t" o:extrusionok="f"/>
                <w10:wrap type="topAndBottom"/>
              </v:shape>
            </w:pict>
          </mc:Fallback>
        </mc:AlternateContent>
      </w:r>
    </w:p>
    <w:p w14:paraId="46FFC8D0" w14:textId="77777777" w:rsidR="005C6805" w:rsidRPr="00274C04" w:rsidRDefault="005C6805" w:rsidP="005C6805">
      <w:pPr>
        <w:jc w:val="both"/>
        <w:rPr>
          <w:rFonts w:ascii="Verdana" w:hAnsi="Verdana" w:cstheme="minorHAnsi"/>
          <w:b/>
          <w:color w:val="C00000"/>
          <w:sz w:val="20"/>
          <w:szCs w:val="20"/>
        </w:rPr>
      </w:pPr>
    </w:p>
    <w:p w14:paraId="5DC7A17D" w14:textId="77777777" w:rsidR="005C6805" w:rsidRDefault="005C6805" w:rsidP="005C6805">
      <w:pPr>
        <w:jc w:val="both"/>
        <w:rPr>
          <w:rFonts w:ascii="Verdana" w:hAnsi="Verdana" w:cstheme="minorHAnsi"/>
          <w:bCs/>
          <w:sz w:val="20"/>
          <w:szCs w:val="20"/>
        </w:rPr>
      </w:pPr>
      <w:r w:rsidRPr="00274C04">
        <w:rPr>
          <w:rFonts w:ascii="Verdana" w:hAnsi="Verdana" w:cstheme="minorHAnsi"/>
          <w:bCs/>
          <w:sz w:val="20"/>
          <w:szCs w:val="20"/>
        </w:rPr>
        <w:t>Both Technical Proposal and Cost Proposal envelopes can be INCLUDED together in a single larger envelope for mailing or delivery purposes.</w:t>
      </w:r>
    </w:p>
    <w:p w14:paraId="45350746" w14:textId="77777777" w:rsidR="0070424D" w:rsidRDefault="0070424D" w:rsidP="005C6805">
      <w:pPr>
        <w:jc w:val="both"/>
        <w:rPr>
          <w:rFonts w:ascii="Verdana" w:hAnsi="Verdana" w:cstheme="minorHAnsi"/>
          <w:bCs/>
          <w:sz w:val="20"/>
          <w:szCs w:val="20"/>
        </w:rPr>
      </w:pPr>
    </w:p>
    <w:p w14:paraId="2051B6D8" w14:textId="77777777" w:rsidR="0070424D" w:rsidRDefault="0070424D" w:rsidP="005C6805">
      <w:pPr>
        <w:jc w:val="both"/>
        <w:rPr>
          <w:rFonts w:ascii="Verdana" w:hAnsi="Verdana" w:cstheme="minorHAnsi"/>
          <w:bCs/>
          <w:sz w:val="20"/>
          <w:szCs w:val="20"/>
        </w:rPr>
      </w:pPr>
    </w:p>
    <w:p w14:paraId="232C2D12" w14:textId="77777777" w:rsidR="0070424D" w:rsidRDefault="0070424D" w:rsidP="005B390B">
      <w:pPr>
        <w:jc w:val="center"/>
        <w:rPr>
          <w:rFonts w:ascii="Verdana" w:hAnsi="Verdana" w:cstheme="minorHAnsi"/>
          <w:sz w:val="20"/>
          <w:szCs w:val="20"/>
        </w:rPr>
      </w:pPr>
    </w:p>
    <w:p w14:paraId="2DD4DE9E" w14:textId="5C83E4FB" w:rsidR="0070424D" w:rsidRDefault="005B390B" w:rsidP="005B390B">
      <w:pPr>
        <w:jc w:val="center"/>
        <w:rPr>
          <w:rFonts w:ascii="Verdana" w:hAnsi="Verdana" w:cstheme="minorHAnsi"/>
          <w:sz w:val="20"/>
          <w:szCs w:val="20"/>
        </w:rPr>
      </w:pPr>
      <w:r w:rsidRPr="0070424D">
        <w:rPr>
          <w:rFonts w:ascii="Verdana" w:hAnsi="Verdana" w:cstheme="minorHAnsi"/>
          <w:sz w:val="20"/>
          <w:szCs w:val="20"/>
        </w:rPr>
        <w:t>[END OF PROPOSAL SUBMISSION SECTION]</w:t>
      </w:r>
    </w:p>
    <w:p w14:paraId="4AF446C0" w14:textId="77777777" w:rsidR="0070424D" w:rsidRDefault="0070424D">
      <w:pPr>
        <w:rPr>
          <w:rFonts w:ascii="Verdana" w:hAnsi="Verdana" w:cstheme="minorHAnsi"/>
          <w:sz w:val="20"/>
          <w:szCs w:val="20"/>
        </w:rPr>
      </w:pPr>
      <w:r>
        <w:rPr>
          <w:rFonts w:ascii="Verdana" w:hAnsi="Verdana" w:cstheme="minorHAnsi"/>
          <w:sz w:val="20"/>
          <w:szCs w:val="20"/>
        </w:rPr>
        <w:br w:type="page"/>
      </w:r>
    </w:p>
    <w:p w14:paraId="214D0929" w14:textId="5437B80C" w:rsidR="00CA7F2D" w:rsidRPr="00E6001F" w:rsidRDefault="00CA7F2D" w:rsidP="00325A22">
      <w:pPr>
        <w:pStyle w:val="Heading1"/>
        <w:ind w:left="0"/>
        <w:jc w:val="both"/>
        <w:rPr>
          <w:rFonts w:ascii="Verdana" w:hAnsi="Verdana"/>
          <w:u w:val="single"/>
        </w:rPr>
      </w:pPr>
      <w:bookmarkStart w:id="33" w:name="_Toc190432452"/>
      <w:r w:rsidRPr="00E6001F">
        <w:rPr>
          <w:rFonts w:ascii="Verdana" w:hAnsi="Verdana"/>
          <w:u w:val="single"/>
        </w:rPr>
        <w:lastRenderedPageBreak/>
        <w:t xml:space="preserve">SECTION </w:t>
      </w:r>
      <w:r w:rsidR="005C6805">
        <w:rPr>
          <w:rFonts w:ascii="Verdana" w:hAnsi="Verdana"/>
          <w:u w:val="single"/>
        </w:rPr>
        <w:t>5</w:t>
      </w:r>
      <w:r w:rsidR="00CB2374" w:rsidRPr="00E6001F">
        <w:rPr>
          <w:rFonts w:ascii="Verdana" w:hAnsi="Verdana"/>
          <w:u w:val="single"/>
        </w:rPr>
        <w:t xml:space="preserve">. </w:t>
      </w:r>
      <w:r w:rsidRPr="00E6001F">
        <w:rPr>
          <w:rFonts w:ascii="Verdana" w:hAnsi="Verdana"/>
          <w:u w:val="single"/>
        </w:rPr>
        <w:t>PROPOSAL CONTENT</w:t>
      </w:r>
      <w:bookmarkEnd w:id="33"/>
    </w:p>
    <w:p w14:paraId="52CC7BB1" w14:textId="77777777" w:rsidR="009A3F1B" w:rsidRPr="00E6001F" w:rsidRDefault="009A3F1B" w:rsidP="00325A22">
      <w:pPr>
        <w:jc w:val="both"/>
        <w:rPr>
          <w:rFonts w:ascii="Verdana" w:hAnsi="Verdana" w:cstheme="minorHAnsi"/>
          <w:b/>
        </w:rPr>
      </w:pPr>
    </w:p>
    <w:p w14:paraId="22CAF7AC" w14:textId="2FB1DA0F" w:rsidR="00A125DE" w:rsidRPr="00E6001F" w:rsidRDefault="00B10999" w:rsidP="00325A22">
      <w:pPr>
        <w:jc w:val="both"/>
        <w:rPr>
          <w:rFonts w:ascii="Verdana" w:hAnsi="Verdana" w:cstheme="minorHAnsi"/>
          <w:bCs/>
          <w:color w:val="C00000"/>
        </w:rPr>
      </w:pPr>
      <w:r w:rsidRPr="00E6001F">
        <w:rPr>
          <w:rFonts w:ascii="Verdana" w:hAnsi="Verdana" w:cstheme="minorHAnsi"/>
          <w:b/>
          <w:color w:val="C00000"/>
        </w:rPr>
        <w:t xml:space="preserve">IMPORTANT:  </w:t>
      </w:r>
      <w:r w:rsidR="00CE2AC9" w:rsidRPr="00E6001F">
        <w:rPr>
          <w:rFonts w:ascii="Verdana" w:hAnsi="Verdana" w:cstheme="minorHAnsi"/>
          <w:bCs/>
          <w:color w:val="C00000"/>
        </w:rPr>
        <w:t xml:space="preserve"> </w:t>
      </w:r>
      <w:r w:rsidR="00272592" w:rsidRPr="00E6001F">
        <w:rPr>
          <w:rFonts w:ascii="Verdana" w:hAnsi="Verdana" w:cstheme="minorHAnsi"/>
          <w:bCs/>
          <w:color w:val="C00000"/>
        </w:rPr>
        <w:t xml:space="preserve">This Section </w:t>
      </w:r>
      <w:r w:rsidRPr="00E6001F">
        <w:rPr>
          <w:rFonts w:ascii="Verdana" w:hAnsi="Verdana" w:cstheme="minorHAnsi"/>
          <w:bCs/>
          <w:color w:val="C00000"/>
        </w:rPr>
        <w:t xml:space="preserve">outlines what </w:t>
      </w:r>
      <w:r w:rsidR="00FF77BA" w:rsidRPr="00E6001F">
        <w:rPr>
          <w:rFonts w:ascii="Verdana" w:hAnsi="Verdana" w:cstheme="minorHAnsi"/>
          <w:bCs/>
          <w:color w:val="C00000"/>
        </w:rPr>
        <w:t xml:space="preserve">the </w:t>
      </w:r>
      <w:r w:rsidRPr="00E6001F">
        <w:rPr>
          <w:rFonts w:ascii="Verdana" w:hAnsi="Verdana" w:cstheme="minorHAnsi"/>
          <w:bCs/>
          <w:color w:val="C00000"/>
        </w:rPr>
        <w:t>content</w:t>
      </w:r>
      <w:r w:rsidR="00871CE0" w:rsidRPr="00E6001F">
        <w:rPr>
          <w:rFonts w:ascii="Verdana" w:hAnsi="Verdana" w:cstheme="minorHAnsi"/>
          <w:bCs/>
          <w:color w:val="C00000"/>
        </w:rPr>
        <w:t>s</w:t>
      </w:r>
      <w:r w:rsidRPr="00E6001F">
        <w:rPr>
          <w:rFonts w:ascii="Verdana" w:hAnsi="Verdana" w:cstheme="minorHAnsi"/>
          <w:bCs/>
          <w:color w:val="C00000"/>
        </w:rPr>
        <w:t xml:space="preserve"> of </w:t>
      </w:r>
      <w:r w:rsidR="00871CE0" w:rsidRPr="00E6001F">
        <w:rPr>
          <w:rFonts w:ascii="Verdana" w:hAnsi="Verdana" w:cstheme="minorHAnsi"/>
          <w:bCs/>
          <w:color w:val="C00000"/>
        </w:rPr>
        <w:t xml:space="preserve">the Technical and Cost Proposals </w:t>
      </w:r>
      <w:r w:rsidR="00FC4B65" w:rsidRPr="00E6001F">
        <w:rPr>
          <w:rFonts w:ascii="Verdana" w:hAnsi="Verdana" w:cstheme="minorHAnsi"/>
          <w:bCs/>
          <w:color w:val="C00000"/>
        </w:rPr>
        <w:t>must be.</w:t>
      </w:r>
      <w:r w:rsidR="00871CE0" w:rsidRPr="00E6001F">
        <w:rPr>
          <w:rFonts w:ascii="Verdana" w:hAnsi="Verdana" w:cstheme="minorHAnsi"/>
          <w:bCs/>
          <w:color w:val="C00000"/>
        </w:rPr>
        <w:t xml:space="preserve"> </w:t>
      </w:r>
    </w:p>
    <w:p w14:paraId="5F8C3915" w14:textId="77777777" w:rsidR="00A125DE" w:rsidRPr="00E6001F" w:rsidRDefault="00A125DE" w:rsidP="00325A22">
      <w:pPr>
        <w:jc w:val="both"/>
        <w:rPr>
          <w:rFonts w:ascii="Verdana" w:hAnsi="Verdana" w:cstheme="minorHAnsi"/>
          <w:bCs/>
        </w:rPr>
      </w:pPr>
    </w:p>
    <w:p w14:paraId="4AF00D17" w14:textId="5D2F9ED1" w:rsidR="001A2167" w:rsidRPr="00E6001F" w:rsidRDefault="00A125DE" w:rsidP="00325A22">
      <w:pPr>
        <w:jc w:val="both"/>
        <w:rPr>
          <w:rFonts w:ascii="Verdana" w:hAnsi="Verdana" w:cstheme="minorHAnsi"/>
          <w:bCs/>
        </w:rPr>
      </w:pPr>
      <w:r w:rsidRPr="00E6001F">
        <w:rPr>
          <w:rFonts w:ascii="Verdana" w:hAnsi="Verdana" w:cstheme="minorHAnsi"/>
          <w:bCs/>
        </w:rPr>
        <w:t xml:space="preserve">All information </w:t>
      </w:r>
      <w:r w:rsidR="004B3FD9" w:rsidRPr="00E6001F">
        <w:rPr>
          <w:rFonts w:ascii="Verdana" w:hAnsi="Verdana" w:cstheme="minorHAnsi"/>
          <w:bCs/>
        </w:rPr>
        <w:t>contained within these</w:t>
      </w:r>
      <w:r w:rsidR="00F46208" w:rsidRPr="00E6001F">
        <w:rPr>
          <w:rFonts w:ascii="Verdana" w:hAnsi="Verdana" w:cstheme="minorHAnsi"/>
          <w:bCs/>
        </w:rPr>
        <w:t xml:space="preserve"> the technical and cost </w:t>
      </w:r>
      <w:r w:rsidR="004B3FD9" w:rsidRPr="00E6001F">
        <w:rPr>
          <w:rFonts w:ascii="Verdana" w:hAnsi="Verdana" w:cstheme="minorHAnsi"/>
          <w:bCs/>
        </w:rPr>
        <w:t xml:space="preserve">proposals </w:t>
      </w:r>
      <w:r w:rsidRPr="00E6001F">
        <w:rPr>
          <w:rFonts w:ascii="Verdana" w:hAnsi="Verdana" w:cstheme="minorHAnsi"/>
          <w:bCs/>
        </w:rPr>
        <w:t xml:space="preserve">should be verifiable </w:t>
      </w:r>
      <w:r w:rsidR="004B3FD9" w:rsidRPr="00E6001F">
        <w:rPr>
          <w:rFonts w:ascii="Verdana" w:hAnsi="Verdana" w:cstheme="minorHAnsi"/>
          <w:bCs/>
        </w:rPr>
        <w:t>based upon the documentation provided</w:t>
      </w:r>
      <w:r w:rsidRPr="00E6001F">
        <w:rPr>
          <w:rFonts w:ascii="Verdana" w:hAnsi="Verdana" w:cstheme="minorHAnsi"/>
          <w:bCs/>
        </w:rPr>
        <w:t xml:space="preserve">. </w:t>
      </w:r>
      <w:r w:rsidR="004B3FD9" w:rsidRPr="00E6001F">
        <w:rPr>
          <w:rFonts w:ascii="Verdana" w:hAnsi="Verdana" w:cstheme="minorHAnsi"/>
          <w:bCs/>
        </w:rPr>
        <w:t>Fai</w:t>
      </w:r>
      <w:r w:rsidRPr="00E6001F">
        <w:rPr>
          <w:rFonts w:ascii="Verdana" w:hAnsi="Verdana" w:cstheme="minorHAnsi"/>
          <w:bCs/>
        </w:rPr>
        <w:t>lure to provide all information,</w:t>
      </w:r>
      <w:r w:rsidR="00F46208" w:rsidRPr="00E6001F">
        <w:rPr>
          <w:rFonts w:ascii="Verdana" w:hAnsi="Verdana" w:cstheme="minorHAnsi"/>
          <w:bCs/>
        </w:rPr>
        <w:t xml:space="preserve"> or any </w:t>
      </w:r>
      <w:r w:rsidRPr="00E6001F">
        <w:rPr>
          <w:rFonts w:ascii="Verdana" w:hAnsi="Verdana" w:cstheme="minorHAnsi"/>
          <w:bCs/>
        </w:rPr>
        <w:t>inaccuracy or misstatement may be sufficient cause for rejection of the proposal or rescission of an award</w:t>
      </w:r>
      <w:r w:rsidR="00CB2374" w:rsidRPr="00E6001F">
        <w:rPr>
          <w:rFonts w:ascii="Verdana" w:hAnsi="Verdana" w:cstheme="minorHAnsi"/>
          <w:bCs/>
        </w:rPr>
        <w:t xml:space="preserve">. </w:t>
      </w:r>
      <w:r w:rsidRPr="00E6001F">
        <w:rPr>
          <w:rFonts w:ascii="Verdana" w:hAnsi="Verdana" w:cstheme="minorHAnsi"/>
          <w:bCs/>
        </w:rPr>
        <w:t xml:space="preserve">Conversely, </w:t>
      </w:r>
      <w:r w:rsidR="00F46208" w:rsidRPr="00E6001F">
        <w:rPr>
          <w:rFonts w:ascii="Verdana" w:hAnsi="Verdana" w:cstheme="minorHAnsi"/>
          <w:bCs/>
        </w:rPr>
        <w:t>the District</w:t>
      </w:r>
      <w:r w:rsidR="004B3FD9" w:rsidRPr="00E6001F">
        <w:rPr>
          <w:rFonts w:ascii="Verdana" w:hAnsi="Verdana" w:cstheme="minorHAnsi"/>
          <w:bCs/>
        </w:rPr>
        <w:t xml:space="preserve"> </w:t>
      </w:r>
      <w:r w:rsidRPr="00E6001F">
        <w:rPr>
          <w:rFonts w:ascii="Verdana" w:hAnsi="Verdana" w:cstheme="minorHAnsi"/>
          <w:bCs/>
        </w:rPr>
        <w:t xml:space="preserve">reserves the right to ask for specific information from an Offeror, where an Offeror did not provide requested information. </w:t>
      </w:r>
    </w:p>
    <w:p w14:paraId="21B3BA4D" w14:textId="77777777" w:rsidR="001A2167" w:rsidRPr="00E6001F" w:rsidRDefault="001A2167" w:rsidP="00325A22">
      <w:pPr>
        <w:jc w:val="both"/>
        <w:rPr>
          <w:rFonts w:ascii="Verdana" w:hAnsi="Verdana" w:cstheme="minorHAnsi"/>
          <w:bCs/>
        </w:rPr>
      </w:pPr>
    </w:p>
    <w:p w14:paraId="3C7F7471" w14:textId="3A3A27F2" w:rsidR="001A2167" w:rsidRPr="00E6001F" w:rsidRDefault="001A2167" w:rsidP="005F6AFF">
      <w:pPr>
        <w:pStyle w:val="ListParagraph"/>
        <w:widowControl/>
        <w:numPr>
          <w:ilvl w:val="0"/>
          <w:numId w:val="5"/>
        </w:numPr>
        <w:contextualSpacing/>
        <w:jc w:val="both"/>
        <w:rPr>
          <w:rFonts w:ascii="Verdana" w:eastAsia="Times New Roman" w:hAnsi="Verdana" w:cstheme="minorHAnsi"/>
        </w:rPr>
      </w:pPr>
      <w:r w:rsidRPr="00E6001F">
        <w:rPr>
          <w:rFonts w:ascii="Verdana" w:hAnsi="Verdana" w:cstheme="minorHAnsi"/>
          <w:b/>
          <w:bCs/>
          <w:color w:val="000000" w:themeColor="text1"/>
        </w:rPr>
        <w:t>TECHNICAL PROPOSAL</w:t>
      </w:r>
      <w:r w:rsidR="008949BF" w:rsidRPr="00E6001F">
        <w:rPr>
          <w:rFonts w:ascii="Verdana" w:hAnsi="Verdana" w:cstheme="minorHAnsi"/>
          <w:b/>
          <w:bCs/>
          <w:color w:val="000000" w:themeColor="text1"/>
        </w:rPr>
        <w:t xml:space="preserve"> </w:t>
      </w:r>
      <w:r w:rsidRPr="00E6001F">
        <w:rPr>
          <w:rFonts w:ascii="Verdana" w:hAnsi="Verdana" w:cstheme="minorHAnsi"/>
          <w:b/>
          <w:bCs/>
          <w:color w:val="000000" w:themeColor="text1"/>
        </w:rPr>
        <w:t xml:space="preserve">CONTENT </w:t>
      </w:r>
    </w:p>
    <w:p w14:paraId="55D796B7" w14:textId="77777777" w:rsidR="00C13F3E" w:rsidRDefault="001A2167" w:rsidP="00325A22">
      <w:pPr>
        <w:jc w:val="both"/>
        <w:rPr>
          <w:rFonts w:ascii="Verdana" w:eastAsia="Times New Roman" w:hAnsi="Verdana" w:cstheme="minorHAnsi"/>
        </w:rPr>
      </w:pPr>
      <w:r w:rsidRPr="00E6001F">
        <w:rPr>
          <w:rFonts w:ascii="Verdana" w:eastAsia="Times New Roman" w:hAnsi="Verdana" w:cstheme="minorHAnsi"/>
        </w:rPr>
        <w:t>In your technical</w:t>
      </w:r>
      <w:r w:rsidR="00D42329">
        <w:rPr>
          <w:rFonts w:ascii="Verdana" w:eastAsia="Times New Roman" w:hAnsi="Verdana" w:cstheme="minorHAnsi"/>
        </w:rPr>
        <w:t xml:space="preserve"> proposal</w:t>
      </w:r>
      <w:r w:rsidR="0056432A" w:rsidRPr="00E6001F">
        <w:rPr>
          <w:rFonts w:ascii="Verdana" w:eastAsia="Times New Roman" w:hAnsi="Verdana" w:cstheme="minorHAnsi"/>
        </w:rPr>
        <w:t xml:space="preserve"> </w:t>
      </w:r>
      <w:r w:rsidRPr="00E6001F">
        <w:rPr>
          <w:rFonts w:ascii="Verdana" w:eastAsia="Times New Roman" w:hAnsi="Verdana" w:cstheme="minorHAnsi"/>
        </w:rPr>
        <w:t xml:space="preserve">provide a detailed narrative description of how you will fulfill the requirements of the solicitation per </w:t>
      </w:r>
      <w:r w:rsidR="00252351" w:rsidRPr="00E6001F">
        <w:rPr>
          <w:rFonts w:ascii="Verdana" w:eastAsia="Times New Roman" w:hAnsi="Verdana" w:cstheme="minorHAnsi"/>
        </w:rPr>
        <w:t xml:space="preserve">items </w:t>
      </w:r>
      <w:r w:rsidRPr="00E6001F">
        <w:rPr>
          <w:rFonts w:ascii="Verdana" w:eastAsia="Times New Roman" w:hAnsi="Verdana" w:cstheme="minorHAnsi"/>
        </w:rPr>
        <w:t xml:space="preserve">requested below. Responses to each requirement should be provided in the order </w:t>
      </w:r>
      <w:r w:rsidR="00C13F3E">
        <w:rPr>
          <w:rFonts w:ascii="Verdana" w:eastAsia="Times New Roman" w:hAnsi="Verdana" w:cstheme="minorHAnsi"/>
        </w:rPr>
        <w:t>requested below</w:t>
      </w:r>
      <w:r w:rsidRPr="00E6001F">
        <w:rPr>
          <w:rFonts w:ascii="Verdana" w:eastAsia="Times New Roman" w:hAnsi="Verdana" w:cstheme="minorHAnsi"/>
        </w:rPr>
        <w:t xml:space="preserve"> and clearly marked. </w:t>
      </w:r>
    </w:p>
    <w:p w14:paraId="6BD6BE55" w14:textId="77777777" w:rsidR="00C13F3E" w:rsidRDefault="00C13F3E" w:rsidP="00325A22">
      <w:pPr>
        <w:jc w:val="both"/>
        <w:rPr>
          <w:rFonts w:ascii="Verdana" w:eastAsia="Times New Roman" w:hAnsi="Verdana" w:cstheme="minorHAnsi"/>
        </w:rPr>
      </w:pPr>
    </w:p>
    <w:p w14:paraId="00A2E062" w14:textId="4ABDBBB4" w:rsidR="001A2167" w:rsidRPr="00E6001F" w:rsidRDefault="00EB65C3" w:rsidP="00325A22">
      <w:pPr>
        <w:jc w:val="both"/>
        <w:rPr>
          <w:rFonts w:ascii="Verdana" w:eastAsia="Times New Roman" w:hAnsi="Verdana" w:cstheme="minorHAnsi"/>
          <w:color w:val="C00000"/>
        </w:rPr>
      </w:pPr>
      <w:r w:rsidRPr="00E6001F">
        <w:rPr>
          <w:rFonts w:ascii="Verdana" w:eastAsia="Times New Roman" w:hAnsi="Verdana" w:cstheme="minorHAnsi"/>
          <w:color w:val="C00000"/>
        </w:rPr>
        <w:t xml:space="preserve">The Technical Proposal must </w:t>
      </w:r>
      <w:r w:rsidRPr="00E6001F">
        <w:rPr>
          <w:rFonts w:ascii="Verdana" w:eastAsia="Times New Roman" w:hAnsi="Verdana" w:cstheme="minorHAnsi"/>
          <w:color w:val="C00000"/>
          <w:u w:val="single"/>
        </w:rPr>
        <w:t>NOT</w:t>
      </w:r>
      <w:r w:rsidRPr="00E6001F">
        <w:rPr>
          <w:rFonts w:ascii="Verdana" w:eastAsia="Times New Roman" w:hAnsi="Verdana" w:cstheme="minorHAnsi"/>
          <w:color w:val="C00000"/>
        </w:rPr>
        <w:t xml:space="preserve"> include any references to cost, price, or </w:t>
      </w:r>
      <w:commentRangeStart w:id="34"/>
      <w:r w:rsidRPr="00E6001F">
        <w:rPr>
          <w:rFonts w:ascii="Verdana" w:eastAsia="Times New Roman" w:hAnsi="Verdana" w:cstheme="minorHAnsi"/>
          <w:color w:val="C00000"/>
        </w:rPr>
        <w:t>billable rates</w:t>
      </w:r>
      <w:commentRangeEnd w:id="34"/>
      <w:r w:rsidR="00D21DA0">
        <w:rPr>
          <w:rStyle w:val="CommentReference"/>
        </w:rPr>
        <w:commentReference w:id="34"/>
      </w:r>
      <w:r w:rsidRPr="00E6001F">
        <w:rPr>
          <w:rFonts w:ascii="Verdana" w:eastAsia="Times New Roman" w:hAnsi="Verdana" w:cstheme="minorHAnsi"/>
          <w:color w:val="C00000"/>
        </w:rPr>
        <w:t>.</w:t>
      </w:r>
    </w:p>
    <w:p w14:paraId="0386AE1A" w14:textId="77777777" w:rsidR="001A2167" w:rsidRPr="00E6001F" w:rsidRDefault="001A2167" w:rsidP="00325A22">
      <w:pPr>
        <w:jc w:val="both"/>
        <w:rPr>
          <w:rFonts w:ascii="Verdana" w:eastAsia="Times New Roman" w:hAnsi="Verdana" w:cstheme="minorHAnsi"/>
        </w:rPr>
      </w:pPr>
    </w:p>
    <w:p w14:paraId="60D1CC26" w14:textId="6BE20840" w:rsidR="001A2167" w:rsidRPr="00E6001F" w:rsidRDefault="001A2167" w:rsidP="005F6AFF">
      <w:pPr>
        <w:widowControl/>
        <w:numPr>
          <w:ilvl w:val="0"/>
          <w:numId w:val="6"/>
        </w:numPr>
        <w:jc w:val="both"/>
        <w:rPr>
          <w:rFonts w:ascii="Verdana" w:hAnsi="Verdana" w:cstheme="minorHAnsi"/>
        </w:rPr>
      </w:pPr>
      <w:r w:rsidRPr="00E6001F">
        <w:rPr>
          <w:rFonts w:ascii="Verdana" w:hAnsi="Verdana" w:cstheme="minorHAnsi"/>
          <w:u w:val="single"/>
        </w:rPr>
        <w:t>Cover Letter</w:t>
      </w:r>
      <w:r w:rsidR="00CB2374" w:rsidRPr="00E6001F">
        <w:rPr>
          <w:rFonts w:ascii="Verdana" w:hAnsi="Verdana" w:cstheme="minorHAnsi"/>
          <w:u w:val="single"/>
        </w:rPr>
        <w:t>.</w:t>
      </w:r>
      <w:r w:rsidR="00CB2374" w:rsidRPr="00E6001F">
        <w:rPr>
          <w:rFonts w:ascii="Verdana" w:hAnsi="Verdana" w:cstheme="minorHAnsi"/>
        </w:rPr>
        <w:t xml:space="preserve"> </w:t>
      </w:r>
    </w:p>
    <w:p w14:paraId="6B91B5B0" w14:textId="56F56FB8" w:rsidR="001A2167" w:rsidRPr="00E6001F" w:rsidRDefault="001A2167" w:rsidP="005F6AFF">
      <w:pPr>
        <w:widowControl/>
        <w:numPr>
          <w:ilvl w:val="1"/>
          <w:numId w:val="6"/>
        </w:numPr>
        <w:jc w:val="both"/>
        <w:rPr>
          <w:rFonts w:ascii="Verdana" w:hAnsi="Verdana" w:cstheme="minorHAnsi"/>
        </w:rPr>
      </w:pPr>
      <w:r w:rsidRPr="00E6001F">
        <w:rPr>
          <w:rFonts w:ascii="Verdana" w:hAnsi="Verdana" w:cstheme="minorHAnsi"/>
        </w:rPr>
        <w:t>Provide key contact information, including phone number, fax number, and email address</w:t>
      </w:r>
      <w:r w:rsidR="00CB2374" w:rsidRPr="00E6001F">
        <w:rPr>
          <w:rFonts w:ascii="Verdana" w:hAnsi="Verdana" w:cstheme="minorHAnsi"/>
        </w:rPr>
        <w:t xml:space="preserve">. </w:t>
      </w:r>
    </w:p>
    <w:p w14:paraId="5A89F73B" w14:textId="3165EB9E" w:rsidR="00BE0E02" w:rsidRPr="00E6001F" w:rsidRDefault="00755307" w:rsidP="005F6AFF">
      <w:pPr>
        <w:pStyle w:val="ListParagraph"/>
        <w:numPr>
          <w:ilvl w:val="1"/>
          <w:numId w:val="6"/>
        </w:numPr>
        <w:jc w:val="both"/>
        <w:rPr>
          <w:rFonts w:ascii="Verdana" w:hAnsi="Verdana" w:cstheme="minorHAnsi"/>
        </w:rPr>
      </w:pPr>
      <w:r w:rsidRPr="00E6001F">
        <w:rPr>
          <w:rFonts w:ascii="Verdana" w:hAnsi="Verdana" w:cstheme="minorHAnsi"/>
        </w:rPr>
        <w:t xml:space="preserve">Affirm </w:t>
      </w:r>
      <w:r w:rsidR="00505B6E" w:rsidRPr="00E6001F">
        <w:rPr>
          <w:rFonts w:ascii="Verdana" w:hAnsi="Verdana" w:cstheme="minorHAnsi"/>
        </w:rPr>
        <w:t xml:space="preserve">that </w:t>
      </w:r>
      <w:r w:rsidR="007F1F43" w:rsidRPr="00E6001F">
        <w:rPr>
          <w:rFonts w:ascii="Verdana" w:hAnsi="Verdana" w:cstheme="minorHAnsi"/>
        </w:rPr>
        <w:t xml:space="preserve">Offeror will provide </w:t>
      </w:r>
      <w:r w:rsidR="00505B6E" w:rsidRPr="00E6001F">
        <w:rPr>
          <w:rFonts w:ascii="Verdana" w:hAnsi="Verdana" w:cstheme="minorHAnsi"/>
        </w:rPr>
        <w:t xml:space="preserve">all the items identified in </w:t>
      </w:r>
      <w:r w:rsidR="00445B2D" w:rsidRPr="00E6001F">
        <w:rPr>
          <w:rFonts w:ascii="Verdana" w:hAnsi="Verdana" w:cstheme="minorHAnsi"/>
        </w:rPr>
        <w:t xml:space="preserve">the RFP </w:t>
      </w:r>
      <w:r w:rsidR="00505B6E" w:rsidRPr="00E6001F">
        <w:rPr>
          <w:rFonts w:ascii="Verdana" w:hAnsi="Verdana" w:cstheme="minorHAnsi"/>
        </w:rPr>
        <w:t>Section 3</w:t>
      </w:r>
      <w:r w:rsidR="00445B2D" w:rsidRPr="00E6001F">
        <w:rPr>
          <w:rFonts w:ascii="Verdana" w:hAnsi="Verdana" w:cstheme="minorHAnsi"/>
        </w:rPr>
        <w:t>. Scope of Work</w:t>
      </w:r>
    </w:p>
    <w:p w14:paraId="6C092779" w14:textId="64965381" w:rsidR="00755307" w:rsidRPr="00E6001F" w:rsidRDefault="00755307" w:rsidP="005F6AFF">
      <w:pPr>
        <w:pStyle w:val="ListParagraph"/>
        <w:numPr>
          <w:ilvl w:val="1"/>
          <w:numId w:val="6"/>
        </w:numPr>
        <w:jc w:val="both"/>
        <w:rPr>
          <w:rFonts w:ascii="Verdana" w:hAnsi="Verdana" w:cstheme="minorHAnsi"/>
          <w:i/>
          <w:iCs/>
        </w:rPr>
      </w:pPr>
      <w:r w:rsidRPr="00E6001F">
        <w:rPr>
          <w:rFonts w:ascii="Verdana" w:hAnsi="Verdana" w:cstheme="minorHAnsi"/>
        </w:rPr>
        <w:t xml:space="preserve">State any proposed exceptions or deviations you may have with any term, condition, or requirement listed in this solicitation, including any terms and conditions in Section 7. </w:t>
      </w:r>
      <w:r w:rsidR="00F953E7" w:rsidRPr="00E6001F">
        <w:rPr>
          <w:rFonts w:ascii="Verdana" w:hAnsi="Verdana" w:cstheme="minorHAnsi"/>
          <w:i/>
          <w:iCs/>
        </w:rPr>
        <w:t xml:space="preserve">The </w:t>
      </w:r>
      <w:r w:rsidRPr="00E6001F">
        <w:rPr>
          <w:rFonts w:ascii="Verdana" w:hAnsi="Verdana" w:cstheme="minorHAnsi"/>
          <w:i/>
          <w:iCs/>
        </w:rPr>
        <w:t>District reserves the right to summarily decline any proposed exceptions, or deviations which are not included in the Cover Letter.</w:t>
      </w:r>
    </w:p>
    <w:p w14:paraId="541B2CFA" w14:textId="08A0D2A7" w:rsidR="00505B6E" w:rsidRPr="00E6001F" w:rsidRDefault="00755307" w:rsidP="005F6AFF">
      <w:pPr>
        <w:pStyle w:val="ListParagraph"/>
        <w:numPr>
          <w:ilvl w:val="1"/>
          <w:numId w:val="6"/>
        </w:numPr>
        <w:jc w:val="both"/>
        <w:rPr>
          <w:rFonts w:ascii="Verdana" w:hAnsi="Verdana" w:cstheme="minorHAnsi"/>
        </w:rPr>
      </w:pPr>
      <w:r w:rsidRPr="00E6001F">
        <w:rPr>
          <w:rFonts w:ascii="Verdana" w:hAnsi="Verdana" w:cstheme="minorHAnsi"/>
        </w:rPr>
        <w:t xml:space="preserve">Affirm that </w:t>
      </w:r>
      <w:r w:rsidR="000846DC" w:rsidRPr="00E6001F">
        <w:rPr>
          <w:rFonts w:ascii="Verdana" w:hAnsi="Verdana" w:cstheme="minorHAnsi"/>
        </w:rPr>
        <w:t xml:space="preserve">Offeror will comply with all terms and conditions listed in the RFP, unless </w:t>
      </w:r>
      <w:r w:rsidR="00325A22" w:rsidRPr="00E6001F">
        <w:rPr>
          <w:rFonts w:ascii="Verdana" w:hAnsi="Verdana" w:cstheme="minorHAnsi"/>
        </w:rPr>
        <w:t>a</w:t>
      </w:r>
      <w:r w:rsidR="000846DC" w:rsidRPr="00E6001F">
        <w:rPr>
          <w:rFonts w:ascii="Verdana" w:hAnsi="Verdana" w:cstheme="minorHAnsi"/>
        </w:rPr>
        <w:t xml:space="preserve"> proposed exception or deviation is granted by the District</w:t>
      </w:r>
      <w:r w:rsidR="002B7057">
        <w:rPr>
          <w:rFonts w:ascii="Verdana" w:hAnsi="Verdana" w:cstheme="minorHAnsi"/>
        </w:rPr>
        <w:t xml:space="preserve"> as part of any contract negotiated.</w:t>
      </w:r>
    </w:p>
    <w:p w14:paraId="5BC9EC79" w14:textId="77777777" w:rsidR="001A2167" w:rsidRPr="00E6001F" w:rsidRDefault="001A2167" w:rsidP="00325A22">
      <w:pPr>
        <w:jc w:val="both"/>
        <w:rPr>
          <w:rFonts w:ascii="Verdana" w:hAnsi="Verdana" w:cstheme="minorHAnsi"/>
        </w:rPr>
      </w:pPr>
    </w:p>
    <w:p w14:paraId="22945CEE" w14:textId="79D40E03" w:rsidR="006B74FF" w:rsidRPr="00E6001F" w:rsidRDefault="001A2167" w:rsidP="005F6AFF">
      <w:pPr>
        <w:widowControl/>
        <w:numPr>
          <w:ilvl w:val="0"/>
          <w:numId w:val="6"/>
        </w:numPr>
        <w:jc w:val="both"/>
        <w:rPr>
          <w:rFonts w:ascii="Verdana" w:hAnsi="Verdana" w:cstheme="minorHAnsi"/>
        </w:rPr>
      </w:pPr>
      <w:r w:rsidRPr="00AA70D1">
        <w:rPr>
          <w:rFonts w:ascii="Verdana" w:hAnsi="Verdana" w:cstheme="minorHAnsi"/>
          <w:highlight w:val="cyan"/>
          <w:u w:val="single"/>
        </w:rPr>
        <w:t xml:space="preserve">Response to </w:t>
      </w:r>
      <w:r w:rsidR="006B74FF" w:rsidRPr="00AA70D1">
        <w:rPr>
          <w:rFonts w:ascii="Verdana" w:hAnsi="Verdana" w:cstheme="minorHAnsi"/>
          <w:highlight w:val="cyan"/>
          <w:u w:val="single"/>
        </w:rPr>
        <w:t>Specific Criteria</w:t>
      </w:r>
    </w:p>
    <w:p w14:paraId="6F47C37A" w14:textId="65C6FE39" w:rsidR="001A2167" w:rsidRPr="00E6001F" w:rsidRDefault="001A2167" w:rsidP="006B74FF">
      <w:pPr>
        <w:widowControl/>
        <w:ind w:left="720"/>
        <w:jc w:val="both"/>
        <w:rPr>
          <w:rFonts w:ascii="Verdana" w:hAnsi="Verdana" w:cstheme="minorHAnsi"/>
        </w:rPr>
      </w:pPr>
      <w:commentRangeStart w:id="35"/>
      <w:r w:rsidRPr="00E6001F">
        <w:rPr>
          <w:rFonts w:ascii="Verdana" w:hAnsi="Verdana" w:cstheme="minorHAnsi"/>
        </w:rPr>
        <w:t xml:space="preserve">Please provide </w:t>
      </w:r>
      <w:r w:rsidRPr="00E6001F">
        <w:rPr>
          <w:rFonts w:ascii="Verdana" w:hAnsi="Verdana" w:cstheme="minorHAnsi"/>
          <w:i/>
          <w:iCs/>
        </w:rPr>
        <w:t>a detailed narrative</w:t>
      </w:r>
      <w:r w:rsidRPr="00E6001F">
        <w:rPr>
          <w:rFonts w:ascii="Verdana" w:hAnsi="Verdana" w:cstheme="minorHAnsi"/>
        </w:rPr>
        <w:t xml:space="preserve"> on the following within your technical proposal</w:t>
      </w:r>
      <w:r w:rsidR="008875AA">
        <w:rPr>
          <w:rFonts w:ascii="Verdana" w:hAnsi="Verdana" w:cstheme="minorHAnsi"/>
        </w:rPr>
        <w:t xml:space="preserve"> and label each item appropriately</w:t>
      </w:r>
      <w:r w:rsidRPr="00E6001F">
        <w:rPr>
          <w:rFonts w:ascii="Verdana" w:hAnsi="Verdana" w:cstheme="minorHAnsi"/>
        </w:rPr>
        <w:t>:</w:t>
      </w:r>
      <w:commentRangeEnd w:id="35"/>
      <w:r w:rsidR="00F23B1D">
        <w:rPr>
          <w:rStyle w:val="CommentReference"/>
        </w:rPr>
        <w:commentReference w:id="35"/>
      </w:r>
    </w:p>
    <w:p w14:paraId="7E855080" w14:textId="77777777" w:rsidR="006B74FF" w:rsidRPr="00E6001F" w:rsidRDefault="006B74FF" w:rsidP="006B74FF">
      <w:pPr>
        <w:widowControl/>
        <w:ind w:left="720"/>
        <w:jc w:val="both"/>
        <w:rPr>
          <w:rFonts w:ascii="Verdana" w:hAnsi="Verdana" w:cstheme="minorHAnsi"/>
        </w:rPr>
      </w:pPr>
    </w:p>
    <w:p w14:paraId="3B02FF21" w14:textId="370BA55A" w:rsidR="005148B2" w:rsidRPr="00733700" w:rsidRDefault="005148B2" w:rsidP="005F6AFF">
      <w:pPr>
        <w:widowControl/>
        <w:numPr>
          <w:ilvl w:val="0"/>
          <w:numId w:val="12"/>
        </w:numPr>
        <w:pBdr>
          <w:top w:val="nil"/>
          <w:left w:val="nil"/>
          <w:bottom w:val="nil"/>
          <w:right w:val="nil"/>
          <w:between w:val="nil"/>
        </w:pBdr>
        <w:jc w:val="both"/>
        <w:rPr>
          <w:rFonts w:ascii="Verdana" w:eastAsia="Verdana" w:hAnsi="Verdana" w:cstheme="minorHAnsi"/>
          <w:color w:val="000000"/>
          <w:u w:val="single"/>
        </w:rPr>
      </w:pPr>
      <w:r w:rsidRPr="00733700">
        <w:rPr>
          <w:rFonts w:ascii="Verdana" w:eastAsia="Verdana" w:hAnsi="Verdana" w:cstheme="minorHAnsi"/>
          <w:color w:val="000000"/>
          <w:u w:val="single"/>
        </w:rPr>
        <w:t>Company Overview</w:t>
      </w:r>
    </w:p>
    <w:p w14:paraId="7D0255B9" w14:textId="77777777" w:rsidR="005148B2" w:rsidRPr="00733700" w:rsidRDefault="005148B2" w:rsidP="005F6AFF">
      <w:pPr>
        <w:widowControl/>
        <w:numPr>
          <w:ilvl w:val="1"/>
          <w:numId w:val="9"/>
        </w:numPr>
        <w:pBdr>
          <w:top w:val="nil"/>
          <w:left w:val="nil"/>
          <w:bottom w:val="nil"/>
          <w:right w:val="nil"/>
          <w:between w:val="nil"/>
        </w:pBdr>
        <w:ind w:left="1800"/>
        <w:jc w:val="both"/>
        <w:rPr>
          <w:rFonts w:ascii="Verdana" w:eastAsia="Verdana" w:hAnsi="Verdana" w:cstheme="minorHAnsi"/>
          <w:color w:val="000000"/>
        </w:rPr>
      </w:pPr>
      <w:r w:rsidRPr="00733700">
        <w:rPr>
          <w:rFonts w:ascii="Verdana" w:eastAsia="Verdana" w:hAnsi="Verdana" w:cstheme="minorHAnsi"/>
          <w:color w:val="000000"/>
        </w:rPr>
        <w:t xml:space="preserve">Provide an introduction and general description of your firm’s background, nature of business activities and experience in providing the services addressed by this RFP. </w:t>
      </w:r>
    </w:p>
    <w:p w14:paraId="5D9F9803" w14:textId="77777777" w:rsidR="005148B2" w:rsidRPr="00733700" w:rsidRDefault="005148B2" w:rsidP="005F6AFF">
      <w:pPr>
        <w:widowControl/>
        <w:numPr>
          <w:ilvl w:val="1"/>
          <w:numId w:val="9"/>
        </w:numPr>
        <w:pBdr>
          <w:top w:val="nil"/>
          <w:left w:val="nil"/>
          <w:bottom w:val="nil"/>
          <w:right w:val="nil"/>
          <w:between w:val="nil"/>
        </w:pBdr>
        <w:ind w:left="1800"/>
        <w:jc w:val="both"/>
        <w:rPr>
          <w:rFonts w:ascii="Verdana" w:eastAsia="Verdana" w:hAnsi="Verdana" w:cstheme="minorHAnsi"/>
          <w:color w:val="000000"/>
        </w:rPr>
      </w:pPr>
      <w:r w:rsidRPr="00733700">
        <w:rPr>
          <w:rFonts w:ascii="Verdana" w:eastAsia="Verdana" w:hAnsi="Verdana" w:cstheme="minorHAnsi"/>
          <w:color w:val="000000"/>
        </w:rPr>
        <w:t>If your firm is the subsidiary of a larger corporation, describe the relationship and the extent to which your parent corporation is financially obligated to uphold the commitments made by your firm.</w:t>
      </w:r>
    </w:p>
    <w:p w14:paraId="4E978407" w14:textId="76230C4A" w:rsidR="005148B2" w:rsidRPr="00733700" w:rsidRDefault="005148B2" w:rsidP="005F6AFF">
      <w:pPr>
        <w:widowControl/>
        <w:numPr>
          <w:ilvl w:val="1"/>
          <w:numId w:val="9"/>
        </w:numPr>
        <w:pBdr>
          <w:top w:val="nil"/>
          <w:left w:val="nil"/>
          <w:bottom w:val="nil"/>
          <w:right w:val="nil"/>
          <w:between w:val="nil"/>
        </w:pBdr>
        <w:ind w:left="1800"/>
        <w:jc w:val="both"/>
        <w:rPr>
          <w:rFonts w:ascii="Verdana" w:eastAsia="Verdana" w:hAnsi="Verdana" w:cstheme="minorHAnsi"/>
          <w:color w:val="000000"/>
        </w:rPr>
      </w:pPr>
      <w:r w:rsidRPr="00733700">
        <w:rPr>
          <w:rFonts w:ascii="Verdana" w:eastAsia="Verdana" w:hAnsi="Verdana" w:cstheme="minorHAnsi"/>
          <w:color w:val="000000"/>
        </w:rPr>
        <w:t>Has your firm ever been suspended, decertified, or barred by any governmental agency from providing services, even temporarily? If yes, explain</w:t>
      </w:r>
      <w:r w:rsidR="00CE2AC9" w:rsidRPr="00733700">
        <w:rPr>
          <w:rFonts w:ascii="Verdana" w:eastAsia="Verdana" w:hAnsi="Verdana" w:cstheme="minorHAnsi"/>
          <w:color w:val="000000"/>
        </w:rPr>
        <w:t xml:space="preserve">. </w:t>
      </w:r>
    </w:p>
    <w:p w14:paraId="25B0F1B0" w14:textId="77777777" w:rsidR="005148B2" w:rsidRPr="00733700" w:rsidRDefault="005148B2" w:rsidP="005F6AFF">
      <w:pPr>
        <w:widowControl/>
        <w:numPr>
          <w:ilvl w:val="1"/>
          <w:numId w:val="9"/>
        </w:numPr>
        <w:pBdr>
          <w:top w:val="nil"/>
          <w:left w:val="nil"/>
          <w:bottom w:val="nil"/>
          <w:right w:val="nil"/>
          <w:between w:val="nil"/>
        </w:pBdr>
        <w:ind w:left="1800"/>
        <w:jc w:val="both"/>
        <w:rPr>
          <w:rFonts w:ascii="Verdana" w:eastAsia="Verdana" w:hAnsi="Verdana" w:cstheme="minorHAnsi"/>
          <w:color w:val="000000"/>
        </w:rPr>
      </w:pPr>
      <w:r w:rsidRPr="00733700">
        <w:rPr>
          <w:rFonts w:ascii="Verdana" w:eastAsia="Verdana" w:hAnsi="Verdana" w:cstheme="minorHAnsi"/>
          <w:color w:val="000000"/>
        </w:rPr>
        <w:lastRenderedPageBreak/>
        <w:t>Briefly describe your firm background and depth of ability to ensure services are provided:</w:t>
      </w:r>
    </w:p>
    <w:p w14:paraId="1034AB0E" w14:textId="58015FA3" w:rsidR="005148B2" w:rsidRPr="00733700" w:rsidRDefault="005148B2" w:rsidP="005F6AFF">
      <w:pPr>
        <w:widowControl/>
        <w:numPr>
          <w:ilvl w:val="0"/>
          <w:numId w:val="13"/>
        </w:numPr>
        <w:pBdr>
          <w:top w:val="nil"/>
          <w:left w:val="nil"/>
          <w:bottom w:val="nil"/>
          <w:right w:val="nil"/>
          <w:between w:val="nil"/>
        </w:pBdr>
        <w:ind w:left="2880"/>
        <w:jc w:val="both"/>
        <w:rPr>
          <w:rFonts w:ascii="Verdana" w:eastAsia="Verdana" w:hAnsi="Verdana" w:cstheme="minorHAnsi"/>
          <w:color w:val="000000"/>
        </w:rPr>
      </w:pPr>
      <w:r w:rsidRPr="00733700">
        <w:rPr>
          <w:rFonts w:ascii="Verdana" w:eastAsia="Verdana" w:hAnsi="Verdana" w:cstheme="minorHAnsi"/>
          <w:color w:val="000000"/>
        </w:rPr>
        <w:t>Number of employees</w:t>
      </w:r>
      <w:r w:rsidR="00F37024" w:rsidRPr="00733700">
        <w:rPr>
          <w:rFonts w:ascii="Verdana" w:eastAsia="Verdana" w:hAnsi="Verdana" w:cstheme="minorHAnsi"/>
          <w:color w:val="000000"/>
        </w:rPr>
        <w:t>.</w:t>
      </w:r>
    </w:p>
    <w:p w14:paraId="4F9301D1" w14:textId="47BEC21C" w:rsidR="005148B2" w:rsidRPr="00733700" w:rsidRDefault="005148B2" w:rsidP="005F6AFF">
      <w:pPr>
        <w:widowControl/>
        <w:numPr>
          <w:ilvl w:val="0"/>
          <w:numId w:val="13"/>
        </w:numPr>
        <w:pBdr>
          <w:top w:val="nil"/>
          <w:left w:val="nil"/>
          <w:bottom w:val="nil"/>
          <w:right w:val="nil"/>
          <w:between w:val="nil"/>
        </w:pBdr>
        <w:ind w:left="2880"/>
        <w:jc w:val="both"/>
        <w:rPr>
          <w:rFonts w:ascii="Verdana" w:eastAsia="Verdana" w:hAnsi="Verdana" w:cstheme="minorHAnsi"/>
          <w:color w:val="000000"/>
        </w:rPr>
      </w:pPr>
      <w:r w:rsidRPr="00733700">
        <w:rPr>
          <w:rFonts w:ascii="Verdana" w:eastAsia="Verdana" w:hAnsi="Verdana" w:cstheme="minorHAnsi"/>
          <w:color w:val="000000"/>
        </w:rPr>
        <w:t>Describe your firm and include an organizational chart</w:t>
      </w:r>
      <w:r w:rsidR="00F37024" w:rsidRPr="00733700">
        <w:rPr>
          <w:rFonts w:ascii="Verdana" w:eastAsia="Verdana" w:hAnsi="Verdana" w:cstheme="minorHAnsi"/>
          <w:color w:val="000000"/>
        </w:rPr>
        <w:t>.</w:t>
      </w:r>
    </w:p>
    <w:p w14:paraId="55B97E93" w14:textId="7C299A77" w:rsidR="005148B2" w:rsidRPr="00733700" w:rsidRDefault="005148B2" w:rsidP="005F6AFF">
      <w:pPr>
        <w:widowControl/>
        <w:numPr>
          <w:ilvl w:val="0"/>
          <w:numId w:val="13"/>
        </w:numPr>
        <w:pBdr>
          <w:top w:val="nil"/>
          <w:left w:val="nil"/>
          <w:bottom w:val="nil"/>
          <w:right w:val="nil"/>
          <w:between w:val="nil"/>
        </w:pBdr>
        <w:ind w:left="2880"/>
        <w:jc w:val="both"/>
        <w:rPr>
          <w:rFonts w:ascii="Verdana" w:eastAsia="Verdana" w:hAnsi="Verdana" w:cstheme="minorHAnsi"/>
          <w:color w:val="000000"/>
        </w:rPr>
      </w:pPr>
      <w:r w:rsidRPr="00733700">
        <w:rPr>
          <w:rFonts w:ascii="Verdana" w:eastAsia="Verdana" w:hAnsi="Verdana" w:cstheme="minorHAnsi"/>
          <w:color w:val="000000"/>
        </w:rPr>
        <w:t>Applicable licenses, certifications, and expiration dates</w:t>
      </w:r>
      <w:r w:rsidR="00F37024" w:rsidRPr="00733700">
        <w:rPr>
          <w:rFonts w:ascii="Verdana" w:eastAsia="Verdana" w:hAnsi="Verdana" w:cstheme="minorHAnsi"/>
          <w:color w:val="000000"/>
        </w:rPr>
        <w:t>.</w:t>
      </w:r>
    </w:p>
    <w:p w14:paraId="4839AA77" w14:textId="3FC6AFB8" w:rsidR="005148B2" w:rsidRPr="00733700" w:rsidRDefault="008875AA" w:rsidP="005F6AFF">
      <w:pPr>
        <w:widowControl/>
        <w:numPr>
          <w:ilvl w:val="0"/>
          <w:numId w:val="13"/>
        </w:numPr>
        <w:pBdr>
          <w:top w:val="nil"/>
          <w:left w:val="nil"/>
          <w:bottom w:val="nil"/>
          <w:right w:val="nil"/>
          <w:between w:val="nil"/>
        </w:pBdr>
        <w:ind w:left="2880"/>
        <w:jc w:val="both"/>
        <w:rPr>
          <w:rFonts w:ascii="Verdana" w:eastAsia="Verdana" w:hAnsi="Verdana" w:cstheme="minorHAnsi"/>
          <w:color w:val="000000"/>
        </w:rPr>
      </w:pPr>
      <w:r w:rsidRPr="00733700">
        <w:rPr>
          <w:rFonts w:ascii="Verdana" w:eastAsia="Verdana" w:hAnsi="Verdana" w:cstheme="minorHAnsi"/>
          <w:color w:val="000000"/>
        </w:rPr>
        <w:t>Any p</w:t>
      </w:r>
      <w:r w:rsidR="005148B2" w:rsidRPr="00733700">
        <w:rPr>
          <w:rFonts w:ascii="Verdana" w:eastAsia="Verdana" w:hAnsi="Verdana" w:cstheme="minorHAnsi"/>
          <w:color w:val="000000"/>
        </w:rPr>
        <w:t xml:space="preserve">artnering </w:t>
      </w:r>
      <w:r w:rsidRPr="00733700">
        <w:rPr>
          <w:rFonts w:ascii="Verdana" w:eastAsia="Verdana" w:hAnsi="Verdana" w:cstheme="minorHAnsi"/>
          <w:color w:val="000000"/>
        </w:rPr>
        <w:t>arrangements</w:t>
      </w:r>
      <w:r w:rsidR="005148B2" w:rsidRPr="00733700">
        <w:rPr>
          <w:rFonts w:ascii="Verdana" w:eastAsia="Verdana" w:hAnsi="Verdana" w:cstheme="minorHAnsi"/>
          <w:color w:val="000000"/>
        </w:rPr>
        <w:t xml:space="preserve"> with local </w:t>
      </w:r>
      <w:r w:rsidRPr="00733700">
        <w:rPr>
          <w:rFonts w:ascii="Verdana" w:eastAsia="Verdana" w:hAnsi="Verdana" w:cstheme="minorHAnsi"/>
          <w:color w:val="000000"/>
        </w:rPr>
        <w:t>vendors</w:t>
      </w:r>
      <w:r w:rsidR="005148B2" w:rsidRPr="00733700">
        <w:rPr>
          <w:rFonts w:ascii="Verdana" w:eastAsia="Verdana" w:hAnsi="Verdana" w:cstheme="minorHAnsi"/>
          <w:color w:val="000000"/>
        </w:rPr>
        <w:t>.</w:t>
      </w:r>
    </w:p>
    <w:p w14:paraId="674D61A2" w14:textId="77777777" w:rsidR="005148B2" w:rsidRPr="00733700" w:rsidRDefault="005148B2" w:rsidP="00325A22">
      <w:pPr>
        <w:widowControl/>
        <w:jc w:val="both"/>
        <w:rPr>
          <w:rFonts w:ascii="Verdana" w:eastAsia="Verdana" w:hAnsi="Verdana" w:cstheme="minorHAnsi"/>
        </w:rPr>
      </w:pPr>
    </w:p>
    <w:p w14:paraId="1EA76BDB" w14:textId="77777777" w:rsidR="005148B2" w:rsidRPr="00733700" w:rsidRDefault="005148B2" w:rsidP="005F6AFF">
      <w:pPr>
        <w:widowControl/>
        <w:numPr>
          <w:ilvl w:val="0"/>
          <w:numId w:val="12"/>
        </w:numPr>
        <w:pBdr>
          <w:top w:val="nil"/>
          <w:left w:val="nil"/>
          <w:bottom w:val="nil"/>
          <w:right w:val="nil"/>
          <w:between w:val="nil"/>
        </w:pBdr>
        <w:jc w:val="both"/>
        <w:rPr>
          <w:rFonts w:ascii="Verdana" w:eastAsia="Verdana" w:hAnsi="Verdana" w:cstheme="minorHAnsi"/>
          <w:color w:val="000000"/>
          <w:u w:val="single"/>
        </w:rPr>
      </w:pPr>
      <w:r w:rsidRPr="00733700">
        <w:rPr>
          <w:rFonts w:ascii="Verdana" w:eastAsia="Verdana" w:hAnsi="Verdana" w:cstheme="minorHAnsi"/>
          <w:color w:val="000000"/>
          <w:u w:val="single"/>
        </w:rPr>
        <w:t>Specific Experience and Past Performance</w:t>
      </w:r>
    </w:p>
    <w:p w14:paraId="17E16888" w14:textId="7771F7FB" w:rsidR="005148B2" w:rsidRPr="00733700" w:rsidRDefault="005148B2" w:rsidP="005F6AFF">
      <w:pPr>
        <w:widowControl/>
        <w:numPr>
          <w:ilvl w:val="0"/>
          <w:numId w:val="10"/>
        </w:numPr>
        <w:pBdr>
          <w:top w:val="nil"/>
          <w:left w:val="nil"/>
          <w:bottom w:val="nil"/>
          <w:right w:val="nil"/>
          <w:between w:val="nil"/>
        </w:pBdr>
        <w:jc w:val="both"/>
        <w:rPr>
          <w:rFonts w:ascii="Verdana" w:eastAsia="Verdana" w:hAnsi="Verdana" w:cstheme="minorHAnsi"/>
          <w:color w:val="000000"/>
        </w:rPr>
      </w:pPr>
      <w:r w:rsidRPr="00733700">
        <w:rPr>
          <w:rFonts w:ascii="Verdana" w:eastAsia="Verdana" w:hAnsi="Verdana" w:cstheme="minorHAnsi"/>
          <w:color w:val="000000"/>
        </w:rPr>
        <w:t xml:space="preserve">Describe how long your firm has been providing </w:t>
      </w:r>
      <w:r w:rsidR="00617558" w:rsidRPr="00733700">
        <w:rPr>
          <w:rFonts w:ascii="Verdana" w:eastAsia="Verdana" w:hAnsi="Verdana" w:cstheme="minorHAnsi"/>
          <w:color w:val="000000"/>
        </w:rPr>
        <w:t xml:space="preserve">substantial </w:t>
      </w:r>
      <w:r w:rsidRPr="00733700">
        <w:rPr>
          <w:rFonts w:ascii="Verdana" w:eastAsia="Verdana" w:hAnsi="Verdana" w:cstheme="minorHAnsi"/>
          <w:color w:val="000000"/>
        </w:rPr>
        <w:t xml:space="preserve">similar services to those </w:t>
      </w:r>
      <w:r w:rsidR="00617558" w:rsidRPr="00733700">
        <w:rPr>
          <w:rFonts w:ascii="Verdana" w:eastAsia="Verdana" w:hAnsi="Verdana" w:cstheme="minorHAnsi"/>
          <w:color w:val="000000"/>
        </w:rPr>
        <w:t xml:space="preserve">identified </w:t>
      </w:r>
      <w:r w:rsidRPr="00733700">
        <w:rPr>
          <w:rFonts w:ascii="Verdana" w:eastAsia="Verdana" w:hAnsi="Verdana" w:cstheme="minorHAnsi"/>
          <w:color w:val="000000"/>
        </w:rPr>
        <w:t>in this RFP.</w:t>
      </w:r>
    </w:p>
    <w:p w14:paraId="7EF72D28" w14:textId="14F36360" w:rsidR="004C75B7" w:rsidRPr="004C75B7" w:rsidRDefault="00A52559" w:rsidP="005F6AFF">
      <w:pPr>
        <w:widowControl/>
        <w:numPr>
          <w:ilvl w:val="0"/>
          <w:numId w:val="10"/>
        </w:numPr>
        <w:pBdr>
          <w:top w:val="nil"/>
          <w:left w:val="nil"/>
          <w:bottom w:val="nil"/>
          <w:right w:val="nil"/>
          <w:between w:val="nil"/>
        </w:pBdr>
        <w:jc w:val="both"/>
        <w:rPr>
          <w:rFonts w:ascii="Verdana" w:eastAsia="Verdana" w:hAnsi="Verdana" w:cstheme="minorHAnsi"/>
          <w:color w:val="000000"/>
        </w:rPr>
      </w:pPr>
      <w:commentRangeStart w:id="36"/>
      <w:r w:rsidRPr="004C75B7">
        <w:rPr>
          <w:rFonts w:ascii="Verdana" w:eastAsia="Verdana" w:hAnsi="Verdana" w:cstheme="minorHAnsi"/>
          <w:color w:val="000000"/>
        </w:rPr>
        <w:t xml:space="preserve">Please provide at least three (3) </w:t>
      </w:r>
      <w:r w:rsidR="005148B2" w:rsidRPr="004C75B7">
        <w:rPr>
          <w:rFonts w:ascii="Verdana" w:eastAsia="Verdana" w:hAnsi="Verdana" w:cstheme="minorHAnsi"/>
          <w:color w:val="000000"/>
        </w:rPr>
        <w:t>pr</w:t>
      </w:r>
      <w:r w:rsidR="00F61EB0" w:rsidRPr="004C75B7">
        <w:rPr>
          <w:rFonts w:ascii="Verdana" w:eastAsia="Verdana" w:hAnsi="Verdana" w:cstheme="minorHAnsi"/>
          <w:color w:val="000000"/>
        </w:rPr>
        <w:t xml:space="preserve">evious client </w:t>
      </w:r>
      <w:r w:rsidR="005148B2" w:rsidRPr="004C75B7">
        <w:rPr>
          <w:rFonts w:ascii="Verdana" w:eastAsia="Verdana" w:hAnsi="Verdana" w:cstheme="minorHAnsi"/>
          <w:color w:val="000000"/>
        </w:rPr>
        <w:t>references for whom you have provided similar services during the past five years</w:t>
      </w:r>
      <w:r w:rsidR="003E1059" w:rsidRPr="004C75B7">
        <w:rPr>
          <w:rFonts w:ascii="Verdana" w:eastAsia="Verdana" w:hAnsi="Verdana" w:cstheme="minorHAnsi"/>
          <w:color w:val="000000"/>
        </w:rPr>
        <w:t xml:space="preserve">. </w:t>
      </w:r>
      <w:r w:rsidR="004C75B7" w:rsidRPr="004C75B7">
        <w:rPr>
          <w:rFonts w:ascii="Verdana" w:eastAsia="Verdana" w:hAnsi="Verdana" w:cstheme="minorHAnsi"/>
          <w:color w:val="000000"/>
        </w:rPr>
        <w:t>Reference</w:t>
      </w:r>
      <w:r w:rsidR="004C75B7">
        <w:rPr>
          <w:rFonts w:ascii="Verdana" w:eastAsia="Verdana" w:hAnsi="Verdana" w:cstheme="minorHAnsi"/>
          <w:color w:val="000000"/>
        </w:rPr>
        <w:t xml:space="preserve">s </w:t>
      </w:r>
      <w:r w:rsidR="004C75B7" w:rsidRPr="004C75B7">
        <w:rPr>
          <w:rFonts w:ascii="Verdana" w:eastAsia="Verdana" w:hAnsi="Verdana" w:cstheme="minorHAnsi"/>
          <w:color w:val="000000"/>
        </w:rPr>
        <w:t xml:space="preserve">cannot be </w:t>
      </w:r>
      <w:r w:rsidR="00477848">
        <w:rPr>
          <w:rFonts w:ascii="Verdana" w:eastAsia="Verdana" w:hAnsi="Verdana" w:cstheme="minorHAnsi"/>
          <w:color w:val="000000"/>
        </w:rPr>
        <w:t>a</w:t>
      </w:r>
      <w:r w:rsidR="004C75B7" w:rsidRPr="004C75B7">
        <w:rPr>
          <w:rFonts w:ascii="Verdana" w:eastAsia="Verdana" w:hAnsi="Verdana" w:cstheme="minorHAnsi"/>
          <w:color w:val="000000"/>
        </w:rPr>
        <w:t>ny individuals who work for the school district itself, including current Board members.</w:t>
      </w:r>
    </w:p>
    <w:p w14:paraId="37BEEC3A" w14:textId="6B8C4693" w:rsidR="005648DF" w:rsidRPr="004C75B7" w:rsidRDefault="005648DF" w:rsidP="005F6AFF">
      <w:pPr>
        <w:widowControl/>
        <w:numPr>
          <w:ilvl w:val="0"/>
          <w:numId w:val="10"/>
        </w:numPr>
        <w:pBdr>
          <w:top w:val="nil"/>
          <w:left w:val="nil"/>
          <w:bottom w:val="nil"/>
          <w:right w:val="nil"/>
          <w:between w:val="nil"/>
        </w:pBdr>
        <w:jc w:val="both"/>
        <w:rPr>
          <w:rFonts w:ascii="Verdana" w:eastAsia="Verdana" w:hAnsi="Verdana" w:cstheme="minorHAnsi"/>
          <w:color w:val="000000"/>
        </w:rPr>
      </w:pPr>
      <w:r w:rsidRPr="004C75B7">
        <w:rPr>
          <w:rFonts w:ascii="Verdana" w:eastAsia="Verdana" w:hAnsi="Verdana" w:cstheme="minorHAnsi"/>
          <w:color w:val="000000"/>
        </w:rPr>
        <w:t>For each reference, provide the client name, address, contact person, telephone number, email address, and a description of the services provided</w:t>
      </w:r>
      <w:r w:rsidR="00CE2AC9" w:rsidRPr="004C75B7">
        <w:rPr>
          <w:rFonts w:ascii="Verdana" w:eastAsia="Verdana" w:hAnsi="Verdana" w:cstheme="minorHAnsi"/>
          <w:color w:val="000000"/>
        </w:rPr>
        <w:t xml:space="preserve">. </w:t>
      </w:r>
      <w:r w:rsidRPr="004C75B7">
        <w:rPr>
          <w:rFonts w:ascii="Verdana" w:eastAsia="Verdana" w:hAnsi="Verdana" w:cstheme="minorHAnsi"/>
          <w:color w:val="000000"/>
        </w:rPr>
        <w:t>Please also identify the period during which services were provided and the total value</w:t>
      </w:r>
      <w:r w:rsidR="00C51FA0" w:rsidRPr="004C75B7">
        <w:rPr>
          <w:rFonts w:ascii="Verdana" w:eastAsia="Verdana" w:hAnsi="Verdana" w:cstheme="minorHAnsi"/>
          <w:color w:val="000000"/>
        </w:rPr>
        <w:t xml:space="preserve"> of the contract.</w:t>
      </w:r>
      <w:commentRangeEnd w:id="36"/>
      <w:r w:rsidR="005A6EF2">
        <w:rPr>
          <w:rStyle w:val="CommentReference"/>
        </w:rPr>
        <w:commentReference w:id="36"/>
      </w:r>
    </w:p>
    <w:p w14:paraId="149B334C" w14:textId="77777777" w:rsidR="00C51FA0" w:rsidRPr="00733700" w:rsidRDefault="00C51FA0" w:rsidP="005F6AFF">
      <w:pPr>
        <w:widowControl/>
        <w:numPr>
          <w:ilvl w:val="0"/>
          <w:numId w:val="10"/>
        </w:numPr>
        <w:pBdr>
          <w:top w:val="nil"/>
          <w:left w:val="nil"/>
          <w:bottom w:val="nil"/>
          <w:right w:val="nil"/>
          <w:between w:val="nil"/>
        </w:pBdr>
        <w:jc w:val="both"/>
        <w:rPr>
          <w:rFonts w:ascii="Verdana" w:eastAsia="Verdana" w:hAnsi="Verdana" w:cstheme="minorHAnsi"/>
          <w:color w:val="000000"/>
        </w:rPr>
      </w:pPr>
      <w:r w:rsidRPr="00733700">
        <w:rPr>
          <w:rFonts w:ascii="Verdana" w:eastAsia="Verdana" w:hAnsi="Verdana" w:cstheme="minorHAnsi"/>
          <w:color w:val="000000"/>
        </w:rPr>
        <w:t xml:space="preserve">The District reserves the right to contact any references listed, if it is in the District’s best interest to do so. </w:t>
      </w:r>
    </w:p>
    <w:p w14:paraId="090903F2" w14:textId="77777777" w:rsidR="005148B2" w:rsidRPr="00733700" w:rsidRDefault="005148B2" w:rsidP="00325A22">
      <w:pPr>
        <w:widowControl/>
        <w:pBdr>
          <w:top w:val="nil"/>
          <w:left w:val="nil"/>
          <w:bottom w:val="nil"/>
          <w:right w:val="nil"/>
          <w:between w:val="nil"/>
        </w:pBdr>
        <w:ind w:left="2520"/>
        <w:jc w:val="both"/>
        <w:rPr>
          <w:rFonts w:ascii="Verdana" w:eastAsia="Verdana" w:hAnsi="Verdana" w:cstheme="minorHAnsi"/>
          <w:color w:val="000000"/>
        </w:rPr>
      </w:pPr>
    </w:p>
    <w:p w14:paraId="39E91330" w14:textId="77777777" w:rsidR="005148B2" w:rsidRPr="00733700" w:rsidRDefault="005148B2" w:rsidP="005F6AFF">
      <w:pPr>
        <w:widowControl/>
        <w:numPr>
          <w:ilvl w:val="0"/>
          <w:numId w:val="12"/>
        </w:numPr>
        <w:pBdr>
          <w:top w:val="nil"/>
          <w:left w:val="nil"/>
          <w:bottom w:val="nil"/>
          <w:right w:val="nil"/>
          <w:between w:val="nil"/>
        </w:pBdr>
        <w:jc w:val="both"/>
        <w:rPr>
          <w:rFonts w:ascii="Verdana" w:eastAsia="Verdana" w:hAnsi="Verdana" w:cstheme="minorHAnsi"/>
          <w:color w:val="000000"/>
          <w:u w:val="single"/>
        </w:rPr>
      </w:pPr>
      <w:r w:rsidRPr="00733700">
        <w:rPr>
          <w:rFonts w:ascii="Verdana" w:eastAsia="Verdana" w:hAnsi="Verdana" w:cstheme="minorHAnsi"/>
          <w:color w:val="000000"/>
          <w:u w:val="single"/>
        </w:rPr>
        <w:t>Project Approach</w:t>
      </w:r>
    </w:p>
    <w:p w14:paraId="3D91DBB9" w14:textId="7D2A1167" w:rsidR="005148B2" w:rsidRPr="00733700" w:rsidRDefault="005148B2" w:rsidP="005F6AFF">
      <w:pPr>
        <w:widowControl/>
        <w:numPr>
          <w:ilvl w:val="0"/>
          <w:numId w:val="11"/>
        </w:numPr>
        <w:pBdr>
          <w:top w:val="nil"/>
          <w:left w:val="nil"/>
          <w:bottom w:val="nil"/>
          <w:right w:val="nil"/>
          <w:between w:val="nil"/>
        </w:pBdr>
        <w:jc w:val="both"/>
        <w:rPr>
          <w:rFonts w:ascii="Verdana" w:eastAsia="Verdana" w:hAnsi="Verdana" w:cstheme="minorHAnsi"/>
          <w:color w:val="000000"/>
        </w:rPr>
      </w:pPr>
      <w:r w:rsidRPr="00733700">
        <w:rPr>
          <w:rFonts w:ascii="Verdana" w:eastAsia="Verdana" w:hAnsi="Verdana" w:cstheme="minorHAnsi"/>
          <w:color w:val="000000"/>
        </w:rPr>
        <w:t xml:space="preserve">Briefly articulate how your firm is </w:t>
      </w:r>
      <w:r w:rsidR="00494F29">
        <w:rPr>
          <w:rFonts w:ascii="Verdana" w:eastAsia="Verdana" w:hAnsi="Verdana" w:cstheme="minorHAnsi"/>
          <w:color w:val="000000"/>
        </w:rPr>
        <w:t xml:space="preserve">the most </w:t>
      </w:r>
      <w:r w:rsidRPr="00733700">
        <w:rPr>
          <w:rFonts w:ascii="Verdana" w:eastAsia="Verdana" w:hAnsi="Verdana" w:cstheme="minorHAnsi"/>
          <w:color w:val="000000"/>
        </w:rPr>
        <w:t xml:space="preserve">qualified </w:t>
      </w:r>
      <w:r w:rsidR="00FE356D">
        <w:rPr>
          <w:rFonts w:ascii="Verdana" w:eastAsia="Verdana" w:hAnsi="Verdana" w:cstheme="minorHAnsi"/>
          <w:color w:val="000000"/>
        </w:rPr>
        <w:t>vendor</w:t>
      </w:r>
      <w:r w:rsidRPr="00733700">
        <w:rPr>
          <w:rFonts w:ascii="Verdana" w:eastAsia="Verdana" w:hAnsi="Verdana" w:cstheme="minorHAnsi"/>
          <w:color w:val="000000"/>
        </w:rPr>
        <w:t xml:space="preserve"> to provide the </w:t>
      </w:r>
      <w:r w:rsidR="00F23B1D">
        <w:rPr>
          <w:rFonts w:ascii="Verdana" w:eastAsia="Verdana" w:hAnsi="Verdana" w:cstheme="minorHAnsi"/>
          <w:color w:val="000000"/>
        </w:rPr>
        <w:t>work</w:t>
      </w:r>
      <w:r w:rsidRPr="00733700">
        <w:rPr>
          <w:rFonts w:ascii="Verdana" w:eastAsia="Verdana" w:hAnsi="Verdana" w:cstheme="minorHAnsi"/>
          <w:color w:val="000000"/>
        </w:rPr>
        <w:t xml:space="preserve"> outlined in this R</w:t>
      </w:r>
      <w:r w:rsidR="00F23B1D">
        <w:rPr>
          <w:rFonts w:ascii="Verdana" w:eastAsia="Verdana" w:hAnsi="Verdana" w:cstheme="minorHAnsi"/>
          <w:color w:val="000000"/>
        </w:rPr>
        <w:t>FP.</w:t>
      </w:r>
    </w:p>
    <w:p w14:paraId="1FA72665" w14:textId="0D3FD9B1" w:rsidR="005148B2" w:rsidRDefault="005148B2" w:rsidP="005F6AFF">
      <w:pPr>
        <w:widowControl/>
        <w:numPr>
          <w:ilvl w:val="0"/>
          <w:numId w:val="11"/>
        </w:numPr>
        <w:pBdr>
          <w:top w:val="nil"/>
          <w:left w:val="nil"/>
          <w:bottom w:val="nil"/>
          <w:right w:val="nil"/>
          <w:between w:val="nil"/>
        </w:pBdr>
        <w:jc w:val="both"/>
        <w:rPr>
          <w:rFonts w:ascii="Verdana" w:eastAsia="Verdana" w:hAnsi="Verdana" w:cstheme="minorHAnsi"/>
          <w:color w:val="000000"/>
        </w:rPr>
      </w:pPr>
      <w:r w:rsidRPr="00733700">
        <w:rPr>
          <w:rFonts w:ascii="Verdana" w:eastAsia="Verdana" w:hAnsi="Verdana" w:cstheme="minorHAnsi"/>
          <w:color w:val="000000"/>
        </w:rPr>
        <w:t>Describe your specific approach</w:t>
      </w:r>
      <w:r w:rsidR="00494F29">
        <w:rPr>
          <w:rFonts w:ascii="Verdana" w:eastAsia="Verdana" w:hAnsi="Verdana" w:cstheme="minorHAnsi"/>
          <w:color w:val="000000"/>
        </w:rPr>
        <w:t xml:space="preserve"> to successfully delivering the work required.</w:t>
      </w:r>
    </w:p>
    <w:p w14:paraId="5B02EAA6" w14:textId="4D3B9B6E" w:rsidR="00FE356D" w:rsidRPr="00733700" w:rsidRDefault="00FE356D" w:rsidP="005F6AFF">
      <w:pPr>
        <w:widowControl/>
        <w:numPr>
          <w:ilvl w:val="0"/>
          <w:numId w:val="11"/>
        </w:numPr>
        <w:pBdr>
          <w:top w:val="nil"/>
          <w:left w:val="nil"/>
          <w:bottom w:val="nil"/>
          <w:right w:val="nil"/>
          <w:between w:val="nil"/>
        </w:pBdr>
        <w:jc w:val="both"/>
        <w:rPr>
          <w:rFonts w:ascii="Verdana" w:eastAsia="Verdana" w:hAnsi="Verdana" w:cstheme="minorHAnsi"/>
          <w:color w:val="000000"/>
        </w:rPr>
      </w:pPr>
      <w:r>
        <w:rPr>
          <w:rFonts w:ascii="Verdana" w:eastAsia="Verdana" w:hAnsi="Verdana" w:cstheme="minorHAnsi"/>
          <w:color w:val="000000"/>
        </w:rPr>
        <w:t>Provide any other relevant information which is important to explain how your firm will ensure that the work is completed successfully.</w:t>
      </w:r>
    </w:p>
    <w:p w14:paraId="08AC63E5" w14:textId="77777777" w:rsidR="001A2167" w:rsidRPr="00E6001F" w:rsidRDefault="001A2167" w:rsidP="00325A22">
      <w:pPr>
        <w:jc w:val="both"/>
        <w:rPr>
          <w:rFonts w:ascii="Verdana" w:hAnsi="Verdana" w:cstheme="minorHAnsi"/>
          <w:u w:val="single"/>
        </w:rPr>
      </w:pPr>
    </w:p>
    <w:p w14:paraId="6615CE5F" w14:textId="4CA5438B" w:rsidR="001A2167" w:rsidRPr="00E6001F" w:rsidRDefault="001A2167" w:rsidP="005F6AFF">
      <w:pPr>
        <w:widowControl/>
        <w:numPr>
          <w:ilvl w:val="0"/>
          <w:numId w:val="5"/>
        </w:numPr>
        <w:jc w:val="both"/>
        <w:rPr>
          <w:rFonts w:ascii="Verdana" w:hAnsi="Verdana" w:cstheme="minorHAnsi"/>
          <w:b/>
          <w:bCs/>
        </w:rPr>
      </w:pPr>
      <w:r w:rsidRPr="00E6001F">
        <w:rPr>
          <w:rFonts w:ascii="Verdana" w:hAnsi="Verdana" w:cstheme="minorHAnsi"/>
          <w:b/>
          <w:bCs/>
        </w:rPr>
        <w:t>COST PROPOSAL CONTENT</w:t>
      </w:r>
    </w:p>
    <w:p w14:paraId="2DD0830E" w14:textId="66B31DEE" w:rsidR="000B62D1" w:rsidRPr="00F23B1D" w:rsidRDefault="00C33CB5" w:rsidP="000B62D1">
      <w:pPr>
        <w:widowControl/>
        <w:pBdr>
          <w:top w:val="nil"/>
          <w:left w:val="nil"/>
          <w:bottom w:val="nil"/>
          <w:right w:val="nil"/>
          <w:between w:val="nil"/>
        </w:pBdr>
        <w:jc w:val="both"/>
        <w:rPr>
          <w:rFonts w:ascii="Verdana" w:eastAsia="Verdana" w:hAnsi="Verdana" w:cstheme="minorHAnsi"/>
          <w:color w:val="000000"/>
        </w:rPr>
      </w:pPr>
      <w:bookmarkStart w:id="37" w:name="_Toc166690207"/>
      <w:r w:rsidRPr="00E6001F">
        <w:rPr>
          <w:rFonts w:ascii="Verdana" w:eastAsia="Verdana" w:hAnsi="Verdana" w:cstheme="minorHAnsi"/>
          <w:color w:val="C00000"/>
        </w:rPr>
        <w:t xml:space="preserve">All cost, price, or billable rates </w:t>
      </w:r>
      <w:r w:rsidR="00FC4B65" w:rsidRPr="00E6001F">
        <w:rPr>
          <w:rFonts w:ascii="Verdana" w:eastAsia="Verdana" w:hAnsi="Verdana" w:cstheme="minorHAnsi"/>
          <w:color w:val="C00000"/>
        </w:rPr>
        <w:t>must</w:t>
      </w:r>
      <w:r w:rsidRPr="00E6001F">
        <w:rPr>
          <w:rFonts w:ascii="Verdana" w:eastAsia="Verdana" w:hAnsi="Verdana" w:cstheme="minorHAnsi"/>
          <w:color w:val="C00000"/>
        </w:rPr>
        <w:t xml:space="preserve"> only be included in the Cost Proposal</w:t>
      </w:r>
      <w:r w:rsidR="00304BF0" w:rsidRPr="00E6001F">
        <w:rPr>
          <w:rFonts w:ascii="Verdana" w:eastAsia="Verdana" w:hAnsi="Verdana" w:cstheme="minorHAnsi"/>
          <w:color w:val="C00000"/>
        </w:rPr>
        <w:t xml:space="preserve">. </w:t>
      </w:r>
    </w:p>
    <w:p w14:paraId="4C518DC8" w14:textId="77777777" w:rsidR="000B62D1" w:rsidRPr="00E6001F" w:rsidRDefault="000B62D1" w:rsidP="000B62D1">
      <w:pPr>
        <w:widowControl/>
        <w:pBdr>
          <w:top w:val="nil"/>
          <w:left w:val="nil"/>
          <w:bottom w:val="nil"/>
          <w:right w:val="nil"/>
          <w:between w:val="nil"/>
        </w:pBdr>
        <w:jc w:val="both"/>
        <w:rPr>
          <w:rFonts w:ascii="Verdana" w:eastAsia="Verdana" w:hAnsi="Verdana" w:cstheme="minorHAnsi"/>
          <w:color w:val="000000"/>
          <w:highlight w:val="yellow"/>
        </w:rPr>
      </w:pPr>
    </w:p>
    <w:p w14:paraId="15DB6E71" w14:textId="4F9BFB65" w:rsidR="009E1A79" w:rsidRDefault="009E1A79" w:rsidP="00C76F9D">
      <w:pPr>
        <w:numPr>
          <w:ilvl w:val="0"/>
          <w:numId w:val="16"/>
        </w:numPr>
        <w:ind w:left="720" w:hanging="270"/>
        <w:jc w:val="both"/>
        <w:rPr>
          <w:rFonts w:ascii="Verdana" w:hAnsi="Verdana" w:cstheme="minorHAnsi"/>
          <w:bCs/>
          <w:color w:val="000000" w:themeColor="text1"/>
        </w:rPr>
      </w:pPr>
      <w:r w:rsidRPr="00C76F9D">
        <w:rPr>
          <w:rFonts w:ascii="Verdana" w:hAnsi="Verdana" w:cstheme="minorHAnsi"/>
          <w:bCs/>
          <w:color w:val="000000" w:themeColor="text1"/>
        </w:rPr>
        <w:t xml:space="preserve">The Cost Proposal is typically submitted in </w:t>
      </w:r>
      <w:r w:rsidRPr="00C76F9D">
        <w:rPr>
          <w:rFonts w:ascii="Verdana" w:hAnsi="Verdana" w:cstheme="minorHAnsi"/>
          <w:b/>
          <w:color w:val="000000" w:themeColor="text1"/>
        </w:rPr>
        <w:t xml:space="preserve">a SEPARATE AND </w:t>
      </w:r>
      <w:r w:rsidRPr="00C76F9D">
        <w:rPr>
          <w:rFonts w:ascii="Verdana" w:hAnsi="Verdana" w:cstheme="minorHAnsi"/>
          <w:b/>
          <w:color w:val="000000" w:themeColor="text1"/>
          <w:u w:val="single"/>
        </w:rPr>
        <w:t>SEALED</w:t>
      </w:r>
      <w:r w:rsidRPr="00C76F9D">
        <w:rPr>
          <w:rFonts w:ascii="Verdana" w:hAnsi="Verdana" w:cstheme="minorHAnsi"/>
          <w:b/>
          <w:color w:val="000000" w:themeColor="text1"/>
        </w:rPr>
        <w:t xml:space="preserve"> ENVELOPE </w:t>
      </w:r>
      <w:r w:rsidRPr="00C76F9D">
        <w:rPr>
          <w:rFonts w:ascii="Verdana" w:hAnsi="Verdana" w:cstheme="minorHAnsi"/>
          <w:bCs/>
          <w:color w:val="000000" w:themeColor="text1"/>
        </w:rPr>
        <w:t>labelled as the Cost proposal.</w:t>
      </w:r>
    </w:p>
    <w:p w14:paraId="427BD7A6" w14:textId="77777777" w:rsidR="00C76F9D" w:rsidRPr="00C76F9D" w:rsidRDefault="00C76F9D" w:rsidP="00C76F9D">
      <w:pPr>
        <w:ind w:left="720"/>
        <w:jc w:val="both"/>
        <w:rPr>
          <w:rFonts w:ascii="Verdana" w:hAnsi="Verdana" w:cstheme="minorHAnsi"/>
          <w:bCs/>
          <w:color w:val="000000" w:themeColor="text1"/>
        </w:rPr>
      </w:pPr>
    </w:p>
    <w:p w14:paraId="1D15B2B4" w14:textId="4633BD6C" w:rsidR="00720539" w:rsidRPr="00C76F9D" w:rsidRDefault="00720539" w:rsidP="00C76F9D">
      <w:pPr>
        <w:widowControl/>
        <w:numPr>
          <w:ilvl w:val="0"/>
          <w:numId w:val="16"/>
        </w:numPr>
        <w:pBdr>
          <w:top w:val="nil"/>
          <w:left w:val="nil"/>
          <w:bottom w:val="nil"/>
          <w:right w:val="nil"/>
          <w:between w:val="nil"/>
        </w:pBdr>
        <w:ind w:left="810"/>
        <w:jc w:val="both"/>
        <w:rPr>
          <w:rFonts w:ascii="Verdana" w:eastAsia="Verdana" w:hAnsi="Verdana" w:cstheme="minorHAnsi"/>
          <w:color w:val="000000"/>
        </w:rPr>
      </w:pPr>
      <w:r w:rsidRPr="00C76F9D">
        <w:rPr>
          <w:rFonts w:ascii="Verdana" w:eastAsia="Verdana" w:hAnsi="Verdana" w:cstheme="minorHAnsi"/>
          <w:color w:val="000000"/>
        </w:rPr>
        <w:t>Offeror shall include the following information with its Cost Proposal:</w:t>
      </w:r>
    </w:p>
    <w:p w14:paraId="08918DC0" w14:textId="77777777" w:rsidR="00594E9D" w:rsidRPr="00E6001F" w:rsidRDefault="00594E9D" w:rsidP="00325A22">
      <w:pPr>
        <w:widowControl/>
        <w:pBdr>
          <w:top w:val="nil"/>
          <w:left w:val="nil"/>
          <w:bottom w:val="nil"/>
          <w:right w:val="nil"/>
          <w:between w:val="nil"/>
        </w:pBdr>
        <w:ind w:left="1080"/>
        <w:jc w:val="both"/>
        <w:rPr>
          <w:rFonts w:ascii="Verdana" w:eastAsia="Verdana" w:hAnsi="Verdana" w:cstheme="minorHAnsi"/>
          <w:color w:val="000000"/>
        </w:rPr>
      </w:pPr>
    </w:p>
    <w:p w14:paraId="043098B9" w14:textId="577E1E6B" w:rsidR="00720539" w:rsidRPr="00E6001F" w:rsidRDefault="00594E9D" w:rsidP="005F6AFF">
      <w:pPr>
        <w:widowControl/>
        <w:numPr>
          <w:ilvl w:val="0"/>
          <w:numId w:val="14"/>
        </w:numPr>
        <w:pBdr>
          <w:top w:val="nil"/>
          <w:left w:val="nil"/>
          <w:bottom w:val="nil"/>
          <w:right w:val="nil"/>
          <w:between w:val="nil"/>
        </w:pBdr>
        <w:tabs>
          <w:tab w:val="left" w:pos="1800"/>
        </w:tabs>
        <w:jc w:val="both"/>
        <w:rPr>
          <w:rFonts w:ascii="Verdana" w:eastAsia="Verdana" w:hAnsi="Verdana" w:cstheme="minorHAnsi"/>
          <w:b/>
          <w:color w:val="000000"/>
        </w:rPr>
      </w:pPr>
      <w:r w:rsidRPr="00E6001F">
        <w:rPr>
          <w:rFonts w:ascii="Verdana" w:eastAsia="Verdana" w:hAnsi="Verdana" w:cstheme="minorHAnsi"/>
          <w:b/>
          <w:color w:val="000000"/>
        </w:rPr>
        <w:t xml:space="preserve">COMPLETED </w:t>
      </w:r>
      <w:r w:rsidR="00720539" w:rsidRPr="00E6001F">
        <w:rPr>
          <w:rFonts w:ascii="Verdana" w:eastAsia="Verdana" w:hAnsi="Verdana" w:cstheme="minorHAnsi"/>
          <w:b/>
          <w:color w:val="000000"/>
        </w:rPr>
        <w:t>COST PROPOSAL FORM</w:t>
      </w:r>
    </w:p>
    <w:p w14:paraId="3001152E" w14:textId="77777777" w:rsidR="00594E9D" w:rsidRPr="00E6001F" w:rsidRDefault="00594E9D" w:rsidP="00325A22">
      <w:pPr>
        <w:widowControl/>
        <w:pBdr>
          <w:top w:val="nil"/>
          <w:left w:val="nil"/>
          <w:bottom w:val="nil"/>
          <w:right w:val="nil"/>
          <w:between w:val="nil"/>
        </w:pBdr>
        <w:tabs>
          <w:tab w:val="left" w:pos="1800"/>
        </w:tabs>
        <w:ind w:left="1800"/>
        <w:jc w:val="both"/>
        <w:rPr>
          <w:rFonts w:ascii="Verdana" w:eastAsia="Verdana" w:hAnsi="Verdana" w:cstheme="minorHAnsi"/>
          <w:b/>
          <w:color w:val="000000"/>
        </w:rPr>
      </w:pPr>
    </w:p>
    <w:p w14:paraId="575F96E5" w14:textId="29C30BB4" w:rsidR="00720539" w:rsidRPr="00F56914" w:rsidRDefault="00D12164" w:rsidP="005F6AFF">
      <w:pPr>
        <w:widowControl/>
        <w:numPr>
          <w:ilvl w:val="0"/>
          <w:numId w:val="15"/>
        </w:numPr>
        <w:pBdr>
          <w:top w:val="nil"/>
          <w:left w:val="nil"/>
          <w:bottom w:val="nil"/>
          <w:right w:val="nil"/>
          <w:between w:val="nil"/>
        </w:pBdr>
        <w:jc w:val="both"/>
        <w:rPr>
          <w:rFonts w:ascii="Verdana" w:eastAsia="Verdana" w:hAnsi="Verdana" w:cstheme="minorHAnsi"/>
          <w:b/>
          <w:color w:val="000000"/>
        </w:rPr>
      </w:pPr>
      <w:commentRangeStart w:id="38"/>
      <w:r w:rsidRPr="00F56914">
        <w:rPr>
          <w:rFonts w:ascii="Verdana" w:eastAsia="Verdana" w:hAnsi="Verdana" w:cstheme="minorHAnsi"/>
          <w:color w:val="000000"/>
        </w:rPr>
        <w:t>Offeror</w:t>
      </w:r>
      <w:r w:rsidR="00720539" w:rsidRPr="00F56914">
        <w:rPr>
          <w:rFonts w:ascii="Verdana" w:eastAsia="Verdana" w:hAnsi="Verdana" w:cstheme="minorHAnsi"/>
          <w:color w:val="000000"/>
        </w:rPr>
        <w:t xml:space="preserve"> shall complete the Cost Proposal Form attached as </w:t>
      </w:r>
      <w:r w:rsidRPr="00F56914">
        <w:rPr>
          <w:rFonts w:ascii="Verdana" w:eastAsia="Verdana" w:hAnsi="Verdana" w:cstheme="minorHAnsi"/>
          <w:color w:val="000000"/>
        </w:rPr>
        <w:t xml:space="preserve">Attachment </w:t>
      </w:r>
      <w:r w:rsidR="00594E9D" w:rsidRPr="00F56914">
        <w:rPr>
          <w:rFonts w:ascii="Verdana" w:eastAsia="Verdana" w:hAnsi="Verdana" w:cstheme="minorHAnsi"/>
          <w:color w:val="000000"/>
        </w:rPr>
        <w:t>E</w:t>
      </w:r>
      <w:r w:rsidRPr="00F56914">
        <w:rPr>
          <w:rFonts w:ascii="Verdana" w:eastAsia="Verdana" w:hAnsi="Verdana" w:cstheme="minorHAnsi"/>
          <w:color w:val="000000"/>
        </w:rPr>
        <w:t xml:space="preserve">. </w:t>
      </w:r>
      <w:commentRangeEnd w:id="38"/>
      <w:r w:rsidR="00F56914">
        <w:rPr>
          <w:rStyle w:val="CommentReference"/>
        </w:rPr>
        <w:commentReference w:id="38"/>
      </w:r>
    </w:p>
    <w:p w14:paraId="02715EAE" w14:textId="5873090E" w:rsidR="00720539" w:rsidRPr="00F56914" w:rsidRDefault="00D12164" w:rsidP="005F6AFF">
      <w:pPr>
        <w:widowControl/>
        <w:numPr>
          <w:ilvl w:val="0"/>
          <w:numId w:val="15"/>
        </w:numPr>
        <w:pBdr>
          <w:top w:val="nil"/>
          <w:left w:val="nil"/>
          <w:bottom w:val="nil"/>
          <w:right w:val="nil"/>
          <w:between w:val="nil"/>
        </w:pBdr>
        <w:jc w:val="both"/>
        <w:rPr>
          <w:rFonts w:ascii="Verdana" w:eastAsia="Verdana" w:hAnsi="Verdana" w:cstheme="minorHAnsi"/>
          <w:bCs/>
          <w:color w:val="000000"/>
        </w:rPr>
      </w:pPr>
      <w:r w:rsidRPr="00F56914">
        <w:rPr>
          <w:rFonts w:ascii="Verdana" w:eastAsia="Verdana" w:hAnsi="Verdana" w:cstheme="minorHAnsi"/>
          <w:bCs/>
          <w:color w:val="000000"/>
        </w:rPr>
        <w:t>Pl</w:t>
      </w:r>
      <w:r w:rsidR="00720539" w:rsidRPr="00F56914">
        <w:rPr>
          <w:rFonts w:ascii="Verdana" w:eastAsia="Verdana" w:hAnsi="Verdana" w:cstheme="minorHAnsi"/>
          <w:bCs/>
          <w:color w:val="000000"/>
        </w:rPr>
        <w:t>ease remember</w:t>
      </w:r>
      <w:r w:rsidRPr="00F56914">
        <w:rPr>
          <w:rFonts w:ascii="Verdana" w:eastAsia="Verdana" w:hAnsi="Verdana" w:cstheme="minorHAnsi"/>
          <w:bCs/>
          <w:color w:val="000000"/>
        </w:rPr>
        <w:t xml:space="preserve"> that a</w:t>
      </w:r>
      <w:r w:rsidR="00720539" w:rsidRPr="00F56914">
        <w:rPr>
          <w:rFonts w:ascii="Verdana" w:eastAsia="Verdana" w:hAnsi="Verdana" w:cstheme="minorHAnsi"/>
          <w:bCs/>
          <w:color w:val="000000"/>
        </w:rPr>
        <w:t xml:space="preserve">ny proposed costs will be subject to further negotiation with the firm selected for contract award, if it is in the best interest of the </w:t>
      </w:r>
      <w:r w:rsidRPr="00F56914">
        <w:rPr>
          <w:rFonts w:ascii="Verdana" w:eastAsia="Verdana" w:hAnsi="Verdana" w:cstheme="minorHAnsi"/>
          <w:bCs/>
          <w:color w:val="000000"/>
        </w:rPr>
        <w:t xml:space="preserve">District </w:t>
      </w:r>
      <w:r w:rsidR="00720539" w:rsidRPr="00F56914">
        <w:rPr>
          <w:rFonts w:ascii="Verdana" w:eastAsia="Verdana" w:hAnsi="Verdana" w:cstheme="minorHAnsi"/>
          <w:bCs/>
          <w:color w:val="000000"/>
        </w:rPr>
        <w:t xml:space="preserve"> to do so.</w:t>
      </w:r>
    </w:p>
    <w:p w14:paraId="7972B11F" w14:textId="77777777" w:rsidR="00274C04" w:rsidRDefault="00274C04" w:rsidP="00F61EB0">
      <w:pPr>
        <w:widowControl/>
        <w:ind w:left="2160"/>
        <w:jc w:val="both"/>
        <w:rPr>
          <w:rFonts w:ascii="Verdana" w:eastAsia="Verdana" w:hAnsi="Verdana" w:cstheme="minorHAnsi"/>
          <w:color w:val="000000"/>
        </w:rPr>
      </w:pPr>
    </w:p>
    <w:p w14:paraId="4026A345" w14:textId="0E14BA3A" w:rsidR="00DA5FD9" w:rsidRPr="00E6001F" w:rsidRDefault="00274C04" w:rsidP="00745298">
      <w:pPr>
        <w:widowControl/>
        <w:jc w:val="center"/>
        <w:rPr>
          <w:rFonts w:ascii="Verdana" w:hAnsi="Verdana" w:cstheme="minorHAnsi"/>
          <w:b/>
          <w:bCs/>
          <w:u w:val="single"/>
        </w:rPr>
      </w:pPr>
      <w:r>
        <w:rPr>
          <w:rFonts w:ascii="Verdana" w:eastAsia="Verdana" w:hAnsi="Verdana" w:cstheme="minorHAnsi"/>
          <w:color w:val="000000"/>
        </w:rPr>
        <w:t>[END  OF PROPOSAL CONTENT SECTION]</w:t>
      </w:r>
      <w:r w:rsidR="00DA5FD9" w:rsidRPr="00E6001F">
        <w:rPr>
          <w:rFonts w:ascii="Verdana" w:hAnsi="Verdana" w:cstheme="minorHAnsi"/>
          <w:u w:val="single"/>
        </w:rPr>
        <w:br w:type="page"/>
      </w:r>
    </w:p>
    <w:p w14:paraId="53E19271" w14:textId="29C717FD" w:rsidR="00CC7234" w:rsidRPr="00E6001F" w:rsidRDefault="00CC7234" w:rsidP="004438C8">
      <w:pPr>
        <w:pStyle w:val="Heading1"/>
        <w:ind w:left="0"/>
        <w:jc w:val="both"/>
        <w:rPr>
          <w:rFonts w:ascii="Verdana" w:hAnsi="Verdana" w:cstheme="minorHAnsi"/>
          <w:u w:val="single"/>
        </w:rPr>
      </w:pPr>
      <w:bookmarkStart w:id="39" w:name="_Toc190432453"/>
      <w:r w:rsidRPr="00E6001F">
        <w:rPr>
          <w:rFonts w:ascii="Verdana" w:hAnsi="Verdana" w:cstheme="minorHAnsi"/>
          <w:u w:val="single"/>
        </w:rPr>
        <w:lastRenderedPageBreak/>
        <w:t xml:space="preserve">SECTION </w:t>
      </w:r>
      <w:r w:rsidR="005C6805">
        <w:rPr>
          <w:rFonts w:ascii="Verdana" w:hAnsi="Verdana" w:cstheme="minorHAnsi"/>
          <w:u w:val="single"/>
        </w:rPr>
        <w:t>6</w:t>
      </w:r>
      <w:r w:rsidRPr="00E6001F">
        <w:rPr>
          <w:rFonts w:ascii="Verdana" w:hAnsi="Verdana" w:cstheme="minorHAnsi"/>
          <w:u w:val="single"/>
        </w:rPr>
        <w:t>. EVALUATION</w:t>
      </w:r>
      <w:r w:rsidR="008D6403" w:rsidRPr="00E6001F">
        <w:rPr>
          <w:rFonts w:ascii="Verdana" w:hAnsi="Verdana" w:cstheme="minorHAnsi"/>
          <w:u w:val="single"/>
        </w:rPr>
        <w:t xml:space="preserve"> AND AWARD</w:t>
      </w:r>
      <w:bookmarkEnd w:id="37"/>
      <w:bookmarkEnd w:id="39"/>
    </w:p>
    <w:p w14:paraId="36C6A1C6" w14:textId="77777777" w:rsidR="00CC7234" w:rsidRPr="00E6001F" w:rsidRDefault="00CC7234" w:rsidP="004438C8">
      <w:pPr>
        <w:pStyle w:val="Heading1"/>
        <w:jc w:val="both"/>
        <w:rPr>
          <w:rFonts w:ascii="Verdana" w:hAnsi="Verdana" w:cstheme="minorHAnsi"/>
        </w:rPr>
      </w:pPr>
    </w:p>
    <w:p w14:paraId="6E9C5AF4" w14:textId="620EDD77" w:rsidR="00421E7A" w:rsidRPr="00F56914" w:rsidRDefault="00421E7A" w:rsidP="005F6AFF">
      <w:pPr>
        <w:widowControl/>
        <w:numPr>
          <w:ilvl w:val="0"/>
          <w:numId w:val="7"/>
        </w:numPr>
        <w:contextualSpacing/>
        <w:jc w:val="both"/>
        <w:rPr>
          <w:rFonts w:ascii="Verdana" w:eastAsia="Times New Roman" w:hAnsi="Verdana" w:cstheme="minorHAnsi"/>
          <w:b/>
          <w:bCs/>
        </w:rPr>
      </w:pPr>
      <w:bookmarkStart w:id="40" w:name="_Hlk120611890"/>
      <w:r w:rsidRPr="00E6001F">
        <w:rPr>
          <w:rFonts w:ascii="Verdana" w:hAnsi="Verdana" w:cstheme="minorHAnsi"/>
          <w:b/>
          <w:bCs/>
          <w:color w:val="000000"/>
        </w:rPr>
        <w:t xml:space="preserve">EVALUATION </w:t>
      </w:r>
      <w:r w:rsidR="00F56914">
        <w:rPr>
          <w:rFonts w:ascii="Verdana" w:hAnsi="Verdana" w:cstheme="minorHAnsi"/>
          <w:b/>
          <w:bCs/>
          <w:color w:val="000000"/>
        </w:rPr>
        <w:t>PROCESS</w:t>
      </w:r>
    </w:p>
    <w:p w14:paraId="2C2CDC11" w14:textId="77777777" w:rsidR="00F56914" w:rsidRDefault="00F56914" w:rsidP="00F56914">
      <w:pPr>
        <w:widowControl/>
        <w:contextualSpacing/>
        <w:jc w:val="both"/>
        <w:rPr>
          <w:rFonts w:ascii="Verdana" w:hAnsi="Verdana" w:cstheme="minorHAnsi"/>
          <w:b/>
          <w:bCs/>
          <w:color w:val="000000"/>
        </w:rPr>
      </w:pPr>
    </w:p>
    <w:p w14:paraId="26E79DBC" w14:textId="58E2707C" w:rsidR="00F56914" w:rsidRPr="00F56914" w:rsidRDefault="00F56914" w:rsidP="00F56914">
      <w:pPr>
        <w:widowControl/>
        <w:contextualSpacing/>
        <w:jc w:val="both"/>
        <w:rPr>
          <w:rFonts w:ascii="Verdana" w:hAnsi="Verdana" w:cstheme="minorHAnsi"/>
          <w:color w:val="000000"/>
        </w:rPr>
      </w:pPr>
      <w:commentRangeStart w:id="41"/>
      <w:r w:rsidRPr="00F56914">
        <w:rPr>
          <w:rFonts w:ascii="Verdana" w:hAnsi="Verdana" w:cstheme="minorHAnsi"/>
          <w:color w:val="000000"/>
        </w:rPr>
        <w:t>The evaluation process used is as follows:</w:t>
      </w:r>
      <w:commentRangeEnd w:id="41"/>
      <w:r w:rsidR="00BF4D8F">
        <w:rPr>
          <w:rStyle w:val="CommentReference"/>
        </w:rPr>
        <w:commentReference w:id="41"/>
      </w:r>
    </w:p>
    <w:p w14:paraId="2972B917" w14:textId="77777777" w:rsidR="00F56914" w:rsidRPr="00E6001F" w:rsidRDefault="00F56914" w:rsidP="00F56914">
      <w:pPr>
        <w:widowControl/>
        <w:contextualSpacing/>
        <w:jc w:val="both"/>
        <w:rPr>
          <w:rFonts w:ascii="Verdana" w:eastAsia="Times New Roman" w:hAnsi="Verdana" w:cstheme="minorHAnsi"/>
          <w:b/>
          <w:bCs/>
        </w:rPr>
      </w:pPr>
    </w:p>
    <w:p w14:paraId="6D77B805" w14:textId="77777777" w:rsidR="00F56914" w:rsidRPr="00F56914" w:rsidRDefault="00EF603C" w:rsidP="00AC2C42">
      <w:pPr>
        <w:pStyle w:val="ListParagraph"/>
        <w:widowControl/>
        <w:numPr>
          <w:ilvl w:val="0"/>
          <w:numId w:val="40"/>
        </w:numPr>
        <w:jc w:val="both"/>
        <w:rPr>
          <w:rFonts w:ascii="Verdana" w:eastAsia="Times New Roman" w:hAnsi="Verdana" w:cstheme="minorHAnsi"/>
        </w:rPr>
      </w:pPr>
      <w:r w:rsidRPr="00F56914">
        <w:rPr>
          <w:rFonts w:ascii="Verdana" w:eastAsia="Times New Roman" w:hAnsi="Verdana" w:cstheme="minorHAnsi"/>
        </w:rPr>
        <w:t>All proposals submitted in response to this RFP will be reviewed for responsiveness by the Procurement Officer prior to referral to the evaluation committee</w:t>
      </w:r>
      <w:r w:rsidR="0017076A" w:rsidRPr="00F56914">
        <w:rPr>
          <w:rFonts w:ascii="Verdana" w:eastAsia="Times New Roman" w:hAnsi="Verdana" w:cstheme="minorHAnsi"/>
        </w:rPr>
        <w:t>(s)</w:t>
      </w:r>
      <w:r w:rsidR="00304BF0" w:rsidRPr="00F56914">
        <w:rPr>
          <w:rFonts w:ascii="Verdana" w:eastAsia="Times New Roman" w:hAnsi="Verdana" w:cstheme="minorHAnsi"/>
        </w:rPr>
        <w:t xml:space="preserve">. </w:t>
      </w:r>
    </w:p>
    <w:p w14:paraId="1427EED0" w14:textId="77777777" w:rsidR="00F56914" w:rsidRDefault="00F56914" w:rsidP="004438C8">
      <w:pPr>
        <w:widowControl/>
        <w:jc w:val="both"/>
        <w:rPr>
          <w:rFonts w:ascii="Verdana" w:eastAsia="Times New Roman" w:hAnsi="Verdana" w:cstheme="minorHAnsi"/>
        </w:rPr>
      </w:pPr>
    </w:p>
    <w:p w14:paraId="5F5F410D" w14:textId="24DB8271" w:rsidR="00F56914" w:rsidRPr="00F56914" w:rsidRDefault="00EF603C" w:rsidP="00AC2C42">
      <w:pPr>
        <w:pStyle w:val="ListParagraph"/>
        <w:widowControl/>
        <w:numPr>
          <w:ilvl w:val="0"/>
          <w:numId w:val="40"/>
        </w:numPr>
        <w:jc w:val="both"/>
        <w:rPr>
          <w:rFonts w:ascii="Verdana" w:eastAsia="Times New Roman" w:hAnsi="Verdana" w:cstheme="minorHAnsi"/>
        </w:rPr>
      </w:pPr>
      <w:r w:rsidRPr="00F56914">
        <w:rPr>
          <w:rFonts w:ascii="Verdana" w:eastAsia="Times New Roman" w:hAnsi="Verdana" w:cstheme="minorHAnsi"/>
        </w:rPr>
        <w:t xml:space="preserve">A technical evaluation committee will evaluate all responsive proposals in accordance with the criteria and points noted below. </w:t>
      </w:r>
    </w:p>
    <w:p w14:paraId="5809EE88" w14:textId="77777777" w:rsidR="00F56914" w:rsidRDefault="00F56914" w:rsidP="004438C8">
      <w:pPr>
        <w:widowControl/>
        <w:jc w:val="both"/>
        <w:rPr>
          <w:rFonts w:ascii="Verdana" w:eastAsia="Times New Roman" w:hAnsi="Verdana" w:cstheme="minorHAnsi"/>
        </w:rPr>
      </w:pPr>
    </w:p>
    <w:p w14:paraId="5DC64B31" w14:textId="498A85AD" w:rsidR="00F56914" w:rsidRPr="00F56914" w:rsidRDefault="00EF603C" w:rsidP="00AC2C42">
      <w:pPr>
        <w:pStyle w:val="ListParagraph"/>
        <w:widowControl/>
        <w:numPr>
          <w:ilvl w:val="0"/>
          <w:numId w:val="40"/>
        </w:numPr>
        <w:jc w:val="both"/>
        <w:rPr>
          <w:rFonts w:ascii="Verdana" w:eastAsia="Times New Roman" w:hAnsi="Verdana" w:cstheme="minorHAnsi"/>
        </w:rPr>
      </w:pPr>
      <w:r w:rsidRPr="00F56914">
        <w:rPr>
          <w:rFonts w:ascii="Verdana" w:eastAsia="Times New Roman" w:hAnsi="Verdana" w:cstheme="minorHAnsi"/>
        </w:rPr>
        <w:t>The evaluation and scoring of the Cost Proposal will be performed independently of the technical evaluation</w:t>
      </w:r>
      <w:r w:rsidR="00F56914" w:rsidRPr="00F56914">
        <w:rPr>
          <w:rFonts w:ascii="Verdana" w:eastAsia="Times New Roman" w:hAnsi="Verdana" w:cstheme="minorHAnsi"/>
        </w:rPr>
        <w:t xml:space="preserve"> (subject to any limitations for opening cost proposals outlined in this RFP). </w:t>
      </w:r>
      <w:r w:rsidRPr="00F56914">
        <w:rPr>
          <w:rFonts w:ascii="Verdana" w:eastAsia="Times New Roman" w:hAnsi="Verdana" w:cstheme="minorHAnsi"/>
        </w:rPr>
        <w:t>The proposal with the lowest cost bid will generally receive the highest score for the evaluation of cost</w:t>
      </w:r>
      <w:r w:rsidR="00304BF0" w:rsidRPr="00F56914">
        <w:rPr>
          <w:rFonts w:ascii="Verdana" w:eastAsia="Times New Roman" w:hAnsi="Verdana" w:cstheme="minorHAnsi"/>
        </w:rPr>
        <w:t xml:space="preserve">. </w:t>
      </w:r>
    </w:p>
    <w:p w14:paraId="6C46EFF2" w14:textId="77777777" w:rsidR="00F56914" w:rsidRDefault="00F56914" w:rsidP="004438C8">
      <w:pPr>
        <w:widowControl/>
        <w:jc w:val="both"/>
        <w:rPr>
          <w:rFonts w:ascii="Verdana" w:eastAsia="Times New Roman" w:hAnsi="Verdana" w:cstheme="minorHAnsi"/>
        </w:rPr>
      </w:pPr>
    </w:p>
    <w:p w14:paraId="42284838" w14:textId="1B3F73B7" w:rsidR="00421E7A" w:rsidRPr="00F56914" w:rsidRDefault="00EF603C" w:rsidP="00AC2C42">
      <w:pPr>
        <w:pStyle w:val="ListParagraph"/>
        <w:widowControl/>
        <w:numPr>
          <w:ilvl w:val="0"/>
          <w:numId w:val="40"/>
        </w:numPr>
        <w:jc w:val="both"/>
        <w:rPr>
          <w:rFonts w:ascii="Verdana" w:eastAsia="Times New Roman" w:hAnsi="Verdana" w:cstheme="minorHAnsi"/>
        </w:rPr>
      </w:pPr>
      <w:r w:rsidRPr="00F56914">
        <w:rPr>
          <w:rFonts w:ascii="Verdana" w:eastAsia="Times New Roman" w:hAnsi="Verdana" w:cstheme="minorHAnsi"/>
        </w:rPr>
        <w:t>Oral Presentations</w:t>
      </w:r>
      <w:r w:rsidR="002C687A" w:rsidRPr="00F56914">
        <w:rPr>
          <w:rFonts w:ascii="Verdana" w:eastAsia="Times New Roman" w:hAnsi="Verdana" w:cstheme="minorHAnsi"/>
        </w:rPr>
        <w:t>/Discussions</w:t>
      </w:r>
      <w:r w:rsidR="00565E67" w:rsidRPr="00F56914">
        <w:rPr>
          <w:rFonts w:ascii="Verdana" w:eastAsia="Times New Roman" w:hAnsi="Verdana" w:cstheme="minorHAnsi"/>
        </w:rPr>
        <w:t xml:space="preserve"> </w:t>
      </w:r>
      <w:r w:rsidR="00E33A8F" w:rsidRPr="00F56914">
        <w:rPr>
          <w:rFonts w:ascii="Verdana" w:eastAsia="Times New Roman" w:hAnsi="Verdana" w:cstheme="minorHAnsi"/>
        </w:rPr>
        <w:t xml:space="preserve">(as outlined in Part B) </w:t>
      </w:r>
      <w:r w:rsidR="00D23BBF" w:rsidRPr="00F56914">
        <w:rPr>
          <w:rFonts w:ascii="Verdana" w:eastAsia="Times New Roman" w:hAnsi="Verdana" w:cstheme="minorHAnsi"/>
        </w:rPr>
        <w:t>and the BAFO process</w:t>
      </w:r>
      <w:r w:rsidR="005F685C" w:rsidRPr="00F56914">
        <w:rPr>
          <w:rFonts w:ascii="Verdana" w:eastAsia="Times New Roman" w:hAnsi="Verdana" w:cstheme="minorHAnsi"/>
        </w:rPr>
        <w:t xml:space="preserve"> (as outlined in Part C)</w:t>
      </w:r>
      <w:r w:rsidR="00D23BBF" w:rsidRPr="00F56914">
        <w:rPr>
          <w:rFonts w:ascii="Verdana" w:eastAsia="Times New Roman" w:hAnsi="Verdana" w:cstheme="minorHAnsi"/>
        </w:rPr>
        <w:t xml:space="preserve"> are </w:t>
      </w:r>
      <w:r w:rsidRPr="00F56914">
        <w:rPr>
          <w:rFonts w:ascii="Verdana" w:eastAsia="Times New Roman" w:hAnsi="Verdana" w:cstheme="minorHAnsi"/>
        </w:rPr>
        <w:t>optional component</w:t>
      </w:r>
      <w:r w:rsidR="00D23BBF" w:rsidRPr="00F56914">
        <w:rPr>
          <w:rFonts w:ascii="Verdana" w:eastAsia="Times New Roman" w:hAnsi="Verdana" w:cstheme="minorHAnsi"/>
        </w:rPr>
        <w:t>s</w:t>
      </w:r>
      <w:r w:rsidRPr="00F56914">
        <w:rPr>
          <w:rFonts w:ascii="Verdana" w:eastAsia="Times New Roman" w:hAnsi="Verdana" w:cstheme="minorHAnsi"/>
        </w:rPr>
        <w:t xml:space="preserve"> and may not be required</w:t>
      </w:r>
      <w:r w:rsidR="00CE2AC9" w:rsidRPr="00F56914">
        <w:rPr>
          <w:rFonts w:ascii="Verdana" w:eastAsia="Times New Roman" w:hAnsi="Verdana" w:cstheme="minorHAnsi"/>
        </w:rPr>
        <w:t>.</w:t>
      </w:r>
      <w:r w:rsidR="00B52D85" w:rsidRPr="00F56914">
        <w:rPr>
          <w:rFonts w:ascii="Verdana" w:eastAsia="Times New Roman" w:hAnsi="Verdana" w:cstheme="minorHAnsi"/>
        </w:rPr>
        <w:t xml:space="preserve"> </w:t>
      </w:r>
      <w:r w:rsidRPr="00F56914">
        <w:rPr>
          <w:rFonts w:ascii="Verdana" w:eastAsia="Times New Roman" w:hAnsi="Verdana" w:cstheme="minorHAnsi"/>
        </w:rPr>
        <w:t xml:space="preserve">After </w:t>
      </w:r>
      <w:r w:rsidR="00E33A8F" w:rsidRPr="00F56914">
        <w:rPr>
          <w:rFonts w:ascii="Verdana" w:eastAsia="Times New Roman" w:hAnsi="Verdana" w:cstheme="minorHAnsi"/>
        </w:rPr>
        <w:t xml:space="preserve">the entire </w:t>
      </w:r>
      <w:r w:rsidRPr="00F56914">
        <w:rPr>
          <w:rFonts w:ascii="Verdana" w:eastAsia="Times New Roman" w:hAnsi="Verdana" w:cstheme="minorHAnsi"/>
        </w:rPr>
        <w:t xml:space="preserve">evaluation </w:t>
      </w:r>
      <w:r w:rsidR="00E33A8F" w:rsidRPr="00F56914">
        <w:rPr>
          <w:rFonts w:ascii="Verdana" w:eastAsia="Times New Roman" w:hAnsi="Verdana" w:cstheme="minorHAnsi"/>
        </w:rPr>
        <w:t xml:space="preserve">process </w:t>
      </w:r>
      <w:r w:rsidRPr="00F56914">
        <w:rPr>
          <w:rFonts w:ascii="Verdana" w:eastAsia="Times New Roman" w:hAnsi="Verdana" w:cstheme="minorHAnsi"/>
        </w:rPr>
        <w:t>is complete</w:t>
      </w:r>
      <w:r w:rsidR="00076AB0" w:rsidRPr="00F56914">
        <w:rPr>
          <w:rFonts w:ascii="Verdana" w:eastAsia="Times New Roman" w:hAnsi="Verdana" w:cstheme="minorHAnsi"/>
        </w:rPr>
        <w:t xml:space="preserve"> and negotiations are concluded, the </w:t>
      </w:r>
      <w:r w:rsidR="00E33A8F" w:rsidRPr="00F56914">
        <w:rPr>
          <w:rFonts w:ascii="Verdana" w:eastAsia="Times New Roman" w:hAnsi="Verdana" w:cstheme="minorHAnsi"/>
        </w:rPr>
        <w:t>Contract Award (as outlined in Part D) will follow.</w:t>
      </w:r>
    </w:p>
    <w:p w14:paraId="770D472D" w14:textId="77777777" w:rsidR="00F56914" w:rsidRPr="00E6001F" w:rsidRDefault="00F56914" w:rsidP="004438C8">
      <w:pPr>
        <w:widowControl/>
        <w:jc w:val="both"/>
        <w:rPr>
          <w:rFonts w:ascii="Verdana" w:eastAsia="Times New Roman" w:hAnsi="Verdana" w:cstheme="minorHAnsi"/>
        </w:rPr>
      </w:pPr>
    </w:p>
    <w:p w14:paraId="769D02B1" w14:textId="77777777" w:rsidR="00EF603C" w:rsidRPr="00E6001F" w:rsidRDefault="00EF603C" w:rsidP="004438C8">
      <w:pPr>
        <w:widowControl/>
        <w:jc w:val="both"/>
        <w:rPr>
          <w:rFonts w:ascii="Verdana" w:eastAsia="Times New Roman" w:hAnsi="Verdana" w:cstheme="minorHAnsi"/>
        </w:rPr>
      </w:pPr>
    </w:p>
    <w:tbl>
      <w:tblPr>
        <w:tblW w:w="999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06"/>
        <w:gridCol w:w="5624"/>
        <w:gridCol w:w="2160"/>
      </w:tblGrid>
      <w:tr w:rsidR="00715071" w:rsidRPr="00E6001F" w14:paraId="247B0236" w14:textId="77777777" w:rsidTr="005F685C">
        <w:trPr>
          <w:trHeight w:val="287"/>
        </w:trPr>
        <w:tc>
          <w:tcPr>
            <w:tcW w:w="2206" w:type="dxa"/>
          </w:tcPr>
          <w:p w14:paraId="6FAC25C2" w14:textId="77777777" w:rsidR="00715071" w:rsidRPr="00E6001F" w:rsidRDefault="00715071" w:rsidP="00A30AA2">
            <w:pPr>
              <w:jc w:val="center"/>
              <w:rPr>
                <w:rFonts w:ascii="Verdana" w:eastAsia="Verdana" w:hAnsi="Verdana" w:cstheme="minorHAnsi"/>
                <w:b/>
              </w:rPr>
            </w:pPr>
            <w:r w:rsidRPr="00E6001F">
              <w:rPr>
                <w:rFonts w:ascii="Verdana" w:eastAsia="Verdana" w:hAnsi="Verdana" w:cstheme="minorHAnsi"/>
                <w:b/>
              </w:rPr>
              <w:t>Stage of Evaluation</w:t>
            </w:r>
          </w:p>
        </w:tc>
        <w:tc>
          <w:tcPr>
            <w:tcW w:w="5624" w:type="dxa"/>
          </w:tcPr>
          <w:p w14:paraId="3A31749E" w14:textId="061037F7" w:rsidR="00715071" w:rsidRPr="00E6001F" w:rsidRDefault="001C6A93" w:rsidP="00A30AA2">
            <w:pPr>
              <w:jc w:val="center"/>
              <w:rPr>
                <w:rFonts w:ascii="Verdana" w:eastAsia="Verdana" w:hAnsi="Verdana" w:cstheme="minorHAnsi"/>
                <w:b/>
              </w:rPr>
            </w:pPr>
            <w:commentRangeStart w:id="42"/>
            <w:r>
              <w:rPr>
                <w:rFonts w:ascii="Verdana" w:eastAsia="Verdana" w:hAnsi="Verdana" w:cstheme="minorHAnsi"/>
                <w:b/>
              </w:rPr>
              <w:t>Evaluation Criteria</w:t>
            </w:r>
            <w:commentRangeEnd w:id="42"/>
            <w:r>
              <w:rPr>
                <w:rStyle w:val="CommentReference"/>
              </w:rPr>
              <w:commentReference w:id="42"/>
            </w:r>
          </w:p>
        </w:tc>
        <w:tc>
          <w:tcPr>
            <w:tcW w:w="2160" w:type="dxa"/>
          </w:tcPr>
          <w:p w14:paraId="1653B608" w14:textId="77777777" w:rsidR="00715071" w:rsidRPr="00E6001F" w:rsidRDefault="00715071" w:rsidP="00A30AA2">
            <w:pPr>
              <w:jc w:val="center"/>
              <w:rPr>
                <w:rFonts w:ascii="Verdana" w:eastAsia="Verdana" w:hAnsi="Verdana" w:cstheme="minorHAnsi"/>
                <w:b/>
              </w:rPr>
            </w:pPr>
            <w:commentRangeStart w:id="43"/>
            <w:r w:rsidRPr="00E6001F">
              <w:rPr>
                <w:rFonts w:ascii="Verdana" w:eastAsia="Verdana" w:hAnsi="Verdana" w:cstheme="minorHAnsi"/>
                <w:b/>
              </w:rPr>
              <w:t>Maximum Score</w:t>
            </w:r>
            <w:commentRangeEnd w:id="43"/>
            <w:r w:rsidR="00104C97">
              <w:rPr>
                <w:rStyle w:val="CommentReference"/>
              </w:rPr>
              <w:commentReference w:id="43"/>
            </w:r>
          </w:p>
        </w:tc>
      </w:tr>
      <w:tr w:rsidR="00715071" w:rsidRPr="00E6001F" w14:paraId="148DEB15" w14:textId="77777777" w:rsidTr="00D23BBF">
        <w:tc>
          <w:tcPr>
            <w:tcW w:w="2206" w:type="dxa"/>
            <w:vMerge w:val="restart"/>
          </w:tcPr>
          <w:p w14:paraId="1E109907" w14:textId="77777777" w:rsidR="00715071" w:rsidRPr="00E6001F" w:rsidRDefault="00715071" w:rsidP="00EF768E">
            <w:pPr>
              <w:rPr>
                <w:rFonts w:ascii="Verdana" w:eastAsia="Verdana" w:hAnsi="Verdana" w:cstheme="minorHAnsi"/>
                <w:bCs/>
              </w:rPr>
            </w:pPr>
            <w:r w:rsidRPr="00E6001F">
              <w:rPr>
                <w:rFonts w:ascii="Verdana" w:eastAsia="Verdana" w:hAnsi="Verdana" w:cstheme="minorHAnsi"/>
                <w:bCs/>
              </w:rPr>
              <w:t>Technical Evaluation</w:t>
            </w:r>
          </w:p>
        </w:tc>
        <w:tc>
          <w:tcPr>
            <w:tcW w:w="5624" w:type="dxa"/>
          </w:tcPr>
          <w:p w14:paraId="7DCB58FD" w14:textId="77777777" w:rsidR="00715071" w:rsidRPr="00E6001F" w:rsidRDefault="00715071" w:rsidP="00EF768E">
            <w:pPr>
              <w:jc w:val="both"/>
              <w:rPr>
                <w:rFonts w:ascii="Verdana" w:eastAsia="Verdana" w:hAnsi="Verdana" w:cstheme="minorHAnsi"/>
              </w:rPr>
            </w:pPr>
            <w:r w:rsidRPr="00E6001F">
              <w:rPr>
                <w:rFonts w:ascii="Verdana" w:eastAsia="Verdana" w:hAnsi="Verdana" w:cstheme="minorHAnsi"/>
              </w:rPr>
              <w:t>Cover Letter</w:t>
            </w:r>
          </w:p>
        </w:tc>
        <w:tc>
          <w:tcPr>
            <w:tcW w:w="2160" w:type="dxa"/>
          </w:tcPr>
          <w:p w14:paraId="7D21CBA1" w14:textId="77777777" w:rsidR="00715071" w:rsidRPr="00E6001F" w:rsidRDefault="00715071" w:rsidP="00EF768E">
            <w:pPr>
              <w:jc w:val="center"/>
              <w:rPr>
                <w:rFonts w:ascii="Verdana" w:eastAsia="Verdana" w:hAnsi="Verdana" w:cstheme="minorHAnsi"/>
              </w:rPr>
            </w:pPr>
            <w:r w:rsidRPr="00E6001F">
              <w:rPr>
                <w:rFonts w:ascii="Verdana" w:eastAsia="Verdana" w:hAnsi="Verdana" w:cstheme="minorHAnsi"/>
              </w:rPr>
              <w:t>Pass/Fail</w:t>
            </w:r>
          </w:p>
        </w:tc>
      </w:tr>
      <w:tr w:rsidR="00715071" w:rsidRPr="00E6001F" w14:paraId="5694557E" w14:textId="77777777" w:rsidTr="00D23BBF">
        <w:tc>
          <w:tcPr>
            <w:tcW w:w="2206" w:type="dxa"/>
            <w:vMerge/>
          </w:tcPr>
          <w:p w14:paraId="23804764" w14:textId="77777777" w:rsidR="00715071" w:rsidRPr="00E6001F" w:rsidRDefault="00715071" w:rsidP="00EF768E">
            <w:pPr>
              <w:pBdr>
                <w:top w:val="nil"/>
                <w:left w:val="nil"/>
                <w:bottom w:val="nil"/>
                <w:right w:val="nil"/>
                <w:between w:val="nil"/>
              </w:pBdr>
              <w:spacing w:line="276" w:lineRule="auto"/>
              <w:rPr>
                <w:rFonts w:ascii="Verdana" w:eastAsia="Verdana" w:hAnsi="Verdana" w:cstheme="minorHAnsi"/>
                <w:bCs/>
              </w:rPr>
            </w:pPr>
          </w:p>
        </w:tc>
        <w:tc>
          <w:tcPr>
            <w:tcW w:w="5624" w:type="dxa"/>
          </w:tcPr>
          <w:p w14:paraId="0B3F9B1A" w14:textId="77777777" w:rsidR="00715071" w:rsidRPr="001C6A93" w:rsidRDefault="00715071" w:rsidP="00EF768E">
            <w:pPr>
              <w:jc w:val="both"/>
              <w:rPr>
                <w:rFonts w:ascii="Verdana" w:eastAsia="Verdana" w:hAnsi="Verdana" w:cstheme="minorHAnsi"/>
                <w:highlight w:val="cyan"/>
              </w:rPr>
            </w:pPr>
            <w:r w:rsidRPr="001C6A93">
              <w:rPr>
                <w:rFonts w:ascii="Verdana" w:eastAsia="Verdana" w:hAnsi="Verdana" w:cstheme="minorHAnsi"/>
                <w:highlight w:val="cyan"/>
              </w:rPr>
              <w:t>Company Overview</w:t>
            </w:r>
          </w:p>
        </w:tc>
        <w:tc>
          <w:tcPr>
            <w:tcW w:w="2160" w:type="dxa"/>
          </w:tcPr>
          <w:p w14:paraId="222DEAC5" w14:textId="45C67A2F" w:rsidR="00715071" w:rsidRPr="00E6001F" w:rsidRDefault="00E55B94" w:rsidP="00EF768E">
            <w:pPr>
              <w:jc w:val="center"/>
              <w:rPr>
                <w:rFonts w:ascii="Verdana" w:eastAsia="Verdana" w:hAnsi="Verdana" w:cstheme="minorHAnsi"/>
              </w:rPr>
            </w:pPr>
            <w:r>
              <w:rPr>
                <w:rFonts w:ascii="Verdana" w:eastAsia="Verdana" w:hAnsi="Verdana" w:cstheme="minorHAnsi"/>
              </w:rPr>
              <w:t>10</w:t>
            </w:r>
          </w:p>
        </w:tc>
      </w:tr>
      <w:tr w:rsidR="00715071" w:rsidRPr="00E6001F" w14:paraId="05C2E8F0" w14:textId="77777777" w:rsidTr="00D23BBF">
        <w:tc>
          <w:tcPr>
            <w:tcW w:w="2206" w:type="dxa"/>
            <w:vMerge/>
          </w:tcPr>
          <w:p w14:paraId="13A09905" w14:textId="77777777" w:rsidR="00715071" w:rsidRPr="00E6001F" w:rsidRDefault="00715071" w:rsidP="00EF768E">
            <w:pPr>
              <w:pBdr>
                <w:top w:val="nil"/>
                <w:left w:val="nil"/>
                <w:bottom w:val="nil"/>
                <w:right w:val="nil"/>
                <w:between w:val="nil"/>
              </w:pBdr>
              <w:spacing w:line="276" w:lineRule="auto"/>
              <w:rPr>
                <w:rFonts w:ascii="Verdana" w:eastAsia="Verdana" w:hAnsi="Verdana" w:cstheme="minorHAnsi"/>
                <w:bCs/>
              </w:rPr>
            </w:pPr>
          </w:p>
        </w:tc>
        <w:tc>
          <w:tcPr>
            <w:tcW w:w="5624" w:type="dxa"/>
          </w:tcPr>
          <w:p w14:paraId="131B0AEB" w14:textId="77777777" w:rsidR="00715071" w:rsidRPr="001C6A93" w:rsidRDefault="00715071" w:rsidP="00EF768E">
            <w:pPr>
              <w:jc w:val="both"/>
              <w:rPr>
                <w:rFonts w:ascii="Verdana" w:eastAsia="Verdana" w:hAnsi="Verdana" w:cstheme="minorHAnsi"/>
                <w:highlight w:val="cyan"/>
              </w:rPr>
            </w:pPr>
            <w:r w:rsidRPr="001C6A93">
              <w:rPr>
                <w:rFonts w:ascii="Verdana" w:eastAsia="Verdana" w:hAnsi="Verdana" w:cstheme="minorHAnsi"/>
                <w:highlight w:val="cyan"/>
              </w:rPr>
              <w:t>Specific Experience and Past Performance</w:t>
            </w:r>
          </w:p>
        </w:tc>
        <w:tc>
          <w:tcPr>
            <w:tcW w:w="2160" w:type="dxa"/>
          </w:tcPr>
          <w:p w14:paraId="0F7E9265" w14:textId="2BE922BD" w:rsidR="00715071" w:rsidRPr="00E6001F" w:rsidRDefault="00257D97" w:rsidP="00EF768E">
            <w:pPr>
              <w:jc w:val="center"/>
              <w:rPr>
                <w:rFonts w:ascii="Verdana" w:eastAsia="Verdana" w:hAnsi="Verdana" w:cstheme="minorHAnsi"/>
              </w:rPr>
            </w:pPr>
            <w:r>
              <w:rPr>
                <w:rFonts w:ascii="Verdana" w:eastAsia="Verdana" w:hAnsi="Verdana" w:cstheme="minorHAnsi"/>
              </w:rPr>
              <w:t>40</w:t>
            </w:r>
          </w:p>
        </w:tc>
      </w:tr>
      <w:tr w:rsidR="00715071" w:rsidRPr="00E6001F" w14:paraId="67010CF9" w14:textId="77777777" w:rsidTr="00D23BBF">
        <w:tc>
          <w:tcPr>
            <w:tcW w:w="2206" w:type="dxa"/>
            <w:vMerge/>
          </w:tcPr>
          <w:p w14:paraId="216EF42A" w14:textId="77777777" w:rsidR="00715071" w:rsidRPr="00E6001F" w:rsidRDefault="00715071" w:rsidP="00EF768E">
            <w:pPr>
              <w:pBdr>
                <w:top w:val="nil"/>
                <w:left w:val="nil"/>
                <w:bottom w:val="nil"/>
                <w:right w:val="nil"/>
                <w:between w:val="nil"/>
              </w:pBdr>
              <w:spacing w:line="276" w:lineRule="auto"/>
              <w:rPr>
                <w:rFonts w:ascii="Verdana" w:eastAsia="Verdana" w:hAnsi="Verdana" w:cstheme="minorHAnsi"/>
                <w:bCs/>
              </w:rPr>
            </w:pPr>
          </w:p>
        </w:tc>
        <w:tc>
          <w:tcPr>
            <w:tcW w:w="5624" w:type="dxa"/>
          </w:tcPr>
          <w:p w14:paraId="3899B2D8" w14:textId="77777777" w:rsidR="00715071" w:rsidRPr="001C6A93" w:rsidRDefault="00715071" w:rsidP="00EF768E">
            <w:pPr>
              <w:jc w:val="both"/>
              <w:rPr>
                <w:rFonts w:ascii="Verdana" w:eastAsia="Verdana" w:hAnsi="Verdana" w:cstheme="minorHAnsi"/>
                <w:highlight w:val="cyan"/>
              </w:rPr>
            </w:pPr>
            <w:r w:rsidRPr="001C6A93">
              <w:rPr>
                <w:rFonts w:ascii="Verdana" w:eastAsia="Verdana" w:hAnsi="Verdana" w:cstheme="minorHAnsi"/>
                <w:highlight w:val="cyan"/>
              </w:rPr>
              <w:t>Project Approach</w:t>
            </w:r>
          </w:p>
        </w:tc>
        <w:tc>
          <w:tcPr>
            <w:tcW w:w="2160" w:type="dxa"/>
          </w:tcPr>
          <w:p w14:paraId="7B6EDC29" w14:textId="58D63754" w:rsidR="00715071" w:rsidRPr="00E6001F" w:rsidRDefault="00257D97" w:rsidP="00EF768E">
            <w:pPr>
              <w:jc w:val="center"/>
              <w:rPr>
                <w:rFonts w:ascii="Verdana" w:eastAsia="Verdana" w:hAnsi="Verdana" w:cstheme="minorHAnsi"/>
              </w:rPr>
            </w:pPr>
            <w:r>
              <w:rPr>
                <w:rFonts w:ascii="Verdana" w:eastAsia="Verdana" w:hAnsi="Verdana" w:cstheme="minorHAnsi"/>
              </w:rPr>
              <w:t>20</w:t>
            </w:r>
          </w:p>
        </w:tc>
      </w:tr>
      <w:tr w:rsidR="00715071" w:rsidRPr="00E6001F" w14:paraId="58E4FE15" w14:textId="77777777" w:rsidTr="00D23BBF">
        <w:tc>
          <w:tcPr>
            <w:tcW w:w="2206" w:type="dxa"/>
          </w:tcPr>
          <w:p w14:paraId="6BECC54B" w14:textId="77777777" w:rsidR="00715071" w:rsidRPr="00E6001F" w:rsidRDefault="00715071" w:rsidP="00EF768E">
            <w:pPr>
              <w:jc w:val="both"/>
              <w:rPr>
                <w:rFonts w:ascii="Verdana" w:eastAsia="Verdana" w:hAnsi="Verdana" w:cstheme="minorHAnsi"/>
                <w:bCs/>
              </w:rPr>
            </w:pPr>
            <w:r w:rsidRPr="00E6001F">
              <w:rPr>
                <w:rFonts w:ascii="Verdana" w:eastAsia="Verdana" w:hAnsi="Verdana" w:cstheme="minorHAnsi"/>
                <w:bCs/>
              </w:rPr>
              <w:t>Cost Evaluation</w:t>
            </w:r>
          </w:p>
        </w:tc>
        <w:tc>
          <w:tcPr>
            <w:tcW w:w="5624" w:type="dxa"/>
          </w:tcPr>
          <w:p w14:paraId="7559BB30" w14:textId="716C4725" w:rsidR="00715071" w:rsidRPr="001C6A93" w:rsidRDefault="00715071" w:rsidP="00EF768E">
            <w:pPr>
              <w:jc w:val="both"/>
              <w:rPr>
                <w:rFonts w:ascii="Verdana" w:eastAsia="Verdana" w:hAnsi="Verdana" w:cstheme="minorHAnsi"/>
                <w:highlight w:val="cyan"/>
              </w:rPr>
            </w:pPr>
            <w:r w:rsidRPr="001C6A93">
              <w:rPr>
                <w:rFonts w:ascii="Verdana" w:eastAsia="Verdana" w:hAnsi="Verdana" w:cstheme="minorHAnsi"/>
                <w:highlight w:val="cyan"/>
              </w:rPr>
              <w:t xml:space="preserve">Cost Proposal </w:t>
            </w:r>
          </w:p>
        </w:tc>
        <w:tc>
          <w:tcPr>
            <w:tcW w:w="2160" w:type="dxa"/>
          </w:tcPr>
          <w:p w14:paraId="0E6F24D7" w14:textId="6868F113" w:rsidR="00715071" w:rsidRPr="00E6001F" w:rsidRDefault="00257D97" w:rsidP="00EF768E">
            <w:pPr>
              <w:jc w:val="center"/>
              <w:rPr>
                <w:rFonts w:ascii="Verdana" w:eastAsia="Verdana" w:hAnsi="Verdana" w:cstheme="minorHAnsi"/>
              </w:rPr>
            </w:pPr>
            <w:r>
              <w:rPr>
                <w:rFonts w:ascii="Verdana" w:eastAsia="Verdana" w:hAnsi="Verdana" w:cstheme="minorHAnsi"/>
              </w:rPr>
              <w:t>30</w:t>
            </w:r>
          </w:p>
        </w:tc>
      </w:tr>
      <w:tr w:rsidR="00715071" w:rsidRPr="00E6001F" w14:paraId="0C40452E" w14:textId="77777777" w:rsidTr="00D23BBF">
        <w:tc>
          <w:tcPr>
            <w:tcW w:w="2206" w:type="dxa"/>
          </w:tcPr>
          <w:p w14:paraId="3956C3D1" w14:textId="77777777" w:rsidR="00715071" w:rsidRPr="00E6001F" w:rsidRDefault="00715071" w:rsidP="00EF768E">
            <w:pPr>
              <w:jc w:val="both"/>
              <w:rPr>
                <w:rFonts w:ascii="Verdana" w:eastAsia="Verdana" w:hAnsi="Verdana" w:cstheme="minorHAnsi"/>
                <w:bCs/>
              </w:rPr>
            </w:pPr>
            <w:r w:rsidRPr="00E6001F">
              <w:rPr>
                <w:rFonts w:ascii="Verdana" w:eastAsia="Verdana" w:hAnsi="Verdana" w:cstheme="minorHAnsi"/>
                <w:bCs/>
              </w:rPr>
              <w:t>Optional</w:t>
            </w:r>
          </w:p>
        </w:tc>
        <w:tc>
          <w:tcPr>
            <w:tcW w:w="5624" w:type="dxa"/>
          </w:tcPr>
          <w:p w14:paraId="50A30AB5" w14:textId="23CE2E3F" w:rsidR="00715071" w:rsidRPr="00E6001F" w:rsidRDefault="00715071" w:rsidP="00EF768E">
            <w:pPr>
              <w:rPr>
                <w:rFonts w:ascii="Verdana" w:eastAsia="Verdana" w:hAnsi="Verdana" w:cstheme="minorHAnsi"/>
              </w:rPr>
            </w:pPr>
            <w:r w:rsidRPr="00E6001F">
              <w:rPr>
                <w:rFonts w:ascii="Verdana" w:eastAsia="Verdana" w:hAnsi="Verdana" w:cstheme="minorHAnsi"/>
              </w:rPr>
              <w:t>Oral Presentations</w:t>
            </w:r>
            <w:r w:rsidR="00565E67" w:rsidRPr="00E6001F">
              <w:rPr>
                <w:rFonts w:ascii="Verdana" w:eastAsia="Verdana" w:hAnsi="Verdana" w:cstheme="minorHAnsi"/>
              </w:rPr>
              <w:t>/Discussions</w:t>
            </w:r>
            <w:r w:rsidR="00257D97">
              <w:rPr>
                <w:rFonts w:ascii="Verdana" w:eastAsia="Verdana" w:hAnsi="Verdana" w:cstheme="minorHAnsi"/>
              </w:rPr>
              <w:t xml:space="preserve"> (Bonus Points)</w:t>
            </w:r>
          </w:p>
        </w:tc>
        <w:tc>
          <w:tcPr>
            <w:tcW w:w="2160" w:type="dxa"/>
          </w:tcPr>
          <w:p w14:paraId="19DE9D2B" w14:textId="0B6F6199" w:rsidR="00715071" w:rsidRPr="00E6001F" w:rsidRDefault="00257D97" w:rsidP="00EF768E">
            <w:pPr>
              <w:jc w:val="center"/>
              <w:rPr>
                <w:rFonts w:ascii="Verdana" w:eastAsia="Verdana" w:hAnsi="Verdana" w:cstheme="minorHAnsi"/>
              </w:rPr>
            </w:pPr>
            <w:r>
              <w:rPr>
                <w:rFonts w:ascii="Verdana" w:eastAsia="Verdana" w:hAnsi="Verdana" w:cstheme="minorHAnsi"/>
              </w:rPr>
              <w:t>15</w:t>
            </w:r>
          </w:p>
        </w:tc>
      </w:tr>
      <w:tr w:rsidR="00D23BBF" w:rsidRPr="00E6001F" w14:paraId="28EC080C" w14:textId="77777777" w:rsidTr="00D23BBF">
        <w:tc>
          <w:tcPr>
            <w:tcW w:w="2206" w:type="dxa"/>
          </w:tcPr>
          <w:p w14:paraId="20824D83" w14:textId="6BE9EC4D" w:rsidR="00D23BBF" w:rsidRPr="00E6001F" w:rsidRDefault="00D23BBF" w:rsidP="00EF768E">
            <w:pPr>
              <w:jc w:val="both"/>
              <w:rPr>
                <w:rFonts w:ascii="Verdana" w:eastAsia="Verdana" w:hAnsi="Verdana" w:cstheme="minorHAnsi"/>
                <w:bCs/>
              </w:rPr>
            </w:pPr>
            <w:r w:rsidRPr="00E6001F">
              <w:rPr>
                <w:rFonts w:ascii="Verdana" w:eastAsia="Verdana" w:hAnsi="Verdana" w:cstheme="minorHAnsi"/>
                <w:bCs/>
              </w:rPr>
              <w:t>Optional</w:t>
            </w:r>
          </w:p>
        </w:tc>
        <w:tc>
          <w:tcPr>
            <w:tcW w:w="5624" w:type="dxa"/>
          </w:tcPr>
          <w:p w14:paraId="41E4678B" w14:textId="04A651A5" w:rsidR="00D23BBF" w:rsidRPr="00E6001F" w:rsidRDefault="00D23BBF" w:rsidP="00EF768E">
            <w:pPr>
              <w:rPr>
                <w:rFonts w:ascii="Verdana" w:eastAsia="Verdana" w:hAnsi="Verdana" w:cstheme="minorHAnsi"/>
              </w:rPr>
            </w:pPr>
            <w:r w:rsidRPr="00E6001F">
              <w:rPr>
                <w:rFonts w:ascii="Verdana" w:eastAsia="Verdana" w:hAnsi="Verdana" w:cstheme="minorHAnsi"/>
              </w:rPr>
              <w:t>BAFO</w:t>
            </w:r>
          </w:p>
        </w:tc>
        <w:tc>
          <w:tcPr>
            <w:tcW w:w="2160" w:type="dxa"/>
          </w:tcPr>
          <w:p w14:paraId="726507E0" w14:textId="1C5723FF" w:rsidR="00D23BBF" w:rsidRPr="00E6001F" w:rsidRDefault="00D23BBF" w:rsidP="00EF768E">
            <w:pPr>
              <w:jc w:val="center"/>
              <w:rPr>
                <w:rFonts w:ascii="Verdana" w:eastAsia="Verdana" w:hAnsi="Verdana" w:cstheme="minorHAnsi"/>
              </w:rPr>
            </w:pPr>
            <w:r w:rsidRPr="00E6001F">
              <w:rPr>
                <w:rFonts w:ascii="Verdana" w:eastAsia="Verdana" w:hAnsi="Verdana" w:cstheme="minorHAnsi"/>
              </w:rPr>
              <w:t>To be determined</w:t>
            </w:r>
          </w:p>
        </w:tc>
      </w:tr>
    </w:tbl>
    <w:p w14:paraId="338DE191" w14:textId="77777777" w:rsidR="00421E7A" w:rsidRPr="00E6001F" w:rsidRDefault="00421E7A" w:rsidP="004438C8">
      <w:pPr>
        <w:widowControl/>
        <w:jc w:val="both"/>
        <w:rPr>
          <w:rFonts w:ascii="Verdana" w:eastAsia="Times New Roman" w:hAnsi="Verdana" w:cstheme="minorHAnsi"/>
        </w:rPr>
      </w:pPr>
    </w:p>
    <w:p w14:paraId="2E50E77A" w14:textId="31EF2938" w:rsidR="00421E7A" w:rsidRPr="00E6001F" w:rsidRDefault="00421E7A" w:rsidP="005F6AFF">
      <w:pPr>
        <w:widowControl/>
        <w:numPr>
          <w:ilvl w:val="0"/>
          <w:numId w:val="7"/>
        </w:numPr>
        <w:contextualSpacing/>
        <w:jc w:val="both"/>
        <w:rPr>
          <w:rFonts w:ascii="Verdana" w:eastAsia="Times New Roman" w:hAnsi="Verdana" w:cstheme="minorHAnsi"/>
          <w:b/>
          <w:bCs/>
        </w:rPr>
      </w:pPr>
      <w:commentRangeStart w:id="44"/>
      <w:r w:rsidRPr="00E6001F">
        <w:rPr>
          <w:rFonts w:ascii="Verdana" w:hAnsi="Verdana" w:cstheme="minorHAnsi"/>
          <w:b/>
          <w:bCs/>
          <w:color w:val="000000"/>
        </w:rPr>
        <w:t>ORAL PRESENTATIONS</w:t>
      </w:r>
      <w:r w:rsidR="00231FE6" w:rsidRPr="00E6001F">
        <w:rPr>
          <w:rFonts w:ascii="Verdana" w:hAnsi="Verdana" w:cstheme="minorHAnsi"/>
          <w:b/>
          <w:bCs/>
          <w:color w:val="000000"/>
        </w:rPr>
        <w:t>/DISCUSSIONS</w:t>
      </w:r>
      <w:r w:rsidR="00FA68B8" w:rsidRPr="00E6001F">
        <w:rPr>
          <w:rFonts w:ascii="Verdana" w:hAnsi="Verdana" w:cstheme="minorHAnsi"/>
          <w:b/>
          <w:bCs/>
          <w:color w:val="000000"/>
        </w:rPr>
        <w:t xml:space="preserve"> (OPTIONAL)</w:t>
      </w:r>
      <w:commentRangeEnd w:id="44"/>
      <w:r w:rsidR="003718BD">
        <w:rPr>
          <w:rStyle w:val="CommentReference"/>
        </w:rPr>
        <w:commentReference w:id="44"/>
      </w:r>
    </w:p>
    <w:p w14:paraId="65CC0E80" w14:textId="4AE99228" w:rsidR="007D392E" w:rsidRPr="00E6001F" w:rsidRDefault="006A6BB2" w:rsidP="004438C8">
      <w:pPr>
        <w:widowControl/>
        <w:jc w:val="both"/>
        <w:rPr>
          <w:rFonts w:ascii="Verdana" w:eastAsia="Times New Roman" w:hAnsi="Verdana" w:cstheme="minorHAnsi"/>
        </w:rPr>
      </w:pPr>
      <w:r w:rsidRPr="00E6001F">
        <w:rPr>
          <w:rFonts w:ascii="Verdana" w:eastAsia="Times New Roman" w:hAnsi="Verdana" w:cstheme="minorHAnsi"/>
        </w:rPr>
        <w:t>Oral presentations</w:t>
      </w:r>
      <w:r w:rsidR="00565E67" w:rsidRPr="00E6001F">
        <w:rPr>
          <w:rFonts w:ascii="Verdana" w:eastAsia="Times New Roman" w:hAnsi="Verdana" w:cstheme="minorHAnsi"/>
        </w:rPr>
        <w:t>/discussions (“presentations”)</w:t>
      </w:r>
      <w:r w:rsidRPr="00E6001F">
        <w:rPr>
          <w:rFonts w:ascii="Verdana" w:eastAsia="Times New Roman" w:hAnsi="Verdana" w:cstheme="minorHAnsi"/>
        </w:rPr>
        <w:t xml:space="preserve"> may be requested by a shortlist of Offerors</w:t>
      </w:r>
      <w:r w:rsidR="00BF65EA" w:rsidRPr="00E6001F">
        <w:rPr>
          <w:rFonts w:ascii="Verdana" w:eastAsia="Times New Roman" w:hAnsi="Verdana" w:cstheme="minorHAnsi"/>
        </w:rPr>
        <w:t xml:space="preserve">, if it is in the best interest of the District to do so. </w:t>
      </w:r>
      <w:r w:rsidR="007D392E" w:rsidRPr="00E6001F">
        <w:rPr>
          <w:rFonts w:ascii="Verdana" w:eastAsia="Times New Roman" w:hAnsi="Verdana" w:cstheme="minorHAnsi"/>
        </w:rPr>
        <w:t>S</w:t>
      </w:r>
      <w:r w:rsidR="00B93353" w:rsidRPr="00E6001F">
        <w:rPr>
          <w:rFonts w:ascii="Verdana" w:eastAsia="Times New Roman" w:hAnsi="Verdana" w:cstheme="minorHAnsi"/>
        </w:rPr>
        <w:t xml:space="preserve">ince presentations are  optional, </w:t>
      </w:r>
      <w:r w:rsidR="00421E7A" w:rsidRPr="00E6001F">
        <w:rPr>
          <w:rFonts w:ascii="Verdana" w:eastAsia="Times New Roman" w:hAnsi="Verdana" w:cstheme="minorHAnsi"/>
        </w:rPr>
        <w:t xml:space="preserve">Offerors are encouraged to submit </w:t>
      </w:r>
      <w:r w:rsidR="00B93353" w:rsidRPr="00E6001F">
        <w:rPr>
          <w:rFonts w:ascii="Verdana" w:eastAsia="Times New Roman" w:hAnsi="Verdana" w:cstheme="minorHAnsi"/>
        </w:rPr>
        <w:t xml:space="preserve">full and </w:t>
      </w:r>
      <w:r w:rsidR="00421E7A" w:rsidRPr="00E6001F">
        <w:rPr>
          <w:rFonts w:ascii="Verdana" w:eastAsia="Times New Roman" w:hAnsi="Verdana" w:cstheme="minorHAnsi"/>
        </w:rPr>
        <w:t>complete information with their proposals</w:t>
      </w:r>
      <w:r w:rsidR="008467AE" w:rsidRPr="00E6001F">
        <w:rPr>
          <w:rFonts w:ascii="Verdana" w:eastAsia="Times New Roman" w:hAnsi="Verdana" w:cstheme="minorHAnsi"/>
        </w:rPr>
        <w:t xml:space="preserve">. </w:t>
      </w:r>
      <w:r w:rsidR="004B59E2" w:rsidRPr="00E6001F">
        <w:rPr>
          <w:rFonts w:ascii="Verdana" w:eastAsia="Times New Roman" w:hAnsi="Verdana" w:cstheme="minorHAnsi"/>
        </w:rPr>
        <w:t>P</w:t>
      </w:r>
      <w:r w:rsidR="007D392E" w:rsidRPr="00E6001F">
        <w:rPr>
          <w:rFonts w:ascii="Verdana" w:eastAsia="Times New Roman" w:hAnsi="Verdana" w:cstheme="minorHAnsi"/>
        </w:rPr>
        <w:t>resentations may be held in person, via conference call, or via video conference</w:t>
      </w:r>
      <w:r w:rsidR="00CB2374" w:rsidRPr="00E6001F">
        <w:rPr>
          <w:rFonts w:ascii="Verdana" w:eastAsia="Times New Roman" w:hAnsi="Verdana" w:cstheme="minorHAnsi"/>
        </w:rPr>
        <w:t xml:space="preserve">. </w:t>
      </w:r>
      <w:r w:rsidR="007D392E" w:rsidRPr="00E6001F">
        <w:rPr>
          <w:rFonts w:ascii="Verdana" w:eastAsia="Times New Roman" w:hAnsi="Verdana" w:cstheme="minorHAnsi"/>
        </w:rPr>
        <w:t>Details will be finalized when the presentations are scheduled.</w:t>
      </w:r>
    </w:p>
    <w:bookmarkEnd w:id="40"/>
    <w:p w14:paraId="6AB86FD3" w14:textId="559C683E" w:rsidR="00CA7F2D" w:rsidRPr="00E6001F" w:rsidRDefault="00CA7F2D" w:rsidP="004438C8">
      <w:pPr>
        <w:jc w:val="both"/>
        <w:rPr>
          <w:rFonts w:ascii="Verdana" w:hAnsi="Verdana" w:cstheme="minorHAnsi"/>
          <w:bCs/>
        </w:rPr>
      </w:pPr>
    </w:p>
    <w:p w14:paraId="34738F48" w14:textId="77777777" w:rsidR="000F3703" w:rsidRPr="00E6001F" w:rsidRDefault="000F3703" w:rsidP="005F6AFF">
      <w:pPr>
        <w:pStyle w:val="ListParagraph"/>
        <w:widowControl/>
        <w:numPr>
          <w:ilvl w:val="0"/>
          <w:numId w:val="4"/>
        </w:numPr>
        <w:pBdr>
          <w:top w:val="nil"/>
          <w:left w:val="nil"/>
          <w:bottom w:val="nil"/>
          <w:right w:val="nil"/>
          <w:between w:val="nil"/>
        </w:pBdr>
        <w:ind w:left="450" w:hanging="450"/>
        <w:rPr>
          <w:rFonts w:ascii="Verdana" w:eastAsia="Verdana" w:hAnsi="Verdana" w:cstheme="minorHAnsi"/>
          <w:b/>
          <w:color w:val="000000"/>
        </w:rPr>
      </w:pPr>
      <w:commentRangeStart w:id="45"/>
      <w:r w:rsidRPr="00E6001F">
        <w:rPr>
          <w:rFonts w:ascii="Verdana" w:eastAsia="Verdana" w:hAnsi="Verdana" w:cstheme="minorHAnsi"/>
          <w:b/>
          <w:color w:val="000000"/>
        </w:rPr>
        <w:t>BEST AND FINAL OFFER (BAFO)</w:t>
      </w:r>
      <w:commentRangeEnd w:id="45"/>
      <w:r w:rsidR="003718BD">
        <w:rPr>
          <w:rStyle w:val="CommentReference"/>
        </w:rPr>
        <w:commentReference w:id="45"/>
      </w:r>
    </w:p>
    <w:p w14:paraId="22FC40D3" w14:textId="25F6286F" w:rsidR="000F3703" w:rsidRPr="00E6001F" w:rsidRDefault="000F3703" w:rsidP="000F3703">
      <w:pPr>
        <w:jc w:val="both"/>
        <w:rPr>
          <w:rFonts w:ascii="Verdana" w:eastAsia="Verdana" w:hAnsi="Verdana" w:cstheme="minorHAnsi"/>
        </w:rPr>
      </w:pPr>
      <w:r w:rsidRPr="00E6001F">
        <w:rPr>
          <w:rFonts w:ascii="Verdana" w:eastAsia="Verdana" w:hAnsi="Verdana" w:cstheme="minorHAnsi"/>
        </w:rPr>
        <w:t xml:space="preserve">The </w:t>
      </w:r>
      <w:r w:rsidR="00E12C2F" w:rsidRPr="00E6001F">
        <w:rPr>
          <w:rFonts w:ascii="Verdana" w:eastAsia="Verdana" w:hAnsi="Verdana" w:cstheme="minorHAnsi"/>
        </w:rPr>
        <w:t>District</w:t>
      </w:r>
      <w:r w:rsidRPr="00E6001F">
        <w:rPr>
          <w:rFonts w:ascii="Verdana" w:eastAsia="Verdana" w:hAnsi="Verdana" w:cstheme="minorHAnsi"/>
        </w:rPr>
        <w:t xml:space="preserve">, at its discretion, may utilize a Best and Final Offer (BAFO) stage. If this phase is utilized, the </w:t>
      </w:r>
      <w:r w:rsidR="00E12C2F" w:rsidRPr="00E6001F">
        <w:rPr>
          <w:rFonts w:ascii="Verdana" w:eastAsia="Verdana" w:hAnsi="Verdana" w:cstheme="minorHAnsi"/>
        </w:rPr>
        <w:t>District</w:t>
      </w:r>
      <w:r w:rsidRPr="00E6001F">
        <w:rPr>
          <w:rFonts w:ascii="Verdana" w:eastAsia="Verdana" w:hAnsi="Verdana" w:cstheme="minorHAnsi"/>
        </w:rPr>
        <w:t xml:space="preserve"> shall submit to the shortlisted </w:t>
      </w:r>
      <w:r w:rsidR="00E12C2F" w:rsidRPr="00E6001F">
        <w:rPr>
          <w:rFonts w:ascii="Verdana" w:eastAsia="Verdana" w:hAnsi="Verdana" w:cstheme="minorHAnsi"/>
        </w:rPr>
        <w:t>Offerors</w:t>
      </w:r>
      <w:r w:rsidRPr="00E6001F">
        <w:rPr>
          <w:rFonts w:ascii="Verdana" w:eastAsia="Verdana" w:hAnsi="Verdana" w:cstheme="minorHAnsi"/>
        </w:rPr>
        <w:t xml:space="preserve"> requests for specific clarification and </w:t>
      </w:r>
      <w:r w:rsidR="00E12C2F" w:rsidRPr="00E6001F">
        <w:rPr>
          <w:rFonts w:ascii="Verdana" w:eastAsia="Verdana" w:hAnsi="Verdana" w:cstheme="minorHAnsi"/>
        </w:rPr>
        <w:t>allow Offerors</w:t>
      </w:r>
      <w:r w:rsidRPr="00E6001F">
        <w:rPr>
          <w:rFonts w:ascii="Verdana" w:eastAsia="Verdana" w:hAnsi="Verdana" w:cstheme="minorHAnsi"/>
        </w:rPr>
        <w:t xml:space="preserve"> to revise their cost proposals</w:t>
      </w:r>
      <w:r w:rsidR="00CE2AC9" w:rsidRPr="00E6001F">
        <w:rPr>
          <w:rFonts w:ascii="Verdana" w:eastAsia="Verdana" w:hAnsi="Verdana" w:cstheme="minorHAnsi"/>
        </w:rPr>
        <w:t xml:space="preserve">. </w:t>
      </w:r>
      <w:r w:rsidRPr="00E6001F">
        <w:rPr>
          <w:rFonts w:ascii="Verdana" w:eastAsia="Verdana" w:hAnsi="Verdana" w:cstheme="minorHAnsi"/>
        </w:rPr>
        <w:t xml:space="preserve">If </w:t>
      </w:r>
      <w:r w:rsidR="00E12C2F" w:rsidRPr="00E6001F">
        <w:rPr>
          <w:rFonts w:ascii="Verdana" w:eastAsia="Verdana" w:hAnsi="Verdana" w:cstheme="minorHAnsi"/>
        </w:rPr>
        <w:t xml:space="preserve">an Offeror </w:t>
      </w:r>
      <w:r w:rsidRPr="00E6001F">
        <w:rPr>
          <w:rFonts w:ascii="Verdana" w:eastAsia="Verdana" w:hAnsi="Verdana" w:cstheme="minorHAnsi"/>
        </w:rPr>
        <w:t xml:space="preserve">is invited to participate in the BAFO stage, the dates may not be flexible. If the </w:t>
      </w:r>
      <w:r w:rsidR="00E12C2F" w:rsidRPr="00E6001F">
        <w:rPr>
          <w:rFonts w:ascii="Verdana" w:eastAsia="Verdana" w:hAnsi="Verdana" w:cstheme="minorHAnsi"/>
        </w:rPr>
        <w:t>District</w:t>
      </w:r>
      <w:r w:rsidRPr="00E6001F">
        <w:rPr>
          <w:rFonts w:ascii="Verdana" w:eastAsia="Verdana" w:hAnsi="Verdana" w:cstheme="minorHAnsi"/>
        </w:rPr>
        <w:t xml:space="preserve"> requests BAFOs, </w:t>
      </w:r>
      <w:r w:rsidRPr="00E6001F">
        <w:rPr>
          <w:rFonts w:ascii="Verdana" w:eastAsia="Verdana" w:hAnsi="Verdana" w:cstheme="minorHAnsi"/>
        </w:rPr>
        <w:lastRenderedPageBreak/>
        <w:t xml:space="preserve">the </w:t>
      </w:r>
      <w:r w:rsidR="00E12C2F" w:rsidRPr="00E6001F">
        <w:rPr>
          <w:rFonts w:ascii="Verdana" w:eastAsia="Verdana" w:hAnsi="Verdana" w:cstheme="minorHAnsi"/>
        </w:rPr>
        <w:t>District</w:t>
      </w:r>
      <w:r w:rsidRPr="00E6001F">
        <w:rPr>
          <w:rFonts w:ascii="Verdana" w:eastAsia="Verdana" w:hAnsi="Verdana" w:cstheme="minorHAnsi"/>
        </w:rPr>
        <w:t xml:space="preserve"> may revise cost proposal scores, based upon additional information and clarification received in this stage. In lieu of revising initial cost scoring, the </w:t>
      </w:r>
      <w:r w:rsidR="00E12C2F" w:rsidRPr="00E6001F">
        <w:rPr>
          <w:rFonts w:ascii="Verdana" w:eastAsia="Verdana" w:hAnsi="Verdana" w:cstheme="minorHAnsi"/>
        </w:rPr>
        <w:t>District</w:t>
      </w:r>
      <w:r w:rsidRPr="00E6001F">
        <w:rPr>
          <w:rFonts w:ascii="Verdana" w:eastAsia="Verdana" w:hAnsi="Verdana" w:cstheme="minorHAnsi"/>
        </w:rPr>
        <w:t xml:space="preserve"> may evaluate BAFOs by use of an additional scoring phase.</w:t>
      </w:r>
    </w:p>
    <w:p w14:paraId="424F9281" w14:textId="77777777" w:rsidR="000F3703" w:rsidRPr="00E6001F" w:rsidRDefault="000F3703" w:rsidP="000F3703">
      <w:pPr>
        <w:ind w:left="360"/>
        <w:jc w:val="both"/>
        <w:rPr>
          <w:rFonts w:ascii="Verdana" w:eastAsia="Verdana" w:hAnsi="Verdana" w:cstheme="minorHAnsi"/>
        </w:rPr>
      </w:pPr>
    </w:p>
    <w:p w14:paraId="71595BD7" w14:textId="6EA79057" w:rsidR="002177C4" w:rsidRPr="00E6001F" w:rsidRDefault="002177C4" w:rsidP="005F6AFF">
      <w:pPr>
        <w:pStyle w:val="ListParagraph"/>
        <w:numPr>
          <w:ilvl w:val="0"/>
          <w:numId w:val="4"/>
        </w:numPr>
        <w:pBdr>
          <w:top w:val="nil"/>
          <w:left w:val="nil"/>
          <w:bottom w:val="nil"/>
          <w:right w:val="nil"/>
          <w:between w:val="nil"/>
        </w:pBdr>
        <w:ind w:left="360"/>
        <w:jc w:val="both"/>
        <w:rPr>
          <w:rFonts w:ascii="Verdana" w:hAnsi="Verdana" w:cstheme="minorHAnsi"/>
          <w:b/>
          <w:bCs/>
          <w:color w:val="000000"/>
        </w:rPr>
      </w:pPr>
      <w:r w:rsidRPr="00E6001F">
        <w:rPr>
          <w:rFonts w:ascii="Verdana" w:hAnsi="Verdana" w:cstheme="minorHAnsi"/>
          <w:b/>
          <w:bCs/>
          <w:color w:val="000000"/>
        </w:rPr>
        <w:t>CONTRACT AWARD</w:t>
      </w:r>
    </w:p>
    <w:p w14:paraId="330D9CB0" w14:textId="14E6C96E" w:rsidR="002177C4" w:rsidRPr="00E6001F" w:rsidRDefault="002177C4" w:rsidP="004438C8">
      <w:pPr>
        <w:jc w:val="both"/>
        <w:rPr>
          <w:rFonts w:ascii="Verdana" w:hAnsi="Verdana" w:cstheme="minorHAnsi"/>
        </w:rPr>
      </w:pPr>
      <w:r w:rsidRPr="00E6001F">
        <w:rPr>
          <w:rFonts w:ascii="Verdana" w:hAnsi="Verdana" w:cstheme="minorHAnsi"/>
          <w:color w:val="000000"/>
        </w:rPr>
        <w:t>Any resulting contract(s) from this solicitation will be awarded to the Offeror</w:t>
      </w:r>
      <w:r w:rsidR="00E847A9" w:rsidRPr="00E6001F">
        <w:rPr>
          <w:rFonts w:ascii="Verdana" w:hAnsi="Verdana" w:cstheme="minorHAnsi"/>
          <w:color w:val="000000"/>
        </w:rPr>
        <w:t>(s)</w:t>
      </w:r>
      <w:r w:rsidRPr="00E6001F">
        <w:rPr>
          <w:rFonts w:ascii="Verdana" w:hAnsi="Verdana" w:cstheme="minorHAnsi"/>
          <w:color w:val="000000"/>
        </w:rPr>
        <w:t xml:space="preserve"> whose overall offer is deemed to be the most advantageous to the District as determined by the evaluation process. Please note that the reciprocal preference for resident bidders required by KRS 45A.494 may impact final contract award in certain circumstances</w:t>
      </w:r>
      <w:r w:rsidR="008467AE" w:rsidRPr="00E6001F">
        <w:rPr>
          <w:rFonts w:ascii="Verdana" w:hAnsi="Verdana" w:cstheme="minorHAnsi"/>
          <w:color w:val="000000"/>
        </w:rPr>
        <w:t xml:space="preserve">. </w:t>
      </w:r>
      <w:r w:rsidR="007C67D1" w:rsidRPr="00E6001F">
        <w:rPr>
          <w:rFonts w:ascii="Verdana" w:hAnsi="Verdana" w:cstheme="minorHAnsi"/>
          <w:color w:val="000000"/>
        </w:rPr>
        <w:t xml:space="preserve">See Section </w:t>
      </w:r>
      <w:r w:rsidR="0062780A" w:rsidRPr="00E6001F">
        <w:rPr>
          <w:rFonts w:ascii="Verdana" w:hAnsi="Verdana" w:cstheme="minorHAnsi"/>
          <w:color w:val="000000"/>
        </w:rPr>
        <w:t>7</w:t>
      </w:r>
      <w:r w:rsidR="007C67D1" w:rsidRPr="00E6001F">
        <w:rPr>
          <w:rFonts w:ascii="Verdana" w:hAnsi="Verdana" w:cstheme="minorHAnsi"/>
          <w:color w:val="000000"/>
        </w:rPr>
        <w:t xml:space="preserve"> of this RFP for additional information.</w:t>
      </w:r>
      <w:r w:rsidR="00EE7D9D" w:rsidRPr="00E6001F">
        <w:rPr>
          <w:rFonts w:ascii="Verdana" w:hAnsi="Verdana" w:cstheme="minorHAnsi"/>
          <w:color w:val="000000"/>
        </w:rPr>
        <w:t xml:space="preserve"> </w:t>
      </w:r>
      <w:r w:rsidRPr="00E6001F">
        <w:rPr>
          <w:rFonts w:ascii="Verdana" w:hAnsi="Verdana" w:cstheme="minorHAnsi"/>
        </w:rPr>
        <w:t>Following evaluations of proposals</w:t>
      </w:r>
      <w:r w:rsidR="004763E9" w:rsidRPr="00E6001F">
        <w:rPr>
          <w:rFonts w:ascii="Verdana" w:hAnsi="Verdana" w:cstheme="minorHAnsi"/>
        </w:rPr>
        <w:t xml:space="preserve"> and any applicable negotiations, </w:t>
      </w:r>
      <w:r w:rsidRPr="00E6001F">
        <w:rPr>
          <w:rFonts w:ascii="Verdana" w:hAnsi="Verdana" w:cstheme="minorHAnsi"/>
        </w:rPr>
        <w:t xml:space="preserve">the District will submit a recommendation for contract award to the School Board for review at its next Board meeting. If the School Board approves the recommendation, the District will notify the </w:t>
      </w:r>
      <w:r w:rsidR="00952E3E" w:rsidRPr="00E6001F">
        <w:rPr>
          <w:rFonts w:ascii="Verdana" w:hAnsi="Verdana" w:cstheme="minorHAnsi"/>
        </w:rPr>
        <w:t>Offeror</w:t>
      </w:r>
      <w:r w:rsidR="00AE2CEA" w:rsidRPr="00E6001F">
        <w:rPr>
          <w:rFonts w:ascii="Verdana" w:hAnsi="Verdana" w:cstheme="minorHAnsi"/>
        </w:rPr>
        <w:t>(s)</w:t>
      </w:r>
      <w:r w:rsidRPr="00E6001F">
        <w:rPr>
          <w:rFonts w:ascii="Verdana" w:hAnsi="Verdana" w:cstheme="minorHAnsi"/>
        </w:rPr>
        <w:t xml:space="preserve"> selected for award</w:t>
      </w:r>
      <w:r w:rsidR="00CB2374" w:rsidRPr="00E6001F">
        <w:rPr>
          <w:rFonts w:ascii="Verdana" w:hAnsi="Verdana" w:cstheme="minorHAnsi"/>
        </w:rPr>
        <w:t xml:space="preserve">. </w:t>
      </w:r>
    </w:p>
    <w:p w14:paraId="2C40E734" w14:textId="77777777" w:rsidR="002177C4" w:rsidRDefault="002177C4" w:rsidP="004438C8">
      <w:pPr>
        <w:jc w:val="both"/>
        <w:rPr>
          <w:rFonts w:ascii="Verdana" w:hAnsi="Verdana" w:cstheme="minorHAnsi"/>
        </w:rPr>
      </w:pPr>
    </w:p>
    <w:p w14:paraId="7A684EA0" w14:textId="77777777" w:rsidR="00274C04" w:rsidRDefault="00274C04" w:rsidP="004438C8">
      <w:pPr>
        <w:jc w:val="both"/>
        <w:rPr>
          <w:rFonts w:ascii="Verdana" w:hAnsi="Verdana" w:cstheme="minorHAnsi"/>
        </w:rPr>
      </w:pPr>
    </w:p>
    <w:p w14:paraId="42A40955" w14:textId="7063D34E" w:rsidR="00274C04" w:rsidRDefault="00274C04" w:rsidP="00274C04">
      <w:pPr>
        <w:jc w:val="center"/>
        <w:rPr>
          <w:rFonts w:ascii="Verdana" w:hAnsi="Verdana" w:cstheme="minorHAnsi"/>
        </w:rPr>
      </w:pPr>
      <w:r>
        <w:rPr>
          <w:rFonts w:ascii="Verdana" w:hAnsi="Verdana" w:cstheme="minorHAnsi"/>
        </w:rPr>
        <w:t>[END OF EVALUATION AND AWARD SECTION]</w:t>
      </w:r>
    </w:p>
    <w:p w14:paraId="662A7C5D" w14:textId="77777777" w:rsidR="00274C04" w:rsidRPr="00E6001F" w:rsidRDefault="00274C04" w:rsidP="004438C8">
      <w:pPr>
        <w:jc w:val="both"/>
        <w:rPr>
          <w:rFonts w:ascii="Verdana" w:hAnsi="Verdana" w:cstheme="minorHAnsi"/>
        </w:rPr>
      </w:pPr>
    </w:p>
    <w:p w14:paraId="25D8F0B7" w14:textId="590E3D09" w:rsidR="002177C4" w:rsidRPr="00E6001F" w:rsidRDefault="002177C4" w:rsidP="004438C8">
      <w:pPr>
        <w:jc w:val="both"/>
        <w:rPr>
          <w:rFonts w:ascii="Verdana" w:hAnsi="Verdana" w:cstheme="minorHAnsi"/>
          <w:color w:val="000000"/>
        </w:rPr>
      </w:pPr>
      <w:r w:rsidRPr="00E6001F">
        <w:rPr>
          <w:rFonts w:ascii="Verdana" w:hAnsi="Verdana" w:cstheme="minorHAnsi"/>
          <w:color w:val="000000"/>
        </w:rPr>
        <w:br w:type="page"/>
      </w:r>
    </w:p>
    <w:p w14:paraId="195C148C" w14:textId="775A031C" w:rsidR="00B87A7C" w:rsidRPr="00E6001F" w:rsidRDefault="00E53AC0" w:rsidP="004438C8">
      <w:pPr>
        <w:pStyle w:val="Heading1"/>
        <w:ind w:left="0"/>
        <w:jc w:val="both"/>
        <w:rPr>
          <w:rFonts w:ascii="Verdana" w:hAnsi="Verdana" w:cstheme="minorHAnsi"/>
          <w:u w:val="single"/>
        </w:rPr>
      </w:pPr>
      <w:bookmarkStart w:id="46" w:name="_Toc166690208"/>
      <w:bookmarkStart w:id="47" w:name="_Toc190432454"/>
      <w:r w:rsidRPr="00E6001F">
        <w:rPr>
          <w:rFonts w:ascii="Verdana" w:hAnsi="Verdana" w:cstheme="minorHAnsi"/>
          <w:u w:val="single"/>
        </w:rPr>
        <w:lastRenderedPageBreak/>
        <w:t xml:space="preserve">SECTION </w:t>
      </w:r>
      <w:r w:rsidR="005C6805">
        <w:rPr>
          <w:rFonts w:ascii="Verdana" w:hAnsi="Verdana" w:cstheme="minorHAnsi"/>
          <w:u w:val="single"/>
        </w:rPr>
        <w:t>7</w:t>
      </w:r>
      <w:r w:rsidR="00CB2374" w:rsidRPr="00E6001F">
        <w:rPr>
          <w:rFonts w:ascii="Verdana" w:hAnsi="Verdana" w:cstheme="minorHAnsi"/>
          <w:u w:val="single"/>
        </w:rPr>
        <w:t xml:space="preserve">. </w:t>
      </w:r>
      <w:r w:rsidR="00A35C27">
        <w:rPr>
          <w:rFonts w:ascii="Verdana" w:hAnsi="Verdana" w:cstheme="minorHAnsi"/>
          <w:u w:val="single"/>
        </w:rPr>
        <w:t xml:space="preserve">GENERAL </w:t>
      </w:r>
      <w:r w:rsidR="00675CE9" w:rsidRPr="00E6001F">
        <w:rPr>
          <w:rFonts w:ascii="Verdana" w:hAnsi="Verdana" w:cstheme="minorHAnsi"/>
          <w:u w:val="single"/>
        </w:rPr>
        <w:t>TE</w:t>
      </w:r>
      <w:r w:rsidRPr="00E6001F">
        <w:rPr>
          <w:rFonts w:ascii="Verdana" w:hAnsi="Verdana" w:cstheme="minorHAnsi"/>
          <w:u w:val="single"/>
        </w:rPr>
        <w:t>RMS AND CONDITIONS</w:t>
      </w:r>
      <w:bookmarkEnd w:id="46"/>
      <w:bookmarkEnd w:id="47"/>
    </w:p>
    <w:p w14:paraId="561538B4" w14:textId="77777777" w:rsidR="0034080E" w:rsidRPr="00E6001F" w:rsidRDefault="0034080E" w:rsidP="002D3F79">
      <w:pPr>
        <w:jc w:val="both"/>
        <w:rPr>
          <w:rFonts w:ascii="Verdana" w:hAnsi="Verdana"/>
        </w:rPr>
      </w:pPr>
    </w:p>
    <w:p w14:paraId="771DF4F6" w14:textId="77777777" w:rsidR="00247742" w:rsidRPr="00E6001F" w:rsidRDefault="00247742" w:rsidP="00247742">
      <w:pPr>
        <w:jc w:val="both"/>
        <w:rPr>
          <w:rFonts w:ascii="Verdana" w:hAnsi="Verdana"/>
          <w:b/>
          <w:bCs/>
        </w:rPr>
      </w:pPr>
      <w:bookmarkStart w:id="48" w:name="_Toc166690209"/>
      <w:r w:rsidRPr="00E6001F">
        <w:rPr>
          <w:rFonts w:ascii="Verdana" w:hAnsi="Verdana"/>
          <w:b/>
          <w:bCs/>
        </w:rPr>
        <w:t>TERM OF THE CONTRACT</w:t>
      </w:r>
      <w:r w:rsidRPr="00E6001F">
        <w:rPr>
          <w:rFonts w:ascii="Verdana" w:hAnsi="Verdana"/>
          <w:b/>
          <w:bCs/>
        </w:rPr>
        <w:tab/>
      </w:r>
    </w:p>
    <w:p w14:paraId="534B6E16" w14:textId="502291C4" w:rsidR="00247742" w:rsidRPr="00E6001F" w:rsidRDefault="00247742" w:rsidP="00247742">
      <w:pPr>
        <w:jc w:val="both"/>
        <w:rPr>
          <w:rFonts w:ascii="Verdana" w:hAnsi="Verdana"/>
        </w:rPr>
      </w:pPr>
      <w:r w:rsidRPr="00E6001F">
        <w:rPr>
          <w:rFonts w:ascii="Verdana" w:hAnsi="Verdana"/>
        </w:rPr>
        <w:t xml:space="preserve">The initial contract term is expected to be </w:t>
      </w:r>
      <w:commentRangeStart w:id="49"/>
      <w:r w:rsidRPr="008B6640">
        <w:rPr>
          <w:rFonts w:ascii="Verdana" w:hAnsi="Verdana"/>
        </w:rPr>
        <w:t xml:space="preserve">from </w:t>
      </w:r>
      <w:r w:rsidRPr="008B6640">
        <w:rPr>
          <w:rFonts w:ascii="Verdana" w:hAnsi="Verdana"/>
          <w:highlight w:val="cyan"/>
        </w:rPr>
        <w:t>XX Date</w:t>
      </w:r>
      <w:r w:rsidRPr="00E6001F">
        <w:rPr>
          <w:rFonts w:ascii="Verdana" w:hAnsi="Verdana"/>
        </w:rPr>
        <w:t xml:space="preserve"> or upon Board approval (whichever is later) through </w:t>
      </w:r>
      <w:r w:rsidRPr="008B6640">
        <w:rPr>
          <w:rFonts w:ascii="Verdana" w:hAnsi="Verdana"/>
          <w:highlight w:val="cyan"/>
        </w:rPr>
        <w:t>XX DATE</w:t>
      </w:r>
      <w:r w:rsidRPr="008B6640">
        <w:rPr>
          <w:rFonts w:ascii="Verdana" w:hAnsi="Verdana"/>
        </w:rPr>
        <w:t>.</w:t>
      </w:r>
      <w:commentRangeEnd w:id="49"/>
      <w:r w:rsidR="001E7857">
        <w:rPr>
          <w:rStyle w:val="CommentReference"/>
        </w:rPr>
        <w:commentReference w:id="49"/>
      </w:r>
      <w:r w:rsidRPr="00E6001F">
        <w:rPr>
          <w:rFonts w:ascii="Verdana" w:hAnsi="Verdana"/>
        </w:rPr>
        <w:t xml:space="preserve"> Upon mutual agreement of the parties, the Contract may be renewed year-to-year going forward. Prices quoted herein or as negotiated by the parties are to remain firm for initial contract term. Costs for renewal periods will be mutually negotiated by the parties.</w:t>
      </w:r>
    </w:p>
    <w:p w14:paraId="5E5D0422" w14:textId="77777777" w:rsidR="00E9292D" w:rsidRPr="00E6001F" w:rsidRDefault="00E9292D" w:rsidP="00247742">
      <w:pPr>
        <w:jc w:val="both"/>
        <w:rPr>
          <w:rFonts w:ascii="Verdana" w:hAnsi="Verdana"/>
        </w:rPr>
      </w:pPr>
    </w:p>
    <w:p w14:paraId="71DC0086" w14:textId="197CA0C4" w:rsidR="00E9292D" w:rsidRPr="00E6001F" w:rsidRDefault="00E9292D" w:rsidP="00E9292D">
      <w:pPr>
        <w:jc w:val="both"/>
        <w:rPr>
          <w:rFonts w:ascii="Verdana" w:hAnsi="Verdana"/>
          <w:b/>
        </w:rPr>
      </w:pPr>
      <w:commentRangeStart w:id="50"/>
      <w:r w:rsidRPr="00E6001F">
        <w:rPr>
          <w:rFonts w:ascii="Verdana" w:hAnsi="Verdana"/>
          <w:b/>
        </w:rPr>
        <w:t>CERTIFICATE OF INSURANCE REQUIREMENT</w:t>
      </w:r>
      <w:r w:rsidR="001E7857">
        <w:rPr>
          <w:rFonts w:ascii="Verdana" w:hAnsi="Verdana"/>
          <w:b/>
        </w:rPr>
        <w:t xml:space="preserve"> (IF APPLICABLE)</w:t>
      </w:r>
      <w:commentRangeEnd w:id="50"/>
      <w:r w:rsidR="001E7857">
        <w:rPr>
          <w:rStyle w:val="CommentReference"/>
        </w:rPr>
        <w:commentReference w:id="50"/>
      </w:r>
    </w:p>
    <w:p w14:paraId="200D067F" w14:textId="77777777" w:rsidR="00E9292D" w:rsidRPr="00E6001F" w:rsidRDefault="00E9292D" w:rsidP="00E9292D">
      <w:pPr>
        <w:jc w:val="both"/>
        <w:rPr>
          <w:rFonts w:ascii="Verdana" w:hAnsi="Verdana"/>
          <w:b/>
          <w:bCs/>
        </w:rPr>
      </w:pPr>
      <w:r w:rsidRPr="00E6001F">
        <w:rPr>
          <w:rFonts w:ascii="Verdana" w:hAnsi="Verdana"/>
          <w:color w:val="C00000"/>
        </w:rPr>
        <w:t xml:space="preserve">This is optional during the RFP process but is required within 5 business days of Contract award and execution. </w:t>
      </w:r>
      <w:r w:rsidRPr="00E6001F">
        <w:rPr>
          <w:rFonts w:ascii="Verdana" w:hAnsi="Verdana"/>
        </w:rPr>
        <w:t>The successful Offeror shall furnish a certificate of insurance in accordance with the requirements set forth below, as applicable, or at minimum, in accordance with local and state laws for the performance of the awarded Contract.</w:t>
      </w:r>
      <w:r w:rsidRPr="00E6001F">
        <w:rPr>
          <w:rFonts w:ascii="Verdana" w:hAnsi="Verdana"/>
          <w:b/>
          <w:bCs/>
        </w:rPr>
        <w:t xml:space="preserve"> </w:t>
      </w:r>
    </w:p>
    <w:p w14:paraId="2EBF0CAE" w14:textId="77777777" w:rsidR="00E9292D" w:rsidRPr="00E6001F" w:rsidRDefault="00E9292D" w:rsidP="00E9292D">
      <w:pPr>
        <w:jc w:val="both"/>
        <w:rPr>
          <w:rFonts w:ascii="Verdana" w:hAnsi="Verdana"/>
          <w:b/>
        </w:rPr>
      </w:pPr>
    </w:p>
    <w:p w14:paraId="7256412E" w14:textId="4E7A4AE8" w:rsidR="00E9292D" w:rsidRPr="00E6001F" w:rsidRDefault="00E9292D" w:rsidP="00E9292D">
      <w:pPr>
        <w:jc w:val="both"/>
        <w:rPr>
          <w:rFonts w:ascii="Verdana" w:hAnsi="Verdana"/>
        </w:rPr>
      </w:pPr>
      <w:r w:rsidRPr="00E6001F">
        <w:rPr>
          <w:rFonts w:ascii="Verdana" w:hAnsi="Verdana"/>
        </w:rPr>
        <w:t xml:space="preserve">The successful Offeror agrees that required insurance shall not be cancelled or permitted to lapse during the term of any awarded Contract without prior written notification to </w:t>
      </w:r>
      <w:r w:rsidR="0005469C">
        <w:rPr>
          <w:rFonts w:ascii="Verdana" w:hAnsi="Verdana"/>
        </w:rPr>
        <w:t>the School District</w:t>
      </w:r>
      <w:r w:rsidRPr="00E6001F">
        <w:rPr>
          <w:rFonts w:ascii="Verdana" w:hAnsi="Verdana"/>
        </w:rPr>
        <w:t xml:space="preserve">. The Certificate of Insurance shall name the Board of Education of </w:t>
      </w:r>
      <w:r w:rsidR="0005469C" w:rsidRPr="0005469C">
        <w:rPr>
          <w:rFonts w:ascii="Verdana" w:hAnsi="Verdana"/>
          <w:highlight w:val="cyan"/>
        </w:rPr>
        <w:t>XXXXX</w:t>
      </w:r>
      <w:r w:rsidRPr="00E6001F">
        <w:rPr>
          <w:rFonts w:ascii="Verdana" w:hAnsi="Verdana"/>
        </w:rPr>
        <w:t xml:space="preserve"> as additional insured on its Certificate of Insurance. </w:t>
      </w:r>
    </w:p>
    <w:p w14:paraId="720F76F9" w14:textId="77777777" w:rsidR="00E9292D" w:rsidRPr="00E6001F" w:rsidRDefault="00E9292D" w:rsidP="00E9292D">
      <w:pPr>
        <w:jc w:val="both"/>
        <w:rPr>
          <w:rFonts w:ascii="Verdana" w:hAnsi="Verdana"/>
        </w:rPr>
      </w:pPr>
    </w:p>
    <w:p w14:paraId="565412A3" w14:textId="607270D1" w:rsidR="00E9292D" w:rsidRPr="00E6001F" w:rsidRDefault="00E9292D" w:rsidP="00E9292D">
      <w:pPr>
        <w:jc w:val="both"/>
        <w:rPr>
          <w:rFonts w:ascii="Verdana" w:hAnsi="Verdana"/>
          <w:b/>
        </w:rPr>
      </w:pPr>
      <w:r w:rsidRPr="00E6001F">
        <w:rPr>
          <w:rFonts w:ascii="Verdana" w:hAnsi="Verdana"/>
          <w:b/>
        </w:rPr>
        <w:t>OFFEROR’S LIABILITY INSURANCE</w:t>
      </w:r>
      <w:r w:rsidR="001E7857">
        <w:rPr>
          <w:rFonts w:ascii="Verdana" w:hAnsi="Verdana"/>
          <w:b/>
        </w:rPr>
        <w:t xml:space="preserve"> (IF APPLICABLE)</w:t>
      </w:r>
    </w:p>
    <w:p w14:paraId="725BCB82" w14:textId="77777777" w:rsidR="00E9292D" w:rsidRPr="00E6001F" w:rsidRDefault="00E9292D" w:rsidP="00E9292D">
      <w:pPr>
        <w:jc w:val="both"/>
        <w:rPr>
          <w:rFonts w:ascii="Verdana" w:hAnsi="Verdana"/>
        </w:rPr>
      </w:pPr>
      <w:commentRangeStart w:id="51"/>
      <w:r w:rsidRPr="00E6001F">
        <w:rPr>
          <w:rFonts w:ascii="Verdana" w:hAnsi="Verdana"/>
        </w:rPr>
        <w:t>The insurance required shall be written for not less than the following limits or greater if required by law:</w:t>
      </w:r>
      <w:commentRangeEnd w:id="51"/>
      <w:r w:rsidR="0005469C">
        <w:rPr>
          <w:rStyle w:val="CommentReference"/>
        </w:rPr>
        <w:commentReference w:id="51"/>
      </w:r>
    </w:p>
    <w:p w14:paraId="469B2154" w14:textId="77777777" w:rsidR="00E9292D" w:rsidRPr="00E6001F" w:rsidRDefault="00E9292D" w:rsidP="00E9292D">
      <w:pPr>
        <w:jc w:val="both"/>
        <w:rPr>
          <w:rFonts w:ascii="Verdana" w:hAnsi="Verdana"/>
        </w:rPr>
      </w:pPr>
    </w:p>
    <w:p w14:paraId="485A6AF5" w14:textId="77777777" w:rsidR="00E9292D" w:rsidRDefault="00E9292D" w:rsidP="00E9292D">
      <w:pPr>
        <w:jc w:val="both"/>
        <w:rPr>
          <w:rFonts w:ascii="Verdana" w:hAnsi="Verdana"/>
          <w:i/>
          <w:iCs/>
          <w:sz w:val="20"/>
          <w:szCs w:val="20"/>
        </w:rPr>
      </w:pPr>
      <w:r w:rsidRPr="006D539A">
        <w:rPr>
          <w:rFonts w:ascii="Verdana" w:hAnsi="Verdana"/>
          <w:i/>
          <w:iCs/>
          <w:sz w:val="20"/>
          <w:szCs w:val="20"/>
        </w:rPr>
        <w:t>Worker’s Compensation:</w:t>
      </w:r>
    </w:p>
    <w:p w14:paraId="4FC611DE" w14:textId="6FC55426" w:rsidR="00E9292D" w:rsidRPr="006D539A" w:rsidRDefault="00E9292D" w:rsidP="00AC2C42">
      <w:pPr>
        <w:pStyle w:val="ListParagraph"/>
        <w:numPr>
          <w:ilvl w:val="0"/>
          <w:numId w:val="42"/>
        </w:numPr>
        <w:jc w:val="both"/>
        <w:rPr>
          <w:rFonts w:ascii="Verdana" w:hAnsi="Verdana"/>
          <w:sz w:val="20"/>
          <w:szCs w:val="20"/>
        </w:rPr>
      </w:pPr>
      <w:r w:rsidRPr="006D539A">
        <w:rPr>
          <w:rFonts w:ascii="Verdana" w:hAnsi="Verdana"/>
          <w:sz w:val="20"/>
          <w:szCs w:val="20"/>
        </w:rPr>
        <w:t>State</w:t>
      </w:r>
      <w:r w:rsidRPr="006D539A">
        <w:rPr>
          <w:rFonts w:ascii="Verdana" w:hAnsi="Verdana"/>
          <w:sz w:val="20"/>
          <w:szCs w:val="20"/>
        </w:rPr>
        <w:tab/>
      </w:r>
      <w:r w:rsidRPr="006D539A">
        <w:rPr>
          <w:rFonts w:ascii="Verdana" w:hAnsi="Verdana"/>
          <w:sz w:val="20"/>
          <w:szCs w:val="20"/>
        </w:rPr>
        <w:tab/>
      </w:r>
      <w:r w:rsidRPr="006D539A">
        <w:rPr>
          <w:rFonts w:ascii="Verdana" w:hAnsi="Verdana"/>
          <w:sz w:val="20"/>
          <w:szCs w:val="20"/>
        </w:rPr>
        <w:tab/>
      </w:r>
      <w:r w:rsidRPr="006D539A">
        <w:rPr>
          <w:rFonts w:ascii="Verdana" w:hAnsi="Verdana"/>
          <w:sz w:val="20"/>
          <w:szCs w:val="20"/>
        </w:rPr>
        <w:tab/>
      </w:r>
      <w:r w:rsidRPr="006D539A">
        <w:rPr>
          <w:rFonts w:ascii="Verdana" w:hAnsi="Verdana"/>
          <w:sz w:val="20"/>
          <w:szCs w:val="20"/>
        </w:rPr>
        <w:tab/>
      </w:r>
      <w:r w:rsidRPr="006D539A">
        <w:rPr>
          <w:rFonts w:ascii="Verdana" w:hAnsi="Verdana"/>
          <w:sz w:val="20"/>
          <w:szCs w:val="20"/>
        </w:rPr>
        <w:tab/>
      </w:r>
      <w:r w:rsidRPr="006D539A">
        <w:rPr>
          <w:rFonts w:ascii="Verdana" w:hAnsi="Verdana"/>
          <w:sz w:val="20"/>
          <w:szCs w:val="20"/>
        </w:rPr>
        <w:tab/>
      </w:r>
      <w:r w:rsidRPr="006D539A">
        <w:rPr>
          <w:rFonts w:ascii="Verdana" w:hAnsi="Verdana"/>
          <w:sz w:val="20"/>
          <w:szCs w:val="20"/>
        </w:rPr>
        <w:tab/>
      </w:r>
      <w:r w:rsidRPr="006D539A">
        <w:rPr>
          <w:rFonts w:ascii="Verdana" w:hAnsi="Verdana"/>
          <w:sz w:val="20"/>
          <w:szCs w:val="20"/>
        </w:rPr>
        <w:tab/>
        <w:t>Statutory</w:t>
      </w:r>
    </w:p>
    <w:p w14:paraId="7CA85BD2" w14:textId="003A19B0" w:rsidR="00E9292D" w:rsidRPr="006D539A" w:rsidRDefault="00E9292D" w:rsidP="00AC2C42">
      <w:pPr>
        <w:pStyle w:val="ListParagraph"/>
        <w:numPr>
          <w:ilvl w:val="0"/>
          <w:numId w:val="42"/>
        </w:numPr>
        <w:jc w:val="both"/>
        <w:rPr>
          <w:rFonts w:ascii="Verdana" w:hAnsi="Verdana"/>
          <w:sz w:val="20"/>
          <w:szCs w:val="20"/>
        </w:rPr>
      </w:pPr>
      <w:r w:rsidRPr="006D539A">
        <w:rPr>
          <w:rFonts w:ascii="Verdana" w:hAnsi="Verdana"/>
          <w:sz w:val="20"/>
          <w:szCs w:val="20"/>
        </w:rPr>
        <w:t>Applicable Federal (e.g., Longshoreman’s)</w:t>
      </w:r>
      <w:r w:rsidRPr="006D539A">
        <w:rPr>
          <w:rFonts w:ascii="Verdana" w:hAnsi="Verdana"/>
          <w:sz w:val="20"/>
          <w:szCs w:val="20"/>
        </w:rPr>
        <w:tab/>
      </w:r>
      <w:r w:rsidRPr="006D539A">
        <w:rPr>
          <w:rFonts w:ascii="Verdana" w:hAnsi="Verdana"/>
          <w:sz w:val="20"/>
          <w:szCs w:val="20"/>
        </w:rPr>
        <w:tab/>
      </w:r>
      <w:r w:rsidRPr="006D539A">
        <w:rPr>
          <w:rFonts w:ascii="Verdana" w:hAnsi="Verdana"/>
          <w:sz w:val="20"/>
          <w:szCs w:val="20"/>
        </w:rPr>
        <w:tab/>
      </w:r>
      <w:r w:rsidRPr="006D539A">
        <w:rPr>
          <w:rFonts w:ascii="Verdana" w:hAnsi="Verdana"/>
          <w:sz w:val="20"/>
          <w:szCs w:val="20"/>
        </w:rPr>
        <w:tab/>
        <w:t>Statutory</w:t>
      </w:r>
    </w:p>
    <w:p w14:paraId="61D76FE3" w14:textId="4FF82D5C" w:rsidR="00E9292D" w:rsidRPr="006D539A" w:rsidRDefault="00E9292D" w:rsidP="00AC2C42">
      <w:pPr>
        <w:pStyle w:val="ListParagraph"/>
        <w:numPr>
          <w:ilvl w:val="0"/>
          <w:numId w:val="42"/>
        </w:numPr>
        <w:jc w:val="both"/>
        <w:rPr>
          <w:rFonts w:ascii="Verdana" w:hAnsi="Verdana"/>
          <w:sz w:val="20"/>
          <w:szCs w:val="20"/>
        </w:rPr>
      </w:pPr>
      <w:r w:rsidRPr="006D539A">
        <w:rPr>
          <w:rFonts w:ascii="Verdana" w:hAnsi="Verdana"/>
          <w:sz w:val="20"/>
          <w:szCs w:val="20"/>
        </w:rPr>
        <w:t>Employer’s Liability</w:t>
      </w:r>
      <w:r w:rsidRPr="006D539A">
        <w:rPr>
          <w:rFonts w:ascii="Verdana" w:hAnsi="Verdana"/>
          <w:sz w:val="20"/>
          <w:szCs w:val="20"/>
        </w:rPr>
        <w:tab/>
      </w:r>
      <w:r w:rsidRPr="006D539A">
        <w:rPr>
          <w:rFonts w:ascii="Verdana" w:hAnsi="Verdana"/>
          <w:sz w:val="20"/>
          <w:szCs w:val="20"/>
        </w:rPr>
        <w:tab/>
      </w:r>
      <w:r w:rsidRPr="006D539A">
        <w:rPr>
          <w:rFonts w:ascii="Verdana" w:hAnsi="Verdana"/>
          <w:sz w:val="20"/>
          <w:szCs w:val="20"/>
        </w:rPr>
        <w:tab/>
      </w:r>
      <w:r w:rsidRPr="006D539A">
        <w:rPr>
          <w:rFonts w:ascii="Verdana" w:hAnsi="Verdana"/>
          <w:sz w:val="20"/>
          <w:szCs w:val="20"/>
        </w:rPr>
        <w:tab/>
      </w:r>
      <w:r w:rsidRPr="006D539A">
        <w:rPr>
          <w:rFonts w:ascii="Verdana" w:hAnsi="Verdana"/>
          <w:sz w:val="20"/>
          <w:szCs w:val="20"/>
        </w:rPr>
        <w:tab/>
      </w:r>
      <w:r w:rsidRPr="006D539A">
        <w:rPr>
          <w:rFonts w:ascii="Verdana" w:hAnsi="Verdana"/>
          <w:sz w:val="20"/>
          <w:szCs w:val="20"/>
        </w:rPr>
        <w:tab/>
      </w:r>
      <w:r w:rsidRPr="006D539A">
        <w:rPr>
          <w:rFonts w:ascii="Verdana" w:hAnsi="Verdana"/>
          <w:sz w:val="20"/>
          <w:szCs w:val="20"/>
        </w:rPr>
        <w:tab/>
        <w:t>$100,000.00</w:t>
      </w:r>
    </w:p>
    <w:p w14:paraId="20EC472F" w14:textId="77777777" w:rsidR="00E9292D" w:rsidRPr="006D539A" w:rsidRDefault="00E9292D" w:rsidP="00E9292D">
      <w:pPr>
        <w:jc w:val="both"/>
        <w:rPr>
          <w:rFonts w:ascii="Verdana" w:hAnsi="Verdana"/>
          <w:sz w:val="20"/>
          <w:szCs w:val="20"/>
        </w:rPr>
      </w:pPr>
    </w:p>
    <w:p w14:paraId="2373A93F" w14:textId="77777777" w:rsidR="00E9292D" w:rsidRPr="006D539A" w:rsidRDefault="00E9292D" w:rsidP="00E9292D">
      <w:pPr>
        <w:jc w:val="both"/>
        <w:rPr>
          <w:rFonts w:ascii="Verdana" w:hAnsi="Verdana"/>
          <w:i/>
          <w:iCs/>
          <w:sz w:val="20"/>
          <w:szCs w:val="20"/>
        </w:rPr>
      </w:pPr>
      <w:r w:rsidRPr="006D539A">
        <w:rPr>
          <w:rFonts w:ascii="Verdana" w:hAnsi="Verdana"/>
          <w:i/>
          <w:iCs/>
          <w:sz w:val="20"/>
          <w:szCs w:val="20"/>
        </w:rPr>
        <w:t>Comprehensive or Commercial General Liability (including Premises-Operations; Independent Offeror’s Protection; Product Liability and Completed Operations; Broad Form Property Damage):</w:t>
      </w:r>
    </w:p>
    <w:p w14:paraId="2730A131" w14:textId="694674D2" w:rsidR="00E9292D" w:rsidRPr="006D539A" w:rsidRDefault="00E9292D" w:rsidP="00AC2C42">
      <w:pPr>
        <w:pStyle w:val="ListParagraph"/>
        <w:numPr>
          <w:ilvl w:val="0"/>
          <w:numId w:val="43"/>
        </w:numPr>
        <w:jc w:val="both"/>
        <w:rPr>
          <w:rFonts w:ascii="Verdana" w:hAnsi="Verdana"/>
          <w:sz w:val="20"/>
          <w:szCs w:val="20"/>
        </w:rPr>
      </w:pPr>
      <w:r w:rsidRPr="006D539A">
        <w:rPr>
          <w:rFonts w:ascii="Verdana" w:hAnsi="Verdana"/>
          <w:sz w:val="20"/>
          <w:szCs w:val="20"/>
        </w:rPr>
        <w:t xml:space="preserve">General Aggregate (Except Products-Completed Operations) </w:t>
      </w:r>
      <w:r w:rsidRPr="006D539A">
        <w:rPr>
          <w:rFonts w:ascii="Verdana" w:hAnsi="Verdana"/>
          <w:sz w:val="20"/>
          <w:szCs w:val="20"/>
        </w:rPr>
        <w:tab/>
        <w:t xml:space="preserve">$2,000,000.00 </w:t>
      </w:r>
    </w:p>
    <w:p w14:paraId="0FA49D56" w14:textId="24BB85EC" w:rsidR="00E9292D" w:rsidRPr="006D539A" w:rsidRDefault="00E9292D" w:rsidP="00AC2C42">
      <w:pPr>
        <w:pStyle w:val="ListParagraph"/>
        <w:numPr>
          <w:ilvl w:val="0"/>
          <w:numId w:val="43"/>
        </w:numPr>
        <w:jc w:val="both"/>
        <w:rPr>
          <w:rFonts w:ascii="Verdana" w:hAnsi="Verdana"/>
          <w:sz w:val="20"/>
          <w:szCs w:val="20"/>
        </w:rPr>
      </w:pPr>
      <w:r w:rsidRPr="006D539A">
        <w:rPr>
          <w:rFonts w:ascii="Verdana" w:hAnsi="Verdana"/>
          <w:sz w:val="20"/>
          <w:szCs w:val="20"/>
        </w:rPr>
        <w:t xml:space="preserve">Products-Completed Operations Aggregate                          </w:t>
      </w:r>
      <w:r w:rsidRPr="006D539A">
        <w:rPr>
          <w:rFonts w:ascii="Verdana" w:hAnsi="Verdana"/>
          <w:sz w:val="20"/>
          <w:szCs w:val="20"/>
        </w:rPr>
        <w:tab/>
        <w:t xml:space="preserve">$1,000,000.00 </w:t>
      </w:r>
    </w:p>
    <w:p w14:paraId="39349920" w14:textId="2499BF78" w:rsidR="00E9292D" w:rsidRPr="006D539A" w:rsidRDefault="00E9292D" w:rsidP="00AC2C42">
      <w:pPr>
        <w:pStyle w:val="ListParagraph"/>
        <w:numPr>
          <w:ilvl w:val="0"/>
          <w:numId w:val="43"/>
        </w:numPr>
        <w:jc w:val="both"/>
        <w:rPr>
          <w:rFonts w:ascii="Verdana" w:hAnsi="Verdana"/>
          <w:sz w:val="20"/>
          <w:szCs w:val="20"/>
        </w:rPr>
      </w:pPr>
      <w:r w:rsidRPr="006D539A">
        <w:rPr>
          <w:rFonts w:ascii="Verdana" w:hAnsi="Verdana"/>
          <w:sz w:val="20"/>
          <w:szCs w:val="20"/>
        </w:rPr>
        <w:t xml:space="preserve">Personal/Advertising Injury (Per Person/Organization)       </w:t>
      </w:r>
      <w:r w:rsidRPr="006D539A">
        <w:rPr>
          <w:rFonts w:ascii="Verdana" w:hAnsi="Verdana"/>
          <w:sz w:val="20"/>
          <w:szCs w:val="20"/>
        </w:rPr>
        <w:tab/>
        <w:t xml:space="preserve">$1,000,000.00 </w:t>
      </w:r>
    </w:p>
    <w:p w14:paraId="31E332E6" w14:textId="448E3FFF" w:rsidR="00E9292D" w:rsidRPr="006D539A" w:rsidRDefault="00E9292D" w:rsidP="00AC2C42">
      <w:pPr>
        <w:pStyle w:val="ListParagraph"/>
        <w:numPr>
          <w:ilvl w:val="0"/>
          <w:numId w:val="43"/>
        </w:numPr>
        <w:jc w:val="both"/>
        <w:rPr>
          <w:rFonts w:ascii="Verdana" w:hAnsi="Verdana"/>
          <w:sz w:val="20"/>
          <w:szCs w:val="20"/>
        </w:rPr>
      </w:pPr>
      <w:r w:rsidRPr="006D539A">
        <w:rPr>
          <w:rFonts w:ascii="Verdana" w:hAnsi="Verdana"/>
          <w:sz w:val="20"/>
          <w:szCs w:val="20"/>
        </w:rPr>
        <w:t xml:space="preserve">Each Occurrence (Bodily Injury and Property Damage)      </w:t>
      </w:r>
      <w:r w:rsidRPr="006D539A">
        <w:rPr>
          <w:rFonts w:ascii="Verdana" w:hAnsi="Verdana"/>
          <w:sz w:val="20"/>
          <w:szCs w:val="20"/>
        </w:rPr>
        <w:tab/>
        <w:t xml:space="preserve">$1,000,000.00 </w:t>
      </w:r>
    </w:p>
    <w:p w14:paraId="742465F6" w14:textId="5D6E1EA2" w:rsidR="00E9292D" w:rsidRPr="006D539A" w:rsidRDefault="00E9292D" w:rsidP="00AC2C42">
      <w:pPr>
        <w:pStyle w:val="ListParagraph"/>
        <w:numPr>
          <w:ilvl w:val="0"/>
          <w:numId w:val="43"/>
        </w:numPr>
        <w:jc w:val="both"/>
        <w:rPr>
          <w:rFonts w:ascii="Verdana" w:hAnsi="Verdana"/>
          <w:sz w:val="20"/>
          <w:szCs w:val="20"/>
        </w:rPr>
      </w:pPr>
      <w:r w:rsidRPr="006D539A">
        <w:rPr>
          <w:rFonts w:ascii="Verdana" w:hAnsi="Verdana"/>
          <w:sz w:val="20"/>
          <w:szCs w:val="20"/>
        </w:rPr>
        <w:t xml:space="preserve">Limit per Person Medical Expense                                    </w:t>
      </w:r>
      <w:r w:rsidR="0005469C" w:rsidRPr="006D539A">
        <w:rPr>
          <w:rFonts w:ascii="Verdana" w:hAnsi="Verdana"/>
          <w:sz w:val="20"/>
          <w:szCs w:val="20"/>
        </w:rPr>
        <w:t xml:space="preserve"> </w:t>
      </w:r>
      <w:r w:rsidRPr="006D539A">
        <w:rPr>
          <w:rFonts w:ascii="Verdana" w:hAnsi="Verdana"/>
          <w:sz w:val="20"/>
          <w:szCs w:val="20"/>
        </w:rPr>
        <w:tab/>
        <w:t>$5,000.00</w:t>
      </w:r>
    </w:p>
    <w:p w14:paraId="1824818A" w14:textId="77777777" w:rsidR="007459FE" w:rsidRPr="006D539A" w:rsidRDefault="007459FE" w:rsidP="00E9292D">
      <w:pPr>
        <w:jc w:val="both"/>
        <w:rPr>
          <w:rFonts w:ascii="Verdana" w:hAnsi="Verdana"/>
          <w:sz w:val="20"/>
          <w:szCs w:val="20"/>
        </w:rPr>
      </w:pPr>
    </w:p>
    <w:p w14:paraId="4C43B372" w14:textId="5986F0B0" w:rsidR="00E9292D" w:rsidRPr="006D539A" w:rsidRDefault="00E9292D" w:rsidP="00E9292D">
      <w:pPr>
        <w:jc w:val="both"/>
        <w:rPr>
          <w:rFonts w:ascii="Verdana" w:hAnsi="Verdana"/>
          <w:sz w:val="20"/>
          <w:szCs w:val="20"/>
        </w:rPr>
      </w:pPr>
      <w:r w:rsidRPr="006D539A">
        <w:rPr>
          <w:rFonts w:ascii="Verdana" w:hAnsi="Verdana"/>
          <w:sz w:val="20"/>
          <w:szCs w:val="20"/>
        </w:rPr>
        <w:t>Exclusions of Property in Offeror’s Care, Custody or Control will be eliminated.</w:t>
      </w:r>
      <w:r w:rsidR="006D539A">
        <w:rPr>
          <w:rFonts w:ascii="Verdana" w:hAnsi="Verdana"/>
          <w:sz w:val="20"/>
          <w:szCs w:val="20"/>
        </w:rPr>
        <w:t xml:space="preserve"> </w:t>
      </w:r>
      <w:r w:rsidRPr="006D539A">
        <w:rPr>
          <w:rFonts w:ascii="Verdana" w:hAnsi="Verdana"/>
          <w:sz w:val="20"/>
          <w:szCs w:val="20"/>
        </w:rPr>
        <w:t>Property Damage Liability Insurance will provide coverage for explosion, collapse and underground damage.</w:t>
      </w:r>
    </w:p>
    <w:p w14:paraId="5C47F295" w14:textId="77777777" w:rsidR="00E9292D" w:rsidRPr="006D539A" w:rsidRDefault="00E9292D" w:rsidP="00E9292D">
      <w:pPr>
        <w:jc w:val="both"/>
        <w:rPr>
          <w:rFonts w:ascii="Verdana" w:hAnsi="Verdana"/>
          <w:sz w:val="20"/>
          <w:szCs w:val="20"/>
        </w:rPr>
      </w:pPr>
    </w:p>
    <w:p w14:paraId="4F32139F" w14:textId="77777777" w:rsidR="00E9292D" w:rsidRDefault="00E9292D" w:rsidP="00E9292D">
      <w:pPr>
        <w:jc w:val="both"/>
        <w:rPr>
          <w:rFonts w:ascii="Verdana" w:hAnsi="Verdana"/>
          <w:i/>
          <w:iCs/>
          <w:sz w:val="20"/>
          <w:szCs w:val="20"/>
        </w:rPr>
      </w:pPr>
      <w:r w:rsidRPr="006D539A">
        <w:rPr>
          <w:rFonts w:ascii="Verdana" w:hAnsi="Verdana"/>
          <w:i/>
          <w:iCs/>
          <w:sz w:val="20"/>
          <w:szCs w:val="20"/>
        </w:rPr>
        <w:t>Contractual Liability:</w:t>
      </w:r>
    </w:p>
    <w:p w14:paraId="4F279E44" w14:textId="261C6F34" w:rsidR="00E9292D" w:rsidRPr="006D539A" w:rsidRDefault="00E9292D" w:rsidP="00AC2C42">
      <w:pPr>
        <w:pStyle w:val="ListParagraph"/>
        <w:numPr>
          <w:ilvl w:val="0"/>
          <w:numId w:val="44"/>
        </w:numPr>
        <w:jc w:val="both"/>
        <w:rPr>
          <w:rFonts w:ascii="Verdana" w:hAnsi="Verdana"/>
          <w:sz w:val="20"/>
          <w:szCs w:val="20"/>
        </w:rPr>
      </w:pPr>
      <w:r w:rsidRPr="006D539A">
        <w:rPr>
          <w:rFonts w:ascii="Verdana" w:hAnsi="Verdana"/>
          <w:sz w:val="20"/>
          <w:szCs w:val="20"/>
        </w:rPr>
        <w:t>General Aggregate</w:t>
      </w:r>
      <w:r w:rsidRPr="006D539A">
        <w:rPr>
          <w:rFonts w:ascii="Verdana" w:hAnsi="Verdana"/>
          <w:sz w:val="20"/>
          <w:szCs w:val="20"/>
        </w:rPr>
        <w:tab/>
      </w:r>
      <w:r w:rsidRPr="006D539A">
        <w:rPr>
          <w:rFonts w:ascii="Verdana" w:hAnsi="Verdana"/>
          <w:sz w:val="20"/>
          <w:szCs w:val="20"/>
        </w:rPr>
        <w:tab/>
      </w:r>
      <w:r w:rsidRPr="006D539A">
        <w:rPr>
          <w:rFonts w:ascii="Verdana" w:hAnsi="Verdana"/>
          <w:sz w:val="20"/>
          <w:szCs w:val="20"/>
        </w:rPr>
        <w:tab/>
      </w:r>
      <w:r w:rsidRPr="006D539A">
        <w:rPr>
          <w:rFonts w:ascii="Verdana" w:hAnsi="Verdana"/>
          <w:sz w:val="20"/>
          <w:szCs w:val="20"/>
        </w:rPr>
        <w:tab/>
      </w:r>
      <w:r w:rsidRPr="006D539A">
        <w:rPr>
          <w:rFonts w:ascii="Verdana" w:hAnsi="Verdana"/>
          <w:sz w:val="20"/>
          <w:szCs w:val="20"/>
        </w:rPr>
        <w:tab/>
      </w:r>
      <w:r w:rsidRPr="006D539A">
        <w:rPr>
          <w:rFonts w:ascii="Verdana" w:hAnsi="Verdana"/>
          <w:sz w:val="20"/>
          <w:szCs w:val="20"/>
        </w:rPr>
        <w:tab/>
      </w:r>
      <w:r w:rsidRPr="006D539A">
        <w:rPr>
          <w:rFonts w:ascii="Verdana" w:hAnsi="Verdana"/>
          <w:sz w:val="20"/>
          <w:szCs w:val="20"/>
        </w:rPr>
        <w:tab/>
        <w:t>$2,000,000.00</w:t>
      </w:r>
    </w:p>
    <w:p w14:paraId="3DEF78EF" w14:textId="0DE2E3D4" w:rsidR="00E9292D" w:rsidRPr="006D539A" w:rsidRDefault="00E9292D" w:rsidP="00AC2C42">
      <w:pPr>
        <w:pStyle w:val="ListParagraph"/>
        <w:numPr>
          <w:ilvl w:val="0"/>
          <w:numId w:val="44"/>
        </w:numPr>
        <w:jc w:val="both"/>
        <w:rPr>
          <w:rFonts w:ascii="Verdana" w:hAnsi="Verdana"/>
          <w:sz w:val="20"/>
          <w:szCs w:val="20"/>
        </w:rPr>
      </w:pPr>
      <w:r w:rsidRPr="006D539A">
        <w:rPr>
          <w:rFonts w:ascii="Verdana" w:hAnsi="Verdana"/>
          <w:sz w:val="20"/>
          <w:szCs w:val="20"/>
        </w:rPr>
        <w:t>Each Occurrence (Bodily Injury and Property Damage)</w:t>
      </w:r>
      <w:r w:rsidRPr="006D539A">
        <w:rPr>
          <w:rFonts w:ascii="Verdana" w:hAnsi="Verdana"/>
          <w:sz w:val="20"/>
          <w:szCs w:val="20"/>
        </w:rPr>
        <w:tab/>
      </w:r>
      <w:r w:rsidRPr="006D539A">
        <w:rPr>
          <w:rFonts w:ascii="Verdana" w:hAnsi="Verdana"/>
          <w:sz w:val="20"/>
          <w:szCs w:val="20"/>
        </w:rPr>
        <w:tab/>
        <w:t>$1,000,000.00</w:t>
      </w:r>
    </w:p>
    <w:p w14:paraId="26FF47AF" w14:textId="77777777" w:rsidR="00E9292D" w:rsidRPr="006D539A" w:rsidRDefault="00E9292D" w:rsidP="00E9292D">
      <w:pPr>
        <w:jc w:val="both"/>
        <w:rPr>
          <w:rFonts w:ascii="Verdana" w:hAnsi="Verdana"/>
          <w:sz w:val="20"/>
          <w:szCs w:val="20"/>
        </w:rPr>
      </w:pPr>
    </w:p>
    <w:p w14:paraId="2A6DDCC4" w14:textId="77777777" w:rsidR="00E9292D" w:rsidRPr="006D539A" w:rsidRDefault="00E9292D" w:rsidP="00E9292D">
      <w:pPr>
        <w:jc w:val="both"/>
        <w:rPr>
          <w:rFonts w:ascii="Verdana" w:hAnsi="Verdana"/>
          <w:i/>
          <w:iCs/>
          <w:sz w:val="20"/>
          <w:szCs w:val="20"/>
        </w:rPr>
      </w:pPr>
      <w:r w:rsidRPr="006D539A">
        <w:rPr>
          <w:rFonts w:ascii="Verdana" w:hAnsi="Verdana"/>
          <w:i/>
          <w:iCs/>
          <w:sz w:val="20"/>
          <w:szCs w:val="20"/>
        </w:rPr>
        <w:t>Automobile Liability (Commercial Vehicles):</w:t>
      </w:r>
    </w:p>
    <w:p w14:paraId="53BB1D06" w14:textId="28CF65B5" w:rsidR="00E9292D" w:rsidRPr="006D539A" w:rsidRDefault="00E9292D" w:rsidP="00AC2C42">
      <w:pPr>
        <w:pStyle w:val="ListParagraph"/>
        <w:numPr>
          <w:ilvl w:val="0"/>
          <w:numId w:val="45"/>
        </w:numPr>
        <w:jc w:val="both"/>
        <w:rPr>
          <w:rFonts w:ascii="Verdana" w:hAnsi="Verdana"/>
          <w:sz w:val="20"/>
          <w:szCs w:val="20"/>
        </w:rPr>
      </w:pPr>
      <w:r w:rsidRPr="006D539A">
        <w:rPr>
          <w:rFonts w:ascii="Verdana" w:hAnsi="Verdana"/>
          <w:sz w:val="20"/>
          <w:szCs w:val="20"/>
        </w:rPr>
        <w:t>Bodily Injury (combined single limit)</w:t>
      </w:r>
      <w:r w:rsidRPr="006D539A">
        <w:rPr>
          <w:rFonts w:ascii="Verdana" w:hAnsi="Verdana"/>
          <w:sz w:val="20"/>
          <w:szCs w:val="20"/>
        </w:rPr>
        <w:tab/>
      </w:r>
      <w:r w:rsidRPr="006D539A">
        <w:rPr>
          <w:rFonts w:ascii="Verdana" w:hAnsi="Verdana"/>
          <w:sz w:val="20"/>
          <w:szCs w:val="20"/>
        </w:rPr>
        <w:tab/>
      </w:r>
      <w:r w:rsidRPr="006D539A">
        <w:rPr>
          <w:rFonts w:ascii="Verdana" w:hAnsi="Verdana"/>
          <w:sz w:val="20"/>
          <w:szCs w:val="20"/>
        </w:rPr>
        <w:tab/>
      </w:r>
      <w:r w:rsidRPr="006D539A">
        <w:rPr>
          <w:rFonts w:ascii="Verdana" w:hAnsi="Verdana"/>
          <w:sz w:val="20"/>
          <w:szCs w:val="20"/>
        </w:rPr>
        <w:tab/>
        <w:t>$2,000,000.00</w:t>
      </w:r>
    </w:p>
    <w:p w14:paraId="4C555681" w14:textId="5B3136AB" w:rsidR="00E9292D" w:rsidRPr="006D539A" w:rsidRDefault="00E9292D" w:rsidP="00AC2C42">
      <w:pPr>
        <w:pStyle w:val="ListParagraph"/>
        <w:numPr>
          <w:ilvl w:val="0"/>
          <w:numId w:val="45"/>
        </w:numPr>
        <w:jc w:val="both"/>
        <w:rPr>
          <w:rFonts w:ascii="Verdana" w:hAnsi="Verdana"/>
          <w:sz w:val="20"/>
          <w:szCs w:val="20"/>
        </w:rPr>
      </w:pPr>
      <w:r w:rsidRPr="006D539A">
        <w:rPr>
          <w:rFonts w:ascii="Verdana" w:hAnsi="Verdana"/>
          <w:sz w:val="20"/>
          <w:szCs w:val="20"/>
        </w:rPr>
        <w:t>Property Damage (combined single limit)</w:t>
      </w:r>
      <w:r w:rsidRPr="006D539A">
        <w:rPr>
          <w:rFonts w:ascii="Verdana" w:hAnsi="Verdana"/>
          <w:sz w:val="20"/>
          <w:szCs w:val="20"/>
        </w:rPr>
        <w:tab/>
      </w:r>
      <w:r w:rsidRPr="006D539A">
        <w:rPr>
          <w:rFonts w:ascii="Verdana" w:hAnsi="Verdana"/>
          <w:sz w:val="20"/>
          <w:szCs w:val="20"/>
        </w:rPr>
        <w:tab/>
      </w:r>
      <w:r w:rsidRPr="006D539A">
        <w:rPr>
          <w:rFonts w:ascii="Verdana" w:hAnsi="Verdana"/>
          <w:sz w:val="20"/>
          <w:szCs w:val="20"/>
        </w:rPr>
        <w:tab/>
      </w:r>
      <w:r w:rsidRPr="006D539A">
        <w:rPr>
          <w:rFonts w:ascii="Verdana" w:hAnsi="Verdana"/>
          <w:sz w:val="20"/>
          <w:szCs w:val="20"/>
        </w:rPr>
        <w:tab/>
        <w:t>$1,000,000.00</w:t>
      </w:r>
    </w:p>
    <w:p w14:paraId="00E47F37" w14:textId="377D996F" w:rsidR="00E9292D" w:rsidRDefault="00E9292D" w:rsidP="00AC2C42">
      <w:pPr>
        <w:pStyle w:val="ListParagraph"/>
        <w:numPr>
          <w:ilvl w:val="0"/>
          <w:numId w:val="45"/>
        </w:numPr>
        <w:jc w:val="both"/>
        <w:rPr>
          <w:rFonts w:ascii="Verdana" w:hAnsi="Verdana"/>
          <w:sz w:val="20"/>
          <w:szCs w:val="20"/>
        </w:rPr>
      </w:pPr>
      <w:r w:rsidRPr="006D539A">
        <w:rPr>
          <w:rFonts w:ascii="Verdana" w:hAnsi="Verdana"/>
          <w:sz w:val="20"/>
          <w:szCs w:val="20"/>
        </w:rPr>
        <w:t>Commercial Buses</w:t>
      </w:r>
      <w:r w:rsidRPr="006D539A">
        <w:rPr>
          <w:rFonts w:ascii="Verdana" w:hAnsi="Verdana"/>
          <w:sz w:val="20"/>
          <w:szCs w:val="20"/>
        </w:rPr>
        <w:tab/>
      </w:r>
      <w:r w:rsidRPr="006D539A">
        <w:rPr>
          <w:rFonts w:ascii="Verdana" w:hAnsi="Verdana"/>
          <w:sz w:val="20"/>
          <w:szCs w:val="20"/>
        </w:rPr>
        <w:tab/>
      </w:r>
      <w:r w:rsidRPr="006D539A">
        <w:rPr>
          <w:rFonts w:ascii="Verdana" w:hAnsi="Verdana"/>
          <w:sz w:val="20"/>
          <w:szCs w:val="20"/>
        </w:rPr>
        <w:tab/>
      </w:r>
      <w:r w:rsidRPr="006D539A">
        <w:rPr>
          <w:rFonts w:ascii="Verdana" w:hAnsi="Verdana"/>
          <w:sz w:val="20"/>
          <w:szCs w:val="20"/>
        </w:rPr>
        <w:tab/>
      </w:r>
      <w:r w:rsidRPr="006D539A">
        <w:rPr>
          <w:rFonts w:ascii="Verdana" w:hAnsi="Verdana"/>
          <w:sz w:val="20"/>
          <w:szCs w:val="20"/>
        </w:rPr>
        <w:tab/>
      </w:r>
      <w:r w:rsidRPr="006D539A">
        <w:rPr>
          <w:rFonts w:ascii="Verdana" w:hAnsi="Verdana"/>
          <w:sz w:val="20"/>
          <w:szCs w:val="20"/>
        </w:rPr>
        <w:tab/>
      </w:r>
      <w:r w:rsidRPr="006D539A">
        <w:rPr>
          <w:rFonts w:ascii="Verdana" w:hAnsi="Verdana"/>
          <w:sz w:val="20"/>
          <w:szCs w:val="20"/>
        </w:rPr>
        <w:tab/>
        <w:t>$10,000,000.00</w:t>
      </w:r>
    </w:p>
    <w:p w14:paraId="5196846A" w14:textId="77777777" w:rsidR="006D539A" w:rsidRPr="006D539A" w:rsidRDefault="006D539A" w:rsidP="006D539A">
      <w:pPr>
        <w:pStyle w:val="ListParagraph"/>
        <w:ind w:left="720"/>
        <w:jc w:val="both"/>
        <w:rPr>
          <w:rFonts w:ascii="Verdana" w:hAnsi="Verdana"/>
          <w:sz w:val="20"/>
          <w:szCs w:val="20"/>
        </w:rPr>
      </w:pPr>
    </w:p>
    <w:p w14:paraId="31AAF533" w14:textId="77777777" w:rsidR="00E9292D" w:rsidRPr="006D539A" w:rsidRDefault="00E9292D" w:rsidP="00E9292D">
      <w:pPr>
        <w:jc w:val="both"/>
        <w:rPr>
          <w:rFonts w:ascii="Verdana" w:hAnsi="Verdana"/>
          <w:i/>
          <w:iCs/>
          <w:sz w:val="20"/>
          <w:szCs w:val="20"/>
        </w:rPr>
      </w:pPr>
      <w:r w:rsidRPr="006D539A">
        <w:rPr>
          <w:rFonts w:ascii="Verdana" w:hAnsi="Verdana"/>
          <w:i/>
          <w:iCs/>
          <w:sz w:val="20"/>
          <w:szCs w:val="20"/>
        </w:rPr>
        <w:t>Professional Liability (for architectural or construction management services):</w:t>
      </w:r>
    </w:p>
    <w:p w14:paraId="068D68AB" w14:textId="47A619E0" w:rsidR="00E9292D" w:rsidRPr="006D539A" w:rsidRDefault="00E9292D" w:rsidP="00AC2C42">
      <w:pPr>
        <w:pStyle w:val="ListParagraph"/>
        <w:numPr>
          <w:ilvl w:val="0"/>
          <w:numId w:val="46"/>
        </w:numPr>
        <w:jc w:val="both"/>
        <w:rPr>
          <w:rFonts w:ascii="Verdana" w:hAnsi="Verdana"/>
          <w:sz w:val="20"/>
          <w:szCs w:val="20"/>
        </w:rPr>
      </w:pPr>
      <w:r w:rsidRPr="006D539A">
        <w:rPr>
          <w:rFonts w:ascii="Verdana" w:hAnsi="Verdana"/>
          <w:sz w:val="20"/>
          <w:szCs w:val="20"/>
        </w:rPr>
        <w:t>Per Occurrence</w:t>
      </w:r>
      <w:r w:rsidRPr="006D539A">
        <w:rPr>
          <w:rFonts w:ascii="Verdana" w:hAnsi="Verdana"/>
          <w:sz w:val="20"/>
          <w:szCs w:val="20"/>
        </w:rPr>
        <w:tab/>
      </w:r>
      <w:r w:rsidRPr="006D539A">
        <w:rPr>
          <w:rFonts w:ascii="Verdana" w:hAnsi="Verdana"/>
          <w:sz w:val="20"/>
          <w:szCs w:val="20"/>
        </w:rPr>
        <w:tab/>
      </w:r>
      <w:r w:rsidRPr="006D539A">
        <w:rPr>
          <w:rFonts w:ascii="Verdana" w:hAnsi="Verdana"/>
          <w:sz w:val="20"/>
          <w:szCs w:val="20"/>
        </w:rPr>
        <w:tab/>
      </w:r>
      <w:r w:rsidRPr="006D539A">
        <w:rPr>
          <w:rFonts w:ascii="Verdana" w:hAnsi="Verdana"/>
          <w:sz w:val="20"/>
          <w:szCs w:val="20"/>
        </w:rPr>
        <w:tab/>
      </w:r>
      <w:r w:rsidRPr="006D539A">
        <w:rPr>
          <w:rFonts w:ascii="Verdana" w:hAnsi="Verdana"/>
          <w:sz w:val="20"/>
          <w:szCs w:val="20"/>
        </w:rPr>
        <w:tab/>
      </w:r>
      <w:r w:rsidRPr="006D539A">
        <w:rPr>
          <w:rFonts w:ascii="Verdana" w:hAnsi="Verdana"/>
          <w:sz w:val="20"/>
          <w:szCs w:val="20"/>
        </w:rPr>
        <w:tab/>
      </w:r>
      <w:r w:rsidRPr="006D539A">
        <w:rPr>
          <w:rFonts w:ascii="Verdana" w:hAnsi="Verdana"/>
          <w:sz w:val="20"/>
          <w:szCs w:val="20"/>
        </w:rPr>
        <w:tab/>
        <w:t>$1,000,000.00</w:t>
      </w:r>
    </w:p>
    <w:p w14:paraId="79F51201" w14:textId="7BA2CE6D" w:rsidR="00E9292D" w:rsidRDefault="00E9292D" w:rsidP="00AC2C42">
      <w:pPr>
        <w:pStyle w:val="ListParagraph"/>
        <w:numPr>
          <w:ilvl w:val="0"/>
          <w:numId w:val="46"/>
        </w:numPr>
        <w:jc w:val="both"/>
        <w:rPr>
          <w:rFonts w:ascii="Verdana" w:hAnsi="Verdana"/>
          <w:sz w:val="20"/>
          <w:szCs w:val="20"/>
        </w:rPr>
      </w:pPr>
      <w:r w:rsidRPr="006D539A">
        <w:rPr>
          <w:rFonts w:ascii="Verdana" w:hAnsi="Verdana"/>
          <w:sz w:val="20"/>
          <w:szCs w:val="20"/>
        </w:rPr>
        <w:t>Annual Aggregate</w:t>
      </w:r>
      <w:r w:rsidRPr="006D539A">
        <w:rPr>
          <w:rFonts w:ascii="Verdana" w:hAnsi="Verdana"/>
          <w:sz w:val="20"/>
          <w:szCs w:val="20"/>
        </w:rPr>
        <w:tab/>
      </w:r>
      <w:r w:rsidRPr="006D539A">
        <w:rPr>
          <w:rFonts w:ascii="Verdana" w:hAnsi="Verdana"/>
          <w:sz w:val="20"/>
          <w:szCs w:val="20"/>
        </w:rPr>
        <w:tab/>
      </w:r>
      <w:r w:rsidRPr="006D539A">
        <w:rPr>
          <w:rFonts w:ascii="Verdana" w:hAnsi="Verdana"/>
          <w:sz w:val="20"/>
          <w:szCs w:val="20"/>
        </w:rPr>
        <w:tab/>
      </w:r>
      <w:r w:rsidRPr="006D539A">
        <w:rPr>
          <w:rFonts w:ascii="Verdana" w:hAnsi="Verdana"/>
          <w:sz w:val="20"/>
          <w:szCs w:val="20"/>
        </w:rPr>
        <w:tab/>
      </w:r>
      <w:r w:rsidRPr="006D539A">
        <w:rPr>
          <w:rFonts w:ascii="Verdana" w:hAnsi="Verdana"/>
          <w:sz w:val="20"/>
          <w:szCs w:val="20"/>
        </w:rPr>
        <w:tab/>
      </w:r>
      <w:r w:rsidRPr="006D539A">
        <w:rPr>
          <w:rFonts w:ascii="Verdana" w:hAnsi="Verdana"/>
          <w:sz w:val="20"/>
          <w:szCs w:val="20"/>
        </w:rPr>
        <w:tab/>
      </w:r>
      <w:r w:rsidRPr="006D539A">
        <w:rPr>
          <w:rFonts w:ascii="Verdana" w:hAnsi="Verdana"/>
          <w:sz w:val="20"/>
          <w:szCs w:val="20"/>
        </w:rPr>
        <w:tab/>
        <w:t>$2,000,000.00</w:t>
      </w:r>
    </w:p>
    <w:p w14:paraId="51D73DF5" w14:textId="77777777" w:rsidR="006D539A" w:rsidRPr="006D539A" w:rsidRDefault="006D539A" w:rsidP="006D539A">
      <w:pPr>
        <w:pStyle w:val="ListParagraph"/>
        <w:ind w:left="720"/>
        <w:jc w:val="both"/>
        <w:rPr>
          <w:rFonts w:ascii="Verdana" w:hAnsi="Verdana"/>
          <w:sz w:val="20"/>
          <w:szCs w:val="20"/>
        </w:rPr>
      </w:pPr>
    </w:p>
    <w:p w14:paraId="7D993B25" w14:textId="4970CEAC" w:rsidR="00E9292D" w:rsidRDefault="00E9292D" w:rsidP="00E9292D">
      <w:pPr>
        <w:jc w:val="both"/>
        <w:rPr>
          <w:rFonts w:ascii="Verdana" w:hAnsi="Verdana"/>
          <w:sz w:val="20"/>
          <w:szCs w:val="20"/>
        </w:rPr>
      </w:pPr>
      <w:r w:rsidRPr="006D539A">
        <w:rPr>
          <w:rFonts w:ascii="Verdana" w:hAnsi="Verdana"/>
          <w:i/>
          <w:iCs/>
          <w:sz w:val="20"/>
          <w:szCs w:val="20"/>
        </w:rPr>
        <w:t>Cyber Insurance (if Contractual requirement exists):</w:t>
      </w:r>
      <w:r w:rsidRPr="006D539A">
        <w:rPr>
          <w:rFonts w:ascii="Verdana" w:hAnsi="Verdana"/>
          <w:sz w:val="20"/>
          <w:szCs w:val="20"/>
        </w:rPr>
        <w:tab/>
      </w:r>
      <w:r w:rsidRPr="006D539A">
        <w:rPr>
          <w:rFonts w:ascii="Verdana" w:hAnsi="Verdana"/>
          <w:sz w:val="20"/>
          <w:szCs w:val="20"/>
        </w:rPr>
        <w:tab/>
      </w:r>
      <w:r w:rsidR="006D539A">
        <w:rPr>
          <w:rFonts w:ascii="Verdana" w:hAnsi="Verdana"/>
          <w:sz w:val="20"/>
          <w:szCs w:val="20"/>
        </w:rPr>
        <w:tab/>
      </w:r>
      <w:r w:rsidRPr="006D539A">
        <w:rPr>
          <w:rFonts w:ascii="Verdana" w:hAnsi="Verdana"/>
          <w:sz w:val="20"/>
          <w:szCs w:val="20"/>
        </w:rPr>
        <w:t>$5,000,000.00</w:t>
      </w:r>
    </w:p>
    <w:p w14:paraId="44869E3A" w14:textId="77777777" w:rsidR="006D539A" w:rsidRPr="006D539A" w:rsidRDefault="006D539A" w:rsidP="00E9292D">
      <w:pPr>
        <w:jc w:val="both"/>
        <w:rPr>
          <w:rFonts w:ascii="Verdana" w:hAnsi="Verdana"/>
          <w:sz w:val="20"/>
          <w:szCs w:val="20"/>
        </w:rPr>
      </w:pPr>
    </w:p>
    <w:p w14:paraId="7A7EF35F" w14:textId="77777777" w:rsidR="00E9292D" w:rsidRPr="006D539A" w:rsidRDefault="00E9292D" w:rsidP="00E9292D">
      <w:pPr>
        <w:jc w:val="both"/>
        <w:rPr>
          <w:rFonts w:ascii="Verdana" w:hAnsi="Verdana"/>
          <w:sz w:val="20"/>
          <w:szCs w:val="20"/>
        </w:rPr>
      </w:pPr>
    </w:p>
    <w:p w14:paraId="072D25B0" w14:textId="7C147824" w:rsidR="0034080E" w:rsidRPr="00E6001F" w:rsidRDefault="001E710A" w:rsidP="002D3F79">
      <w:pPr>
        <w:jc w:val="both"/>
        <w:rPr>
          <w:rFonts w:ascii="Verdana" w:hAnsi="Verdana"/>
          <w:b/>
          <w:bCs/>
        </w:rPr>
      </w:pPr>
      <w:r w:rsidRPr="00E6001F">
        <w:rPr>
          <w:rFonts w:ascii="Verdana" w:hAnsi="Verdana"/>
          <w:b/>
          <w:bCs/>
        </w:rPr>
        <w:t xml:space="preserve">PROPOSAL </w:t>
      </w:r>
      <w:r w:rsidR="0034080E" w:rsidRPr="00E6001F">
        <w:rPr>
          <w:rFonts w:ascii="Verdana" w:hAnsi="Verdana"/>
          <w:b/>
          <w:bCs/>
        </w:rPr>
        <w:t>UTILIZATION OF MINORITY VENDORS</w:t>
      </w:r>
      <w:bookmarkEnd w:id="48"/>
    </w:p>
    <w:p w14:paraId="6A0B91AC" w14:textId="77777777" w:rsidR="0034080E" w:rsidRPr="00E6001F" w:rsidRDefault="0034080E" w:rsidP="002D3F79">
      <w:pPr>
        <w:jc w:val="both"/>
        <w:rPr>
          <w:rFonts w:ascii="Verdana" w:hAnsi="Verdana"/>
        </w:rPr>
      </w:pPr>
      <w:r w:rsidRPr="00E6001F">
        <w:rPr>
          <w:rFonts w:ascii="Verdana" w:hAnsi="Verdana"/>
        </w:rPr>
        <w:t xml:space="preserve">The utilization of minority vendors and subcontractors are encouraged, wherever possible, on public contracts. The contractor should make full efforts to locate minority business persons. For assistance in identifying minority offerors and subcontractors, contact the </w:t>
      </w:r>
      <w:hyperlink r:id="rId13">
        <w:r w:rsidRPr="00E6001F">
          <w:rPr>
            <w:rFonts w:ascii="Verdana" w:hAnsi="Verdana"/>
            <w:color w:val="0000FF"/>
            <w:u w:val="single"/>
          </w:rPr>
          <w:t>Minority and Women Business Enterprise Certification Program</w:t>
        </w:r>
      </w:hyperlink>
      <w:r w:rsidRPr="00E6001F">
        <w:rPr>
          <w:rFonts w:ascii="Verdana" w:hAnsi="Verdana"/>
        </w:rPr>
        <w:t>.</w:t>
      </w:r>
    </w:p>
    <w:p w14:paraId="3566FCC0" w14:textId="77777777" w:rsidR="0034080E" w:rsidRPr="00E6001F" w:rsidRDefault="0034080E" w:rsidP="002D3F79">
      <w:pPr>
        <w:jc w:val="both"/>
        <w:rPr>
          <w:rFonts w:ascii="Verdana" w:hAnsi="Verdana"/>
        </w:rPr>
      </w:pPr>
    </w:p>
    <w:p w14:paraId="62182581" w14:textId="42012738" w:rsidR="00675CE9" w:rsidRPr="00E6001F" w:rsidRDefault="001E710A" w:rsidP="002D3F79">
      <w:pPr>
        <w:jc w:val="both"/>
        <w:rPr>
          <w:rFonts w:ascii="Verdana" w:hAnsi="Verdana"/>
          <w:b/>
          <w:bCs/>
        </w:rPr>
      </w:pPr>
      <w:bookmarkStart w:id="52" w:name="_Toc166690210"/>
      <w:r w:rsidRPr="00E6001F">
        <w:rPr>
          <w:rFonts w:ascii="Verdana" w:hAnsi="Verdana"/>
          <w:b/>
          <w:bCs/>
        </w:rPr>
        <w:t xml:space="preserve">PROPOSAL PREPARATION COSTS </w:t>
      </w:r>
      <w:bookmarkEnd w:id="52"/>
    </w:p>
    <w:p w14:paraId="638F4040" w14:textId="6BF0120A" w:rsidR="00675CE9" w:rsidRPr="00E6001F" w:rsidRDefault="0063629C" w:rsidP="002D3F79">
      <w:pPr>
        <w:jc w:val="both"/>
        <w:rPr>
          <w:rFonts w:ascii="Verdana" w:hAnsi="Verdana"/>
        </w:rPr>
      </w:pPr>
      <w:r w:rsidRPr="00E6001F">
        <w:rPr>
          <w:rFonts w:ascii="Verdana" w:hAnsi="Verdana"/>
        </w:rPr>
        <w:t>The District shall not pay any costs associated with the preparation, submittal, clarification, or presentation of any proposal.</w:t>
      </w:r>
    </w:p>
    <w:p w14:paraId="46B233CF" w14:textId="77777777" w:rsidR="0063629C" w:rsidRPr="00E6001F" w:rsidRDefault="0063629C" w:rsidP="002D3F79">
      <w:pPr>
        <w:jc w:val="both"/>
        <w:rPr>
          <w:rFonts w:ascii="Verdana" w:hAnsi="Verdana"/>
          <w:b/>
        </w:rPr>
      </w:pPr>
    </w:p>
    <w:p w14:paraId="5C185460" w14:textId="7369EB84" w:rsidR="007C67D1" w:rsidRPr="00E6001F" w:rsidRDefault="00A20E42" w:rsidP="002D3F79">
      <w:pPr>
        <w:jc w:val="both"/>
        <w:rPr>
          <w:rFonts w:ascii="Verdana" w:hAnsi="Verdana"/>
          <w:b/>
          <w:bCs/>
        </w:rPr>
      </w:pPr>
      <w:r w:rsidRPr="00E6001F">
        <w:rPr>
          <w:rFonts w:ascii="Verdana" w:hAnsi="Verdana"/>
          <w:b/>
          <w:bCs/>
        </w:rPr>
        <w:t xml:space="preserve">PROPOSAL WITHDRAWAL </w:t>
      </w:r>
    </w:p>
    <w:p w14:paraId="2C69DD57" w14:textId="1997AF78" w:rsidR="007C67D1" w:rsidRPr="00E6001F" w:rsidRDefault="007C67D1" w:rsidP="002D3F79">
      <w:pPr>
        <w:jc w:val="both"/>
        <w:rPr>
          <w:rFonts w:ascii="Verdana" w:hAnsi="Verdana"/>
        </w:rPr>
      </w:pPr>
      <w:r w:rsidRPr="00E6001F">
        <w:rPr>
          <w:rFonts w:ascii="Verdana" w:hAnsi="Verdana"/>
        </w:rPr>
        <w:t xml:space="preserve">All proposals shall be valid for a period of ninety (90) days from the opening date to allow for tabulation, study, negotiation, and consideration by the </w:t>
      </w:r>
      <w:r w:rsidR="002B5EF9">
        <w:rPr>
          <w:rFonts w:ascii="Verdana" w:hAnsi="Verdana"/>
        </w:rPr>
        <w:t xml:space="preserve">School </w:t>
      </w:r>
      <w:r w:rsidRPr="00E6001F">
        <w:rPr>
          <w:rFonts w:ascii="Verdana" w:hAnsi="Verdana"/>
        </w:rPr>
        <w:t xml:space="preserve">Board or its designee. An Offeror may withdraw a proposal, without prejudice, prior to the official Submission Deadline, by providing official written notice of such to the Procurement Officer. </w:t>
      </w:r>
    </w:p>
    <w:p w14:paraId="745D0CBF" w14:textId="77777777" w:rsidR="007C67D1" w:rsidRPr="00E6001F" w:rsidRDefault="007C67D1" w:rsidP="002D3F79">
      <w:pPr>
        <w:jc w:val="both"/>
        <w:rPr>
          <w:rFonts w:ascii="Verdana" w:hAnsi="Verdana"/>
        </w:rPr>
      </w:pPr>
    </w:p>
    <w:p w14:paraId="3EC88AF4" w14:textId="6611F690" w:rsidR="0034080E" w:rsidRPr="00E6001F" w:rsidRDefault="00D8113D" w:rsidP="002D3F79">
      <w:pPr>
        <w:jc w:val="both"/>
        <w:rPr>
          <w:rFonts w:ascii="Verdana" w:hAnsi="Verdana"/>
          <w:b/>
          <w:bCs/>
        </w:rPr>
      </w:pPr>
      <w:r w:rsidRPr="00E6001F">
        <w:rPr>
          <w:rFonts w:ascii="Verdana" w:hAnsi="Verdana"/>
          <w:b/>
          <w:bCs/>
        </w:rPr>
        <w:t>PROPOSAL NEGOTIATIONS</w:t>
      </w:r>
    </w:p>
    <w:p w14:paraId="2E877D32" w14:textId="77777777" w:rsidR="0034080E" w:rsidRPr="00E6001F" w:rsidRDefault="0034080E" w:rsidP="002D3F79">
      <w:pPr>
        <w:jc w:val="both"/>
        <w:rPr>
          <w:rFonts w:ascii="Verdana" w:hAnsi="Verdana"/>
        </w:rPr>
      </w:pPr>
      <w:r w:rsidRPr="00E6001F">
        <w:rPr>
          <w:rFonts w:ascii="Verdana" w:hAnsi="Verdana"/>
        </w:rPr>
        <w:t>The Procurement Officer may conduct post negotiations of technical aspects of the proposals, items, and/or prices after reviewing all proposals submitted. If negotiations are necessary, the Procurement Officer will facilitate negotiations with the highest-scoring vendor, and then the next highest-scoring vendors as necessary until a Contract is awarded. The District reserves the right to seek Best and Final Offers from vendors if appropriate.</w:t>
      </w:r>
    </w:p>
    <w:p w14:paraId="20CE4BE5" w14:textId="77777777" w:rsidR="0084549B" w:rsidRPr="00E6001F" w:rsidRDefault="0084549B" w:rsidP="002D3F79">
      <w:pPr>
        <w:jc w:val="both"/>
        <w:rPr>
          <w:rFonts w:ascii="Verdana" w:hAnsi="Verdana"/>
        </w:rPr>
      </w:pPr>
    </w:p>
    <w:p w14:paraId="0F0A0294" w14:textId="77777777" w:rsidR="007C67D1" w:rsidRPr="00E6001F" w:rsidRDefault="007C67D1" w:rsidP="002D3F79">
      <w:pPr>
        <w:jc w:val="both"/>
        <w:rPr>
          <w:rFonts w:ascii="Verdana" w:hAnsi="Verdana"/>
          <w:b/>
          <w:bCs/>
        </w:rPr>
      </w:pPr>
      <w:r w:rsidRPr="00E6001F">
        <w:rPr>
          <w:rFonts w:ascii="Verdana" w:hAnsi="Verdana"/>
          <w:b/>
          <w:bCs/>
        </w:rPr>
        <w:t>CANCELLATION/REJECTION OF PROPOSALS</w:t>
      </w:r>
    </w:p>
    <w:p w14:paraId="0E119566" w14:textId="43747BCD" w:rsidR="007C67D1" w:rsidRPr="00E6001F" w:rsidRDefault="007C67D1" w:rsidP="002D3F79">
      <w:pPr>
        <w:jc w:val="both"/>
        <w:rPr>
          <w:rFonts w:ascii="Verdana" w:hAnsi="Verdana"/>
        </w:rPr>
      </w:pPr>
      <w:r w:rsidRPr="00E6001F">
        <w:rPr>
          <w:rFonts w:ascii="Verdana" w:hAnsi="Verdana"/>
        </w:rPr>
        <w:t>A solicitation may be canceled, or all proposals may be rejected, at any time, if it is determined in writing that such action is in the best interest of the District</w:t>
      </w:r>
      <w:r w:rsidR="00CB2374" w:rsidRPr="00E6001F">
        <w:rPr>
          <w:rFonts w:ascii="Verdana" w:hAnsi="Verdana"/>
        </w:rPr>
        <w:t xml:space="preserve">. </w:t>
      </w:r>
      <w:r w:rsidRPr="00E6001F">
        <w:rPr>
          <w:rFonts w:ascii="Verdana" w:hAnsi="Verdana"/>
        </w:rPr>
        <w:t>Grounds for the rejection of proposals include but shall not be limited to:</w:t>
      </w:r>
    </w:p>
    <w:p w14:paraId="539D3548" w14:textId="77777777" w:rsidR="007C67D1" w:rsidRPr="00E6001F" w:rsidRDefault="007C67D1" w:rsidP="002D3F79">
      <w:pPr>
        <w:jc w:val="both"/>
        <w:rPr>
          <w:rFonts w:ascii="Verdana" w:hAnsi="Verdana"/>
        </w:rPr>
      </w:pPr>
    </w:p>
    <w:p w14:paraId="5111F315" w14:textId="77777777" w:rsidR="007C67D1" w:rsidRPr="00E6001F" w:rsidRDefault="007C67D1" w:rsidP="005F6AFF">
      <w:pPr>
        <w:pStyle w:val="ListParagraph"/>
        <w:numPr>
          <w:ilvl w:val="0"/>
          <w:numId w:val="20"/>
        </w:numPr>
        <w:jc w:val="both"/>
        <w:rPr>
          <w:rFonts w:ascii="Verdana" w:hAnsi="Verdana"/>
        </w:rPr>
      </w:pPr>
      <w:r w:rsidRPr="00E6001F">
        <w:rPr>
          <w:rFonts w:ascii="Verdana" w:hAnsi="Verdana"/>
        </w:rPr>
        <w:t>Failure of a proposal to conform to the essential requirements of the solicitation.</w:t>
      </w:r>
    </w:p>
    <w:p w14:paraId="38A743FF" w14:textId="77777777" w:rsidR="007C67D1" w:rsidRPr="00E6001F" w:rsidRDefault="007C67D1" w:rsidP="005F6AFF">
      <w:pPr>
        <w:pStyle w:val="ListParagraph"/>
        <w:numPr>
          <w:ilvl w:val="0"/>
          <w:numId w:val="20"/>
        </w:numPr>
        <w:jc w:val="both"/>
        <w:rPr>
          <w:rFonts w:ascii="Verdana" w:hAnsi="Verdana"/>
        </w:rPr>
      </w:pPr>
      <w:r w:rsidRPr="00E6001F">
        <w:rPr>
          <w:rFonts w:ascii="Verdana" w:hAnsi="Verdana"/>
        </w:rPr>
        <w:t>Submitting a proposal which does not conform to the specifications contained or referenced in the solicitation.</w:t>
      </w:r>
    </w:p>
    <w:p w14:paraId="03E85F8A" w14:textId="77777777" w:rsidR="007C67D1" w:rsidRPr="00E6001F" w:rsidRDefault="007C67D1" w:rsidP="005F6AFF">
      <w:pPr>
        <w:pStyle w:val="ListParagraph"/>
        <w:numPr>
          <w:ilvl w:val="0"/>
          <w:numId w:val="20"/>
        </w:numPr>
        <w:jc w:val="both"/>
        <w:rPr>
          <w:rFonts w:ascii="Verdana" w:hAnsi="Verdana"/>
        </w:rPr>
      </w:pPr>
      <w:r w:rsidRPr="00E6001F">
        <w:rPr>
          <w:rFonts w:ascii="Verdana" w:hAnsi="Verdana"/>
        </w:rPr>
        <w:t>Submitting a proposal imposing conditions which would modify the terms and conditions of the solicitation or limit the Offeror's liability to the Board on the contract awarded on the basis of such solicitation.</w:t>
      </w:r>
    </w:p>
    <w:p w14:paraId="04A5D2B4" w14:textId="77777777" w:rsidR="007C67D1" w:rsidRPr="00E6001F" w:rsidRDefault="007C67D1" w:rsidP="005F6AFF">
      <w:pPr>
        <w:pStyle w:val="ListParagraph"/>
        <w:numPr>
          <w:ilvl w:val="0"/>
          <w:numId w:val="20"/>
        </w:numPr>
        <w:jc w:val="both"/>
        <w:rPr>
          <w:rFonts w:ascii="Verdana" w:hAnsi="Verdana"/>
        </w:rPr>
      </w:pPr>
      <w:r w:rsidRPr="00E6001F">
        <w:rPr>
          <w:rFonts w:ascii="Verdana" w:hAnsi="Verdana"/>
        </w:rPr>
        <w:t>Submitting a proposal determined by the Procurement Officer in writing to be unreasonable as to price.</w:t>
      </w:r>
    </w:p>
    <w:p w14:paraId="68910540" w14:textId="77777777" w:rsidR="007C67D1" w:rsidRPr="00E6001F" w:rsidRDefault="007C67D1" w:rsidP="005F6AFF">
      <w:pPr>
        <w:pStyle w:val="ListParagraph"/>
        <w:numPr>
          <w:ilvl w:val="0"/>
          <w:numId w:val="20"/>
        </w:numPr>
        <w:jc w:val="both"/>
        <w:rPr>
          <w:rFonts w:ascii="Verdana" w:hAnsi="Verdana"/>
        </w:rPr>
      </w:pPr>
      <w:r w:rsidRPr="00E6001F">
        <w:rPr>
          <w:rFonts w:ascii="Verdana" w:hAnsi="Verdana"/>
        </w:rPr>
        <w:t>Proposals received from Offerors determined not to be responsive or responsible Offerors as defined by KRS 45A.345.</w:t>
      </w:r>
    </w:p>
    <w:p w14:paraId="1E835B7E" w14:textId="77777777" w:rsidR="007C67D1" w:rsidRPr="00E6001F" w:rsidRDefault="007C67D1" w:rsidP="005F6AFF">
      <w:pPr>
        <w:pStyle w:val="ListParagraph"/>
        <w:numPr>
          <w:ilvl w:val="0"/>
          <w:numId w:val="20"/>
        </w:numPr>
        <w:jc w:val="both"/>
        <w:rPr>
          <w:rFonts w:ascii="Verdana" w:hAnsi="Verdana"/>
        </w:rPr>
      </w:pPr>
      <w:r w:rsidRPr="00E6001F">
        <w:rPr>
          <w:rFonts w:ascii="Verdana" w:hAnsi="Verdana"/>
        </w:rPr>
        <w:t xml:space="preserve">Proposals received from offerors determined not to be qualified based on current or </w:t>
      </w:r>
      <w:r w:rsidRPr="00E6001F">
        <w:rPr>
          <w:rFonts w:ascii="Verdana" w:hAnsi="Verdana"/>
        </w:rPr>
        <w:lastRenderedPageBreak/>
        <w:t>on past performance on District projects.</w:t>
      </w:r>
    </w:p>
    <w:p w14:paraId="3059B230" w14:textId="77777777" w:rsidR="007C67D1" w:rsidRPr="00E6001F" w:rsidRDefault="007C67D1" w:rsidP="002D3F79">
      <w:pPr>
        <w:jc w:val="both"/>
        <w:rPr>
          <w:rFonts w:ascii="Verdana" w:hAnsi="Verdana"/>
        </w:rPr>
      </w:pPr>
    </w:p>
    <w:p w14:paraId="64E5ECAF" w14:textId="77777777" w:rsidR="006F4921" w:rsidRPr="00E6001F" w:rsidRDefault="006F4921" w:rsidP="002D3F79">
      <w:pPr>
        <w:jc w:val="both"/>
        <w:rPr>
          <w:rFonts w:ascii="Verdana" w:eastAsia="Verdana" w:hAnsi="Verdana"/>
          <w:b/>
        </w:rPr>
      </w:pPr>
      <w:r w:rsidRPr="00E6001F">
        <w:rPr>
          <w:rFonts w:ascii="Verdana" w:eastAsia="Verdana" w:hAnsi="Verdana"/>
          <w:b/>
        </w:rPr>
        <w:t>INDEPENDENT PRICE DETERMINATION</w:t>
      </w:r>
    </w:p>
    <w:p w14:paraId="63B5EAD6" w14:textId="4DCBC345" w:rsidR="006F4921" w:rsidRPr="00E6001F" w:rsidRDefault="006F4921" w:rsidP="002D3F79">
      <w:pPr>
        <w:jc w:val="both"/>
        <w:rPr>
          <w:rFonts w:ascii="Verdana" w:eastAsia="Verdana" w:hAnsi="Verdana"/>
        </w:rPr>
      </w:pPr>
      <w:r w:rsidRPr="00E6001F">
        <w:rPr>
          <w:rFonts w:ascii="Verdana" w:eastAsia="Verdana" w:hAnsi="Verdana"/>
        </w:rPr>
        <w:t xml:space="preserve">A proposal shall be disqualified and rejected by the District if the price in the proposal was not arrived at independently without collusion, consultation, communication, or agreement as to any matter relating to such prices with any other </w:t>
      </w:r>
      <w:r w:rsidR="00A93DF2" w:rsidRPr="00E6001F">
        <w:rPr>
          <w:rFonts w:ascii="Verdana" w:eastAsia="Verdana" w:hAnsi="Verdana"/>
        </w:rPr>
        <w:t>Offeror</w:t>
      </w:r>
      <w:r w:rsidRPr="00E6001F">
        <w:rPr>
          <w:rFonts w:ascii="Verdana" w:eastAsia="Verdana" w:hAnsi="Verdana"/>
        </w:rPr>
        <w:t>, a District employee, or any Competitor.</w:t>
      </w:r>
    </w:p>
    <w:p w14:paraId="609FF02F" w14:textId="77777777" w:rsidR="006F4921" w:rsidRPr="00E6001F" w:rsidRDefault="006F4921" w:rsidP="002D3F79">
      <w:pPr>
        <w:jc w:val="both"/>
        <w:rPr>
          <w:rFonts w:ascii="Verdana" w:hAnsi="Verdana"/>
        </w:rPr>
      </w:pPr>
    </w:p>
    <w:p w14:paraId="7C15A4DD" w14:textId="77777777" w:rsidR="007C67D1" w:rsidRPr="00E6001F" w:rsidRDefault="007C67D1" w:rsidP="002D3F79">
      <w:pPr>
        <w:jc w:val="both"/>
        <w:rPr>
          <w:rFonts w:ascii="Verdana" w:hAnsi="Verdana"/>
          <w:b/>
          <w:bCs/>
        </w:rPr>
      </w:pPr>
      <w:bookmarkStart w:id="53" w:name="_Toc166690214"/>
      <w:r w:rsidRPr="00E6001F">
        <w:rPr>
          <w:rFonts w:ascii="Verdana" w:hAnsi="Verdana"/>
          <w:b/>
          <w:bCs/>
        </w:rPr>
        <w:t>RIGHT TO WAIVE MINOR TECHNICALITIES, IRREGULARITIES, OR OTHER INFORMALITIES</w:t>
      </w:r>
      <w:bookmarkEnd w:id="53"/>
    </w:p>
    <w:p w14:paraId="6562B2C9" w14:textId="77777777" w:rsidR="007C67D1" w:rsidRPr="00E6001F" w:rsidRDefault="007C67D1" w:rsidP="002D3F79">
      <w:pPr>
        <w:jc w:val="both"/>
        <w:rPr>
          <w:rFonts w:ascii="Verdana" w:hAnsi="Verdana"/>
        </w:rPr>
      </w:pPr>
      <w:r w:rsidRPr="00E6001F">
        <w:rPr>
          <w:rFonts w:ascii="Verdana" w:hAnsi="Verdana"/>
        </w:rPr>
        <w:t>The District retains the right to waive minor technicalities and irregularities, or other informalities in the solicitation process, if it is in the best interest of the District to do so</w:t>
      </w:r>
    </w:p>
    <w:p w14:paraId="773BA423" w14:textId="77777777" w:rsidR="007C67D1" w:rsidRPr="00E6001F" w:rsidRDefault="007C67D1" w:rsidP="002D3F79">
      <w:pPr>
        <w:jc w:val="both"/>
        <w:rPr>
          <w:rFonts w:ascii="Verdana" w:hAnsi="Verdana"/>
          <w:b/>
        </w:rPr>
      </w:pPr>
    </w:p>
    <w:p w14:paraId="25D8F0BB" w14:textId="2007C41A" w:rsidR="00B87A7C" w:rsidRPr="00E6001F" w:rsidRDefault="00D46BE9" w:rsidP="002D3F79">
      <w:pPr>
        <w:jc w:val="both"/>
        <w:rPr>
          <w:rFonts w:ascii="Verdana" w:hAnsi="Verdana"/>
          <w:b/>
          <w:bCs/>
        </w:rPr>
      </w:pPr>
      <w:bookmarkStart w:id="54" w:name="_Toc166690215"/>
      <w:r w:rsidRPr="00E6001F">
        <w:rPr>
          <w:rFonts w:ascii="Verdana" w:hAnsi="Verdana"/>
          <w:b/>
          <w:bCs/>
        </w:rPr>
        <w:t>RECIPROCAL PREFERENCE</w:t>
      </w:r>
      <w:bookmarkEnd w:id="54"/>
    </w:p>
    <w:p w14:paraId="25D8F0BC" w14:textId="2F549693" w:rsidR="00B87A7C" w:rsidRPr="00E6001F" w:rsidRDefault="00D46BE9" w:rsidP="002D3F79">
      <w:pPr>
        <w:jc w:val="both"/>
        <w:rPr>
          <w:rFonts w:ascii="Verdana" w:hAnsi="Verdana"/>
        </w:rPr>
      </w:pPr>
      <w:r w:rsidRPr="00E6001F">
        <w:rPr>
          <w:rFonts w:ascii="Verdana" w:hAnsi="Verdana"/>
        </w:rPr>
        <w:t xml:space="preserve">In accordance with KRS 45A.490 to 45A.494, a resident Offeror of the Commonwealth of Kentucky shall be given a preference against a nonresident Offeror. In evaluating proposals, </w:t>
      </w:r>
      <w:r w:rsidR="00592374" w:rsidRPr="00E6001F">
        <w:rPr>
          <w:rFonts w:ascii="Verdana" w:hAnsi="Verdana"/>
        </w:rPr>
        <w:t>the District</w:t>
      </w:r>
      <w:r w:rsidRPr="00E6001F">
        <w:rPr>
          <w:rFonts w:ascii="Verdana" w:hAnsi="Verdana"/>
        </w:rPr>
        <w:t xml:space="preserve"> will apply a reciprocal preference against an Offeror submitting a proposal from a state that grants residency preference equal to the preference given by the state of the nonresident Offeror. Residency and </w:t>
      </w:r>
      <w:r w:rsidR="00592374" w:rsidRPr="00E6001F">
        <w:rPr>
          <w:rFonts w:ascii="Verdana" w:hAnsi="Verdana"/>
        </w:rPr>
        <w:t>non-residency</w:t>
      </w:r>
      <w:r w:rsidRPr="00E6001F">
        <w:rPr>
          <w:rFonts w:ascii="Verdana" w:hAnsi="Verdana"/>
        </w:rPr>
        <w:t xml:space="preserve"> shall be defined in accordance with KRS 45A.494(2) and 45A.494(3), respectively. Any Offeror claiming Kentucky residency status shall submit with its proposal a notarized affidavit (included in this </w:t>
      </w:r>
      <w:r w:rsidR="007E579A" w:rsidRPr="00E6001F">
        <w:rPr>
          <w:rFonts w:ascii="Verdana" w:hAnsi="Verdana"/>
        </w:rPr>
        <w:t>solicitation</w:t>
      </w:r>
      <w:r w:rsidRPr="00E6001F">
        <w:rPr>
          <w:rFonts w:ascii="Verdana" w:hAnsi="Verdana"/>
        </w:rPr>
        <w:t>) affirming that it meets the criteria as set forth in the above referenced statute.</w:t>
      </w:r>
    </w:p>
    <w:p w14:paraId="23DB052B" w14:textId="77777777" w:rsidR="002F31A2" w:rsidRPr="00E6001F" w:rsidRDefault="002F31A2" w:rsidP="002D3F79">
      <w:pPr>
        <w:jc w:val="both"/>
        <w:rPr>
          <w:rFonts w:ascii="Verdana" w:hAnsi="Verdana"/>
          <w:b/>
          <w:bCs/>
        </w:rPr>
      </w:pPr>
    </w:p>
    <w:p w14:paraId="5F8EBE6D" w14:textId="77777777" w:rsidR="00D01924" w:rsidRPr="00E6001F" w:rsidRDefault="00D01924" w:rsidP="002D3F79">
      <w:pPr>
        <w:jc w:val="both"/>
        <w:rPr>
          <w:rFonts w:ascii="Verdana" w:hAnsi="Verdana"/>
        </w:rPr>
      </w:pPr>
      <w:r w:rsidRPr="00E6001F">
        <w:rPr>
          <w:rFonts w:ascii="Verdana" w:hAnsi="Verdana"/>
          <w:b/>
          <w:bCs/>
        </w:rPr>
        <w:t xml:space="preserve">OPEN RECORDS AND OPEN MEETINGS EXCEPTIONS </w:t>
      </w:r>
    </w:p>
    <w:p w14:paraId="022C5702" w14:textId="77777777" w:rsidR="00D01924" w:rsidRPr="00E6001F" w:rsidRDefault="00D01924" w:rsidP="005F6AFF">
      <w:pPr>
        <w:pStyle w:val="ListParagraph"/>
        <w:numPr>
          <w:ilvl w:val="0"/>
          <w:numId w:val="21"/>
        </w:numPr>
        <w:jc w:val="both"/>
        <w:rPr>
          <w:rFonts w:ascii="Verdana" w:eastAsia="Times New Roman" w:hAnsi="Verdana"/>
          <w:lang w:eastAsia="zh-CN"/>
        </w:rPr>
      </w:pPr>
      <w:r w:rsidRPr="00E6001F">
        <w:rPr>
          <w:rFonts w:ascii="Verdana" w:eastAsia="Times New Roman" w:hAnsi="Verdana"/>
          <w:lang w:eastAsia="zh-CN"/>
        </w:rPr>
        <w:t>Pursuant to KRS 61.810(1)(n), any meetings of any selection committee, evaluation committee, or other similar group established under KRS Chapter 45A to select a successful supplier for award of a contract are exempt from the open meetings requirements.</w:t>
      </w:r>
    </w:p>
    <w:p w14:paraId="7A12A16B" w14:textId="77777777" w:rsidR="00D01924" w:rsidRPr="00E6001F" w:rsidRDefault="00D01924" w:rsidP="002D3F79">
      <w:pPr>
        <w:jc w:val="both"/>
        <w:rPr>
          <w:rFonts w:ascii="Verdana" w:eastAsia="Times New Roman" w:hAnsi="Verdana"/>
          <w:lang w:eastAsia="zh-CN"/>
        </w:rPr>
      </w:pPr>
    </w:p>
    <w:p w14:paraId="37C780D5" w14:textId="294A295A" w:rsidR="00D01924" w:rsidRPr="00E6001F" w:rsidRDefault="00D01924" w:rsidP="005F6AFF">
      <w:pPr>
        <w:pStyle w:val="ListParagraph"/>
        <w:numPr>
          <w:ilvl w:val="0"/>
          <w:numId w:val="21"/>
        </w:numPr>
        <w:jc w:val="both"/>
        <w:rPr>
          <w:rFonts w:ascii="Verdana" w:eastAsia="Times New Roman" w:hAnsi="Verdana"/>
          <w:lang w:eastAsia="zh-CN"/>
        </w:rPr>
      </w:pPr>
      <w:r w:rsidRPr="00E6001F">
        <w:rPr>
          <w:rFonts w:ascii="Verdana" w:eastAsia="Times New Roman" w:hAnsi="Verdana"/>
          <w:lang w:eastAsia="zh-CN"/>
        </w:rPr>
        <w:t>Pursuant to KRS 61.878(1)(c), any records disclosed by a bidders or offeror which are generally recognized as confidentiality or proprietary (i.e., records which if openly disclosed would permit an unfair commercial advantage to competitors), are exempt from public disclosure, except on order of a court</w:t>
      </w:r>
      <w:r w:rsidR="00CB2374" w:rsidRPr="00E6001F">
        <w:rPr>
          <w:rFonts w:ascii="Verdana" w:eastAsia="Times New Roman" w:hAnsi="Verdana"/>
          <w:lang w:eastAsia="zh-CN"/>
        </w:rPr>
        <w:t xml:space="preserve">. </w:t>
      </w:r>
    </w:p>
    <w:p w14:paraId="7BA638A0" w14:textId="77777777" w:rsidR="00D01924" w:rsidRPr="00E6001F" w:rsidRDefault="00D01924" w:rsidP="002D3F79">
      <w:pPr>
        <w:jc w:val="both"/>
        <w:rPr>
          <w:rFonts w:ascii="Verdana" w:eastAsia="Times New Roman" w:hAnsi="Verdana"/>
          <w:lang w:eastAsia="zh-CN"/>
        </w:rPr>
      </w:pPr>
    </w:p>
    <w:p w14:paraId="32D75CBE" w14:textId="77777777" w:rsidR="00D01924" w:rsidRPr="00E6001F" w:rsidRDefault="00D01924" w:rsidP="005F6AFF">
      <w:pPr>
        <w:pStyle w:val="ListParagraph"/>
        <w:numPr>
          <w:ilvl w:val="0"/>
          <w:numId w:val="21"/>
        </w:numPr>
        <w:jc w:val="both"/>
        <w:rPr>
          <w:rFonts w:ascii="Verdana" w:eastAsia="Times New Roman" w:hAnsi="Verdana"/>
          <w:i/>
          <w:iCs/>
          <w:lang w:eastAsia="zh-CN"/>
        </w:rPr>
      </w:pPr>
      <w:r w:rsidRPr="00E6001F">
        <w:rPr>
          <w:rFonts w:ascii="Verdana" w:eastAsia="Times New Roman" w:hAnsi="Verdana"/>
          <w:lang w:eastAsia="zh-CN"/>
        </w:rPr>
        <w:t>Pursuant to KRS 61.878(1)(o), except for the specific information which is disclosed at a public bid opening (typically names of bidders and price bid), any other records relating to a procurement process are confidential</w:t>
      </w:r>
      <w:r w:rsidRPr="00E6001F">
        <w:rPr>
          <w:rFonts w:ascii="Verdana" w:eastAsia="Times New Roman" w:hAnsi="Verdana"/>
          <w:i/>
          <w:iCs/>
          <w:lang w:eastAsia="zh-CN"/>
        </w:rPr>
        <w:t>, until a contract is awarded, or the procurement process is cancelled and there is a determination that the contract will not be resolicited.</w:t>
      </w:r>
    </w:p>
    <w:p w14:paraId="0B0DC05D" w14:textId="77777777" w:rsidR="00D01924" w:rsidRPr="00E6001F" w:rsidRDefault="00D01924" w:rsidP="002D3F79">
      <w:pPr>
        <w:jc w:val="both"/>
        <w:rPr>
          <w:rFonts w:ascii="Verdana" w:hAnsi="Verdana"/>
          <w:b/>
          <w:bCs/>
        </w:rPr>
      </w:pPr>
    </w:p>
    <w:p w14:paraId="2999735F" w14:textId="77777777" w:rsidR="00D01924" w:rsidRPr="00E6001F" w:rsidRDefault="00D01924" w:rsidP="002D3F79">
      <w:pPr>
        <w:jc w:val="both"/>
        <w:rPr>
          <w:rFonts w:ascii="Verdana" w:hAnsi="Verdana"/>
          <w:b/>
          <w:bCs/>
        </w:rPr>
      </w:pPr>
      <w:bookmarkStart w:id="55" w:name="_Toc166690216"/>
      <w:r w:rsidRPr="00E6001F">
        <w:rPr>
          <w:rFonts w:ascii="Verdana" w:hAnsi="Verdana"/>
          <w:b/>
          <w:bCs/>
        </w:rPr>
        <w:t>CONFIDENTIAL DATA</w:t>
      </w:r>
      <w:bookmarkEnd w:id="55"/>
    </w:p>
    <w:p w14:paraId="7EEBD734" w14:textId="77777777" w:rsidR="00D01924" w:rsidRPr="00E6001F" w:rsidRDefault="00D01924" w:rsidP="002D3F79">
      <w:pPr>
        <w:jc w:val="both"/>
        <w:rPr>
          <w:rFonts w:ascii="Verdana" w:hAnsi="Verdana"/>
        </w:rPr>
      </w:pPr>
      <w:r w:rsidRPr="00E6001F">
        <w:rPr>
          <w:rFonts w:ascii="Verdana" w:hAnsi="Verdana"/>
        </w:rPr>
        <w:t xml:space="preserve">Prospective offerors should designate those portions of the initial proposal which contain trade secrets or other proprietary data which is to remain confidential. This information should be </w:t>
      </w:r>
      <w:r w:rsidRPr="00E6001F">
        <w:rPr>
          <w:rFonts w:ascii="Verdana" w:hAnsi="Verdana"/>
          <w:i/>
        </w:rPr>
        <w:t xml:space="preserve">prominently noted </w:t>
      </w:r>
      <w:r w:rsidRPr="00E6001F">
        <w:rPr>
          <w:rFonts w:ascii="Verdana" w:hAnsi="Verdana"/>
        </w:rPr>
        <w:t>to avoid accidental distribution in the event of open records requests.</w:t>
      </w:r>
    </w:p>
    <w:p w14:paraId="38ABE1F9" w14:textId="77777777" w:rsidR="00D01924" w:rsidRPr="00E6001F" w:rsidRDefault="00D01924" w:rsidP="002D3F79">
      <w:pPr>
        <w:jc w:val="both"/>
        <w:rPr>
          <w:rFonts w:ascii="Verdana" w:hAnsi="Verdana"/>
        </w:rPr>
      </w:pPr>
    </w:p>
    <w:p w14:paraId="3508DF81" w14:textId="77777777" w:rsidR="00D01924" w:rsidRPr="00E6001F" w:rsidRDefault="00D01924" w:rsidP="002D3F79">
      <w:pPr>
        <w:jc w:val="both"/>
        <w:rPr>
          <w:rFonts w:ascii="Verdana" w:hAnsi="Verdana"/>
        </w:rPr>
      </w:pPr>
      <w:r w:rsidRPr="00E6001F">
        <w:rPr>
          <w:rFonts w:ascii="Verdana" w:hAnsi="Verdana"/>
        </w:rPr>
        <w:lastRenderedPageBreak/>
        <w:t>If the Procurement Officer does not agree with the confidentiality of such data, or any portion thereof, he shall inform the offeror in writing what portions of the proposal will be disclosed. The offeror may protest this determination to the Superintendent, who serves as the Chief Procurement Officer and arbitrator of any disputes arising from the procurement process.</w:t>
      </w:r>
    </w:p>
    <w:p w14:paraId="1803CCDA" w14:textId="77777777" w:rsidR="00D01924" w:rsidRPr="00E6001F" w:rsidRDefault="00D01924" w:rsidP="002D3F79">
      <w:pPr>
        <w:jc w:val="both"/>
        <w:rPr>
          <w:rFonts w:ascii="Verdana" w:hAnsi="Verdana"/>
          <w:b/>
          <w:bCs/>
        </w:rPr>
      </w:pPr>
    </w:p>
    <w:p w14:paraId="22F05C42" w14:textId="77777777" w:rsidR="007C67D1" w:rsidRPr="00E6001F" w:rsidRDefault="007C67D1" w:rsidP="002D3F79">
      <w:pPr>
        <w:jc w:val="both"/>
        <w:rPr>
          <w:rFonts w:ascii="Verdana" w:hAnsi="Verdana"/>
          <w:b/>
        </w:rPr>
      </w:pPr>
      <w:r w:rsidRPr="00E6001F">
        <w:rPr>
          <w:rFonts w:ascii="Verdana" w:hAnsi="Verdana"/>
          <w:b/>
        </w:rPr>
        <w:t>MAINTENANCE OF RECORDS</w:t>
      </w:r>
    </w:p>
    <w:p w14:paraId="7A1006D2" w14:textId="1F1F2D76" w:rsidR="007C67D1" w:rsidRPr="00E6001F" w:rsidRDefault="001F7B82" w:rsidP="002D3F79">
      <w:pPr>
        <w:jc w:val="both"/>
        <w:rPr>
          <w:rFonts w:ascii="Verdana" w:hAnsi="Verdana"/>
        </w:rPr>
      </w:pPr>
      <w:r w:rsidRPr="00E6001F">
        <w:rPr>
          <w:rFonts w:ascii="Verdana" w:hAnsi="Verdana"/>
        </w:rPr>
        <w:t>Contractor</w:t>
      </w:r>
      <w:r w:rsidR="007C67D1" w:rsidRPr="00E6001F">
        <w:rPr>
          <w:rFonts w:ascii="Verdana" w:hAnsi="Verdana"/>
        </w:rPr>
        <w:t xml:space="preserve"> must maintain records for a minimum</w:t>
      </w:r>
      <w:r w:rsidR="0060704B" w:rsidRPr="00E6001F">
        <w:rPr>
          <w:rFonts w:ascii="Verdana" w:hAnsi="Verdana"/>
        </w:rPr>
        <w:t xml:space="preserve"> of five (5)</w:t>
      </w:r>
      <w:r w:rsidR="007C67D1" w:rsidRPr="00E6001F">
        <w:rPr>
          <w:rFonts w:ascii="Verdana" w:hAnsi="Verdana"/>
        </w:rPr>
        <w:t xml:space="preserve"> years after the final payment on the Contract.</w:t>
      </w:r>
    </w:p>
    <w:p w14:paraId="25D8F125" w14:textId="77777777" w:rsidR="00B87A7C" w:rsidRPr="00E6001F" w:rsidRDefault="00B87A7C" w:rsidP="002D3F79">
      <w:pPr>
        <w:jc w:val="both"/>
        <w:rPr>
          <w:rFonts w:ascii="Verdana" w:hAnsi="Verdana"/>
        </w:rPr>
      </w:pPr>
    </w:p>
    <w:p w14:paraId="69028037" w14:textId="77777777" w:rsidR="00675CE9" w:rsidRPr="00E6001F" w:rsidRDefault="00675CE9" w:rsidP="002D3F79">
      <w:pPr>
        <w:jc w:val="both"/>
        <w:rPr>
          <w:rFonts w:ascii="Verdana" w:hAnsi="Verdana"/>
          <w:b/>
          <w:bCs/>
        </w:rPr>
      </w:pPr>
      <w:bookmarkStart w:id="56" w:name="_Toc166690218"/>
      <w:commentRangeStart w:id="57"/>
      <w:r w:rsidRPr="00E6001F">
        <w:rPr>
          <w:rFonts w:ascii="Verdana" w:hAnsi="Verdana"/>
          <w:b/>
          <w:bCs/>
        </w:rPr>
        <w:t>TAXES</w:t>
      </w:r>
      <w:bookmarkEnd w:id="56"/>
      <w:commentRangeEnd w:id="57"/>
      <w:r w:rsidR="00010DBB">
        <w:rPr>
          <w:rStyle w:val="CommentReference"/>
        </w:rPr>
        <w:commentReference w:id="57"/>
      </w:r>
    </w:p>
    <w:p w14:paraId="63C0CAE4" w14:textId="77777777" w:rsidR="00675CE9" w:rsidRPr="00E6001F" w:rsidRDefault="00675CE9" w:rsidP="005F6AFF">
      <w:pPr>
        <w:pStyle w:val="ListParagraph"/>
        <w:numPr>
          <w:ilvl w:val="0"/>
          <w:numId w:val="22"/>
        </w:numPr>
        <w:jc w:val="both"/>
        <w:rPr>
          <w:rFonts w:ascii="Verdana" w:hAnsi="Verdana"/>
          <w:i/>
          <w:iCs/>
        </w:rPr>
      </w:pPr>
      <w:r w:rsidRPr="00E6001F">
        <w:rPr>
          <w:rFonts w:ascii="Verdana" w:hAnsi="Verdana"/>
          <w:i/>
          <w:iCs/>
        </w:rPr>
        <w:t>Kentucky Sales and/or Use Tax</w:t>
      </w:r>
    </w:p>
    <w:p w14:paraId="57ABEDBE" w14:textId="32B03FF5" w:rsidR="00675CE9" w:rsidRPr="00E6001F" w:rsidRDefault="00675CE9" w:rsidP="00DE3165">
      <w:pPr>
        <w:pStyle w:val="ListParagraph"/>
        <w:ind w:left="720"/>
        <w:jc w:val="both"/>
        <w:rPr>
          <w:rFonts w:ascii="Verdana" w:hAnsi="Verdana"/>
        </w:rPr>
      </w:pPr>
      <w:r w:rsidRPr="00E6001F">
        <w:rPr>
          <w:rFonts w:ascii="Verdana" w:hAnsi="Verdana"/>
        </w:rPr>
        <w:t xml:space="preserve">Proposers are informed that service contracts of the Board of Education </w:t>
      </w:r>
      <w:r w:rsidR="00837D0B">
        <w:rPr>
          <w:rFonts w:ascii="Verdana" w:hAnsi="Verdana"/>
        </w:rPr>
        <w:t xml:space="preserve">is </w:t>
      </w:r>
      <w:r w:rsidRPr="00E6001F">
        <w:rPr>
          <w:rFonts w:ascii="Verdana" w:hAnsi="Verdana"/>
        </w:rPr>
        <w:t>exempt from the provisions of the Kentucky Sales and/or Use Tax. Offeror will be furnished proper tax exemption certificates upon request.</w:t>
      </w:r>
      <w:r w:rsidR="00DE3165" w:rsidRPr="00E6001F">
        <w:rPr>
          <w:rFonts w:ascii="Verdana" w:hAnsi="Verdana"/>
        </w:rPr>
        <w:t xml:space="preserve"> </w:t>
      </w:r>
      <w:r w:rsidRPr="00E6001F">
        <w:rPr>
          <w:rFonts w:ascii="Verdana" w:hAnsi="Verdana"/>
        </w:rPr>
        <w:t>All adjustments and allowances for the current sales and/or use tax shall be provided for in the quoted amount as no adjustments will be permitted and/or made after the fact.</w:t>
      </w:r>
    </w:p>
    <w:p w14:paraId="79CC7BE5" w14:textId="77777777" w:rsidR="00675CE9" w:rsidRPr="00E6001F" w:rsidRDefault="00675CE9" w:rsidP="002D3F79">
      <w:pPr>
        <w:jc w:val="both"/>
        <w:rPr>
          <w:rFonts w:ascii="Verdana" w:hAnsi="Verdana"/>
        </w:rPr>
      </w:pPr>
    </w:p>
    <w:p w14:paraId="34B9F348" w14:textId="77777777" w:rsidR="00675CE9" w:rsidRPr="00E6001F" w:rsidRDefault="00675CE9" w:rsidP="005F6AFF">
      <w:pPr>
        <w:pStyle w:val="ListParagraph"/>
        <w:numPr>
          <w:ilvl w:val="0"/>
          <w:numId w:val="22"/>
        </w:numPr>
        <w:jc w:val="both"/>
        <w:rPr>
          <w:rFonts w:ascii="Verdana" w:hAnsi="Verdana"/>
          <w:i/>
          <w:iCs/>
        </w:rPr>
      </w:pPr>
      <w:r w:rsidRPr="00E6001F">
        <w:rPr>
          <w:rFonts w:ascii="Verdana" w:hAnsi="Verdana"/>
          <w:i/>
          <w:iCs/>
        </w:rPr>
        <w:t>Federal Excise Tax</w:t>
      </w:r>
    </w:p>
    <w:p w14:paraId="5CB6EAFE" w14:textId="5967C962" w:rsidR="00675CE9" w:rsidRPr="00E6001F" w:rsidRDefault="00675CE9" w:rsidP="00DE3165">
      <w:pPr>
        <w:pStyle w:val="ListParagraph"/>
        <w:ind w:left="720"/>
        <w:jc w:val="both"/>
        <w:rPr>
          <w:rFonts w:ascii="Verdana" w:hAnsi="Verdana"/>
        </w:rPr>
      </w:pPr>
      <w:r w:rsidRPr="00E6001F">
        <w:rPr>
          <w:rFonts w:ascii="Verdana" w:hAnsi="Verdana"/>
        </w:rPr>
        <w:t>The Board of Education is entitled to exemption from Federal Excise Tax. All proposers or contractors shall take this into consideration in their bid.</w:t>
      </w:r>
    </w:p>
    <w:p w14:paraId="70620A4E" w14:textId="77777777" w:rsidR="00675CE9" w:rsidRPr="00E6001F" w:rsidRDefault="00675CE9" w:rsidP="002D3F79">
      <w:pPr>
        <w:jc w:val="both"/>
        <w:rPr>
          <w:rFonts w:ascii="Verdana" w:hAnsi="Verdana"/>
          <w:i/>
          <w:iCs/>
        </w:rPr>
      </w:pPr>
    </w:p>
    <w:p w14:paraId="7C325216" w14:textId="77777777" w:rsidR="00675CE9" w:rsidRPr="00E6001F" w:rsidRDefault="00675CE9" w:rsidP="005F6AFF">
      <w:pPr>
        <w:pStyle w:val="ListParagraph"/>
        <w:numPr>
          <w:ilvl w:val="0"/>
          <w:numId w:val="22"/>
        </w:numPr>
        <w:jc w:val="both"/>
        <w:rPr>
          <w:rFonts w:ascii="Verdana" w:hAnsi="Verdana"/>
          <w:i/>
          <w:iCs/>
        </w:rPr>
      </w:pPr>
      <w:r w:rsidRPr="00E6001F">
        <w:rPr>
          <w:rFonts w:ascii="Verdana" w:hAnsi="Verdana"/>
          <w:i/>
          <w:iCs/>
        </w:rPr>
        <w:t>Deductions for Taxes, Worker’s Compensation, etc.</w:t>
      </w:r>
    </w:p>
    <w:p w14:paraId="3199A1D4" w14:textId="547A9664" w:rsidR="00675CE9" w:rsidRPr="00E6001F" w:rsidRDefault="00675CE9" w:rsidP="00DE3165">
      <w:pPr>
        <w:pStyle w:val="ListParagraph"/>
        <w:ind w:left="720"/>
        <w:jc w:val="both"/>
        <w:rPr>
          <w:rFonts w:ascii="Verdana" w:hAnsi="Verdana"/>
        </w:rPr>
      </w:pPr>
      <w:r w:rsidRPr="00E6001F">
        <w:rPr>
          <w:rFonts w:ascii="Verdana" w:hAnsi="Verdana"/>
        </w:rPr>
        <w:t>The contractor will be required to accept liability for payment of all payroll taxes or deductions required by local, state, and federal law.</w:t>
      </w:r>
      <w:r w:rsidR="00DE3165" w:rsidRPr="00E6001F">
        <w:rPr>
          <w:rFonts w:ascii="Verdana" w:hAnsi="Verdana"/>
        </w:rPr>
        <w:t xml:space="preserve"> </w:t>
      </w:r>
      <w:r w:rsidRPr="00E6001F">
        <w:rPr>
          <w:rFonts w:ascii="Verdana" w:hAnsi="Verdana"/>
        </w:rPr>
        <w:t>Worker's Compensation Insurance shall be carried to the full amount as required by Kentucky Statutes.</w:t>
      </w:r>
    </w:p>
    <w:p w14:paraId="2C8442C6" w14:textId="77777777" w:rsidR="00675CE9" w:rsidRPr="00E6001F" w:rsidRDefault="00675CE9" w:rsidP="002D3F79">
      <w:pPr>
        <w:jc w:val="both"/>
        <w:rPr>
          <w:rFonts w:ascii="Verdana" w:hAnsi="Verdana"/>
          <w:b/>
          <w:bCs/>
        </w:rPr>
      </w:pPr>
    </w:p>
    <w:p w14:paraId="25D8F12C" w14:textId="65C39D47" w:rsidR="00B87A7C" w:rsidRPr="00E6001F" w:rsidRDefault="00D46BE9" w:rsidP="002D3F79">
      <w:pPr>
        <w:jc w:val="both"/>
        <w:rPr>
          <w:rFonts w:ascii="Verdana" w:hAnsi="Verdana"/>
          <w:b/>
          <w:bCs/>
        </w:rPr>
      </w:pPr>
      <w:bookmarkStart w:id="58" w:name="_Toc166690219"/>
      <w:r w:rsidRPr="00E6001F">
        <w:rPr>
          <w:rFonts w:ascii="Verdana" w:hAnsi="Verdana"/>
          <w:b/>
          <w:bCs/>
        </w:rPr>
        <w:t>KOSHA STANDARDS</w:t>
      </w:r>
      <w:r w:rsidR="004438C8" w:rsidRPr="00E6001F">
        <w:rPr>
          <w:rFonts w:ascii="Verdana" w:hAnsi="Verdana"/>
          <w:b/>
          <w:bCs/>
        </w:rPr>
        <w:t xml:space="preserve"> (IF APPLICABLE)</w:t>
      </w:r>
      <w:bookmarkEnd w:id="58"/>
    </w:p>
    <w:p w14:paraId="25D8F12D" w14:textId="77777777" w:rsidR="00B87A7C" w:rsidRPr="00E6001F" w:rsidRDefault="00D46BE9" w:rsidP="002D3F79">
      <w:pPr>
        <w:jc w:val="both"/>
        <w:rPr>
          <w:rFonts w:ascii="Verdana" w:hAnsi="Verdana"/>
        </w:rPr>
      </w:pPr>
      <w:r w:rsidRPr="00E6001F">
        <w:rPr>
          <w:rFonts w:ascii="Verdana" w:hAnsi="Verdana"/>
        </w:rPr>
        <w:t xml:space="preserve">If applicable, all materials and services must meet or exceed </w:t>
      </w:r>
      <w:hyperlink r:id="rId14">
        <w:r w:rsidRPr="00E6001F">
          <w:rPr>
            <w:rFonts w:ascii="Verdana" w:hAnsi="Verdana"/>
            <w:color w:val="0000FF"/>
            <w:u w:val="single"/>
          </w:rPr>
          <w:t>Kentucky Occupational Safety and Health</w:t>
        </w:r>
      </w:hyperlink>
      <w:r w:rsidRPr="00E6001F">
        <w:rPr>
          <w:rFonts w:ascii="Verdana" w:hAnsi="Verdana"/>
          <w:color w:val="0000FF"/>
        </w:rPr>
        <w:t xml:space="preserve"> </w:t>
      </w:r>
      <w:hyperlink r:id="rId15">
        <w:r w:rsidRPr="00E6001F">
          <w:rPr>
            <w:rFonts w:ascii="Verdana" w:hAnsi="Verdana"/>
            <w:color w:val="0000FF"/>
            <w:u w:val="single"/>
          </w:rPr>
          <w:t>Standards</w:t>
        </w:r>
      </w:hyperlink>
      <w:r w:rsidRPr="00E6001F">
        <w:rPr>
          <w:rFonts w:ascii="Verdana" w:hAnsi="Verdana"/>
          <w:color w:val="0000FF"/>
        </w:rPr>
        <w:t xml:space="preserve"> </w:t>
      </w:r>
      <w:r w:rsidRPr="00E6001F">
        <w:rPr>
          <w:rFonts w:ascii="Verdana" w:hAnsi="Verdana"/>
        </w:rPr>
        <w:t>(KOSHA).</w:t>
      </w:r>
    </w:p>
    <w:p w14:paraId="25D8F12E" w14:textId="77777777" w:rsidR="00B87A7C" w:rsidRPr="00E6001F" w:rsidRDefault="00B87A7C" w:rsidP="002D3F79">
      <w:pPr>
        <w:jc w:val="both"/>
        <w:rPr>
          <w:rFonts w:ascii="Verdana" w:hAnsi="Verdana"/>
        </w:rPr>
      </w:pPr>
    </w:p>
    <w:p w14:paraId="57266854" w14:textId="77777777" w:rsidR="008D4E00" w:rsidRPr="00E6001F" w:rsidRDefault="008D4E00" w:rsidP="002D3F79">
      <w:pPr>
        <w:jc w:val="both"/>
        <w:rPr>
          <w:rFonts w:ascii="Verdana" w:eastAsia="Verdana" w:hAnsi="Verdana"/>
          <w:b/>
          <w:bCs/>
        </w:rPr>
      </w:pPr>
      <w:r w:rsidRPr="00E6001F">
        <w:rPr>
          <w:rFonts w:ascii="Verdana" w:eastAsia="Verdana" w:hAnsi="Verdana"/>
          <w:b/>
          <w:bCs/>
        </w:rPr>
        <w:t>INDEPENDENT</w:t>
      </w:r>
      <w:r w:rsidRPr="00E6001F">
        <w:rPr>
          <w:rFonts w:ascii="Verdana" w:eastAsia="Verdana" w:hAnsi="Verdana"/>
          <w:b/>
          <w:bCs/>
          <w:spacing w:val="-3"/>
        </w:rPr>
        <w:t xml:space="preserve"> </w:t>
      </w:r>
      <w:r w:rsidRPr="00E6001F">
        <w:rPr>
          <w:rFonts w:ascii="Verdana" w:eastAsia="Verdana" w:hAnsi="Verdana"/>
          <w:b/>
          <w:bCs/>
          <w:spacing w:val="-2"/>
        </w:rPr>
        <w:t>CONTRACTOR</w:t>
      </w:r>
    </w:p>
    <w:p w14:paraId="2F2705FB" w14:textId="4BC35374" w:rsidR="004615AB" w:rsidRPr="00E6001F" w:rsidRDefault="008D4E00" w:rsidP="002D3F79">
      <w:pPr>
        <w:jc w:val="both"/>
        <w:rPr>
          <w:rFonts w:ascii="Verdana" w:eastAsia="Verdana" w:hAnsi="Verdana"/>
        </w:rPr>
      </w:pPr>
      <w:r w:rsidRPr="00E6001F">
        <w:rPr>
          <w:rFonts w:ascii="Verdana" w:eastAsia="Verdana" w:hAnsi="Verdana"/>
        </w:rPr>
        <w:t>Contractor shall perform its duties hereunder as an independent contractor and not as an employee. Neither Contractor nor any agent or employee of Contractor shall be deemed to be an agent or employee of the District. Contractor and its employees and agents are not entitled to unemployment insurance or workers compensation benefits through the District and the District shall not pay for or otherwise provide such coverage for Contractor or any of its agents or employees. Unemployment insurance benefits will be available to Contractor and its employees and agents only if such</w:t>
      </w:r>
      <w:r w:rsidRPr="00E6001F">
        <w:rPr>
          <w:rFonts w:ascii="Verdana" w:eastAsia="Verdana" w:hAnsi="Verdana"/>
          <w:spacing w:val="-1"/>
        </w:rPr>
        <w:t xml:space="preserve"> </w:t>
      </w:r>
      <w:r w:rsidRPr="00E6001F">
        <w:rPr>
          <w:rFonts w:ascii="Verdana" w:eastAsia="Verdana" w:hAnsi="Verdana"/>
        </w:rPr>
        <w:t>coverage</w:t>
      </w:r>
      <w:r w:rsidRPr="00E6001F">
        <w:rPr>
          <w:rFonts w:ascii="Verdana" w:eastAsia="Verdana" w:hAnsi="Verdana"/>
          <w:spacing w:val="-1"/>
        </w:rPr>
        <w:t xml:space="preserve"> </w:t>
      </w:r>
      <w:r w:rsidRPr="00E6001F">
        <w:rPr>
          <w:rFonts w:ascii="Verdana" w:eastAsia="Verdana" w:hAnsi="Verdana"/>
        </w:rPr>
        <w:t>is</w:t>
      </w:r>
      <w:r w:rsidRPr="00E6001F">
        <w:rPr>
          <w:rFonts w:ascii="Verdana" w:eastAsia="Verdana" w:hAnsi="Verdana"/>
          <w:spacing w:val="-1"/>
        </w:rPr>
        <w:t xml:space="preserve"> </w:t>
      </w:r>
      <w:r w:rsidRPr="00E6001F">
        <w:rPr>
          <w:rFonts w:ascii="Verdana" w:eastAsia="Verdana" w:hAnsi="Verdana"/>
        </w:rPr>
        <w:t>made</w:t>
      </w:r>
      <w:r w:rsidRPr="00E6001F">
        <w:rPr>
          <w:rFonts w:ascii="Verdana" w:eastAsia="Verdana" w:hAnsi="Verdana"/>
          <w:spacing w:val="-1"/>
        </w:rPr>
        <w:t xml:space="preserve"> </w:t>
      </w:r>
      <w:r w:rsidRPr="00E6001F">
        <w:rPr>
          <w:rFonts w:ascii="Verdana" w:eastAsia="Verdana" w:hAnsi="Verdana"/>
        </w:rPr>
        <w:t>available</w:t>
      </w:r>
      <w:r w:rsidRPr="00E6001F">
        <w:rPr>
          <w:rFonts w:ascii="Verdana" w:eastAsia="Verdana" w:hAnsi="Verdana"/>
          <w:spacing w:val="-1"/>
        </w:rPr>
        <w:t xml:space="preserve"> </w:t>
      </w:r>
      <w:r w:rsidRPr="00E6001F">
        <w:rPr>
          <w:rFonts w:ascii="Verdana" w:eastAsia="Verdana" w:hAnsi="Verdana"/>
        </w:rPr>
        <w:t>by</w:t>
      </w:r>
      <w:r w:rsidRPr="00E6001F">
        <w:rPr>
          <w:rFonts w:ascii="Verdana" w:eastAsia="Verdana" w:hAnsi="Verdana"/>
          <w:spacing w:val="-1"/>
        </w:rPr>
        <w:t xml:space="preserve"> </w:t>
      </w:r>
      <w:r w:rsidRPr="00E6001F">
        <w:rPr>
          <w:rFonts w:ascii="Verdana" w:eastAsia="Verdana" w:hAnsi="Verdana"/>
        </w:rPr>
        <w:t>Contractor</w:t>
      </w:r>
      <w:r w:rsidRPr="00E6001F">
        <w:rPr>
          <w:rFonts w:ascii="Verdana" w:eastAsia="Verdana" w:hAnsi="Verdana"/>
          <w:spacing w:val="-1"/>
        </w:rPr>
        <w:t xml:space="preserve"> </w:t>
      </w:r>
      <w:r w:rsidRPr="00E6001F">
        <w:rPr>
          <w:rFonts w:ascii="Verdana" w:eastAsia="Verdana" w:hAnsi="Verdana"/>
        </w:rPr>
        <w:t>or</w:t>
      </w:r>
      <w:r w:rsidRPr="00E6001F">
        <w:rPr>
          <w:rFonts w:ascii="Verdana" w:eastAsia="Verdana" w:hAnsi="Verdana"/>
          <w:spacing w:val="-1"/>
        </w:rPr>
        <w:t xml:space="preserve"> </w:t>
      </w:r>
      <w:r w:rsidRPr="00E6001F">
        <w:rPr>
          <w:rFonts w:ascii="Verdana" w:eastAsia="Verdana" w:hAnsi="Verdana"/>
        </w:rPr>
        <w:t>a</w:t>
      </w:r>
      <w:r w:rsidRPr="00E6001F">
        <w:rPr>
          <w:rFonts w:ascii="Verdana" w:eastAsia="Verdana" w:hAnsi="Verdana"/>
          <w:spacing w:val="-1"/>
        </w:rPr>
        <w:t xml:space="preserve"> </w:t>
      </w:r>
      <w:r w:rsidRPr="00E6001F">
        <w:rPr>
          <w:rFonts w:ascii="Verdana" w:eastAsia="Verdana" w:hAnsi="Verdana"/>
        </w:rPr>
        <w:t>third</w:t>
      </w:r>
      <w:r w:rsidRPr="00E6001F">
        <w:rPr>
          <w:rFonts w:ascii="Verdana" w:eastAsia="Verdana" w:hAnsi="Verdana"/>
          <w:spacing w:val="-1"/>
        </w:rPr>
        <w:t xml:space="preserve"> </w:t>
      </w:r>
      <w:r w:rsidRPr="00E6001F">
        <w:rPr>
          <w:rFonts w:ascii="Verdana" w:eastAsia="Verdana" w:hAnsi="Verdana"/>
        </w:rPr>
        <w:t>party.</w:t>
      </w:r>
      <w:r w:rsidRPr="00E6001F">
        <w:rPr>
          <w:rFonts w:ascii="Verdana" w:eastAsia="Verdana" w:hAnsi="Verdana"/>
          <w:spacing w:val="-1"/>
        </w:rPr>
        <w:t xml:space="preserve"> </w:t>
      </w:r>
      <w:r w:rsidRPr="00E6001F">
        <w:rPr>
          <w:rFonts w:ascii="Verdana" w:eastAsia="Verdana" w:hAnsi="Verdana"/>
        </w:rPr>
        <w:t>Contractor</w:t>
      </w:r>
      <w:r w:rsidRPr="00E6001F">
        <w:rPr>
          <w:rFonts w:ascii="Verdana" w:eastAsia="Verdana" w:hAnsi="Verdana"/>
          <w:spacing w:val="-1"/>
        </w:rPr>
        <w:t xml:space="preserve"> </w:t>
      </w:r>
      <w:r w:rsidRPr="00E6001F">
        <w:rPr>
          <w:rFonts w:ascii="Verdana" w:eastAsia="Verdana" w:hAnsi="Verdana"/>
        </w:rPr>
        <w:t>shall</w:t>
      </w:r>
      <w:r w:rsidRPr="00E6001F">
        <w:rPr>
          <w:rFonts w:ascii="Verdana" w:eastAsia="Verdana" w:hAnsi="Verdana"/>
          <w:spacing w:val="-1"/>
        </w:rPr>
        <w:t xml:space="preserve"> </w:t>
      </w:r>
      <w:r w:rsidRPr="00E6001F">
        <w:rPr>
          <w:rFonts w:ascii="Verdana" w:eastAsia="Verdana" w:hAnsi="Verdana"/>
        </w:rPr>
        <w:t>pay</w:t>
      </w:r>
      <w:r w:rsidRPr="00E6001F">
        <w:rPr>
          <w:rFonts w:ascii="Verdana" w:eastAsia="Verdana" w:hAnsi="Verdana"/>
          <w:spacing w:val="-1"/>
        </w:rPr>
        <w:t xml:space="preserve"> </w:t>
      </w:r>
      <w:r w:rsidRPr="00E6001F">
        <w:rPr>
          <w:rFonts w:ascii="Verdana" w:eastAsia="Verdana" w:hAnsi="Verdana"/>
        </w:rPr>
        <w:t>when</w:t>
      </w:r>
      <w:r w:rsidRPr="00E6001F">
        <w:rPr>
          <w:rFonts w:ascii="Verdana" w:eastAsia="Verdana" w:hAnsi="Verdana"/>
          <w:spacing w:val="-1"/>
        </w:rPr>
        <w:t xml:space="preserve"> </w:t>
      </w:r>
      <w:r w:rsidRPr="00E6001F">
        <w:rPr>
          <w:rFonts w:ascii="Verdana" w:eastAsia="Verdana" w:hAnsi="Verdana"/>
        </w:rPr>
        <w:t>due</w:t>
      </w:r>
      <w:r w:rsidRPr="00E6001F">
        <w:rPr>
          <w:rFonts w:ascii="Verdana" w:eastAsia="Verdana" w:hAnsi="Verdana"/>
          <w:spacing w:val="-1"/>
        </w:rPr>
        <w:t xml:space="preserve"> </w:t>
      </w:r>
      <w:r w:rsidRPr="00E6001F">
        <w:rPr>
          <w:rFonts w:ascii="Verdana" w:eastAsia="Verdana" w:hAnsi="Verdana"/>
        </w:rPr>
        <w:t>all</w:t>
      </w:r>
      <w:r w:rsidRPr="00E6001F">
        <w:rPr>
          <w:rFonts w:ascii="Verdana" w:eastAsia="Verdana" w:hAnsi="Verdana"/>
          <w:spacing w:val="-1"/>
        </w:rPr>
        <w:t xml:space="preserve"> </w:t>
      </w:r>
      <w:r w:rsidRPr="00E6001F">
        <w:rPr>
          <w:rFonts w:ascii="Verdana" w:eastAsia="Verdana" w:hAnsi="Verdana"/>
        </w:rPr>
        <w:t>applicable</w:t>
      </w:r>
      <w:r w:rsidRPr="00E6001F">
        <w:rPr>
          <w:rFonts w:ascii="Verdana" w:eastAsia="Verdana" w:hAnsi="Verdana"/>
          <w:spacing w:val="-1"/>
        </w:rPr>
        <w:t xml:space="preserve"> </w:t>
      </w:r>
      <w:r w:rsidRPr="00E6001F">
        <w:rPr>
          <w:rFonts w:ascii="Verdana" w:eastAsia="Verdana" w:hAnsi="Verdana"/>
        </w:rPr>
        <w:t>employment</w:t>
      </w:r>
      <w:r w:rsidRPr="00E6001F">
        <w:rPr>
          <w:rFonts w:ascii="Verdana" w:eastAsia="Verdana" w:hAnsi="Verdana"/>
          <w:spacing w:val="-1"/>
        </w:rPr>
        <w:t xml:space="preserve"> </w:t>
      </w:r>
      <w:r w:rsidRPr="00E6001F">
        <w:rPr>
          <w:rFonts w:ascii="Verdana" w:eastAsia="Verdana" w:hAnsi="Verdana"/>
        </w:rPr>
        <w:t>taxes</w:t>
      </w:r>
      <w:r w:rsidRPr="00E6001F">
        <w:rPr>
          <w:rFonts w:ascii="Verdana" w:eastAsia="Verdana" w:hAnsi="Verdana"/>
          <w:spacing w:val="-1"/>
        </w:rPr>
        <w:t xml:space="preserve"> </w:t>
      </w:r>
      <w:r w:rsidRPr="00E6001F">
        <w:rPr>
          <w:rFonts w:ascii="Verdana" w:eastAsia="Verdana" w:hAnsi="Verdana"/>
        </w:rPr>
        <w:t>and</w:t>
      </w:r>
      <w:r w:rsidRPr="00E6001F">
        <w:rPr>
          <w:rFonts w:ascii="Verdana" w:eastAsia="Verdana" w:hAnsi="Verdana"/>
          <w:spacing w:val="-1"/>
        </w:rPr>
        <w:t xml:space="preserve"> </w:t>
      </w:r>
      <w:r w:rsidRPr="00E6001F">
        <w:rPr>
          <w:rFonts w:ascii="Verdana" w:eastAsia="Verdana" w:hAnsi="Verdana"/>
        </w:rPr>
        <w:t>income</w:t>
      </w:r>
      <w:r w:rsidRPr="00E6001F">
        <w:rPr>
          <w:rFonts w:ascii="Verdana" w:eastAsia="Verdana" w:hAnsi="Verdana"/>
          <w:spacing w:val="-1"/>
        </w:rPr>
        <w:t xml:space="preserve"> </w:t>
      </w:r>
      <w:r w:rsidRPr="00E6001F">
        <w:rPr>
          <w:rFonts w:ascii="Verdana" w:eastAsia="Verdana" w:hAnsi="Verdana"/>
        </w:rPr>
        <w:t>taxes</w:t>
      </w:r>
      <w:r w:rsidRPr="00E6001F">
        <w:rPr>
          <w:rFonts w:ascii="Verdana" w:eastAsia="Verdana" w:hAnsi="Verdana"/>
          <w:spacing w:val="-1"/>
        </w:rPr>
        <w:t xml:space="preserve"> </w:t>
      </w:r>
      <w:r w:rsidRPr="00E6001F">
        <w:rPr>
          <w:rFonts w:ascii="Verdana" w:eastAsia="Verdana" w:hAnsi="Verdana"/>
        </w:rPr>
        <w:t xml:space="preserve">and local head taxes incurred pursuant to this contract. Contractor shall not have authorization, express or implied, to bind the </w:t>
      </w:r>
      <w:r w:rsidR="00D4341B" w:rsidRPr="00E6001F">
        <w:rPr>
          <w:rFonts w:ascii="Verdana" w:eastAsia="Verdana" w:hAnsi="Verdana"/>
        </w:rPr>
        <w:t>District</w:t>
      </w:r>
      <w:r w:rsidRPr="00E6001F">
        <w:rPr>
          <w:rFonts w:ascii="Verdana" w:eastAsia="Verdana" w:hAnsi="Verdana"/>
        </w:rPr>
        <w:t xml:space="preserve"> to any agreement, liability or understanding, except as expressly set forth herein. Contractor shall</w:t>
      </w:r>
      <w:r w:rsidR="004615AB" w:rsidRPr="00E6001F">
        <w:rPr>
          <w:rFonts w:ascii="Verdana" w:eastAsia="Verdana" w:hAnsi="Verdana"/>
        </w:rPr>
        <w:t xml:space="preserve">: </w:t>
      </w:r>
    </w:p>
    <w:p w14:paraId="2A32AA9A" w14:textId="74C79C86" w:rsidR="004615AB" w:rsidRPr="00E6001F" w:rsidRDefault="008D4E00" w:rsidP="005F6AFF">
      <w:pPr>
        <w:pStyle w:val="ListParagraph"/>
        <w:numPr>
          <w:ilvl w:val="0"/>
          <w:numId w:val="23"/>
        </w:numPr>
        <w:jc w:val="both"/>
        <w:rPr>
          <w:rFonts w:ascii="Verdana" w:eastAsia="Verdana" w:hAnsi="Verdana"/>
          <w:bCs/>
        </w:rPr>
      </w:pPr>
      <w:r w:rsidRPr="00E6001F">
        <w:rPr>
          <w:rFonts w:ascii="Verdana" w:eastAsia="Verdana" w:hAnsi="Verdana"/>
          <w:bCs/>
        </w:rPr>
        <w:t>provide and keep in force workers' compensation and unemployment</w:t>
      </w:r>
      <w:r w:rsidRPr="00E6001F">
        <w:rPr>
          <w:rFonts w:ascii="Verdana" w:eastAsia="Verdana" w:hAnsi="Verdana"/>
          <w:bCs/>
          <w:spacing w:val="26"/>
        </w:rPr>
        <w:t xml:space="preserve"> </w:t>
      </w:r>
      <w:r w:rsidRPr="00E6001F">
        <w:rPr>
          <w:rFonts w:ascii="Verdana" w:eastAsia="Verdana" w:hAnsi="Verdana"/>
          <w:bCs/>
        </w:rPr>
        <w:t>compensation</w:t>
      </w:r>
      <w:r w:rsidRPr="00E6001F">
        <w:rPr>
          <w:rFonts w:ascii="Verdana" w:eastAsia="Verdana" w:hAnsi="Verdana"/>
          <w:bCs/>
          <w:spacing w:val="26"/>
        </w:rPr>
        <w:t xml:space="preserve"> </w:t>
      </w:r>
      <w:r w:rsidRPr="00E6001F">
        <w:rPr>
          <w:rFonts w:ascii="Verdana" w:eastAsia="Verdana" w:hAnsi="Verdana"/>
          <w:bCs/>
        </w:rPr>
        <w:t>insurance</w:t>
      </w:r>
      <w:r w:rsidRPr="00E6001F">
        <w:rPr>
          <w:rFonts w:ascii="Verdana" w:eastAsia="Verdana" w:hAnsi="Verdana"/>
          <w:bCs/>
          <w:spacing w:val="26"/>
        </w:rPr>
        <w:t xml:space="preserve"> </w:t>
      </w:r>
      <w:r w:rsidRPr="00E6001F">
        <w:rPr>
          <w:rFonts w:ascii="Verdana" w:eastAsia="Verdana" w:hAnsi="Verdana"/>
          <w:bCs/>
        </w:rPr>
        <w:t>in</w:t>
      </w:r>
      <w:r w:rsidRPr="00E6001F">
        <w:rPr>
          <w:rFonts w:ascii="Verdana" w:eastAsia="Verdana" w:hAnsi="Verdana"/>
          <w:bCs/>
          <w:spacing w:val="26"/>
        </w:rPr>
        <w:t xml:space="preserve"> </w:t>
      </w:r>
      <w:r w:rsidRPr="00E6001F">
        <w:rPr>
          <w:rFonts w:ascii="Verdana" w:eastAsia="Verdana" w:hAnsi="Verdana"/>
          <w:bCs/>
        </w:rPr>
        <w:t>the</w:t>
      </w:r>
      <w:r w:rsidRPr="00E6001F">
        <w:rPr>
          <w:rFonts w:ascii="Verdana" w:eastAsia="Verdana" w:hAnsi="Verdana"/>
          <w:bCs/>
          <w:spacing w:val="26"/>
        </w:rPr>
        <w:t xml:space="preserve"> </w:t>
      </w:r>
      <w:r w:rsidRPr="00E6001F">
        <w:rPr>
          <w:rFonts w:ascii="Verdana" w:eastAsia="Verdana" w:hAnsi="Verdana"/>
          <w:bCs/>
        </w:rPr>
        <w:t>amounts</w:t>
      </w:r>
      <w:r w:rsidRPr="00E6001F">
        <w:rPr>
          <w:rFonts w:ascii="Verdana" w:eastAsia="Verdana" w:hAnsi="Verdana"/>
          <w:bCs/>
          <w:spacing w:val="26"/>
        </w:rPr>
        <w:t xml:space="preserve"> </w:t>
      </w:r>
      <w:r w:rsidRPr="00E6001F">
        <w:rPr>
          <w:rFonts w:ascii="Verdana" w:eastAsia="Verdana" w:hAnsi="Verdana"/>
          <w:bCs/>
        </w:rPr>
        <w:t>required</w:t>
      </w:r>
      <w:r w:rsidRPr="00E6001F">
        <w:rPr>
          <w:rFonts w:ascii="Verdana" w:eastAsia="Verdana" w:hAnsi="Verdana"/>
          <w:bCs/>
          <w:spacing w:val="26"/>
        </w:rPr>
        <w:t xml:space="preserve"> </w:t>
      </w:r>
      <w:r w:rsidRPr="00E6001F">
        <w:rPr>
          <w:rFonts w:ascii="Verdana" w:eastAsia="Verdana" w:hAnsi="Verdana"/>
          <w:bCs/>
        </w:rPr>
        <w:t>by</w:t>
      </w:r>
      <w:r w:rsidRPr="00E6001F">
        <w:rPr>
          <w:rFonts w:ascii="Verdana" w:eastAsia="Verdana" w:hAnsi="Verdana"/>
          <w:bCs/>
          <w:spacing w:val="26"/>
        </w:rPr>
        <w:t xml:space="preserve"> </w:t>
      </w:r>
      <w:r w:rsidRPr="00E6001F">
        <w:rPr>
          <w:rFonts w:ascii="Verdana" w:eastAsia="Verdana" w:hAnsi="Verdana"/>
          <w:bCs/>
        </w:rPr>
        <w:t>law</w:t>
      </w:r>
      <w:r w:rsidR="004615AB" w:rsidRPr="00E6001F">
        <w:rPr>
          <w:rFonts w:ascii="Verdana" w:eastAsia="Verdana" w:hAnsi="Verdana"/>
          <w:bCs/>
        </w:rPr>
        <w:t>;</w:t>
      </w:r>
    </w:p>
    <w:p w14:paraId="001A6838" w14:textId="77777777" w:rsidR="004615AB" w:rsidRPr="00E6001F" w:rsidRDefault="008D4E00" w:rsidP="005F6AFF">
      <w:pPr>
        <w:pStyle w:val="ListParagraph"/>
        <w:numPr>
          <w:ilvl w:val="0"/>
          <w:numId w:val="23"/>
        </w:numPr>
        <w:jc w:val="both"/>
        <w:rPr>
          <w:rFonts w:ascii="Verdana" w:eastAsia="Verdana" w:hAnsi="Verdana"/>
          <w:bCs/>
        </w:rPr>
      </w:pPr>
      <w:r w:rsidRPr="00E6001F">
        <w:rPr>
          <w:rFonts w:ascii="Verdana" w:eastAsia="Verdana" w:hAnsi="Verdana"/>
          <w:bCs/>
        </w:rPr>
        <w:t>provide</w:t>
      </w:r>
      <w:r w:rsidRPr="00E6001F">
        <w:rPr>
          <w:rFonts w:ascii="Verdana" w:eastAsia="Verdana" w:hAnsi="Verdana"/>
          <w:bCs/>
          <w:spacing w:val="26"/>
        </w:rPr>
        <w:t xml:space="preserve"> </w:t>
      </w:r>
      <w:r w:rsidRPr="00E6001F">
        <w:rPr>
          <w:rFonts w:ascii="Verdana" w:eastAsia="Verdana" w:hAnsi="Verdana"/>
          <w:bCs/>
        </w:rPr>
        <w:t>proof</w:t>
      </w:r>
      <w:r w:rsidRPr="00E6001F">
        <w:rPr>
          <w:rFonts w:ascii="Verdana" w:eastAsia="Verdana" w:hAnsi="Verdana"/>
          <w:bCs/>
          <w:spacing w:val="26"/>
        </w:rPr>
        <w:t xml:space="preserve"> </w:t>
      </w:r>
      <w:r w:rsidRPr="00E6001F">
        <w:rPr>
          <w:rFonts w:ascii="Verdana" w:eastAsia="Verdana" w:hAnsi="Verdana"/>
          <w:bCs/>
        </w:rPr>
        <w:t>thereof</w:t>
      </w:r>
      <w:r w:rsidRPr="00E6001F">
        <w:rPr>
          <w:rFonts w:ascii="Verdana" w:eastAsia="Verdana" w:hAnsi="Verdana"/>
          <w:bCs/>
          <w:spacing w:val="26"/>
        </w:rPr>
        <w:t xml:space="preserve"> </w:t>
      </w:r>
      <w:r w:rsidRPr="00E6001F">
        <w:rPr>
          <w:rFonts w:ascii="Verdana" w:eastAsia="Verdana" w:hAnsi="Verdana"/>
          <w:bCs/>
        </w:rPr>
        <w:t>when</w:t>
      </w:r>
      <w:r w:rsidRPr="00E6001F">
        <w:rPr>
          <w:rFonts w:ascii="Verdana" w:eastAsia="Verdana" w:hAnsi="Verdana"/>
          <w:bCs/>
          <w:spacing w:val="26"/>
        </w:rPr>
        <w:t xml:space="preserve"> </w:t>
      </w:r>
      <w:r w:rsidRPr="00E6001F">
        <w:rPr>
          <w:rFonts w:ascii="Verdana" w:eastAsia="Verdana" w:hAnsi="Verdana"/>
          <w:bCs/>
        </w:rPr>
        <w:t>requested</w:t>
      </w:r>
      <w:r w:rsidRPr="00E6001F">
        <w:rPr>
          <w:rFonts w:ascii="Verdana" w:eastAsia="Verdana" w:hAnsi="Verdana"/>
          <w:bCs/>
          <w:spacing w:val="26"/>
        </w:rPr>
        <w:t xml:space="preserve"> </w:t>
      </w:r>
      <w:r w:rsidRPr="00E6001F">
        <w:rPr>
          <w:rFonts w:ascii="Verdana" w:eastAsia="Verdana" w:hAnsi="Verdana"/>
          <w:bCs/>
        </w:rPr>
        <w:t>by</w:t>
      </w:r>
      <w:r w:rsidRPr="00E6001F">
        <w:rPr>
          <w:rFonts w:ascii="Verdana" w:eastAsia="Verdana" w:hAnsi="Verdana"/>
          <w:bCs/>
          <w:spacing w:val="26"/>
        </w:rPr>
        <w:t xml:space="preserve"> </w:t>
      </w:r>
      <w:r w:rsidRPr="00E6001F">
        <w:rPr>
          <w:rFonts w:ascii="Verdana" w:eastAsia="Verdana" w:hAnsi="Verdana"/>
          <w:bCs/>
        </w:rPr>
        <w:t>the</w:t>
      </w:r>
      <w:r w:rsidRPr="00E6001F">
        <w:rPr>
          <w:rFonts w:ascii="Verdana" w:eastAsia="Verdana" w:hAnsi="Verdana"/>
          <w:bCs/>
          <w:spacing w:val="26"/>
        </w:rPr>
        <w:t xml:space="preserve"> </w:t>
      </w:r>
      <w:r w:rsidRPr="00E6001F">
        <w:rPr>
          <w:rFonts w:ascii="Verdana" w:eastAsia="Verdana" w:hAnsi="Verdana"/>
          <w:bCs/>
        </w:rPr>
        <w:t>District,</w:t>
      </w:r>
      <w:r w:rsidRPr="00E6001F">
        <w:rPr>
          <w:rFonts w:ascii="Verdana" w:eastAsia="Verdana" w:hAnsi="Verdana"/>
          <w:bCs/>
          <w:spacing w:val="26"/>
        </w:rPr>
        <w:t xml:space="preserve"> </w:t>
      </w:r>
      <w:r w:rsidRPr="00E6001F">
        <w:rPr>
          <w:rFonts w:ascii="Verdana" w:eastAsia="Verdana" w:hAnsi="Verdana"/>
          <w:bCs/>
        </w:rPr>
        <w:t>and</w:t>
      </w:r>
    </w:p>
    <w:p w14:paraId="777D4431" w14:textId="1067C319" w:rsidR="008D4E00" w:rsidRPr="00E6001F" w:rsidRDefault="004615AB" w:rsidP="005F6AFF">
      <w:pPr>
        <w:pStyle w:val="ListParagraph"/>
        <w:numPr>
          <w:ilvl w:val="0"/>
          <w:numId w:val="23"/>
        </w:numPr>
        <w:jc w:val="both"/>
        <w:rPr>
          <w:rFonts w:ascii="Verdana" w:eastAsia="Verdana" w:hAnsi="Verdana"/>
          <w:bCs/>
        </w:rPr>
      </w:pPr>
      <w:r w:rsidRPr="00E6001F">
        <w:rPr>
          <w:rFonts w:ascii="Verdana" w:eastAsia="Verdana" w:hAnsi="Verdana"/>
          <w:bCs/>
        </w:rPr>
        <w:lastRenderedPageBreak/>
        <w:t>b</w:t>
      </w:r>
      <w:r w:rsidR="008D4E00" w:rsidRPr="00E6001F">
        <w:rPr>
          <w:rFonts w:ascii="Verdana" w:eastAsia="Verdana" w:hAnsi="Verdana"/>
          <w:bCs/>
        </w:rPr>
        <w:t>e solely responsible for its acts and those of its employees and agents.</w:t>
      </w:r>
    </w:p>
    <w:p w14:paraId="46021777" w14:textId="77777777" w:rsidR="00B92534" w:rsidRPr="00E6001F" w:rsidRDefault="00B92534" w:rsidP="002D3F79">
      <w:pPr>
        <w:jc w:val="both"/>
        <w:rPr>
          <w:rFonts w:ascii="Verdana" w:eastAsia="Verdana" w:hAnsi="Verdana"/>
        </w:rPr>
      </w:pPr>
    </w:p>
    <w:p w14:paraId="25383A7B" w14:textId="77777777" w:rsidR="00B92534" w:rsidRPr="00E6001F" w:rsidRDefault="00B92534" w:rsidP="002D3F79">
      <w:pPr>
        <w:jc w:val="both"/>
        <w:rPr>
          <w:rFonts w:ascii="Verdana" w:eastAsia="Verdana" w:hAnsi="Verdana"/>
          <w:b/>
        </w:rPr>
      </w:pPr>
      <w:bookmarkStart w:id="59" w:name="_Hlk166695925"/>
      <w:r w:rsidRPr="00E6001F">
        <w:rPr>
          <w:rFonts w:ascii="Verdana" w:eastAsia="Verdana" w:hAnsi="Verdana"/>
          <w:b/>
        </w:rPr>
        <w:t>ASSIGNMENT AND SUBCONTRACTING</w:t>
      </w:r>
    </w:p>
    <w:p w14:paraId="79285773" w14:textId="49C52879" w:rsidR="00B92534" w:rsidRPr="00E6001F" w:rsidRDefault="00B92534" w:rsidP="005F6AFF">
      <w:pPr>
        <w:pStyle w:val="ListParagraph"/>
        <w:numPr>
          <w:ilvl w:val="0"/>
          <w:numId w:val="24"/>
        </w:numPr>
        <w:jc w:val="both"/>
        <w:rPr>
          <w:rFonts w:ascii="Verdana" w:eastAsia="Verdana" w:hAnsi="Verdana"/>
        </w:rPr>
      </w:pPr>
      <w:r w:rsidRPr="00E6001F">
        <w:rPr>
          <w:rFonts w:ascii="Verdana" w:eastAsia="Verdana" w:hAnsi="Verdana"/>
        </w:rPr>
        <w:t>Contractor may not subcontract, transfer, or assign any portion of the contract without prior, written approval from the District</w:t>
      </w:r>
      <w:r w:rsidR="00D57E34" w:rsidRPr="00E6001F">
        <w:rPr>
          <w:rFonts w:ascii="Verdana" w:eastAsia="Verdana" w:hAnsi="Verdana"/>
        </w:rPr>
        <w:t xml:space="preserve">. </w:t>
      </w:r>
      <w:r w:rsidRPr="00E6001F">
        <w:rPr>
          <w:rFonts w:ascii="Verdana" w:eastAsia="Verdana" w:hAnsi="Verdana"/>
        </w:rPr>
        <w:t>The District must approve each subcontractor in writing</w:t>
      </w:r>
      <w:r w:rsidR="00CE2AC9" w:rsidRPr="00E6001F">
        <w:rPr>
          <w:rFonts w:ascii="Verdana" w:eastAsia="Verdana" w:hAnsi="Verdana"/>
        </w:rPr>
        <w:t xml:space="preserve">. </w:t>
      </w:r>
      <w:r w:rsidRPr="00E6001F">
        <w:rPr>
          <w:rFonts w:ascii="Verdana" w:eastAsia="Verdana" w:hAnsi="Verdana"/>
        </w:rPr>
        <w:t>The substitution of one subcontractor for another may be made only at the discretion of the District and with prior, written approval from the District.</w:t>
      </w:r>
    </w:p>
    <w:p w14:paraId="1BAFBDA8" w14:textId="4B0D0BA9" w:rsidR="00B92534" w:rsidRPr="00E6001F" w:rsidRDefault="00B92534" w:rsidP="005F6AFF">
      <w:pPr>
        <w:pStyle w:val="ListParagraph"/>
        <w:numPr>
          <w:ilvl w:val="0"/>
          <w:numId w:val="24"/>
        </w:numPr>
        <w:jc w:val="both"/>
        <w:rPr>
          <w:rFonts w:ascii="Verdana" w:eastAsia="Verdana" w:hAnsi="Verdana"/>
        </w:rPr>
      </w:pPr>
      <w:r w:rsidRPr="00E6001F">
        <w:rPr>
          <w:rFonts w:ascii="Verdana" w:eastAsia="Verdana" w:hAnsi="Verdana"/>
        </w:rPr>
        <w:t>Notwithstanding the use of approved subcontractors, the Offeror, if awarded a contract under this RFP, shall be the prime contractor and shall be responsible for all work performed.</w:t>
      </w:r>
    </w:p>
    <w:p w14:paraId="400B98A5" w14:textId="28226F20" w:rsidR="00B92534" w:rsidRPr="00E6001F" w:rsidRDefault="00B92534" w:rsidP="005F6AFF">
      <w:pPr>
        <w:pStyle w:val="ListParagraph"/>
        <w:numPr>
          <w:ilvl w:val="0"/>
          <w:numId w:val="24"/>
        </w:numPr>
        <w:jc w:val="both"/>
        <w:rPr>
          <w:rFonts w:ascii="Verdana" w:eastAsia="Verdana" w:hAnsi="Verdana"/>
        </w:rPr>
      </w:pPr>
      <w:r w:rsidRPr="00E6001F">
        <w:rPr>
          <w:rFonts w:ascii="Verdana" w:eastAsia="Verdana" w:hAnsi="Verdana"/>
        </w:rPr>
        <w:t>Contractor shall require each of its subcontractors of any tier to carry the aforementioned coverage or Contractor may insure subcontractors under its own policy.</w:t>
      </w:r>
    </w:p>
    <w:bookmarkEnd w:id="59"/>
    <w:p w14:paraId="350588F6" w14:textId="77777777" w:rsidR="006F4921" w:rsidRPr="00E6001F" w:rsidRDefault="006F4921" w:rsidP="002D3F79">
      <w:pPr>
        <w:jc w:val="both"/>
        <w:rPr>
          <w:rFonts w:ascii="Verdana" w:hAnsi="Verdana"/>
        </w:rPr>
      </w:pPr>
    </w:p>
    <w:p w14:paraId="25D8F12F" w14:textId="52E6AC69" w:rsidR="00B87A7C" w:rsidRPr="00E6001F" w:rsidRDefault="00D46BE9" w:rsidP="002D3F79">
      <w:pPr>
        <w:jc w:val="both"/>
        <w:rPr>
          <w:rFonts w:ascii="Verdana" w:hAnsi="Verdana"/>
          <w:b/>
          <w:bCs/>
        </w:rPr>
      </w:pPr>
      <w:bookmarkStart w:id="60" w:name="_Toc166690220"/>
      <w:r w:rsidRPr="00E6001F">
        <w:rPr>
          <w:rFonts w:ascii="Verdana" w:hAnsi="Verdana"/>
          <w:b/>
          <w:bCs/>
        </w:rPr>
        <w:t>EXCUSE FOR NON-PERFORMANCE</w:t>
      </w:r>
      <w:bookmarkEnd w:id="60"/>
    </w:p>
    <w:p w14:paraId="7DDCC3CA" w14:textId="2C8C37E3" w:rsidR="00B87A7C" w:rsidRPr="00E6001F" w:rsidRDefault="00D46BE9" w:rsidP="002D3F79">
      <w:pPr>
        <w:jc w:val="both"/>
        <w:rPr>
          <w:rFonts w:ascii="Verdana" w:hAnsi="Verdana"/>
        </w:rPr>
      </w:pPr>
      <w:r w:rsidRPr="00E6001F">
        <w:rPr>
          <w:rFonts w:ascii="Verdana" w:hAnsi="Verdana"/>
        </w:rPr>
        <w:t>The successful offeror shall be excused from performing hereunder during the time and to the extent that they are prevented from obtaining, delivering or performing in the customary way because of fire, strike, partial or total interruption of, loss or shortage of transportation facilities, lockout, commandeering of raw materials, products, plants or facilities by the government when satisfactory evidence thereof is presented to the other party providing it is satisfactorily established that the non-performance is not due to the fault or negligence of the party not performing.</w:t>
      </w:r>
    </w:p>
    <w:p w14:paraId="19E69B23" w14:textId="77777777" w:rsidR="00AA03D9" w:rsidRPr="00E6001F" w:rsidRDefault="00AA03D9" w:rsidP="002D3F79">
      <w:pPr>
        <w:jc w:val="both"/>
        <w:rPr>
          <w:rFonts w:ascii="Verdana" w:hAnsi="Verdana"/>
        </w:rPr>
      </w:pPr>
    </w:p>
    <w:p w14:paraId="25D8F131" w14:textId="256734A9" w:rsidR="00B87A7C" w:rsidRPr="00E6001F" w:rsidRDefault="005531B8" w:rsidP="002D3F79">
      <w:pPr>
        <w:jc w:val="both"/>
        <w:rPr>
          <w:rFonts w:ascii="Verdana" w:hAnsi="Verdana"/>
          <w:b/>
          <w:bCs/>
        </w:rPr>
      </w:pPr>
      <w:bookmarkStart w:id="61" w:name="_Toc166690221"/>
      <w:r w:rsidRPr="00E6001F">
        <w:rPr>
          <w:rFonts w:ascii="Verdana" w:hAnsi="Verdana"/>
          <w:b/>
          <w:bCs/>
        </w:rPr>
        <w:t>TERMINATION FOR DEFAULT</w:t>
      </w:r>
      <w:bookmarkEnd w:id="61"/>
      <w:r w:rsidRPr="00E6001F">
        <w:rPr>
          <w:rFonts w:ascii="Verdana" w:hAnsi="Verdana"/>
          <w:b/>
          <w:bCs/>
        </w:rPr>
        <w:t xml:space="preserve"> </w:t>
      </w:r>
    </w:p>
    <w:p w14:paraId="1274247E" w14:textId="720E2982" w:rsidR="00FD6DE9" w:rsidRPr="00E6001F" w:rsidRDefault="0034080E" w:rsidP="002D3F79">
      <w:pPr>
        <w:jc w:val="both"/>
        <w:rPr>
          <w:rFonts w:ascii="Verdana" w:hAnsi="Verdana"/>
        </w:rPr>
      </w:pPr>
      <w:r w:rsidRPr="00E6001F">
        <w:rPr>
          <w:rFonts w:ascii="Verdana" w:hAnsi="Verdana"/>
        </w:rPr>
        <w:t xml:space="preserve">Contracts may be terminated </w:t>
      </w:r>
      <w:r w:rsidR="006118D3" w:rsidRPr="00E6001F">
        <w:rPr>
          <w:rFonts w:ascii="Verdana" w:hAnsi="Verdana"/>
        </w:rPr>
        <w:t>for default at any time by the</w:t>
      </w:r>
      <w:r w:rsidRPr="00E6001F">
        <w:rPr>
          <w:rFonts w:ascii="Verdana" w:hAnsi="Verdana"/>
        </w:rPr>
        <w:t xml:space="preserve"> District </w:t>
      </w:r>
      <w:r w:rsidR="006118D3" w:rsidRPr="00E6001F">
        <w:rPr>
          <w:rFonts w:ascii="Verdana" w:hAnsi="Verdana"/>
        </w:rPr>
        <w:t xml:space="preserve">with </w:t>
      </w:r>
      <w:r w:rsidR="00E00198" w:rsidRPr="00E6001F">
        <w:rPr>
          <w:rFonts w:ascii="Verdana" w:hAnsi="Verdana"/>
        </w:rPr>
        <w:t>thirty (</w:t>
      </w:r>
      <w:r w:rsidRPr="00E6001F">
        <w:rPr>
          <w:rFonts w:ascii="Verdana" w:hAnsi="Verdana"/>
        </w:rPr>
        <w:t>30</w:t>
      </w:r>
      <w:r w:rsidR="00E00198" w:rsidRPr="00E6001F">
        <w:rPr>
          <w:rFonts w:ascii="Verdana" w:hAnsi="Verdana"/>
        </w:rPr>
        <w:t>)</w:t>
      </w:r>
      <w:r w:rsidRPr="00E6001F">
        <w:rPr>
          <w:rFonts w:ascii="Verdana" w:hAnsi="Verdana"/>
        </w:rPr>
        <w:t xml:space="preserve"> days' notice or upon the discretion of the school district, in a shorter period, if the terms of the contract are violated</w:t>
      </w:r>
      <w:r w:rsidR="00CB2374" w:rsidRPr="00E6001F">
        <w:rPr>
          <w:rFonts w:ascii="Verdana" w:hAnsi="Verdana"/>
        </w:rPr>
        <w:t xml:space="preserve">. </w:t>
      </w:r>
      <w:r w:rsidR="00B77F19" w:rsidRPr="00E6001F">
        <w:rPr>
          <w:rFonts w:ascii="Verdana" w:hAnsi="Verdana"/>
        </w:rPr>
        <w:t>The District may choose to give a Contractor the opportunity to cure the identified deficie</w:t>
      </w:r>
      <w:r w:rsidR="00BE367C" w:rsidRPr="00E6001F">
        <w:rPr>
          <w:rFonts w:ascii="Verdana" w:hAnsi="Verdana"/>
        </w:rPr>
        <w:t>ncies within a specific time, prior to termination, if it is in the best interest of the District.</w:t>
      </w:r>
    </w:p>
    <w:p w14:paraId="0773B408" w14:textId="77777777" w:rsidR="00FD6DE9" w:rsidRPr="00E6001F" w:rsidRDefault="00FD6DE9" w:rsidP="002D3F79">
      <w:pPr>
        <w:jc w:val="both"/>
        <w:rPr>
          <w:rFonts w:ascii="Verdana" w:hAnsi="Verdana"/>
        </w:rPr>
      </w:pPr>
    </w:p>
    <w:p w14:paraId="25D8F132" w14:textId="6B2BB961" w:rsidR="00B87A7C" w:rsidRPr="00E6001F" w:rsidRDefault="00D46BE9" w:rsidP="002D3F79">
      <w:pPr>
        <w:jc w:val="both"/>
        <w:rPr>
          <w:rFonts w:ascii="Verdana" w:hAnsi="Verdana"/>
        </w:rPr>
      </w:pPr>
      <w:r w:rsidRPr="00E6001F">
        <w:rPr>
          <w:rFonts w:ascii="Verdana" w:hAnsi="Verdana"/>
        </w:rPr>
        <w:t xml:space="preserve">In case of default </w:t>
      </w:r>
      <w:r w:rsidR="005531B8" w:rsidRPr="00E6001F">
        <w:rPr>
          <w:rFonts w:ascii="Verdana" w:hAnsi="Verdana"/>
        </w:rPr>
        <w:t xml:space="preserve">by a </w:t>
      </w:r>
      <w:r w:rsidR="003B7EB8" w:rsidRPr="00E6001F">
        <w:rPr>
          <w:rFonts w:ascii="Verdana" w:hAnsi="Verdana"/>
        </w:rPr>
        <w:t>c</w:t>
      </w:r>
      <w:r w:rsidR="001F7B82" w:rsidRPr="00E6001F">
        <w:rPr>
          <w:rFonts w:ascii="Verdana" w:hAnsi="Verdana"/>
        </w:rPr>
        <w:t>ontractor</w:t>
      </w:r>
      <w:r w:rsidR="005531B8" w:rsidRPr="00E6001F">
        <w:rPr>
          <w:rFonts w:ascii="Verdana" w:hAnsi="Verdana"/>
        </w:rPr>
        <w:t xml:space="preserve">, the District may </w:t>
      </w:r>
      <w:r w:rsidRPr="00E6001F">
        <w:rPr>
          <w:rFonts w:ascii="Verdana" w:hAnsi="Verdana"/>
        </w:rPr>
        <w:t>procure a substitute contractor which shall operate under the remainder of the existing contract breached by the contractor and the original contractor shall be liable for any and all excess costs incurred in the procurement of the substitute contractor.</w:t>
      </w:r>
    </w:p>
    <w:p w14:paraId="0019A853" w14:textId="77777777" w:rsidR="00BE367C" w:rsidRPr="00E6001F" w:rsidRDefault="00BE367C" w:rsidP="002D3F79">
      <w:pPr>
        <w:jc w:val="both"/>
        <w:rPr>
          <w:rFonts w:ascii="Verdana" w:hAnsi="Verdana"/>
          <w:b/>
          <w:bCs/>
        </w:rPr>
      </w:pPr>
    </w:p>
    <w:p w14:paraId="45615828" w14:textId="18EABB21" w:rsidR="003835B6" w:rsidRPr="00E6001F" w:rsidRDefault="003835B6" w:rsidP="002D3F79">
      <w:pPr>
        <w:jc w:val="both"/>
        <w:rPr>
          <w:rFonts w:ascii="Verdana" w:hAnsi="Verdana"/>
          <w:b/>
          <w:bCs/>
        </w:rPr>
      </w:pPr>
      <w:r w:rsidRPr="00E6001F">
        <w:rPr>
          <w:rFonts w:ascii="Verdana" w:hAnsi="Verdana"/>
          <w:b/>
          <w:bCs/>
        </w:rPr>
        <w:t>TERMINATION FOR CONVENIENCE</w:t>
      </w:r>
    </w:p>
    <w:p w14:paraId="44FEF123" w14:textId="37B5AD71" w:rsidR="00297F60" w:rsidRPr="00E6001F" w:rsidRDefault="00297F60" w:rsidP="002D3F79">
      <w:pPr>
        <w:jc w:val="both"/>
        <w:rPr>
          <w:rFonts w:ascii="Verdana" w:hAnsi="Verdana"/>
        </w:rPr>
      </w:pPr>
      <w:r w:rsidRPr="00E6001F">
        <w:rPr>
          <w:rFonts w:ascii="Verdana" w:hAnsi="Verdana"/>
        </w:rPr>
        <w:t>Contracts may be terminated for convenience at any time by the District with thirty (30) days' written notice to the Contractor</w:t>
      </w:r>
      <w:r w:rsidR="004F4637" w:rsidRPr="00E6001F">
        <w:rPr>
          <w:rFonts w:ascii="Verdana" w:hAnsi="Verdana"/>
        </w:rPr>
        <w:t xml:space="preserve">, unless the Chief Procurement Officer for the district </w:t>
      </w:r>
      <w:r w:rsidR="009D2E95" w:rsidRPr="00E6001F">
        <w:rPr>
          <w:rFonts w:ascii="Verdana" w:hAnsi="Verdana"/>
        </w:rPr>
        <w:t>makes a written determination that a shorter notice of termination for convenience is in the best interest of the District.</w:t>
      </w:r>
      <w:r w:rsidR="00502142" w:rsidRPr="00E6001F">
        <w:rPr>
          <w:rFonts w:ascii="Verdana" w:hAnsi="Verdana"/>
        </w:rPr>
        <w:t xml:space="preserve"> If a contract is terminated for convenience, the</w:t>
      </w:r>
      <w:r w:rsidR="00EC6584" w:rsidRPr="00E6001F">
        <w:rPr>
          <w:rFonts w:ascii="Verdana" w:hAnsi="Verdana"/>
        </w:rPr>
        <w:t xml:space="preserve"> Contractor may </w:t>
      </w:r>
      <w:r w:rsidR="00713434" w:rsidRPr="00E6001F">
        <w:rPr>
          <w:rFonts w:ascii="Verdana" w:hAnsi="Verdana"/>
        </w:rPr>
        <w:t xml:space="preserve">request </w:t>
      </w:r>
      <w:r w:rsidR="00EC6584" w:rsidRPr="00E6001F">
        <w:rPr>
          <w:rFonts w:ascii="Verdana" w:hAnsi="Verdana"/>
        </w:rPr>
        <w:t xml:space="preserve">reimbursement for </w:t>
      </w:r>
      <w:r w:rsidR="00713434" w:rsidRPr="00E6001F">
        <w:rPr>
          <w:rFonts w:ascii="Verdana" w:hAnsi="Verdana"/>
        </w:rPr>
        <w:t xml:space="preserve">contractual costs incurred before the </w:t>
      </w:r>
      <w:r w:rsidR="00EC6584" w:rsidRPr="00E6001F">
        <w:rPr>
          <w:rFonts w:ascii="Verdana" w:hAnsi="Verdana"/>
        </w:rPr>
        <w:t>date of termination.</w:t>
      </w:r>
    </w:p>
    <w:p w14:paraId="561A6AB4" w14:textId="77777777" w:rsidR="00297F60" w:rsidRPr="00E6001F" w:rsidRDefault="00297F60" w:rsidP="002D3F79">
      <w:pPr>
        <w:jc w:val="both"/>
        <w:rPr>
          <w:rFonts w:ascii="Verdana" w:hAnsi="Verdana"/>
        </w:rPr>
      </w:pPr>
    </w:p>
    <w:p w14:paraId="0A7AEB26" w14:textId="2C14F5B4" w:rsidR="00BE367C" w:rsidRPr="00E6001F" w:rsidRDefault="00BE367C" w:rsidP="002D3F79">
      <w:pPr>
        <w:jc w:val="both"/>
        <w:rPr>
          <w:rFonts w:ascii="Verdana" w:hAnsi="Verdana"/>
          <w:b/>
          <w:bCs/>
        </w:rPr>
      </w:pPr>
      <w:r w:rsidRPr="00E6001F">
        <w:rPr>
          <w:rFonts w:ascii="Verdana" w:hAnsi="Verdana"/>
          <w:b/>
          <w:bCs/>
        </w:rPr>
        <w:t xml:space="preserve">TERMINATION BASED </w:t>
      </w:r>
      <w:r w:rsidR="0021549A" w:rsidRPr="00E6001F">
        <w:rPr>
          <w:rFonts w:ascii="Verdana" w:hAnsi="Verdana"/>
          <w:b/>
          <w:bCs/>
        </w:rPr>
        <w:t>UPON</w:t>
      </w:r>
      <w:r w:rsidRPr="00E6001F">
        <w:rPr>
          <w:rFonts w:ascii="Verdana" w:hAnsi="Verdana"/>
          <w:b/>
          <w:bCs/>
        </w:rPr>
        <w:t xml:space="preserve"> UNAVAILABILITY OF FUNDS</w:t>
      </w:r>
    </w:p>
    <w:p w14:paraId="0EAEEF0A" w14:textId="52C6600C" w:rsidR="0024645F" w:rsidRPr="00E6001F" w:rsidRDefault="00BE367C" w:rsidP="002D3F79">
      <w:pPr>
        <w:jc w:val="both"/>
        <w:rPr>
          <w:rFonts w:ascii="Verdana" w:hAnsi="Verdana"/>
        </w:rPr>
      </w:pPr>
      <w:r w:rsidRPr="00E6001F">
        <w:rPr>
          <w:rFonts w:ascii="Verdana" w:hAnsi="Verdana"/>
        </w:rPr>
        <w:t xml:space="preserve">Financial obligations of the District payable after the current fiscal year are contingent upon funds for that purpose being appropriated, </w:t>
      </w:r>
      <w:r w:rsidR="00AF51D9" w:rsidRPr="00E6001F">
        <w:rPr>
          <w:rFonts w:ascii="Verdana" w:hAnsi="Verdana"/>
        </w:rPr>
        <w:t>o</w:t>
      </w:r>
      <w:r w:rsidRPr="00E6001F">
        <w:rPr>
          <w:rFonts w:ascii="Verdana" w:hAnsi="Verdana"/>
        </w:rPr>
        <w:t xml:space="preserve">r otherwise available. </w:t>
      </w:r>
      <w:r w:rsidR="0024645F" w:rsidRPr="00E6001F">
        <w:rPr>
          <w:rFonts w:ascii="Verdana" w:hAnsi="Verdana"/>
        </w:rPr>
        <w:t xml:space="preserve">The District may </w:t>
      </w:r>
      <w:r w:rsidR="0024645F" w:rsidRPr="00E6001F">
        <w:rPr>
          <w:rFonts w:ascii="Verdana" w:hAnsi="Verdana"/>
        </w:rPr>
        <w:lastRenderedPageBreak/>
        <w:t xml:space="preserve">terminate a contract if funds are not appropriated, </w:t>
      </w:r>
      <w:r w:rsidR="00AF51D9" w:rsidRPr="00E6001F">
        <w:rPr>
          <w:rFonts w:ascii="Verdana" w:hAnsi="Verdana"/>
        </w:rPr>
        <w:t xml:space="preserve">or otherwise available </w:t>
      </w:r>
      <w:r w:rsidR="0024645F" w:rsidRPr="00E6001F">
        <w:rPr>
          <w:rFonts w:ascii="Verdana" w:hAnsi="Verdana"/>
        </w:rPr>
        <w:t xml:space="preserve">for the purpose of making payments without incurring any obligation for payment after the date of termination, regardless of the terms of the contract. The </w:t>
      </w:r>
      <w:r w:rsidR="00AF51D9" w:rsidRPr="00E6001F">
        <w:rPr>
          <w:rFonts w:ascii="Verdana" w:hAnsi="Verdana"/>
        </w:rPr>
        <w:t>District</w:t>
      </w:r>
      <w:r w:rsidR="0024645F" w:rsidRPr="00E6001F">
        <w:rPr>
          <w:rFonts w:ascii="Verdana" w:hAnsi="Verdana"/>
        </w:rPr>
        <w:t xml:space="preserve"> shall provide the </w:t>
      </w:r>
      <w:r w:rsidR="00AF51D9" w:rsidRPr="00E6001F">
        <w:rPr>
          <w:rFonts w:ascii="Verdana" w:hAnsi="Verdana"/>
        </w:rPr>
        <w:t>C</w:t>
      </w:r>
      <w:r w:rsidR="0024645F" w:rsidRPr="00E6001F">
        <w:rPr>
          <w:rFonts w:ascii="Verdana" w:hAnsi="Verdana"/>
        </w:rPr>
        <w:t>ontractor</w:t>
      </w:r>
      <w:r w:rsidR="0058345D" w:rsidRPr="00E6001F">
        <w:rPr>
          <w:rFonts w:ascii="Verdana" w:hAnsi="Verdana"/>
        </w:rPr>
        <w:t xml:space="preserve"> with</w:t>
      </w:r>
      <w:r w:rsidR="0024645F" w:rsidRPr="00E6001F">
        <w:rPr>
          <w:rFonts w:ascii="Verdana" w:hAnsi="Verdana"/>
        </w:rPr>
        <w:t xml:space="preserve"> thirty (30) calendar days written notice of termination of the contract</w:t>
      </w:r>
      <w:r w:rsidR="00AF51D9" w:rsidRPr="00E6001F">
        <w:rPr>
          <w:rFonts w:ascii="Verdana" w:hAnsi="Verdana"/>
        </w:rPr>
        <w:t xml:space="preserve"> for this reason.</w:t>
      </w:r>
    </w:p>
    <w:p w14:paraId="07C966AB" w14:textId="77777777" w:rsidR="0024645F" w:rsidRPr="00E6001F" w:rsidRDefault="0024645F" w:rsidP="002D3F79">
      <w:pPr>
        <w:jc w:val="both"/>
        <w:rPr>
          <w:rFonts w:ascii="Verdana" w:hAnsi="Verdana"/>
        </w:rPr>
      </w:pPr>
    </w:p>
    <w:p w14:paraId="25D8F17D" w14:textId="47926C26" w:rsidR="00B87A7C" w:rsidRPr="00E6001F" w:rsidRDefault="00D46BE9" w:rsidP="002D3F79">
      <w:pPr>
        <w:jc w:val="both"/>
        <w:rPr>
          <w:rFonts w:ascii="Verdana" w:hAnsi="Verdana"/>
          <w:b/>
        </w:rPr>
      </w:pPr>
      <w:r w:rsidRPr="00E6001F">
        <w:rPr>
          <w:rFonts w:ascii="Verdana" w:hAnsi="Verdana"/>
          <w:b/>
        </w:rPr>
        <w:t xml:space="preserve">FINAL DISPOSITION OF </w:t>
      </w:r>
      <w:r w:rsidR="00BB2FAD" w:rsidRPr="00E6001F">
        <w:rPr>
          <w:rFonts w:ascii="Verdana" w:hAnsi="Verdana"/>
          <w:b/>
        </w:rPr>
        <w:t>DISTRICT</w:t>
      </w:r>
      <w:r w:rsidRPr="00E6001F">
        <w:rPr>
          <w:rFonts w:ascii="Verdana" w:hAnsi="Verdana"/>
          <w:b/>
        </w:rPr>
        <w:t xml:space="preserve"> DATA</w:t>
      </w:r>
    </w:p>
    <w:p w14:paraId="25D8F17E" w14:textId="6CEBB881" w:rsidR="00B87A7C" w:rsidRPr="00E6001F" w:rsidRDefault="00D46BE9" w:rsidP="002D3F79">
      <w:pPr>
        <w:jc w:val="both"/>
        <w:rPr>
          <w:rFonts w:ascii="Verdana" w:hAnsi="Verdana"/>
        </w:rPr>
      </w:pPr>
      <w:r w:rsidRPr="00E6001F">
        <w:rPr>
          <w:rFonts w:ascii="Verdana" w:hAnsi="Verdana"/>
        </w:rPr>
        <w:t xml:space="preserve">The Offeror agrees, upon termination, cancellation, expiration, or other conclusion of this Contract that </w:t>
      </w:r>
      <w:r w:rsidR="00BB2FAD" w:rsidRPr="00E6001F">
        <w:rPr>
          <w:rFonts w:ascii="Verdana" w:hAnsi="Verdana"/>
        </w:rPr>
        <w:t>District</w:t>
      </w:r>
      <w:r w:rsidRPr="00E6001F">
        <w:rPr>
          <w:rFonts w:ascii="Verdana" w:hAnsi="Verdana"/>
        </w:rPr>
        <w:t xml:space="preserve"> data will be made available to </w:t>
      </w:r>
      <w:r w:rsidR="00BB2FAD" w:rsidRPr="00E6001F">
        <w:rPr>
          <w:rFonts w:ascii="Verdana" w:hAnsi="Verdana"/>
        </w:rPr>
        <w:t>the District</w:t>
      </w:r>
      <w:r w:rsidRPr="00E6001F">
        <w:rPr>
          <w:rFonts w:ascii="Verdana" w:hAnsi="Verdana"/>
        </w:rPr>
        <w:t xml:space="preserve"> in the format requested by the Board. The Offeror also agrees, that upon termination, cancellation, expiration, or other conclusion of this Contract, and after making </w:t>
      </w:r>
      <w:r w:rsidR="00BB2FAD" w:rsidRPr="00E6001F">
        <w:rPr>
          <w:rFonts w:ascii="Verdana" w:hAnsi="Verdana"/>
        </w:rPr>
        <w:t>District</w:t>
      </w:r>
      <w:r w:rsidRPr="00E6001F">
        <w:rPr>
          <w:rFonts w:ascii="Verdana" w:hAnsi="Verdana"/>
        </w:rPr>
        <w:t xml:space="preserve"> data available to </w:t>
      </w:r>
      <w:r w:rsidR="00BB2FAD" w:rsidRPr="00E6001F">
        <w:rPr>
          <w:rFonts w:ascii="Verdana" w:hAnsi="Verdana"/>
        </w:rPr>
        <w:t>the District</w:t>
      </w:r>
      <w:r w:rsidRPr="00E6001F">
        <w:rPr>
          <w:rFonts w:ascii="Verdana" w:hAnsi="Verdana"/>
        </w:rPr>
        <w:t xml:space="preserve"> in the format requested by the Board, the Offeror shall erase, destroy, and render unreadable and infeasible for recovery or re-use, all </w:t>
      </w:r>
      <w:r w:rsidR="00BB2FAD" w:rsidRPr="00E6001F">
        <w:rPr>
          <w:rFonts w:ascii="Verdana" w:hAnsi="Verdana"/>
        </w:rPr>
        <w:t>District</w:t>
      </w:r>
      <w:r w:rsidRPr="00E6001F">
        <w:rPr>
          <w:rFonts w:ascii="Verdana" w:hAnsi="Verdana"/>
        </w:rPr>
        <w:t xml:space="preserve"> data, regardless of its format, mode of storage or location, including such data that may have been provided to the Offeror’s employees, agents, or other affiliated persons or entities, and certify in writing that these actions have been completed, within </w:t>
      </w:r>
      <w:r w:rsidR="003835B6" w:rsidRPr="00E6001F">
        <w:rPr>
          <w:rFonts w:ascii="Verdana" w:hAnsi="Verdana"/>
        </w:rPr>
        <w:t>thirty (</w:t>
      </w:r>
      <w:r w:rsidRPr="00E6001F">
        <w:rPr>
          <w:rFonts w:ascii="Verdana" w:hAnsi="Verdana"/>
        </w:rPr>
        <w:t>30</w:t>
      </w:r>
      <w:r w:rsidR="003835B6" w:rsidRPr="00E6001F">
        <w:rPr>
          <w:rFonts w:ascii="Verdana" w:hAnsi="Verdana"/>
        </w:rPr>
        <w:t>)</w:t>
      </w:r>
      <w:r w:rsidRPr="00E6001F">
        <w:rPr>
          <w:rFonts w:ascii="Verdana" w:hAnsi="Verdana"/>
        </w:rPr>
        <w:t xml:space="preserve"> days of the termination, cancellation, expiration, or other conclusion of this Contract</w:t>
      </w:r>
      <w:r w:rsidR="00CA149F" w:rsidRPr="00E6001F">
        <w:rPr>
          <w:rFonts w:ascii="Verdana" w:hAnsi="Verdana"/>
        </w:rPr>
        <w:t>.</w:t>
      </w:r>
    </w:p>
    <w:p w14:paraId="25D8F17F" w14:textId="77777777" w:rsidR="00B87A7C" w:rsidRPr="00E6001F" w:rsidRDefault="00D46BE9" w:rsidP="002D3F79">
      <w:pPr>
        <w:jc w:val="both"/>
        <w:rPr>
          <w:rFonts w:ascii="Verdana" w:hAnsi="Verdana"/>
          <w:b/>
        </w:rPr>
      </w:pPr>
      <w:r w:rsidRPr="00E6001F">
        <w:rPr>
          <w:rFonts w:ascii="Verdana" w:hAnsi="Verdana"/>
          <w:noProof/>
        </w:rPr>
        <mc:AlternateContent>
          <mc:Choice Requires="wps">
            <w:drawing>
              <wp:anchor distT="0" distB="0" distL="0" distR="0" simplePos="0" relativeHeight="251658243" behindDoc="1" locked="0" layoutInCell="1" hidden="0" allowOverlap="1" wp14:anchorId="25D8F442" wp14:editId="25D8F443">
                <wp:simplePos x="0" y="0"/>
                <wp:positionH relativeFrom="column">
                  <wp:posOffset>-507999</wp:posOffset>
                </wp:positionH>
                <wp:positionV relativeFrom="paragraph">
                  <wp:posOffset>7835900</wp:posOffset>
                </wp:positionV>
                <wp:extent cx="7553325" cy="1967865"/>
                <wp:effectExtent l="0" t="0" r="0" b="0"/>
                <wp:wrapNone/>
                <wp:docPr id="1757734516" name="Rectangle 1757734516"/>
                <wp:cNvGraphicFramePr/>
                <a:graphic xmlns:a="http://schemas.openxmlformats.org/drawingml/2006/main">
                  <a:graphicData uri="http://schemas.microsoft.com/office/word/2010/wordprocessingShape">
                    <wps:wsp>
                      <wps:cNvSpPr/>
                      <wps:spPr>
                        <a:xfrm>
                          <a:off x="1574100" y="2800830"/>
                          <a:ext cx="7543800" cy="1958340"/>
                        </a:xfrm>
                        <a:prstGeom prst="rect">
                          <a:avLst/>
                        </a:prstGeom>
                        <a:noFill/>
                        <a:ln>
                          <a:noFill/>
                        </a:ln>
                      </wps:spPr>
                      <wps:txbx>
                        <w:txbxContent>
                          <w:p w14:paraId="25D8F458" w14:textId="77777777" w:rsidR="00B87A7C" w:rsidRDefault="00B87A7C">
                            <w:pPr>
                              <w:spacing w:line="200" w:lineRule="auto"/>
                              <w:textDirection w:val="btLr"/>
                            </w:pPr>
                          </w:p>
                          <w:p w14:paraId="25D8F459" w14:textId="77777777" w:rsidR="00B87A7C" w:rsidRDefault="00B87A7C">
                            <w:pPr>
                              <w:spacing w:line="200" w:lineRule="auto"/>
                              <w:textDirection w:val="btLr"/>
                            </w:pPr>
                          </w:p>
                          <w:p w14:paraId="25D8F45A" w14:textId="77777777" w:rsidR="00B87A7C" w:rsidRDefault="00B87A7C">
                            <w:pPr>
                              <w:spacing w:line="200" w:lineRule="auto"/>
                              <w:textDirection w:val="btLr"/>
                            </w:pPr>
                          </w:p>
                          <w:p w14:paraId="25D8F45B" w14:textId="77777777" w:rsidR="00B87A7C" w:rsidRDefault="00B87A7C">
                            <w:pPr>
                              <w:spacing w:line="200" w:lineRule="auto"/>
                              <w:textDirection w:val="btLr"/>
                            </w:pPr>
                          </w:p>
                          <w:p w14:paraId="25D8F45C" w14:textId="77777777" w:rsidR="00B87A7C" w:rsidRDefault="00B87A7C">
                            <w:pPr>
                              <w:spacing w:line="200" w:lineRule="auto"/>
                              <w:textDirection w:val="btLr"/>
                            </w:pPr>
                          </w:p>
                          <w:p w14:paraId="25D8F45D" w14:textId="77777777" w:rsidR="00B87A7C" w:rsidRDefault="00B87A7C">
                            <w:pPr>
                              <w:spacing w:line="200" w:lineRule="auto"/>
                              <w:textDirection w:val="btLr"/>
                            </w:pPr>
                          </w:p>
                          <w:p w14:paraId="25D8F45E" w14:textId="77777777" w:rsidR="00B87A7C" w:rsidRDefault="00B87A7C">
                            <w:pPr>
                              <w:spacing w:line="200" w:lineRule="auto"/>
                              <w:textDirection w:val="btLr"/>
                            </w:pPr>
                          </w:p>
                          <w:p w14:paraId="25D8F45F" w14:textId="77777777" w:rsidR="00B87A7C" w:rsidRDefault="00B87A7C">
                            <w:pPr>
                              <w:spacing w:line="200" w:lineRule="auto"/>
                              <w:textDirection w:val="btLr"/>
                            </w:pPr>
                          </w:p>
                          <w:p w14:paraId="25D8F460" w14:textId="77777777" w:rsidR="00B87A7C" w:rsidRDefault="00B87A7C">
                            <w:pPr>
                              <w:spacing w:line="200" w:lineRule="auto"/>
                              <w:textDirection w:val="btLr"/>
                            </w:pPr>
                          </w:p>
                          <w:p w14:paraId="25D8F461" w14:textId="77777777" w:rsidR="00B87A7C" w:rsidRDefault="00B87A7C">
                            <w:pPr>
                              <w:spacing w:line="200" w:lineRule="auto"/>
                              <w:textDirection w:val="btLr"/>
                            </w:pPr>
                          </w:p>
                          <w:p w14:paraId="25D8F462" w14:textId="77777777" w:rsidR="00B87A7C" w:rsidRDefault="00B87A7C">
                            <w:pPr>
                              <w:spacing w:line="200" w:lineRule="auto"/>
                              <w:textDirection w:val="btLr"/>
                            </w:pPr>
                          </w:p>
                          <w:p w14:paraId="25D8F463" w14:textId="77777777" w:rsidR="00B87A7C" w:rsidRDefault="00B87A7C">
                            <w:pPr>
                              <w:spacing w:line="200" w:lineRule="auto"/>
                              <w:textDirection w:val="btLr"/>
                            </w:pPr>
                          </w:p>
                          <w:p w14:paraId="25D8F464" w14:textId="77777777" w:rsidR="00B87A7C" w:rsidRDefault="00B87A7C">
                            <w:pPr>
                              <w:spacing w:line="200" w:lineRule="auto"/>
                              <w:textDirection w:val="btLr"/>
                            </w:pPr>
                          </w:p>
                          <w:p w14:paraId="25D8F465" w14:textId="77777777" w:rsidR="00B87A7C" w:rsidRDefault="00B87A7C">
                            <w:pPr>
                              <w:spacing w:before="5" w:line="219" w:lineRule="auto"/>
                              <w:textDirection w:val="btLr"/>
                            </w:pPr>
                          </w:p>
                          <w:p w14:paraId="25D8F466" w14:textId="77777777" w:rsidR="00B87A7C" w:rsidRDefault="00D46BE9">
                            <w:pPr>
                              <w:ind w:left="5910" w:right="5697" w:firstLine="5910"/>
                              <w:jc w:val="center"/>
                              <w:textDirection w:val="btLr"/>
                            </w:pPr>
                            <w:r>
                              <w:rPr>
                                <w:color w:val="000000"/>
                              </w:rPr>
                              <w:t>15</w:t>
                            </w:r>
                          </w:p>
                        </w:txbxContent>
                      </wps:txbx>
                      <wps:bodyPr spcFirstLastPara="1" wrap="square" lIns="0" tIns="0" rIns="0" bIns="0" anchor="t" anchorCtr="0">
                        <a:noAutofit/>
                      </wps:bodyPr>
                    </wps:wsp>
                  </a:graphicData>
                </a:graphic>
              </wp:anchor>
            </w:drawing>
          </mc:Choice>
          <mc:Fallback>
            <w:pict>
              <v:rect w14:anchorId="25D8F442" id="Rectangle 1757734516" o:spid="_x0000_s1026" style="position:absolute;left:0;text-align:left;margin-left:-40pt;margin-top:617pt;width:594.75pt;height:154.95pt;z-index:-25165823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" filled="f" stroked="f">
                <v:textbox inset="0,0,0,0">
                  <w:txbxContent>
                    <w:p w14:paraId="25D8F458" w14:textId="77777777" w:rsidR="00B87A7C" w:rsidRDefault="00B87A7C">
                      <w:pPr>
                        <w:spacing w:line="200" w:lineRule="auto"/>
                        <w:textDirection w:val="btLr"/>
                      </w:pPr>
                    </w:p>
                    <w:p w14:paraId="25D8F459" w14:textId="77777777" w:rsidR="00B87A7C" w:rsidRDefault="00B87A7C">
                      <w:pPr>
                        <w:spacing w:line="200" w:lineRule="auto"/>
                        <w:textDirection w:val="btLr"/>
                      </w:pPr>
                    </w:p>
                    <w:p w14:paraId="25D8F45A" w14:textId="77777777" w:rsidR="00B87A7C" w:rsidRDefault="00B87A7C">
                      <w:pPr>
                        <w:spacing w:line="200" w:lineRule="auto"/>
                        <w:textDirection w:val="btLr"/>
                      </w:pPr>
                    </w:p>
                    <w:p w14:paraId="25D8F45B" w14:textId="77777777" w:rsidR="00B87A7C" w:rsidRDefault="00B87A7C">
                      <w:pPr>
                        <w:spacing w:line="200" w:lineRule="auto"/>
                        <w:textDirection w:val="btLr"/>
                      </w:pPr>
                    </w:p>
                    <w:p w14:paraId="25D8F45C" w14:textId="77777777" w:rsidR="00B87A7C" w:rsidRDefault="00B87A7C">
                      <w:pPr>
                        <w:spacing w:line="200" w:lineRule="auto"/>
                        <w:textDirection w:val="btLr"/>
                      </w:pPr>
                    </w:p>
                    <w:p w14:paraId="25D8F45D" w14:textId="77777777" w:rsidR="00B87A7C" w:rsidRDefault="00B87A7C">
                      <w:pPr>
                        <w:spacing w:line="200" w:lineRule="auto"/>
                        <w:textDirection w:val="btLr"/>
                      </w:pPr>
                    </w:p>
                    <w:p w14:paraId="25D8F45E" w14:textId="77777777" w:rsidR="00B87A7C" w:rsidRDefault="00B87A7C">
                      <w:pPr>
                        <w:spacing w:line="200" w:lineRule="auto"/>
                        <w:textDirection w:val="btLr"/>
                      </w:pPr>
                    </w:p>
                    <w:p w14:paraId="25D8F45F" w14:textId="77777777" w:rsidR="00B87A7C" w:rsidRDefault="00B87A7C">
                      <w:pPr>
                        <w:spacing w:line="200" w:lineRule="auto"/>
                        <w:textDirection w:val="btLr"/>
                      </w:pPr>
                    </w:p>
                    <w:p w14:paraId="25D8F460" w14:textId="77777777" w:rsidR="00B87A7C" w:rsidRDefault="00B87A7C">
                      <w:pPr>
                        <w:spacing w:line="200" w:lineRule="auto"/>
                        <w:textDirection w:val="btLr"/>
                      </w:pPr>
                    </w:p>
                    <w:p w14:paraId="25D8F461" w14:textId="77777777" w:rsidR="00B87A7C" w:rsidRDefault="00B87A7C">
                      <w:pPr>
                        <w:spacing w:line="200" w:lineRule="auto"/>
                        <w:textDirection w:val="btLr"/>
                      </w:pPr>
                    </w:p>
                    <w:p w14:paraId="25D8F462" w14:textId="77777777" w:rsidR="00B87A7C" w:rsidRDefault="00B87A7C">
                      <w:pPr>
                        <w:spacing w:line="200" w:lineRule="auto"/>
                        <w:textDirection w:val="btLr"/>
                      </w:pPr>
                    </w:p>
                    <w:p w14:paraId="25D8F463" w14:textId="77777777" w:rsidR="00B87A7C" w:rsidRDefault="00B87A7C">
                      <w:pPr>
                        <w:spacing w:line="200" w:lineRule="auto"/>
                        <w:textDirection w:val="btLr"/>
                      </w:pPr>
                    </w:p>
                    <w:p w14:paraId="25D8F464" w14:textId="77777777" w:rsidR="00B87A7C" w:rsidRDefault="00B87A7C">
                      <w:pPr>
                        <w:spacing w:line="200" w:lineRule="auto"/>
                        <w:textDirection w:val="btLr"/>
                      </w:pPr>
                    </w:p>
                    <w:p w14:paraId="25D8F465" w14:textId="77777777" w:rsidR="00B87A7C" w:rsidRDefault="00B87A7C">
                      <w:pPr>
                        <w:spacing w:before="5" w:line="219" w:lineRule="auto"/>
                        <w:textDirection w:val="btLr"/>
                      </w:pPr>
                    </w:p>
                    <w:p w14:paraId="25D8F466" w14:textId="77777777" w:rsidR="00B87A7C" w:rsidRDefault="00D46BE9">
                      <w:pPr>
                        <w:ind w:left="5910" w:right="5697" w:firstLine="5910"/>
                        <w:jc w:val="center"/>
                        <w:textDirection w:val="btLr"/>
                      </w:pPr>
                      <w:r>
                        <w:rPr>
                          <w:color w:val="000000"/>
                        </w:rPr>
                        <w:t>15</w:t>
                      </w:r>
                    </w:p>
                  </w:txbxContent>
                </v:textbox>
              </v:rect>
            </w:pict>
          </mc:Fallback>
        </mc:AlternateContent>
      </w:r>
    </w:p>
    <w:p w14:paraId="25D8F1AE" w14:textId="1D12E988" w:rsidR="00B87A7C" w:rsidRPr="00E6001F" w:rsidRDefault="00D46BE9" w:rsidP="002D3F79">
      <w:pPr>
        <w:jc w:val="both"/>
        <w:rPr>
          <w:rFonts w:ascii="Verdana" w:hAnsi="Verdana"/>
          <w:b/>
        </w:rPr>
      </w:pPr>
      <w:r w:rsidRPr="00E6001F">
        <w:rPr>
          <w:rFonts w:ascii="Verdana" w:hAnsi="Verdana"/>
          <w:b/>
        </w:rPr>
        <w:t xml:space="preserve">INDEMNITY </w:t>
      </w:r>
    </w:p>
    <w:p w14:paraId="25D8F1B4" w14:textId="38CA9F97" w:rsidR="00B87A7C" w:rsidRPr="00E6001F" w:rsidRDefault="00D46BE9" w:rsidP="002D3F79">
      <w:pPr>
        <w:jc w:val="both"/>
        <w:rPr>
          <w:rFonts w:ascii="Verdana" w:hAnsi="Verdana"/>
        </w:rPr>
      </w:pPr>
      <w:r w:rsidRPr="00E6001F">
        <w:rPr>
          <w:rFonts w:ascii="Verdana" w:hAnsi="Verdana"/>
        </w:rPr>
        <w:t xml:space="preserve">Contractor shall (a) hold harmless, indemnify, and defend </w:t>
      </w:r>
      <w:r w:rsidR="00AE7D01" w:rsidRPr="00E6001F">
        <w:rPr>
          <w:rFonts w:ascii="Verdana" w:hAnsi="Verdana"/>
        </w:rPr>
        <w:t>the District</w:t>
      </w:r>
      <w:r w:rsidRPr="00E6001F">
        <w:rPr>
          <w:rFonts w:ascii="Verdana" w:hAnsi="Verdana"/>
        </w:rPr>
        <w:t xml:space="preserve"> and its Board members, agents, and</w:t>
      </w:r>
      <w:r w:rsidR="002836C0" w:rsidRPr="00E6001F">
        <w:rPr>
          <w:rFonts w:ascii="Verdana" w:hAnsi="Verdana"/>
        </w:rPr>
        <w:t xml:space="preserve"> </w:t>
      </w:r>
      <w:r w:rsidRPr="00E6001F">
        <w:rPr>
          <w:rFonts w:ascii="Verdana" w:hAnsi="Verdana"/>
        </w:rPr>
        <w:t>employees from any and all claims or losses accruing or resulting from injury, damage, or death of any person, firm, or corporation, including Contractor and any personnel assigned to this project by</w:t>
      </w:r>
      <w:r w:rsidR="00AE7D01" w:rsidRPr="00E6001F">
        <w:rPr>
          <w:rFonts w:ascii="Verdana" w:hAnsi="Verdana"/>
        </w:rPr>
        <w:t xml:space="preserve"> </w:t>
      </w:r>
      <w:r w:rsidRPr="00E6001F">
        <w:rPr>
          <w:rFonts w:ascii="Verdana" w:hAnsi="Verdana"/>
        </w:rPr>
        <w:t>Contractor, in connection with the performance of this Contract, and (b) hold harmless, indemnify, and</w:t>
      </w:r>
      <w:r w:rsidR="00AE7D01" w:rsidRPr="00E6001F">
        <w:rPr>
          <w:rFonts w:ascii="Verdana" w:hAnsi="Verdana"/>
        </w:rPr>
        <w:t xml:space="preserve"> </w:t>
      </w:r>
      <w:r w:rsidRPr="00E6001F">
        <w:rPr>
          <w:rFonts w:ascii="Verdana" w:hAnsi="Verdana"/>
        </w:rPr>
        <w:t xml:space="preserve">defend </w:t>
      </w:r>
      <w:r w:rsidR="00AE7D01" w:rsidRPr="00E6001F">
        <w:rPr>
          <w:rFonts w:ascii="Verdana" w:hAnsi="Verdana"/>
        </w:rPr>
        <w:t xml:space="preserve">the District </w:t>
      </w:r>
      <w:r w:rsidRPr="00E6001F">
        <w:rPr>
          <w:rFonts w:ascii="Verdana" w:hAnsi="Verdana"/>
        </w:rPr>
        <w:t>and its Board members, agents, and employees from any and all claims or losses incurred by any supplier, contractor, or subcontractor furnishing work, services, or materials to Contractor in</w:t>
      </w:r>
      <w:r w:rsidR="00AE7D01" w:rsidRPr="00E6001F">
        <w:rPr>
          <w:rFonts w:ascii="Verdana" w:hAnsi="Verdana"/>
        </w:rPr>
        <w:t xml:space="preserve"> </w:t>
      </w:r>
      <w:r w:rsidRPr="00E6001F">
        <w:rPr>
          <w:rFonts w:ascii="Verdana" w:hAnsi="Verdana"/>
        </w:rPr>
        <w:t>connection with the performance of this Contract</w:t>
      </w:r>
      <w:r w:rsidRPr="00E6001F">
        <w:rPr>
          <w:rFonts w:ascii="Verdana" w:hAnsi="Verdana"/>
          <w:i/>
          <w:iCs/>
        </w:rPr>
        <w:t xml:space="preserve">. </w:t>
      </w:r>
      <w:r w:rsidR="00AE7D01" w:rsidRPr="00E6001F">
        <w:rPr>
          <w:rFonts w:ascii="Verdana" w:hAnsi="Verdana"/>
        </w:rPr>
        <w:t xml:space="preserve">This </w:t>
      </w:r>
      <w:r w:rsidR="00AF51D9" w:rsidRPr="00E6001F">
        <w:rPr>
          <w:rFonts w:ascii="Verdana" w:hAnsi="Verdana"/>
        </w:rPr>
        <w:t xml:space="preserve">provision </w:t>
      </w:r>
      <w:r w:rsidRPr="00E6001F">
        <w:rPr>
          <w:rFonts w:ascii="Verdana" w:hAnsi="Verdana"/>
        </w:rPr>
        <w:t>shall survive the termination of</w:t>
      </w:r>
      <w:r w:rsidR="00AE7D01" w:rsidRPr="00E6001F">
        <w:rPr>
          <w:rFonts w:ascii="Verdana" w:hAnsi="Verdana"/>
        </w:rPr>
        <w:t xml:space="preserve"> </w:t>
      </w:r>
      <w:r w:rsidRPr="00E6001F">
        <w:rPr>
          <w:rFonts w:ascii="Verdana" w:hAnsi="Verdana"/>
        </w:rPr>
        <w:t>this Contract.</w:t>
      </w:r>
    </w:p>
    <w:p w14:paraId="25D8F1B5" w14:textId="77777777" w:rsidR="00B87A7C" w:rsidRPr="00E6001F" w:rsidRDefault="00B87A7C" w:rsidP="002D3F79">
      <w:pPr>
        <w:jc w:val="both"/>
        <w:rPr>
          <w:rFonts w:ascii="Verdana" w:hAnsi="Verdana"/>
        </w:rPr>
      </w:pPr>
    </w:p>
    <w:p w14:paraId="6D4AF5E0" w14:textId="77777777" w:rsidR="00E03681" w:rsidRPr="00E6001F" w:rsidRDefault="00E03681" w:rsidP="002D3F79">
      <w:pPr>
        <w:jc w:val="both"/>
        <w:rPr>
          <w:rFonts w:ascii="Verdana" w:hAnsi="Verdana"/>
          <w:b/>
        </w:rPr>
      </w:pPr>
      <w:r w:rsidRPr="00E6001F">
        <w:rPr>
          <w:rFonts w:ascii="Verdana" w:hAnsi="Verdana"/>
          <w:b/>
        </w:rPr>
        <w:t>CHOICE OF LAW AND FORUM</w:t>
      </w:r>
    </w:p>
    <w:p w14:paraId="6FC7811E" w14:textId="76531B83" w:rsidR="00E03681" w:rsidRPr="00E6001F" w:rsidRDefault="00615AD8" w:rsidP="002D3F79">
      <w:pPr>
        <w:jc w:val="both"/>
        <w:rPr>
          <w:rFonts w:ascii="Verdana" w:hAnsi="Verdana"/>
        </w:rPr>
      </w:pPr>
      <w:r>
        <w:rPr>
          <w:rFonts w:ascii="Verdana" w:hAnsi="Verdana"/>
        </w:rPr>
        <w:t>The local Courts of the County within which the District is located</w:t>
      </w:r>
      <w:r w:rsidR="00E03681" w:rsidRPr="00E6001F">
        <w:rPr>
          <w:rFonts w:ascii="Verdana" w:hAnsi="Verdana"/>
        </w:rPr>
        <w:t xml:space="preserve"> shall be the sole forum for all disputes arising </w:t>
      </w:r>
      <w:r>
        <w:rPr>
          <w:rFonts w:ascii="Verdana" w:hAnsi="Verdana"/>
        </w:rPr>
        <w:t xml:space="preserve">from any </w:t>
      </w:r>
      <w:r w:rsidR="00E03681" w:rsidRPr="00E6001F">
        <w:rPr>
          <w:rFonts w:ascii="Verdana" w:hAnsi="Verdana"/>
        </w:rPr>
        <w:t>awarded Contract. The validity, construction, enforcement, and effect of this Contract shall be governed solely by the laws of the Commonwealth of Kentucky.</w:t>
      </w:r>
    </w:p>
    <w:p w14:paraId="17B4410A" w14:textId="77777777" w:rsidR="00E03681" w:rsidRPr="00E6001F" w:rsidRDefault="00E03681" w:rsidP="002D3F79">
      <w:pPr>
        <w:jc w:val="both"/>
        <w:rPr>
          <w:rFonts w:ascii="Verdana" w:hAnsi="Verdana"/>
        </w:rPr>
      </w:pPr>
    </w:p>
    <w:p w14:paraId="532EA46B" w14:textId="65056B08" w:rsidR="00E03681" w:rsidRPr="00E6001F" w:rsidRDefault="00E03681" w:rsidP="002D3F79">
      <w:pPr>
        <w:jc w:val="both"/>
        <w:rPr>
          <w:rFonts w:ascii="Verdana" w:hAnsi="Verdana"/>
          <w:b/>
        </w:rPr>
      </w:pPr>
      <w:r w:rsidRPr="00E6001F">
        <w:rPr>
          <w:rFonts w:ascii="Verdana" w:eastAsia="Verdana" w:hAnsi="Verdana"/>
          <w:b/>
        </w:rPr>
        <w:t>FEDERAL, STATE, AND LOCAL LAWS</w:t>
      </w:r>
    </w:p>
    <w:p w14:paraId="3F66906A" w14:textId="2D35532F" w:rsidR="00B92534" w:rsidRPr="00E6001F" w:rsidRDefault="00E03681" w:rsidP="002D3F79">
      <w:pPr>
        <w:jc w:val="both"/>
        <w:rPr>
          <w:rFonts w:ascii="Verdana" w:eastAsia="Verdana" w:hAnsi="Verdana"/>
        </w:rPr>
      </w:pPr>
      <w:r w:rsidRPr="00E6001F">
        <w:rPr>
          <w:rFonts w:ascii="Verdana" w:eastAsia="Verdana" w:hAnsi="Verdana"/>
        </w:rPr>
        <w:t>The successful Offeror must operate in conformity with all applicable, federal, state, and local laws, ordinances, orders, rules, and regulations pertaining to work</w:t>
      </w:r>
      <w:r w:rsidR="00CE2AC9" w:rsidRPr="00E6001F">
        <w:rPr>
          <w:rFonts w:ascii="Verdana" w:eastAsia="Verdana" w:hAnsi="Verdana"/>
        </w:rPr>
        <w:t xml:space="preserve">. </w:t>
      </w:r>
      <w:r w:rsidRPr="00E6001F">
        <w:rPr>
          <w:rFonts w:ascii="Verdana" w:eastAsia="Verdana" w:hAnsi="Verdana"/>
        </w:rPr>
        <w:t>It is the responsibility of the Contractor to ensure that all permits and/or licensees required for operation are valid and current</w:t>
      </w:r>
      <w:r w:rsidR="00CE2AC9" w:rsidRPr="00E6001F">
        <w:rPr>
          <w:rFonts w:ascii="Verdana" w:eastAsia="Verdana" w:hAnsi="Verdana"/>
        </w:rPr>
        <w:t xml:space="preserve">. </w:t>
      </w:r>
      <w:r w:rsidRPr="00E6001F">
        <w:rPr>
          <w:rFonts w:ascii="Verdana" w:eastAsia="Verdana" w:hAnsi="Verdana"/>
        </w:rPr>
        <w:t xml:space="preserve">Failure to comply with this provision may be cause to cancel any contract awarded, and award </w:t>
      </w:r>
      <w:r w:rsidR="005049E3" w:rsidRPr="00E6001F">
        <w:rPr>
          <w:rFonts w:ascii="Verdana" w:eastAsia="Verdana" w:hAnsi="Verdana"/>
        </w:rPr>
        <w:t xml:space="preserve">may be </w:t>
      </w:r>
      <w:r w:rsidRPr="00E6001F">
        <w:rPr>
          <w:rFonts w:ascii="Verdana" w:eastAsia="Verdana" w:hAnsi="Verdana"/>
        </w:rPr>
        <w:t>made to the next lowest, responsive, responsible Offeror.</w:t>
      </w:r>
    </w:p>
    <w:p w14:paraId="0283FC84" w14:textId="59D82FE7" w:rsidR="00B92534" w:rsidRPr="00E6001F" w:rsidRDefault="00B92534" w:rsidP="002D3F79">
      <w:pPr>
        <w:jc w:val="both"/>
        <w:rPr>
          <w:rFonts w:ascii="Verdana" w:eastAsia="Verdana" w:hAnsi="Verdana"/>
        </w:rPr>
      </w:pPr>
    </w:p>
    <w:p w14:paraId="4AE46D48" w14:textId="77777777" w:rsidR="00C46D84" w:rsidRPr="00E6001F" w:rsidRDefault="00C46D84">
      <w:pPr>
        <w:rPr>
          <w:rFonts w:ascii="Verdana" w:hAnsi="Verdana"/>
          <w:u w:val="single"/>
        </w:rPr>
      </w:pPr>
    </w:p>
    <w:p w14:paraId="3D31F097" w14:textId="35391AEC" w:rsidR="00F03D7E" w:rsidRPr="00AA6F4A" w:rsidRDefault="00274C04" w:rsidP="00274C04">
      <w:pPr>
        <w:jc w:val="center"/>
        <w:rPr>
          <w:rFonts w:ascii="Verdana" w:hAnsi="Verdana"/>
        </w:rPr>
      </w:pPr>
      <w:r w:rsidRPr="00AA6F4A">
        <w:rPr>
          <w:rFonts w:ascii="Verdana" w:hAnsi="Verdana"/>
        </w:rPr>
        <w:t>[END OF GENERAL TERMS AND CONDITIONS]</w:t>
      </w:r>
    </w:p>
    <w:p w14:paraId="37EB45A0" w14:textId="5399CEED" w:rsidR="00C46D84" w:rsidRPr="00B63C35" w:rsidRDefault="00C46D84" w:rsidP="00F03D7E">
      <w:pPr>
        <w:jc w:val="center"/>
        <w:rPr>
          <w:rFonts w:ascii="Verdana" w:hAnsi="Verdana"/>
          <w:u w:val="single"/>
        </w:rPr>
      </w:pPr>
      <w:r w:rsidRPr="00B63C35">
        <w:rPr>
          <w:rFonts w:ascii="Verdana" w:hAnsi="Verdana"/>
          <w:u w:val="single"/>
        </w:rPr>
        <w:br w:type="page"/>
      </w:r>
    </w:p>
    <w:p w14:paraId="234CDC53" w14:textId="63060C80" w:rsidR="00143447" w:rsidRPr="00E6001F" w:rsidRDefault="00A0729F" w:rsidP="006F175E">
      <w:pPr>
        <w:pStyle w:val="Heading1"/>
        <w:ind w:left="0"/>
        <w:rPr>
          <w:rFonts w:ascii="Verdana" w:hAnsi="Verdana"/>
          <w:u w:val="single"/>
        </w:rPr>
      </w:pPr>
      <w:bookmarkStart w:id="62" w:name="_Toc190432455"/>
      <w:commentRangeStart w:id="63"/>
      <w:r w:rsidRPr="00901E86">
        <w:rPr>
          <w:rFonts w:ascii="Verdana" w:hAnsi="Verdana"/>
          <w:u w:val="single"/>
        </w:rPr>
        <w:lastRenderedPageBreak/>
        <w:t xml:space="preserve">SECTION </w:t>
      </w:r>
      <w:r w:rsidR="005C6805">
        <w:rPr>
          <w:rFonts w:ascii="Verdana" w:hAnsi="Verdana"/>
          <w:u w:val="single"/>
        </w:rPr>
        <w:t>8</w:t>
      </w:r>
      <w:r w:rsidRPr="00901E86">
        <w:rPr>
          <w:rFonts w:ascii="Verdana" w:hAnsi="Verdana"/>
          <w:u w:val="single"/>
        </w:rPr>
        <w:t>. FEDERAL TERMS AND CONDITIONS (IF APPLICABLE)</w:t>
      </w:r>
      <w:commentRangeEnd w:id="63"/>
      <w:r w:rsidR="00901E86">
        <w:rPr>
          <w:rStyle w:val="CommentReference"/>
          <w:b w:val="0"/>
          <w:bCs w:val="0"/>
        </w:rPr>
        <w:commentReference w:id="63"/>
      </w:r>
      <w:bookmarkEnd w:id="62"/>
    </w:p>
    <w:p w14:paraId="6E1DE4A1" w14:textId="77777777" w:rsidR="006F175E" w:rsidRPr="006F175E" w:rsidRDefault="006F175E" w:rsidP="006F175E">
      <w:pPr>
        <w:widowControl/>
        <w:jc w:val="both"/>
        <w:rPr>
          <w:rFonts w:ascii="Verdana" w:hAnsi="Verdana"/>
          <w:i/>
          <w:iCs/>
          <w:sz w:val="20"/>
          <w:szCs w:val="20"/>
        </w:rPr>
      </w:pPr>
      <w:bookmarkStart w:id="64" w:name="_Hlk101889262"/>
    </w:p>
    <w:p w14:paraId="0BD8EB1A" w14:textId="77777777" w:rsidR="006F175E" w:rsidRPr="006F175E" w:rsidRDefault="006F175E" w:rsidP="006F175E">
      <w:pPr>
        <w:widowControl/>
        <w:jc w:val="both"/>
        <w:rPr>
          <w:rFonts w:ascii="Verdana" w:hAnsi="Verdana"/>
          <w:i/>
          <w:iCs/>
          <w:sz w:val="20"/>
          <w:szCs w:val="20"/>
        </w:rPr>
      </w:pPr>
      <w:r w:rsidRPr="006F175E">
        <w:rPr>
          <w:rFonts w:ascii="Verdana" w:hAnsi="Verdana"/>
          <w:i/>
          <w:iCs/>
          <w:sz w:val="20"/>
          <w:szCs w:val="20"/>
        </w:rPr>
        <w:t>These terms and conditions shall apply to any contracts supported by federal funds, in whole or in part.</w:t>
      </w:r>
    </w:p>
    <w:p w14:paraId="1BC00C9B" w14:textId="77777777" w:rsidR="006F175E" w:rsidRPr="006F175E" w:rsidRDefault="006F175E" w:rsidP="006F175E">
      <w:pPr>
        <w:widowControl/>
        <w:jc w:val="both"/>
        <w:rPr>
          <w:rFonts w:ascii="Verdana" w:hAnsi="Verdana"/>
          <w:i/>
          <w:iCs/>
          <w:sz w:val="20"/>
          <w:szCs w:val="20"/>
        </w:rPr>
      </w:pPr>
    </w:p>
    <w:p w14:paraId="31B046B7" w14:textId="77777777" w:rsidR="006F175E" w:rsidRPr="006F175E" w:rsidRDefault="006F175E" w:rsidP="006F175E">
      <w:pPr>
        <w:widowControl/>
        <w:jc w:val="both"/>
        <w:rPr>
          <w:rFonts w:ascii="Verdana" w:hAnsi="Verdana"/>
          <w:b/>
          <w:bCs/>
          <w:color w:val="C00000"/>
          <w:sz w:val="20"/>
          <w:szCs w:val="20"/>
        </w:rPr>
      </w:pPr>
      <w:r w:rsidRPr="006F175E">
        <w:rPr>
          <w:rFonts w:ascii="Verdana" w:hAnsi="Verdana"/>
          <w:b/>
          <w:bCs/>
          <w:color w:val="C00000"/>
          <w:sz w:val="20"/>
          <w:szCs w:val="20"/>
        </w:rPr>
        <w:t>The Contractor acknowledges that federal funds may be used to fund all or a portion of the contract. The Contractor will comply with all applicable federal law, regulations, executive orders, policies, procedures, and directives during the life of any contract awarded. This specifically includes, but is not limited to, all 2 CFR Part 200 requirements.</w:t>
      </w:r>
    </w:p>
    <w:p w14:paraId="52959AFE" w14:textId="77777777" w:rsidR="006F175E" w:rsidRPr="006F175E" w:rsidRDefault="006F175E" w:rsidP="006F175E">
      <w:pPr>
        <w:widowControl/>
        <w:jc w:val="both"/>
        <w:rPr>
          <w:rFonts w:ascii="Verdana" w:hAnsi="Verdana"/>
          <w:i/>
          <w:iCs/>
          <w:color w:val="C00000"/>
          <w:sz w:val="20"/>
          <w:szCs w:val="20"/>
        </w:rPr>
      </w:pPr>
    </w:p>
    <w:bookmarkEnd w:id="64"/>
    <w:p w14:paraId="5067EB2C" w14:textId="77777777" w:rsidR="006F175E" w:rsidRPr="006F175E" w:rsidRDefault="006F175E" w:rsidP="006F175E">
      <w:pPr>
        <w:widowControl/>
        <w:jc w:val="both"/>
        <w:rPr>
          <w:rFonts w:ascii="Verdana" w:hAnsi="Verdana"/>
          <w:b/>
          <w:bCs/>
          <w:color w:val="000000"/>
          <w:sz w:val="20"/>
          <w:szCs w:val="20"/>
        </w:rPr>
      </w:pPr>
      <w:r w:rsidRPr="006F175E">
        <w:rPr>
          <w:rFonts w:ascii="Verdana" w:hAnsi="Verdana"/>
          <w:b/>
          <w:bCs/>
          <w:color w:val="000000"/>
          <w:sz w:val="20"/>
          <w:szCs w:val="20"/>
          <w:u w:val="single"/>
        </w:rPr>
        <w:t xml:space="preserve">ACCESS TO RECORDS </w:t>
      </w:r>
    </w:p>
    <w:p w14:paraId="3DB5DC37" w14:textId="77777777" w:rsidR="006F175E" w:rsidRPr="006F175E" w:rsidRDefault="006F175E" w:rsidP="006F175E">
      <w:pPr>
        <w:widowControl/>
        <w:jc w:val="both"/>
        <w:rPr>
          <w:rFonts w:ascii="Verdana" w:hAnsi="Verdana"/>
          <w:b/>
          <w:bCs/>
          <w:color w:val="000000"/>
          <w:sz w:val="20"/>
          <w:szCs w:val="20"/>
        </w:rPr>
      </w:pPr>
    </w:p>
    <w:p w14:paraId="04CDECAC" w14:textId="77777777" w:rsidR="006F175E" w:rsidRPr="006F175E" w:rsidRDefault="006F175E" w:rsidP="006F175E">
      <w:pPr>
        <w:widowControl/>
        <w:numPr>
          <w:ilvl w:val="0"/>
          <w:numId w:val="29"/>
        </w:numPr>
        <w:jc w:val="both"/>
        <w:rPr>
          <w:rFonts w:ascii="Verdana" w:eastAsia="Times New Roman" w:hAnsi="Verdana"/>
          <w:color w:val="000000"/>
          <w:sz w:val="20"/>
          <w:szCs w:val="20"/>
        </w:rPr>
      </w:pPr>
      <w:r w:rsidRPr="006F175E">
        <w:rPr>
          <w:rFonts w:ascii="Verdana" w:eastAsia="Times New Roman" w:hAnsi="Verdana"/>
          <w:color w:val="000000"/>
          <w:sz w:val="20"/>
          <w:szCs w:val="20"/>
        </w:rPr>
        <w:t xml:space="preserve">The Contractor agrees to provide the contracting entity, the grantor federal agency, the Comptroller General of the United States, or any of their authorized representatives access to any books, documents, papers, and records of the Contractor which are directly pertinent to this contract for the purposes of making audits, examinations, excerpts, and transcriptions. </w:t>
      </w:r>
    </w:p>
    <w:p w14:paraId="6AFD28EC" w14:textId="77777777" w:rsidR="006F175E" w:rsidRPr="006F175E" w:rsidRDefault="006F175E" w:rsidP="006F175E">
      <w:pPr>
        <w:widowControl/>
        <w:numPr>
          <w:ilvl w:val="0"/>
          <w:numId w:val="29"/>
        </w:numPr>
        <w:jc w:val="both"/>
        <w:rPr>
          <w:rFonts w:ascii="Verdana" w:eastAsia="Times New Roman" w:hAnsi="Verdana"/>
          <w:color w:val="000000"/>
          <w:sz w:val="20"/>
          <w:szCs w:val="20"/>
        </w:rPr>
      </w:pPr>
      <w:r w:rsidRPr="006F175E">
        <w:rPr>
          <w:rFonts w:ascii="Verdana" w:eastAsia="Times New Roman" w:hAnsi="Verdana"/>
          <w:color w:val="000000"/>
          <w:sz w:val="20"/>
          <w:szCs w:val="20"/>
        </w:rPr>
        <w:t xml:space="preserve">The Contractor agrees to permit any of the foregoing parties to reproduce by any means whatsoever or to copy excerpts and transcriptions as reasonably needed. </w:t>
      </w:r>
    </w:p>
    <w:p w14:paraId="0D17C68C" w14:textId="77777777" w:rsidR="006F175E" w:rsidRPr="006F175E" w:rsidRDefault="006F175E" w:rsidP="006F175E">
      <w:pPr>
        <w:widowControl/>
        <w:numPr>
          <w:ilvl w:val="0"/>
          <w:numId w:val="29"/>
        </w:numPr>
        <w:jc w:val="both"/>
        <w:rPr>
          <w:rFonts w:ascii="Verdana" w:eastAsia="Times New Roman" w:hAnsi="Verdana"/>
          <w:b/>
          <w:bCs/>
          <w:color w:val="000000"/>
          <w:sz w:val="20"/>
          <w:szCs w:val="20"/>
        </w:rPr>
      </w:pPr>
      <w:r w:rsidRPr="006F175E">
        <w:rPr>
          <w:rFonts w:ascii="Verdana" w:eastAsia="Times New Roman" w:hAnsi="Verdana"/>
          <w:color w:val="000000"/>
          <w:sz w:val="20"/>
          <w:szCs w:val="20"/>
        </w:rPr>
        <w:t>The Contractor agrees to provide the foregoing parties or any of their authorized representatives access to construction or other work sites pertaining to the work being completed under the contract.</w:t>
      </w:r>
    </w:p>
    <w:p w14:paraId="6428900C" w14:textId="77777777" w:rsidR="006F175E" w:rsidRPr="006F175E" w:rsidRDefault="006F175E" w:rsidP="006F175E">
      <w:pPr>
        <w:widowControl/>
        <w:numPr>
          <w:ilvl w:val="0"/>
          <w:numId w:val="29"/>
        </w:numPr>
        <w:jc w:val="both"/>
        <w:rPr>
          <w:rFonts w:ascii="Verdana" w:eastAsia="Times New Roman" w:hAnsi="Verdana"/>
          <w:color w:val="000000"/>
          <w:sz w:val="20"/>
          <w:szCs w:val="20"/>
        </w:rPr>
      </w:pPr>
      <w:r w:rsidRPr="006F175E">
        <w:rPr>
          <w:rFonts w:ascii="Verdana" w:eastAsia="Times New Roman" w:hAnsi="Verdana"/>
          <w:color w:val="000000"/>
          <w:sz w:val="20"/>
          <w:szCs w:val="20"/>
        </w:rPr>
        <w:t>In compliance with the Disaster Recovery Act of 2018, the contracting entity and the Contractor acknowledge and agree that no language in this contract is intended to prohibit audits or internal reviews by the grantor federal agency, or the Comptroller General of the United States.</w:t>
      </w:r>
    </w:p>
    <w:p w14:paraId="032AF621" w14:textId="77777777" w:rsidR="006F175E" w:rsidRPr="006F175E" w:rsidRDefault="006F175E" w:rsidP="006F175E">
      <w:pPr>
        <w:widowControl/>
        <w:jc w:val="both"/>
        <w:rPr>
          <w:rFonts w:ascii="Verdana" w:hAnsi="Verdana"/>
          <w:color w:val="000000"/>
          <w:sz w:val="20"/>
          <w:szCs w:val="20"/>
        </w:rPr>
      </w:pPr>
    </w:p>
    <w:p w14:paraId="2230F455" w14:textId="77777777" w:rsidR="006F175E" w:rsidRPr="006F175E" w:rsidRDefault="006F175E" w:rsidP="006F175E">
      <w:pPr>
        <w:widowControl/>
        <w:jc w:val="both"/>
        <w:rPr>
          <w:rFonts w:ascii="Verdana" w:hAnsi="Verdana"/>
          <w:b/>
          <w:bCs/>
          <w:color w:val="000000"/>
          <w:sz w:val="20"/>
          <w:szCs w:val="20"/>
          <w:u w:val="single"/>
        </w:rPr>
      </w:pPr>
      <w:r w:rsidRPr="006F175E">
        <w:rPr>
          <w:rFonts w:ascii="Verdana" w:hAnsi="Verdana"/>
          <w:b/>
          <w:bCs/>
          <w:color w:val="000000"/>
          <w:sz w:val="20"/>
          <w:szCs w:val="20"/>
          <w:u w:val="single"/>
        </w:rPr>
        <w:t>AFFIRMATIVE SOCIOECONOMICS STEPS</w:t>
      </w:r>
    </w:p>
    <w:p w14:paraId="4B1A1807" w14:textId="77777777" w:rsidR="006F175E" w:rsidRPr="006F175E" w:rsidRDefault="006F175E" w:rsidP="006F175E">
      <w:pPr>
        <w:widowControl/>
        <w:jc w:val="both"/>
        <w:rPr>
          <w:rFonts w:ascii="Verdana" w:hAnsi="Verdana"/>
          <w:color w:val="000000"/>
          <w:sz w:val="20"/>
          <w:szCs w:val="20"/>
        </w:rPr>
      </w:pPr>
    </w:p>
    <w:p w14:paraId="4318A966" w14:textId="77777777" w:rsidR="006F175E" w:rsidRPr="006F175E" w:rsidRDefault="006F175E" w:rsidP="006F175E">
      <w:pPr>
        <w:widowControl/>
        <w:jc w:val="both"/>
        <w:rPr>
          <w:rFonts w:ascii="Verdana" w:hAnsi="Verdana"/>
          <w:color w:val="000000"/>
          <w:sz w:val="20"/>
          <w:szCs w:val="20"/>
        </w:rPr>
      </w:pPr>
      <w:r w:rsidRPr="006F175E">
        <w:rPr>
          <w:rFonts w:ascii="Verdana" w:hAnsi="Verdana"/>
          <w:color w:val="000000"/>
          <w:sz w:val="20"/>
          <w:szCs w:val="20"/>
        </w:rPr>
        <w:t>If subcontracts are to be let, the prime Contractor is required to take all necessary steps identified in 2 C.F.R. § 200.321(b)(1)-(5) to ensure that small and minority businesses, women’s business enterprises, and labor surplus area firms are used when possible.</w:t>
      </w:r>
    </w:p>
    <w:p w14:paraId="24277444" w14:textId="77777777" w:rsidR="006F175E" w:rsidRPr="006F175E" w:rsidRDefault="006F175E" w:rsidP="006F175E">
      <w:pPr>
        <w:widowControl/>
        <w:jc w:val="both"/>
        <w:rPr>
          <w:rFonts w:ascii="Verdana" w:hAnsi="Verdana"/>
          <w:color w:val="000000"/>
          <w:sz w:val="20"/>
          <w:szCs w:val="20"/>
        </w:rPr>
      </w:pPr>
    </w:p>
    <w:p w14:paraId="18A40FC0" w14:textId="77777777" w:rsidR="006F175E" w:rsidRPr="006F175E" w:rsidRDefault="006F175E" w:rsidP="006F175E">
      <w:pPr>
        <w:widowControl/>
        <w:jc w:val="both"/>
        <w:rPr>
          <w:rFonts w:ascii="Verdana" w:eastAsia="Times New Roman" w:hAnsi="Verdana"/>
          <w:b/>
          <w:bCs/>
          <w:caps/>
          <w:color w:val="000000"/>
          <w:sz w:val="20"/>
          <w:szCs w:val="20"/>
          <w:u w:val="single"/>
        </w:rPr>
      </w:pPr>
      <w:r w:rsidRPr="006F175E">
        <w:rPr>
          <w:rFonts w:ascii="Verdana" w:eastAsia="Aptos" w:hAnsi="Verdana" w:cs="Times New Roman"/>
          <w:b/>
          <w:bCs/>
          <w:spacing w:val="-5"/>
          <w:kern w:val="2"/>
          <w:sz w:val="20"/>
          <w:szCs w:val="20"/>
          <w:u w:val="single"/>
          <w14:ligatures w14:val="standardContextual"/>
        </w:rPr>
        <w:t>BUILD AMERICA BUY AMERICA Act (BABAA)</w:t>
      </w:r>
      <w:r w:rsidRPr="006F175E">
        <w:rPr>
          <w:rFonts w:ascii="Verdana" w:eastAsia="Aptos" w:hAnsi="Verdana" w:cs="Times New Roman"/>
          <w:spacing w:val="-5"/>
          <w:kern w:val="2"/>
          <w:sz w:val="20"/>
          <w:szCs w:val="20"/>
          <w:u w:val="single"/>
          <w14:ligatures w14:val="standardContextual"/>
        </w:rPr>
        <w:t xml:space="preserve"> </w:t>
      </w:r>
      <w:r w:rsidRPr="006F175E">
        <w:rPr>
          <w:rFonts w:ascii="Verdana" w:eastAsia="Times New Roman" w:hAnsi="Verdana"/>
          <w:b/>
          <w:bCs/>
          <w:caps/>
          <w:color w:val="000000"/>
          <w:sz w:val="20"/>
          <w:szCs w:val="20"/>
          <w:u w:val="single"/>
        </w:rPr>
        <w:t xml:space="preserve">- Domestic Preference for Procurements </w:t>
      </w:r>
    </w:p>
    <w:p w14:paraId="68FCF152" w14:textId="77777777" w:rsidR="006F175E" w:rsidRPr="006F175E" w:rsidRDefault="006F175E" w:rsidP="006F175E">
      <w:pPr>
        <w:widowControl/>
        <w:jc w:val="both"/>
        <w:rPr>
          <w:rFonts w:ascii="Verdana" w:eastAsia="Times New Roman" w:hAnsi="Verdana"/>
          <w:color w:val="000000"/>
          <w:sz w:val="20"/>
          <w:szCs w:val="20"/>
        </w:rPr>
      </w:pPr>
    </w:p>
    <w:p w14:paraId="4AC2B5F3" w14:textId="77777777" w:rsidR="006F175E" w:rsidRPr="006F175E" w:rsidRDefault="006F175E" w:rsidP="006F175E">
      <w:pPr>
        <w:widowControl/>
        <w:numPr>
          <w:ilvl w:val="0"/>
          <w:numId w:val="36"/>
        </w:numPr>
        <w:autoSpaceDE w:val="0"/>
        <w:autoSpaceDN w:val="0"/>
        <w:jc w:val="both"/>
        <w:rPr>
          <w:rFonts w:ascii="Verdana" w:eastAsia="Aptos" w:hAnsi="Verdana" w:cs="Times New Roman"/>
          <w:kern w:val="2"/>
          <w:sz w:val="20"/>
          <w:szCs w:val="20"/>
          <w14:ligatures w14:val="standardContextual"/>
        </w:rPr>
      </w:pPr>
      <w:r w:rsidRPr="006F175E">
        <w:rPr>
          <w:rFonts w:ascii="Verdana" w:eastAsia="Times New Roman" w:hAnsi="Verdana"/>
          <w:color w:val="000000"/>
          <w:sz w:val="20"/>
          <w:szCs w:val="20"/>
        </w:rPr>
        <w:t xml:space="preserve">The Contractor shall, </w:t>
      </w:r>
      <w:r w:rsidRPr="006F175E">
        <w:rPr>
          <w:rFonts w:ascii="Verdana" w:eastAsia="Aptos" w:hAnsi="Verdana" w:cs="Times New Roman"/>
          <w:kern w:val="2"/>
          <w:sz w:val="20"/>
          <w:szCs w:val="20"/>
          <w14:ligatures w14:val="standardContextual"/>
        </w:rPr>
        <w:t>not purchase “iron</w:t>
      </w:r>
      <w:r w:rsidRPr="006F175E">
        <w:rPr>
          <w:rFonts w:ascii="Verdana" w:eastAsia="Aptos" w:hAnsi="Verdana" w:cs="Times New Roman"/>
          <w:spacing w:val="-1"/>
          <w:kern w:val="2"/>
          <w:sz w:val="20"/>
          <w:szCs w:val="20"/>
          <w14:ligatures w14:val="standardContextual"/>
        </w:rPr>
        <w:t xml:space="preserve"> </w:t>
      </w:r>
      <w:r w:rsidRPr="006F175E">
        <w:rPr>
          <w:rFonts w:ascii="Verdana" w:eastAsia="Aptos" w:hAnsi="Verdana" w:cs="Times New Roman"/>
          <w:kern w:val="2"/>
          <w:sz w:val="20"/>
          <w:szCs w:val="20"/>
          <w14:ligatures w14:val="standardContextual"/>
        </w:rPr>
        <w:t>and steel products” produced outside of the United States on this Project.</w:t>
      </w:r>
      <w:r w:rsidRPr="006F175E">
        <w:rPr>
          <w:rFonts w:ascii="Verdana" w:eastAsia="Aptos" w:hAnsi="Verdana" w:cs="Times New Roman"/>
          <w:spacing w:val="71"/>
          <w:kern w:val="2"/>
          <w:sz w:val="20"/>
          <w:szCs w:val="20"/>
          <w14:ligatures w14:val="standardContextual"/>
        </w:rPr>
        <w:t xml:space="preserve"> </w:t>
      </w:r>
      <w:r w:rsidRPr="006F175E">
        <w:rPr>
          <w:rFonts w:ascii="Verdana" w:eastAsia="Aptos" w:hAnsi="Verdana" w:cs="Times New Roman"/>
          <w:kern w:val="2"/>
          <w:sz w:val="20"/>
          <w:szCs w:val="20"/>
          <w14:ligatures w14:val="standardContextual"/>
        </w:rPr>
        <w:t xml:space="preserve">The Contractor shall certify that all “iron and steel products” used in the Project were or will be produced in the United States. </w:t>
      </w:r>
      <w:r w:rsidRPr="006F175E">
        <w:rPr>
          <w:rFonts w:ascii="Verdana" w:eastAsia="Times New Roman" w:hAnsi="Verdana"/>
          <w:color w:val="000000"/>
          <w:sz w:val="20"/>
          <w:szCs w:val="20"/>
        </w:rPr>
        <w:t>The requirements of this section must be included in all subawards including all contracts and purchase orders for work or products under this award.</w:t>
      </w:r>
    </w:p>
    <w:p w14:paraId="2ACAF8FB" w14:textId="77777777" w:rsidR="006F175E" w:rsidRPr="006F175E" w:rsidRDefault="006F175E" w:rsidP="006F175E">
      <w:pPr>
        <w:widowControl/>
        <w:numPr>
          <w:ilvl w:val="0"/>
          <w:numId w:val="36"/>
        </w:numPr>
        <w:autoSpaceDE w:val="0"/>
        <w:autoSpaceDN w:val="0"/>
        <w:jc w:val="both"/>
        <w:rPr>
          <w:rFonts w:ascii="Verdana" w:eastAsia="Aptos" w:hAnsi="Verdana" w:cs="Times New Roman"/>
          <w:kern w:val="2"/>
          <w:sz w:val="20"/>
          <w:szCs w:val="20"/>
          <w14:ligatures w14:val="standardContextual"/>
        </w:rPr>
      </w:pPr>
      <w:r w:rsidRPr="006F175E">
        <w:rPr>
          <w:rFonts w:ascii="Verdana" w:eastAsia="Aptos" w:hAnsi="Verdana" w:cs="Times New Roman"/>
          <w:kern w:val="2"/>
          <w:sz w:val="20"/>
          <w:szCs w:val="20"/>
          <w14:ligatures w14:val="standardContextual"/>
        </w:rPr>
        <w:t xml:space="preserve">This Project is subject to the Build America Buy America (BABAA) requirements of Public Law 117-58 (the Infrastructure Investment and Jobs Act, also known as the Bipartisan Infrastructure Law (BIL), signed into law on November 15, 2021), which are in addition to “iron and steel products” requirements described herein. Specifically, the Contractor shall ensure and certify that, as these terms are defined within and made applicable by Public Law 117-58: </w:t>
      </w:r>
    </w:p>
    <w:p w14:paraId="47BE7685" w14:textId="77777777" w:rsidR="006F175E" w:rsidRPr="006F175E" w:rsidRDefault="006F175E" w:rsidP="006F175E">
      <w:pPr>
        <w:widowControl/>
        <w:numPr>
          <w:ilvl w:val="1"/>
          <w:numId w:val="36"/>
        </w:numPr>
        <w:autoSpaceDE w:val="0"/>
        <w:autoSpaceDN w:val="0"/>
        <w:jc w:val="both"/>
        <w:rPr>
          <w:rFonts w:ascii="Verdana" w:eastAsia="Aptos" w:hAnsi="Verdana" w:cs="Times New Roman"/>
          <w:kern w:val="2"/>
          <w:sz w:val="20"/>
          <w:szCs w:val="20"/>
          <w14:ligatures w14:val="standardContextual"/>
        </w:rPr>
      </w:pPr>
      <w:r w:rsidRPr="006F175E">
        <w:rPr>
          <w:rFonts w:ascii="Verdana" w:eastAsia="Aptos" w:hAnsi="Verdana" w:cs="Times New Roman"/>
          <w:kern w:val="2"/>
          <w:sz w:val="20"/>
          <w:szCs w:val="20"/>
          <w14:ligatures w14:val="standardContextual"/>
        </w:rPr>
        <w:t xml:space="preserve">all iron and steel used in the Project are produced in the United States; </w:t>
      </w:r>
    </w:p>
    <w:p w14:paraId="70D5B523" w14:textId="77777777" w:rsidR="006F175E" w:rsidRPr="006F175E" w:rsidRDefault="006F175E" w:rsidP="006F175E">
      <w:pPr>
        <w:widowControl/>
        <w:numPr>
          <w:ilvl w:val="1"/>
          <w:numId w:val="36"/>
        </w:numPr>
        <w:autoSpaceDE w:val="0"/>
        <w:autoSpaceDN w:val="0"/>
        <w:jc w:val="both"/>
        <w:rPr>
          <w:rFonts w:ascii="Verdana" w:eastAsia="Aptos" w:hAnsi="Verdana" w:cs="Times New Roman"/>
          <w:kern w:val="2"/>
          <w:sz w:val="20"/>
          <w:szCs w:val="20"/>
          <w14:ligatures w14:val="standardContextual"/>
        </w:rPr>
      </w:pPr>
      <w:r w:rsidRPr="006F175E">
        <w:rPr>
          <w:rFonts w:ascii="Verdana" w:eastAsia="Aptos" w:hAnsi="Verdana" w:cs="Times New Roman"/>
          <w:kern w:val="2"/>
          <w:sz w:val="20"/>
          <w:szCs w:val="20"/>
          <w14:ligatures w14:val="standardContextual"/>
        </w:rPr>
        <w:t xml:space="preserve">the manufactured products used in the Project are produced in the United States; and </w:t>
      </w:r>
    </w:p>
    <w:p w14:paraId="51930456" w14:textId="77777777" w:rsidR="006F175E" w:rsidRPr="006F175E" w:rsidRDefault="006F175E" w:rsidP="006F175E">
      <w:pPr>
        <w:widowControl/>
        <w:numPr>
          <w:ilvl w:val="1"/>
          <w:numId w:val="36"/>
        </w:numPr>
        <w:autoSpaceDE w:val="0"/>
        <w:autoSpaceDN w:val="0"/>
        <w:jc w:val="both"/>
        <w:rPr>
          <w:rFonts w:ascii="Verdana" w:eastAsia="Aptos" w:hAnsi="Verdana" w:cs="Times New Roman"/>
          <w:kern w:val="2"/>
          <w:sz w:val="20"/>
          <w:szCs w:val="20"/>
          <w14:ligatures w14:val="standardContextual"/>
        </w:rPr>
      </w:pPr>
      <w:r w:rsidRPr="006F175E">
        <w:rPr>
          <w:rFonts w:ascii="Verdana" w:eastAsia="Aptos" w:hAnsi="Verdana" w:cs="Times New Roman"/>
          <w:kern w:val="2"/>
          <w:sz w:val="20"/>
          <w:szCs w:val="20"/>
          <w14:ligatures w14:val="standardContextual"/>
        </w:rPr>
        <w:t xml:space="preserve">the construction materials used in the Project are produced in the United States. </w:t>
      </w:r>
    </w:p>
    <w:p w14:paraId="101A4491" w14:textId="77777777" w:rsidR="006F175E" w:rsidRPr="006F175E" w:rsidRDefault="006F175E" w:rsidP="006F175E">
      <w:pPr>
        <w:widowControl/>
        <w:numPr>
          <w:ilvl w:val="0"/>
          <w:numId w:val="36"/>
        </w:numPr>
        <w:autoSpaceDE w:val="0"/>
        <w:autoSpaceDN w:val="0"/>
        <w:jc w:val="both"/>
        <w:rPr>
          <w:rFonts w:ascii="Verdana" w:eastAsia="Aptos" w:hAnsi="Verdana" w:cs="Times New Roman"/>
          <w:kern w:val="2"/>
          <w:sz w:val="20"/>
          <w:szCs w:val="20"/>
          <w14:ligatures w14:val="standardContextual"/>
        </w:rPr>
      </w:pPr>
      <w:r w:rsidRPr="006F175E">
        <w:rPr>
          <w:rFonts w:ascii="Verdana" w:eastAsia="Aptos" w:hAnsi="Verdana" w:cs="Times New Roman"/>
          <w:kern w:val="2"/>
          <w:sz w:val="20"/>
          <w:szCs w:val="20"/>
          <w14:ligatures w14:val="standardContextual"/>
        </w:rPr>
        <w:t xml:space="preserve">The Contractor shall comply with all applicable BABAA requirements and acknowledges that it understands the goods and services under this contract are being funded with federal monies and have statutory requirements commonly known as “Build America, Buy America;” that requires all of the iron and steel, manufactured products, and construction materials used in the project to be produced in the United States (“Build America, Buy America Requirements”) including iron and </w:t>
      </w:r>
      <w:r w:rsidRPr="006F175E">
        <w:rPr>
          <w:rFonts w:ascii="Verdana" w:eastAsia="Aptos" w:hAnsi="Verdana" w:cs="Times New Roman"/>
          <w:kern w:val="2"/>
          <w:sz w:val="20"/>
          <w:szCs w:val="20"/>
          <w14:ligatures w14:val="standardContextual"/>
        </w:rPr>
        <w:lastRenderedPageBreak/>
        <w:t xml:space="preserve">steel, manufactured products, and construction materials provided by the contactor pursuant to this contract. The Contractor hereby represents and warrants that (a) The Contractor has reviewed and understands the BABAA Requirements, (b) all of the iron and steel, manufactured products, and construction materials used in the project will be and/or have been produced in the United States in a manner that complies with the BABAA Requirements, unless a waiver of the requirements is approved, and (c) The Contractor will provide any further verified information, certification or assurance of compliance with this paragraph, or information necessary to support a waiver of the BABAA Requirements, as may be requested by the County of Yolo and applicable State and Federal agencies. Notwithstanding any other provision of the Agreement, any failure to comply with this paragraph by The Contractor shall permit the County of Yolo to recover as damages against The Contractor any loss, expense, or cost (including without limitation attorney’s fees) incurred by the County of Yolo resulting from any such failure (including without limitation any impairment or loss of funding, whether in whole or in part, from a State or Federal Agency or any damages owed to a State or Federal Agency by the County of Yolo). </w:t>
      </w:r>
    </w:p>
    <w:p w14:paraId="5AC522AD" w14:textId="77777777" w:rsidR="006F175E" w:rsidRPr="006F175E" w:rsidRDefault="006F175E" w:rsidP="006F175E">
      <w:pPr>
        <w:widowControl/>
        <w:numPr>
          <w:ilvl w:val="0"/>
          <w:numId w:val="36"/>
        </w:numPr>
        <w:contextualSpacing/>
        <w:jc w:val="both"/>
        <w:rPr>
          <w:rFonts w:ascii="Verdana" w:hAnsi="Verdana"/>
          <w:bCs/>
          <w:color w:val="000000"/>
          <w:spacing w:val="-2"/>
          <w:sz w:val="20"/>
          <w:szCs w:val="20"/>
        </w:rPr>
      </w:pPr>
      <w:r w:rsidRPr="006F175E">
        <w:rPr>
          <w:rFonts w:ascii="Verdana" w:eastAsia="Times New Roman" w:hAnsi="Verdana"/>
          <w:color w:val="000000"/>
          <w:sz w:val="20"/>
          <w:szCs w:val="20"/>
        </w:rPr>
        <w:t>For purposes of this section:</w:t>
      </w:r>
    </w:p>
    <w:p w14:paraId="57D022EF" w14:textId="77777777" w:rsidR="006F175E" w:rsidRPr="006F175E" w:rsidRDefault="006F175E" w:rsidP="006F175E">
      <w:pPr>
        <w:widowControl/>
        <w:ind w:left="720"/>
        <w:contextualSpacing/>
        <w:jc w:val="both"/>
        <w:rPr>
          <w:rFonts w:ascii="Verdana" w:eastAsia="Times New Roman" w:hAnsi="Verdana"/>
          <w:color w:val="000000"/>
          <w:sz w:val="20"/>
          <w:szCs w:val="20"/>
        </w:rPr>
      </w:pPr>
      <w:r w:rsidRPr="006F175E">
        <w:rPr>
          <w:rFonts w:ascii="Verdana" w:eastAsia="Times New Roman" w:hAnsi="Verdana"/>
          <w:color w:val="000000"/>
          <w:sz w:val="20"/>
          <w:szCs w:val="20"/>
        </w:rPr>
        <w:t xml:space="preserve">(1) “Produced in the United States” means, for iron and steel products, that all manufacturing processes, from the initial melting stage through the application of coatings, occurred in the United States. </w:t>
      </w:r>
    </w:p>
    <w:p w14:paraId="66D90DBA" w14:textId="77777777" w:rsidR="006F175E" w:rsidRPr="006F175E" w:rsidRDefault="006F175E" w:rsidP="006F175E">
      <w:pPr>
        <w:widowControl/>
        <w:ind w:left="720"/>
        <w:contextualSpacing/>
        <w:jc w:val="both"/>
        <w:rPr>
          <w:rFonts w:ascii="Verdana" w:eastAsia="Times New Roman" w:hAnsi="Verdana"/>
          <w:color w:val="000000"/>
          <w:sz w:val="20"/>
          <w:szCs w:val="20"/>
        </w:rPr>
      </w:pPr>
      <w:r w:rsidRPr="006F175E">
        <w:rPr>
          <w:rFonts w:ascii="Verdana" w:eastAsia="Times New Roman" w:hAnsi="Verdana"/>
          <w:color w:val="000000"/>
          <w:sz w:val="20"/>
          <w:szCs w:val="20"/>
        </w:rPr>
        <w:t>(2) “Manufactured products” means items and construction materials composed in whole or in part of non-ferrous metals such as aluminum; plastics and polymer-based products such as polyvinyl chloride pipe; aggregates such as concrete; glass, including optical fiber; and lumber.</w:t>
      </w:r>
    </w:p>
    <w:p w14:paraId="2FF08FC8" w14:textId="77777777" w:rsidR="006F175E" w:rsidRPr="006F175E" w:rsidRDefault="006F175E" w:rsidP="006F175E">
      <w:pPr>
        <w:widowControl/>
        <w:ind w:left="720"/>
        <w:contextualSpacing/>
        <w:jc w:val="both"/>
        <w:rPr>
          <w:rFonts w:ascii="Verdana" w:eastAsia="Aptos" w:hAnsi="Verdana" w:cs="Times New Roman"/>
          <w:kern w:val="2"/>
          <w:sz w:val="20"/>
          <w:szCs w:val="20"/>
          <w14:ligatures w14:val="standardContextual"/>
        </w:rPr>
      </w:pPr>
      <w:r w:rsidRPr="006F175E">
        <w:rPr>
          <w:rFonts w:ascii="Verdana" w:eastAsia="Times New Roman" w:hAnsi="Verdana"/>
          <w:color w:val="000000"/>
          <w:sz w:val="20"/>
          <w:szCs w:val="20"/>
        </w:rPr>
        <w:t xml:space="preserve">(3) </w:t>
      </w:r>
      <w:r w:rsidRPr="006F175E">
        <w:rPr>
          <w:rFonts w:ascii="Verdana" w:eastAsia="Aptos" w:hAnsi="Verdana" w:cs="Times New Roman"/>
          <w:kern w:val="2"/>
          <w:sz w:val="20"/>
          <w:szCs w:val="20"/>
          <w14:ligatures w14:val="standardContextual"/>
        </w:rPr>
        <w:t xml:space="preserve">"Iron and steel products" means the following products made primarily of iron or steel: lined or unlined pipes and fittings, manhole covers and other municipal castings, hydrants, tanks, flanges, pipe clamps and restraints, valves, structural steel, reinforced precast concrete, and construction materials. </w:t>
      </w:r>
    </w:p>
    <w:p w14:paraId="3AC8C51F" w14:textId="77777777" w:rsidR="006F175E" w:rsidRPr="006F175E" w:rsidRDefault="006F175E" w:rsidP="006F175E">
      <w:pPr>
        <w:widowControl/>
        <w:ind w:left="720"/>
        <w:contextualSpacing/>
        <w:jc w:val="both"/>
        <w:rPr>
          <w:rFonts w:ascii="Verdana" w:hAnsi="Verdana"/>
          <w:bCs/>
          <w:color w:val="000000"/>
          <w:spacing w:val="-2"/>
          <w:sz w:val="20"/>
          <w:szCs w:val="20"/>
        </w:rPr>
      </w:pPr>
      <w:r w:rsidRPr="006F175E">
        <w:rPr>
          <w:rFonts w:ascii="Verdana" w:eastAsia="Times New Roman" w:hAnsi="Verdana"/>
          <w:color w:val="000000"/>
          <w:sz w:val="20"/>
          <w:szCs w:val="20"/>
        </w:rPr>
        <w:t xml:space="preserve">(4) </w:t>
      </w:r>
      <w:r w:rsidRPr="006F175E">
        <w:rPr>
          <w:rFonts w:ascii="Verdana" w:eastAsia="Aptos" w:hAnsi="Verdana" w:cs="Times New Roman"/>
          <w:kern w:val="2"/>
          <w:sz w:val="20"/>
          <w:szCs w:val="20"/>
          <w14:ligatures w14:val="standardContextual"/>
        </w:rPr>
        <w:t>“Steel” means an alloy that includes at least 50 percent iron, between .02 and 2 percent carbon, and may include other elements.</w:t>
      </w:r>
    </w:p>
    <w:p w14:paraId="433F0B75" w14:textId="77777777" w:rsidR="006F175E" w:rsidRPr="006F175E" w:rsidRDefault="006F175E" w:rsidP="006F175E">
      <w:pPr>
        <w:widowControl/>
        <w:jc w:val="both"/>
        <w:rPr>
          <w:rFonts w:ascii="Verdana" w:eastAsia="Times New Roman" w:hAnsi="Verdana"/>
          <w:color w:val="000000"/>
          <w:sz w:val="20"/>
          <w:szCs w:val="20"/>
        </w:rPr>
      </w:pPr>
    </w:p>
    <w:p w14:paraId="64A74F22" w14:textId="77777777" w:rsidR="006F175E" w:rsidRPr="006F175E" w:rsidRDefault="006F175E" w:rsidP="006F175E">
      <w:pPr>
        <w:widowControl/>
        <w:jc w:val="both"/>
        <w:rPr>
          <w:rFonts w:ascii="Verdana" w:eastAsia="Times New Roman" w:hAnsi="Verdana"/>
          <w:b/>
          <w:bCs/>
          <w:color w:val="000000"/>
          <w:sz w:val="20"/>
          <w:szCs w:val="20"/>
          <w:u w:val="single"/>
        </w:rPr>
      </w:pPr>
      <w:r w:rsidRPr="006F175E">
        <w:rPr>
          <w:rFonts w:ascii="Verdana" w:eastAsia="Times New Roman" w:hAnsi="Verdana"/>
          <w:b/>
          <w:bCs/>
          <w:color w:val="000000"/>
          <w:sz w:val="20"/>
          <w:szCs w:val="20"/>
          <w:u w:val="single"/>
        </w:rPr>
        <w:t>AMERICAN IRON AND STEEL REQUIREMENTS</w:t>
      </w:r>
    </w:p>
    <w:p w14:paraId="0193BE12" w14:textId="77777777" w:rsidR="006F175E" w:rsidRPr="006F175E" w:rsidRDefault="006F175E" w:rsidP="006F175E">
      <w:pPr>
        <w:widowControl/>
        <w:jc w:val="both"/>
        <w:rPr>
          <w:rFonts w:ascii="Verdana" w:eastAsia="Times New Roman" w:hAnsi="Verdana"/>
          <w:color w:val="000000"/>
          <w:sz w:val="20"/>
          <w:szCs w:val="20"/>
        </w:rPr>
      </w:pPr>
    </w:p>
    <w:p w14:paraId="1BEF6F8A" w14:textId="77777777" w:rsidR="006F175E" w:rsidRPr="006F175E" w:rsidRDefault="006F175E" w:rsidP="006F175E">
      <w:pPr>
        <w:widowControl/>
        <w:jc w:val="both"/>
        <w:rPr>
          <w:rFonts w:ascii="Verdana" w:eastAsia="Aptos" w:hAnsi="Verdana" w:cs="Times New Roman"/>
          <w:kern w:val="2"/>
          <w:sz w:val="20"/>
          <w:szCs w:val="20"/>
          <w14:ligatures w14:val="standardContextual"/>
        </w:rPr>
      </w:pPr>
      <w:r w:rsidRPr="006F175E">
        <w:rPr>
          <w:rFonts w:ascii="Verdana" w:eastAsia="Aptos" w:hAnsi="Verdana" w:cs="Times New Roman"/>
          <w:kern w:val="2"/>
          <w:sz w:val="20"/>
          <w:szCs w:val="20"/>
          <w14:ligatures w14:val="standardContextual"/>
        </w:rPr>
        <w:t xml:space="preserve">In addition to the BABAA requirements, above, The Contractor and its subcontractors must comply with the American Iron and Steel (AIS) requirements. The AIS requirements are further described in the document entitled, “American Iron and Steel (AIS) Requirement, What You Need to Know for State Revolving Fund Projects,” which is incorporated herein by reference. </w:t>
      </w:r>
    </w:p>
    <w:p w14:paraId="4B96C10C" w14:textId="77777777" w:rsidR="006F175E" w:rsidRPr="006F175E" w:rsidRDefault="006F175E" w:rsidP="006F175E">
      <w:pPr>
        <w:widowControl/>
        <w:jc w:val="both"/>
        <w:rPr>
          <w:rFonts w:ascii="Verdana" w:eastAsia="Aptos" w:hAnsi="Verdana" w:cs="Times New Roman"/>
          <w:kern w:val="2"/>
          <w:sz w:val="20"/>
          <w:szCs w:val="20"/>
          <w14:ligatures w14:val="standardContextual"/>
        </w:rPr>
      </w:pPr>
    </w:p>
    <w:p w14:paraId="7178CC60" w14:textId="77777777" w:rsidR="006F175E" w:rsidRPr="006F175E" w:rsidRDefault="006F175E" w:rsidP="006F175E">
      <w:pPr>
        <w:widowControl/>
        <w:jc w:val="both"/>
        <w:rPr>
          <w:rFonts w:ascii="Verdana" w:eastAsia="Times New Roman" w:hAnsi="Verdana"/>
          <w:b/>
          <w:bCs/>
          <w:caps/>
          <w:color w:val="000000"/>
          <w:sz w:val="20"/>
          <w:szCs w:val="20"/>
          <w:u w:val="single"/>
        </w:rPr>
      </w:pPr>
      <w:r w:rsidRPr="006F175E">
        <w:rPr>
          <w:rFonts w:ascii="Verdana" w:eastAsia="Times New Roman" w:hAnsi="Verdana"/>
          <w:b/>
          <w:bCs/>
          <w:caps/>
          <w:color w:val="000000"/>
          <w:sz w:val="20"/>
          <w:szCs w:val="20"/>
          <w:u w:val="single"/>
        </w:rPr>
        <w:t>Domestic Preference for Procurements</w:t>
      </w:r>
    </w:p>
    <w:p w14:paraId="42456D52" w14:textId="77777777" w:rsidR="006F175E" w:rsidRPr="006F175E" w:rsidRDefault="006F175E" w:rsidP="006F175E">
      <w:pPr>
        <w:widowControl/>
        <w:jc w:val="both"/>
        <w:rPr>
          <w:rFonts w:ascii="Verdana" w:eastAsia="Times New Roman" w:hAnsi="Verdana"/>
          <w:b/>
          <w:bCs/>
          <w:caps/>
          <w:color w:val="000000"/>
          <w:sz w:val="20"/>
          <w:szCs w:val="20"/>
          <w:u w:val="single"/>
        </w:rPr>
      </w:pPr>
      <w:r w:rsidRPr="006F175E">
        <w:rPr>
          <w:rFonts w:ascii="Verdana" w:eastAsia="Times New Roman" w:hAnsi="Verdana"/>
          <w:b/>
          <w:bCs/>
          <w:caps/>
          <w:color w:val="000000"/>
          <w:sz w:val="20"/>
          <w:szCs w:val="20"/>
          <w:u w:val="single"/>
        </w:rPr>
        <w:t xml:space="preserve"> </w:t>
      </w:r>
    </w:p>
    <w:p w14:paraId="7C7FB2BC" w14:textId="77777777" w:rsidR="006F175E" w:rsidRPr="006F175E" w:rsidRDefault="006F175E" w:rsidP="006F175E">
      <w:pPr>
        <w:widowControl/>
        <w:jc w:val="both"/>
        <w:rPr>
          <w:rFonts w:ascii="Verdana" w:eastAsia="Times New Roman" w:hAnsi="Verdana"/>
          <w:color w:val="000000"/>
          <w:sz w:val="20"/>
          <w:szCs w:val="20"/>
        </w:rPr>
      </w:pPr>
      <w:r w:rsidRPr="006F175E">
        <w:rPr>
          <w:rFonts w:ascii="Verdana" w:eastAsia="Times New Roman" w:hAnsi="Verdana"/>
          <w:color w:val="000000"/>
          <w:sz w:val="20"/>
          <w:szCs w:val="20"/>
        </w:rPr>
        <w:t xml:space="preserve">The Contractor should, to the greatest extent practicable and consistent with law, provide a preference for the purchase, acquisition, or use of goods, products, or materials produced in the United States. This includes, but is not limited to, iron, aluminum, steel, cement, and other manufactured products.  </w:t>
      </w:r>
    </w:p>
    <w:p w14:paraId="49F8CF3B" w14:textId="77777777" w:rsidR="006F175E" w:rsidRPr="006F175E" w:rsidRDefault="006F175E" w:rsidP="006F175E">
      <w:pPr>
        <w:widowControl/>
        <w:jc w:val="both"/>
        <w:rPr>
          <w:rFonts w:ascii="Verdana" w:hAnsi="Verdana"/>
          <w:b/>
          <w:caps/>
          <w:color w:val="000000"/>
          <w:spacing w:val="-2"/>
          <w:sz w:val="20"/>
          <w:szCs w:val="20"/>
          <w:u w:val="single"/>
        </w:rPr>
      </w:pPr>
    </w:p>
    <w:p w14:paraId="6932EADD" w14:textId="77777777" w:rsidR="006F175E" w:rsidRPr="006F175E" w:rsidRDefault="006F175E" w:rsidP="006F175E">
      <w:pPr>
        <w:widowControl/>
        <w:jc w:val="both"/>
        <w:rPr>
          <w:rFonts w:ascii="Verdana" w:hAnsi="Verdana"/>
          <w:b/>
          <w:caps/>
          <w:color w:val="000000"/>
          <w:spacing w:val="-2"/>
          <w:sz w:val="20"/>
          <w:szCs w:val="20"/>
          <w:u w:val="single"/>
        </w:rPr>
      </w:pPr>
      <w:r w:rsidRPr="006F175E">
        <w:rPr>
          <w:rFonts w:ascii="Verdana" w:hAnsi="Verdana"/>
          <w:b/>
          <w:caps/>
          <w:color w:val="000000"/>
          <w:spacing w:val="-2"/>
          <w:sz w:val="20"/>
          <w:szCs w:val="20"/>
          <w:u w:val="single"/>
        </w:rPr>
        <w:t>Byrd Anti-Lobbying Amendment, 31 U.S.C. § 1352 (as amended)</w:t>
      </w:r>
    </w:p>
    <w:p w14:paraId="616917B8" w14:textId="77777777" w:rsidR="006F175E" w:rsidRPr="006F175E" w:rsidRDefault="006F175E" w:rsidP="006F175E">
      <w:pPr>
        <w:widowControl/>
        <w:jc w:val="both"/>
        <w:rPr>
          <w:rFonts w:ascii="Verdana" w:hAnsi="Verdana"/>
          <w:b/>
          <w:caps/>
          <w:color w:val="000000"/>
          <w:spacing w:val="-2"/>
          <w:sz w:val="20"/>
          <w:szCs w:val="20"/>
          <w:u w:val="single"/>
        </w:rPr>
      </w:pPr>
    </w:p>
    <w:p w14:paraId="17BFDC37" w14:textId="77777777" w:rsidR="006F175E" w:rsidRPr="006F175E" w:rsidRDefault="006F175E" w:rsidP="006F175E">
      <w:pPr>
        <w:widowControl/>
        <w:numPr>
          <w:ilvl w:val="0"/>
          <w:numId w:val="26"/>
        </w:numPr>
        <w:jc w:val="both"/>
        <w:rPr>
          <w:rFonts w:ascii="Verdana" w:eastAsia="Times New Roman" w:hAnsi="Verdana"/>
          <w:bCs/>
          <w:color w:val="000000"/>
          <w:spacing w:val="-2"/>
          <w:sz w:val="20"/>
          <w:szCs w:val="20"/>
        </w:rPr>
      </w:pPr>
      <w:r w:rsidRPr="006F175E">
        <w:rPr>
          <w:rFonts w:ascii="Verdana" w:eastAsia="Times New Roman" w:hAnsi="Verdana"/>
          <w:bCs/>
          <w:color w:val="000000"/>
          <w:spacing w:val="-2"/>
          <w:sz w:val="20"/>
          <w:szCs w:val="20"/>
        </w:rPr>
        <w:t xml:space="preserve">Contractors who apply or bid for an award of $100,000 or more shall file the required certification with the County. Each tier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31U.S.C. § 1352. Each tier shall also disclose any lobbying with non-federal </w:t>
      </w:r>
      <w:r w:rsidRPr="006F175E">
        <w:rPr>
          <w:rFonts w:ascii="Verdana" w:eastAsia="Times New Roman" w:hAnsi="Verdana"/>
          <w:bCs/>
          <w:color w:val="000000"/>
          <w:spacing w:val="-2"/>
          <w:sz w:val="20"/>
          <w:szCs w:val="20"/>
        </w:rPr>
        <w:lastRenderedPageBreak/>
        <w:t>funds that takes place in connection with obtaining any federal award. Such disclosures are forwarded from tier to tier, up to the recipient.</w:t>
      </w:r>
    </w:p>
    <w:p w14:paraId="366FF2D0" w14:textId="77777777" w:rsidR="006F175E" w:rsidRPr="006F175E" w:rsidRDefault="006F175E" w:rsidP="006F175E">
      <w:pPr>
        <w:widowControl/>
        <w:numPr>
          <w:ilvl w:val="0"/>
          <w:numId w:val="26"/>
        </w:numPr>
        <w:jc w:val="both"/>
        <w:rPr>
          <w:rFonts w:ascii="Verdana" w:eastAsia="Times New Roman" w:hAnsi="Verdana"/>
          <w:bCs/>
          <w:color w:val="000000"/>
          <w:spacing w:val="-2"/>
          <w:sz w:val="20"/>
          <w:szCs w:val="20"/>
        </w:rPr>
      </w:pPr>
      <w:r w:rsidRPr="006F175E">
        <w:rPr>
          <w:rFonts w:ascii="Verdana" w:eastAsia="Times New Roman" w:hAnsi="Verdana"/>
          <w:bCs/>
          <w:color w:val="000000"/>
          <w:spacing w:val="-2"/>
          <w:sz w:val="20"/>
          <w:szCs w:val="20"/>
        </w:rPr>
        <w:t>If the Byrd Anti-Lobbying Amendment applies, Contractors must sign and submit the following certification to the contracting agency with each bid or offer exceeding $100,000:</w:t>
      </w:r>
    </w:p>
    <w:p w14:paraId="7FC2DE50" w14:textId="77777777" w:rsidR="006F175E" w:rsidRPr="006F175E" w:rsidRDefault="006F175E" w:rsidP="006F175E">
      <w:pPr>
        <w:jc w:val="both"/>
        <w:rPr>
          <w:rFonts w:ascii="Verdana" w:eastAsia="Times New Roman" w:hAnsi="Verdana"/>
          <w:bCs/>
          <w:color w:val="000000"/>
          <w:spacing w:val="-2"/>
          <w:sz w:val="20"/>
          <w:szCs w:val="20"/>
        </w:rPr>
      </w:pPr>
    </w:p>
    <w:p w14:paraId="71D7B193" w14:textId="77777777" w:rsidR="006F175E" w:rsidRPr="006F175E" w:rsidRDefault="006F175E" w:rsidP="006F175E">
      <w:pPr>
        <w:ind w:left="720"/>
        <w:jc w:val="both"/>
        <w:rPr>
          <w:rFonts w:ascii="Verdana" w:eastAsia="Times New Roman" w:hAnsi="Verdana"/>
          <w:b/>
          <w:color w:val="000000"/>
          <w:spacing w:val="-2"/>
          <w:sz w:val="20"/>
          <w:szCs w:val="20"/>
        </w:rPr>
      </w:pPr>
      <w:r w:rsidRPr="006F175E">
        <w:rPr>
          <w:rFonts w:ascii="Verdana" w:eastAsia="Times New Roman" w:hAnsi="Verdana"/>
          <w:b/>
          <w:color w:val="000000"/>
          <w:spacing w:val="-2"/>
          <w:sz w:val="20"/>
          <w:szCs w:val="20"/>
        </w:rPr>
        <w:t xml:space="preserve">APPENDIX A, 44 C.F.R. PART 18 – CERTIFICATION REGARDING LOBBYING. </w:t>
      </w:r>
    </w:p>
    <w:p w14:paraId="7AC440D2" w14:textId="77777777" w:rsidR="006F175E" w:rsidRPr="006F175E" w:rsidRDefault="006F175E" w:rsidP="006F175E">
      <w:pPr>
        <w:ind w:left="720"/>
        <w:jc w:val="both"/>
        <w:rPr>
          <w:rFonts w:ascii="Verdana" w:eastAsia="Times New Roman" w:hAnsi="Verdana"/>
          <w:bCs/>
          <w:color w:val="000000"/>
          <w:spacing w:val="-2"/>
          <w:sz w:val="20"/>
          <w:szCs w:val="20"/>
        </w:rPr>
      </w:pPr>
    </w:p>
    <w:p w14:paraId="55F7B232" w14:textId="77777777" w:rsidR="006F175E" w:rsidRPr="006F175E" w:rsidRDefault="006F175E" w:rsidP="006F175E">
      <w:pPr>
        <w:ind w:left="720"/>
        <w:jc w:val="both"/>
        <w:rPr>
          <w:rFonts w:ascii="Verdana" w:eastAsia="Times New Roman" w:hAnsi="Verdana"/>
          <w:bCs/>
          <w:i/>
          <w:iCs/>
          <w:color w:val="000000"/>
          <w:spacing w:val="-2"/>
          <w:sz w:val="20"/>
          <w:szCs w:val="20"/>
        </w:rPr>
      </w:pPr>
      <w:r w:rsidRPr="006F175E">
        <w:rPr>
          <w:rFonts w:ascii="Verdana" w:eastAsia="Times New Roman" w:hAnsi="Verdana"/>
          <w:bCs/>
          <w:i/>
          <w:iCs/>
          <w:color w:val="000000"/>
          <w:spacing w:val="-2"/>
          <w:sz w:val="20"/>
          <w:szCs w:val="20"/>
        </w:rPr>
        <w:t>Certification for Contracts, Grants, Loans, and Cooperative Agreements</w:t>
      </w:r>
    </w:p>
    <w:p w14:paraId="1A7C1663" w14:textId="77777777" w:rsidR="006F175E" w:rsidRPr="006F175E" w:rsidRDefault="006F175E" w:rsidP="006F175E">
      <w:pPr>
        <w:ind w:left="720"/>
        <w:jc w:val="both"/>
        <w:rPr>
          <w:rFonts w:ascii="Verdana" w:eastAsia="Times New Roman" w:hAnsi="Verdana"/>
          <w:bCs/>
          <w:color w:val="000000"/>
          <w:spacing w:val="-2"/>
          <w:sz w:val="20"/>
          <w:szCs w:val="20"/>
        </w:rPr>
      </w:pPr>
    </w:p>
    <w:p w14:paraId="25738EDC" w14:textId="77777777" w:rsidR="006F175E" w:rsidRPr="006F175E" w:rsidRDefault="006F175E" w:rsidP="006F175E">
      <w:pPr>
        <w:ind w:left="720"/>
        <w:jc w:val="both"/>
        <w:rPr>
          <w:rFonts w:ascii="Verdana" w:eastAsia="Times New Roman" w:hAnsi="Verdana"/>
          <w:bCs/>
          <w:color w:val="000000"/>
          <w:spacing w:val="-2"/>
          <w:sz w:val="20"/>
          <w:szCs w:val="20"/>
        </w:rPr>
      </w:pPr>
      <w:r w:rsidRPr="006F175E">
        <w:rPr>
          <w:rFonts w:ascii="Verdana" w:eastAsia="Times New Roman" w:hAnsi="Verdana"/>
          <w:bCs/>
          <w:color w:val="000000"/>
          <w:spacing w:val="-2"/>
          <w:sz w:val="20"/>
          <w:szCs w:val="20"/>
        </w:rPr>
        <w:t xml:space="preserve">The undersigned certifies, to the best of his or her knowledge and belief, that: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  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 </w:t>
      </w:r>
    </w:p>
    <w:p w14:paraId="5D3C5EEB" w14:textId="77777777" w:rsidR="006F175E" w:rsidRPr="006F175E" w:rsidRDefault="006F175E" w:rsidP="006F175E">
      <w:pPr>
        <w:ind w:left="720"/>
        <w:jc w:val="both"/>
        <w:rPr>
          <w:rFonts w:ascii="Verdana" w:eastAsia="Times New Roman" w:hAnsi="Verdana"/>
          <w:bCs/>
          <w:color w:val="000000"/>
          <w:spacing w:val="-2"/>
          <w:sz w:val="20"/>
          <w:szCs w:val="20"/>
        </w:rPr>
      </w:pPr>
    </w:p>
    <w:p w14:paraId="701244C5" w14:textId="77777777" w:rsidR="006F175E" w:rsidRPr="006F175E" w:rsidRDefault="006F175E" w:rsidP="006F175E">
      <w:pPr>
        <w:ind w:left="720"/>
        <w:jc w:val="both"/>
        <w:rPr>
          <w:rFonts w:ascii="Verdana" w:eastAsia="Times New Roman" w:hAnsi="Verdana"/>
          <w:bCs/>
          <w:color w:val="000000"/>
          <w:spacing w:val="-2"/>
          <w:sz w:val="20"/>
          <w:szCs w:val="20"/>
        </w:rPr>
      </w:pPr>
      <w:r w:rsidRPr="006F175E">
        <w:rPr>
          <w:rFonts w:ascii="Verdana" w:eastAsia="Times New Roman" w:hAnsi="Verdana"/>
          <w:bCs/>
          <w:color w:val="000000"/>
          <w:spacing w:val="-2"/>
          <w:sz w:val="20"/>
          <w:szCs w:val="20"/>
        </w:rPr>
        <w:t>The Contractor,  _______________, certifies or affirms the truthfulness and accuracy of each statement of its certification and disclosure, if any. In addition, Contractor understands and agrees that the provisions of 31 U.S.C. Chap. 38, Administrative Remedies for False Claims and Statements, apply to this certification and disclosure, if any.</w:t>
      </w:r>
    </w:p>
    <w:p w14:paraId="07E52CE3" w14:textId="77777777" w:rsidR="006F175E" w:rsidRPr="006F175E" w:rsidRDefault="006F175E" w:rsidP="006F175E">
      <w:pPr>
        <w:ind w:left="720"/>
        <w:jc w:val="both"/>
        <w:rPr>
          <w:rFonts w:ascii="Verdana" w:eastAsia="Times New Roman" w:hAnsi="Verdana"/>
          <w:bCs/>
          <w:color w:val="000000"/>
          <w:spacing w:val="-2"/>
          <w:sz w:val="20"/>
          <w:szCs w:val="20"/>
        </w:rPr>
      </w:pPr>
    </w:p>
    <w:p w14:paraId="7DF7A28E" w14:textId="77777777" w:rsidR="006F175E" w:rsidRPr="006F175E" w:rsidRDefault="006F175E" w:rsidP="006F175E">
      <w:pPr>
        <w:ind w:left="720"/>
        <w:jc w:val="both"/>
        <w:rPr>
          <w:rFonts w:ascii="Verdana" w:eastAsia="Times New Roman" w:hAnsi="Verdana"/>
          <w:bCs/>
          <w:color w:val="000000"/>
          <w:spacing w:val="-2"/>
          <w:sz w:val="20"/>
          <w:szCs w:val="20"/>
        </w:rPr>
      </w:pPr>
      <w:r w:rsidRPr="006F175E">
        <w:rPr>
          <w:rFonts w:ascii="Verdana" w:eastAsia="Times New Roman" w:hAnsi="Verdana"/>
          <w:bCs/>
          <w:color w:val="000000"/>
          <w:spacing w:val="-2"/>
          <w:sz w:val="20"/>
          <w:szCs w:val="20"/>
        </w:rPr>
        <w:t>________________________________________</w:t>
      </w:r>
    </w:p>
    <w:p w14:paraId="2024143A" w14:textId="77777777" w:rsidR="006F175E" w:rsidRPr="006F175E" w:rsidRDefault="006F175E" w:rsidP="006F175E">
      <w:pPr>
        <w:ind w:left="720"/>
        <w:jc w:val="both"/>
        <w:rPr>
          <w:rFonts w:ascii="Verdana" w:eastAsia="Times New Roman" w:hAnsi="Verdana"/>
          <w:bCs/>
          <w:color w:val="000000"/>
          <w:spacing w:val="-2"/>
          <w:sz w:val="20"/>
          <w:szCs w:val="20"/>
        </w:rPr>
      </w:pPr>
      <w:r w:rsidRPr="006F175E">
        <w:rPr>
          <w:rFonts w:ascii="Verdana" w:eastAsia="Times New Roman" w:hAnsi="Verdana"/>
          <w:bCs/>
          <w:color w:val="000000"/>
          <w:spacing w:val="-2"/>
          <w:sz w:val="20"/>
          <w:szCs w:val="20"/>
        </w:rPr>
        <w:t xml:space="preserve">Signature of Contractor’s Authorized Official </w:t>
      </w:r>
    </w:p>
    <w:p w14:paraId="2328CB9D" w14:textId="77777777" w:rsidR="006F175E" w:rsidRPr="006F175E" w:rsidRDefault="006F175E" w:rsidP="006F175E">
      <w:pPr>
        <w:ind w:left="720"/>
        <w:jc w:val="both"/>
        <w:rPr>
          <w:rFonts w:ascii="Verdana" w:eastAsia="Times New Roman" w:hAnsi="Verdana"/>
          <w:bCs/>
          <w:color w:val="000000"/>
          <w:spacing w:val="-2"/>
          <w:sz w:val="20"/>
          <w:szCs w:val="20"/>
        </w:rPr>
      </w:pPr>
    </w:p>
    <w:p w14:paraId="6F181801" w14:textId="77777777" w:rsidR="006F175E" w:rsidRPr="006F175E" w:rsidRDefault="006F175E" w:rsidP="006F175E">
      <w:pPr>
        <w:ind w:left="720"/>
        <w:jc w:val="both"/>
        <w:rPr>
          <w:rFonts w:ascii="Verdana" w:eastAsia="Times New Roman" w:hAnsi="Verdana"/>
          <w:bCs/>
          <w:color w:val="000000"/>
          <w:spacing w:val="-2"/>
          <w:sz w:val="20"/>
          <w:szCs w:val="20"/>
        </w:rPr>
      </w:pPr>
      <w:r w:rsidRPr="006F175E">
        <w:rPr>
          <w:rFonts w:ascii="Verdana" w:eastAsia="Times New Roman" w:hAnsi="Verdana"/>
          <w:bCs/>
          <w:color w:val="000000"/>
          <w:spacing w:val="-2"/>
          <w:sz w:val="20"/>
          <w:szCs w:val="20"/>
        </w:rPr>
        <w:t>________________________________________</w:t>
      </w:r>
    </w:p>
    <w:p w14:paraId="0A5DD3A1" w14:textId="77777777" w:rsidR="006F175E" w:rsidRPr="006F175E" w:rsidRDefault="006F175E" w:rsidP="006F175E">
      <w:pPr>
        <w:ind w:left="720"/>
        <w:jc w:val="both"/>
        <w:rPr>
          <w:rFonts w:ascii="Verdana" w:eastAsia="Times New Roman" w:hAnsi="Verdana"/>
          <w:bCs/>
          <w:color w:val="000000"/>
          <w:spacing w:val="-2"/>
          <w:sz w:val="20"/>
          <w:szCs w:val="20"/>
        </w:rPr>
      </w:pPr>
      <w:r w:rsidRPr="006F175E">
        <w:rPr>
          <w:rFonts w:ascii="Verdana" w:eastAsia="Times New Roman" w:hAnsi="Verdana"/>
          <w:bCs/>
          <w:color w:val="000000"/>
          <w:spacing w:val="-2"/>
          <w:sz w:val="20"/>
          <w:szCs w:val="20"/>
        </w:rPr>
        <w:t xml:space="preserve">Name and Title of Contractor’s Authorized Official </w:t>
      </w:r>
    </w:p>
    <w:p w14:paraId="4C8C854E" w14:textId="77777777" w:rsidR="006F175E" w:rsidRPr="006F175E" w:rsidRDefault="006F175E" w:rsidP="006F175E">
      <w:pPr>
        <w:ind w:left="720"/>
        <w:jc w:val="both"/>
        <w:rPr>
          <w:rFonts w:ascii="Verdana" w:eastAsia="Times New Roman" w:hAnsi="Verdana"/>
          <w:bCs/>
          <w:color w:val="000000"/>
          <w:spacing w:val="-2"/>
          <w:sz w:val="20"/>
          <w:szCs w:val="20"/>
        </w:rPr>
      </w:pPr>
    </w:p>
    <w:p w14:paraId="45E2D58E" w14:textId="77777777" w:rsidR="006F175E" w:rsidRPr="006F175E" w:rsidRDefault="006F175E" w:rsidP="006F175E">
      <w:pPr>
        <w:ind w:left="720"/>
        <w:jc w:val="both"/>
        <w:rPr>
          <w:rFonts w:ascii="Verdana" w:eastAsia="Times New Roman" w:hAnsi="Verdana"/>
          <w:bCs/>
          <w:color w:val="000000"/>
          <w:spacing w:val="-2"/>
          <w:sz w:val="20"/>
          <w:szCs w:val="20"/>
        </w:rPr>
      </w:pPr>
      <w:r w:rsidRPr="006F175E">
        <w:rPr>
          <w:rFonts w:ascii="Verdana" w:eastAsia="Times New Roman" w:hAnsi="Verdana"/>
          <w:bCs/>
          <w:color w:val="000000"/>
          <w:spacing w:val="-2"/>
          <w:sz w:val="20"/>
          <w:szCs w:val="20"/>
        </w:rPr>
        <w:t>________________________________________</w:t>
      </w:r>
    </w:p>
    <w:p w14:paraId="2A2788B8" w14:textId="77777777" w:rsidR="006F175E" w:rsidRPr="006F175E" w:rsidRDefault="006F175E" w:rsidP="006F175E">
      <w:pPr>
        <w:ind w:left="360" w:firstLine="360"/>
        <w:jc w:val="both"/>
        <w:rPr>
          <w:rFonts w:ascii="Verdana" w:eastAsia="Times New Roman" w:hAnsi="Verdana"/>
          <w:bCs/>
          <w:color w:val="000000"/>
          <w:spacing w:val="-2"/>
          <w:sz w:val="20"/>
          <w:szCs w:val="20"/>
        </w:rPr>
      </w:pPr>
      <w:r w:rsidRPr="006F175E">
        <w:rPr>
          <w:rFonts w:ascii="Verdana" w:eastAsia="Times New Roman" w:hAnsi="Verdana"/>
          <w:bCs/>
          <w:color w:val="000000"/>
          <w:spacing w:val="-2"/>
          <w:sz w:val="20"/>
          <w:szCs w:val="20"/>
        </w:rPr>
        <w:t>Date</w:t>
      </w:r>
    </w:p>
    <w:p w14:paraId="49B4D668" w14:textId="77777777" w:rsidR="006F175E" w:rsidRPr="006F175E" w:rsidRDefault="006F175E" w:rsidP="006F175E">
      <w:pPr>
        <w:ind w:left="720"/>
        <w:jc w:val="both"/>
        <w:rPr>
          <w:rFonts w:ascii="Verdana" w:eastAsia="Times New Roman" w:hAnsi="Verdana"/>
          <w:bCs/>
          <w:color w:val="000000"/>
          <w:spacing w:val="-2"/>
          <w:sz w:val="20"/>
          <w:szCs w:val="20"/>
        </w:rPr>
      </w:pPr>
    </w:p>
    <w:p w14:paraId="0008B8FF" w14:textId="77777777" w:rsidR="006F175E" w:rsidRDefault="006F175E" w:rsidP="006F175E">
      <w:pPr>
        <w:widowControl/>
        <w:jc w:val="both"/>
        <w:rPr>
          <w:rFonts w:ascii="Verdana" w:eastAsia="Times New Roman" w:hAnsi="Verdana"/>
          <w:b/>
          <w:color w:val="000000"/>
          <w:spacing w:val="-2"/>
          <w:sz w:val="20"/>
          <w:szCs w:val="20"/>
          <w:u w:val="single"/>
        </w:rPr>
      </w:pPr>
    </w:p>
    <w:p w14:paraId="482AF929" w14:textId="77777777" w:rsidR="006F175E" w:rsidRDefault="006F175E">
      <w:pPr>
        <w:rPr>
          <w:rFonts w:ascii="Verdana" w:eastAsia="Times New Roman" w:hAnsi="Verdana"/>
          <w:b/>
          <w:color w:val="000000"/>
          <w:spacing w:val="-2"/>
          <w:sz w:val="20"/>
          <w:szCs w:val="20"/>
          <w:u w:val="single"/>
        </w:rPr>
      </w:pPr>
      <w:r>
        <w:rPr>
          <w:rFonts w:ascii="Verdana" w:eastAsia="Times New Roman" w:hAnsi="Verdana"/>
          <w:b/>
          <w:color w:val="000000"/>
          <w:spacing w:val="-2"/>
          <w:sz w:val="20"/>
          <w:szCs w:val="20"/>
          <w:u w:val="single"/>
        </w:rPr>
        <w:br w:type="page"/>
      </w:r>
    </w:p>
    <w:p w14:paraId="39922C46" w14:textId="69ADB5F9" w:rsidR="006F175E" w:rsidRPr="006F175E" w:rsidRDefault="006F175E" w:rsidP="006F175E">
      <w:pPr>
        <w:widowControl/>
        <w:jc w:val="both"/>
        <w:rPr>
          <w:rFonts w:ascii="Verdana" w:eastAsia="Times New Roman" w:hAnsi="Verdana"/>
          <w:b/>
          <w:color w:val="000000"/>
          <w:spacing w:val="-2"/>
          <w:sz w:val="20"/>
          <w:szCs w:val="20"/>
          <w:u w:val="single"/>
        </w:rPr>
      </w:pPr>
      <w:r w:rsidRPr="006F175E">
        <w:rPr>
          <w:rFonts w:ascii="Verdana" w:eastAsia="Times New Roman" w:hAnsi="Verdana"/>
          <w:b/>
          <w:color w:val="000000"/>
          <w:spacing w:val="-2"/>
          <w:sz w:val="20"/>
          <w:szCs w:val="20"/>
          <w:u w:val="single"/>
        </w:rPr>
        <w:lastRenderedPageBreak/>
        <w:t>CLEAN AIR ACT AND WATER POLLUTIONS CONTROL ACT PROVISIONS</w:t>
      </w:r>
    </w:p>
    <w:p w14:paraId="37B940C3" w14:textId="77777777" w:rsidR="006F175E" w:rsidRPr="006F175E" w:rsidRDefault="006F175E" w:rsidP="006F175E">
      <w:pPr>
        <w:widowControl/>
        <w:jc w:val="both"/>
        <w:rPr>
          <w:rFonts w:ascii="Verdana" w:eastAsia="Times New Roman" w:hAnsi="Verdana"/>
          <w:bCs/>
          <w:color w:val="000000"/>
          <w:spacing w:val="-2"/>
          <w:sz w:val="20"/>
          <w:szCs w:val="20"/>
        </w:rPr>
      </w:pPr>
    </w:p>
    <w:p w14:paraId="58F64FAE" w14:textId="77777777" w:rsidR="006F175E" w:rsidRPr="006F175E" w:rsidRDefault="006F175E" w:rsidP="006F175E">
      <w:pPr>
        <w:widowControl/>
        <w:numPr>
          <w:ilvl w:val="0"/>
          <w:numId w:val="34"/>
        </w:numPr>
        <w:contextualSpacing/>
        <w:jc w:val="both"/>
        <w:rPr>
          <w:rFonts w:ascii="Verdana" w:eastAsia="Times New Roman" w:hAnsi="Verdana"/>
          <w:bCs/>
          <w:color w:val="000000"/>
          <w:spacing w:val="-2"/>
          <w:sz w:val="20"/>
          <w:szCs w:val="20"/>
        </w:rPr>
      </w:pPr>
      <w:r w:rsidRPr="006F175E">
        <w:rPr>
          <w:rFonts w:ascii="Verdana" w:eastAsia="Times New Roman" w:hAnsi="Verdana"/>
          <w:bCs/>
          <w:color w:val="000000"/>
          <w:spacing w:val="-2"/>
          <w:sz w:val="20"/>
          <w:szCs w:val="20"/>
        </w:rPr>
        <w:t xml:space="preserve">The Contractor agrees to comply with all applicable standards, orders or regulations issued pursuant to the federal Clean Air Act, as amended, 42 U.S.C. § 7401 et seq. </w:t>
      </w:r>
    </w:p>
    <w:p w14:paraId="7C5BB40D" w14:textId="77777777" w:rsidR="006F175E" w:rsidRPr="006F175E" w:rsidRDefault="006F175E" w:rsidP="006F175E">
      <w:pPr>
        <w:widowControl/>
        <w:numPr>
          <w:ilvl w:val="0"/>
          <w:numId w:val="34"/>
        </w:numPr>
        <w:contextualSpacing/>
        <w:jc w:val="both"/>
        <w:rPr>
          <w:rFonts w:ascii="Verdana" w:eastAsia="Times New Roman" w:hAnsi="Verdana"/>
          <w:bCs/>
          <w:color w:val="000000"/>
          <w:spacing w:val="-2"/>
          <w:sz w:val="20"/>
          <w:szCs w:val="20"/>
        </w:rPr>
      </w:pPr>
      <w:r w:rsidRPr="006F175E">
        <w:rPr>
          <w:rFonts w:ascii="Verdana" w:eastAsia="Times New Roman" w:hAnsi="Verdana"/>
          <w:bCs/>
          <w:color w:val="000000"/>
          <w:spacing w:val="-2"/>
          <w:sz w:val="20"/>
          <w:szCs w:val="20"/>
        </w:rPr>
        <w:t>The Contractor agrees to report each violation to the contracting entity and understands and agrees that the contracting entity will, in turn, report each violation as required to assure notification to the grantor federal agency and the appropriate Environmental Protection Agency Regional Office.</w:t>
      </w:r>
    </w:p>
    <w:p w14:paraId="651761DD" w14:textId="77777777" w:rsidR="006F175E" w:rsidRPr="006F175E" w:rsidRDefault="006F175E" w:rsidP="006F175E">
      <w:pPr>
        <w:widowControl/>
        <w:numPr>
          <w:ilvl w:val="0"/>
          <w:numId w:val="34"/>
        </w:numPr>
        <w:contextualSpacing/>
        <w:jc w:val="both"/>
        <w:rPr>
          <w:rFonts w:ascii="Verdana" w:eastAsia="Times New Roman" w:hAnsi="Verdana"/>
          <w:bCs/>
          <w:color w:val="000000"/>
          <w:spacing w:val="-2"/>
          <w:sz w:val="20"/>
          <w:szCs w:val="20"/>
        </w:rPr>
      </w:pPr>
      <w:r w:rsidRPr="006F175E">
        <w:rPr>
          <w:rFonts w:ascii="Verdana" w:eastAsia="Times New Roman" w:hAnsi="Verdana"/>
          <w:bCs/>
          <w:color w:val="000000"/>
          <w:spacing w:val="-2"/>
          <w:sz w:val="20"/>
          <w:szCs w:val="20"/>
        </w:rPr>
        <w:t>The Contractor agrees to include these requirements in each subcontract exceeding $150,000 financed in whole or in part with federal assistance.</w:t>
      </w:r>
    </w:p>
    <w:p w14:paraId="4D1240F6" w14:textId="77777777" w:rsidR="006F175E" w:rsidRPr="006F175E" w:rsidRDefault="006F175E" w:rsidP="006F175E">
      <w:pPr>
        <w:widowControl/>
        <w:numPr>
          <w:ilvl w:val="0"/>
          <w:numId w:val="34"/>
        </w:numPr>
        <w:contextualSpacing/>
        <w:jc w:val="both"/>
        <w:rPr>
          <w:rFonts w:ascii="Verdana" w:eastAsia="Times New Roman" w:hAnsi="Verdana"/>
          <w:bCs/>
          <w:color w:val="000000"/>
          <w:spacing w:val="-2"/>
          <w:sz w:val="20"/>
          <w:szCs w:val="20"/>
        </w:rPr>
      </w:pPr>
      <w:r w:rsidRPr="006F175E">
        <w:rPr>
          <w:rFonts w:ascii="Verdana" w:eastAsia="Times New Roman" w:hAnsi="Verdana"/>
          <w:bCs/>
          <w:color w:val="000000"/>
          <w:spacing w:val="-2"/>
          <w:sz w:val="20"/>
          <w:szCs w:val="20"/>
        </w:rPr>
        <w:t>The Contractor agrees to comply with all applicable standards, orders, or regulations issued pursuant to the federal Water Pollution Control Act, as amended, 33 U.S.C. § 1251 et seq.</w:t>
      </w:r>
    </w:p>
    <w:p w14:paraId="505309DD" w14:textId="77777777" w:rsidR="006F175E" w:rsidRPr="006F175E" w:rsidRDefault="006F175E" w:rsidP="006F175E">
      <w:pPr>
        <w:widowControl/>
        <w:numPr>
          <w:ilvl w:val="0"/>
          <w:numId w:val="34"/>
        </w:numPr>
        <w:contextualSpacing/>
        <w:jc w:val="both"/>
        <w:rPr>
          <w:rFonts w:ascii="Verdana" w:eastAsia="Times New Roman" w:hAnsi="Verdana"/>
          <w:bCs/>
          <w:color w:val="000000"/>
          <w:spacing w:val="-2"/>
          <w:sz w:val="20"/>
          <w:szCs w:val="20"/>
        </w:rPr>
      </w:pPr>
      <w:r w:rsidRPr="006F175E">
        <w:rPr>
          <w:rFonts w:ascii="Verdana" w:eastAsia="Times New Roman" w:hAnsi="Verdana"/>
          <w:bCs/>
          <w:color w:val="000000"/>
          <w:spacing w:val="-2"/>
          <w:sz w:val="20"/>
          <w:szCs w:val="20"/>
        </w:rPr>
        <w:t>The Contractor agrees to report each violation to the contracting entity and understands and agrees that the contracting entity will, in turn, report each violation as required to assure notification to the grantor federal agency and the appropriate Environmental Protection Agency Regional Office.</w:t>
      </w:r>
    </w:p>
    <w:p w14:paraId="1CAE3DBA" w14:textId="77777777" w:rsidR="006F175E" w:rsidRPr="006F175E" w:rsidRDefault="006F175E" w:rsidP="006F175E">
      <w:pPr>
        <w:widowControl/>
        <w:numPr>
          <w:ilvl w:val="0"/>
          <w:numId w:val="34"/>
        </w:numPr>
        <w:contextualSpacing/>
        <w:jc w:val="both"/>
        <w:rPr>
          <w:rFonts w:ascii="Verdana" w:eastAsia="Times New Roman" w:hAnsi="Verdana"/>
          <w:bCs/>
          <w:color w:val="000000"/>
          <w:spacing w:val="-2"/>
          <w:sz w:val="20"/>
          <w:szCs w:val="20"/>
        </w:rPr>
      </w:pPr>
      <w:r w:rsidRPr="006F175E">
        <w:rPr>
          <w:rFonts w:ascii="Verdana" w:eastAsia="Times New Roman" w:hAnsi="Verdana"/>
          <w:bCs/>
          <w:color w:val="000000"/>
          <w:spacing w:val="-2"/>
          <w:sz w:val="20"/>
          <w:szCs w:val="20"/>
        </w:rPr>
        <w:t>The Contractor agrees to include these requirements in each subcontract exceeding $150,000 financed in whole or in part with federal assistance.</w:t>
      </w:r>
    </w:p>
    <w:p w14:paraId="6382C543" w14:textId="77777777" w:rsidR="006F175E" w:rsidRPr="006F175E" w:rsidRDefault="006F175E" w:rsidP="006F175E">
      <w:pPr>
        <w:widowControl/>
        <w:jc w:val="both"/>
        <w:rPr>
          <w:rFonts w:ascii="Verdana" w:eastAsia="Times New Roman" w:hAnsi="Verdana"/>
          <w:bCs/>
          <w:color w:val="000000"/>
          <w:spacing w:val="-2"/>
          <w:sz w:val="20"/>
          <w:szCs w:val="20"/>
        </w:rPr>
      </w:pPr>
    </w:p>
    <w:p w14:paraId="2AD67A20" w14:textId="77777777" w:rsidR="006F175E" w:rsidRPr="006F175E" w:rsidRDefault="006F175E" w:rsidP="006F175E">
      <w:pPr>
        <w:widowControl/>
        <w:jc w:val="both"/>
        <w:rPr>
          <w:rFonts w:ascii="Verdana" w:hAnsi="Verdana"/>
          <w:b/>
          <w:caps/>
          <w:color w:val="000000"/>
          <w:spacing w:val="-2"/>
          <w:sz w:val="20"/>
          <w:szCs w:val="20"/>
          <w:u w:val="single"/>
        </w:rPr>
      </w:pPr>
      <w:r w:rsidRPr="006F175E">
        <w:rPr>
          <w:rFonts w:ascii="Verdana" w:hAnsi="Verdana"/>
          <w:b/>
          <w:caps/>
          <w:color w:val="000000"/>
          <w:spacing w:val="-2"/>
          <w:sz w:val="20"/>
          <w:szCs w:val="20"/>
          <w:u w:val="single"/>
        </w:rPr>
        <w:t>CONTRACT WORK HOURS AND SAFETY STANDARDS ACT (FOR ANY CONTRACTS IN EXCESS OF $100,000 when laborers or mechanics are used)</w:t>
      </w:r>
    </w:p>
    <w:p w14:paraId="0117EEDA" w14:textId="77777777" w:rsidR="006F175E" w:rsidRPr="006F175E" w:rsidRDefault="006F175E" w:rsidP="006F175E">
      <w:pPr>
        <w:widowControl/>
        <w:jc w:val="both"/>
        <w:rPr>
          <w:rFonts w:ascii="Verdana" w:hAnsi="Verdana"/>
          <w:b/>
          <w:caps/>
          <w:color w:val="000000"/>
          <w:spacing w:val="-2"/>
          <w:sz w:val="20"/>
          <w:szCs w:val="20"/>
          <w:u w:val="single"/>
        </w:rPr>
      </w:pPr>
    </w:p>
    <w:p w14:paraId="0E32D0C7" w14:textId="77777777" w:rsidR="006F175E" w:rsidRPr="006F175E" w:rsidRDefault="006F175E" w:rsidP="006F175E">
      <w:pPr>
        <w:widowControl/>
        <w:numPr>
          <w:ilvl w:val="0"/>
          <w:numId w:val="33"/>
        </w:numPr>
        <w:contextualSpacing/>
        <w:jc w:val="both"/>
        <w:rPr>
          <w:rFonts w:ascii="Verdana" w:hAnsi="Verdana"/>
          <w:color w:val="000000"/>
          <w:sz w:val="20"/>
          <w:szCs w:val="20"/>
        </w:rPr>
      </w:pPr>
      <w:r w:rsidRPr="006F175E">
        <w:rPr>
          <w:rFonts w:ascii="Verdana" w:hAnsi="Verdana"/>
          <w:color w:val="000000"/>
          <w:sz w:val="20"/>
          <w:szCs w:val="20"/>
        </w:rPr>
        <w:t>Overtime requirements: No Contractor or subcontractor contracting for any part of the contract work which may require or involve the employment of laborers or mechanics shall require or permit any such laborer or mechanic in any workweek in which he or she is employed on such work to work in excess of forty hours in such a workweek unless such laborer or mechanic receives compensation at a rate not less than one and one-half times the basic rate of pay for all hours worked in excess of forty hours in such a workweek.</w:t>
      </w:r>
    </w:p>
    <w:p w14:paraId="4E8022E2" w14:textId="77777777" w:rsidR="006F175E" w:rsidRPr="006F175E" w:rsidRDefault="006F175E" w:rsidP="006F175E">
      <w:pPr>
        <w:widowControl/>
        <w:numPr>
          <w:ilvl w:val="0"/>
          <w:numId w:val="33"/>
        </w:numPr>
        <w:contextualSpacing/>
        <w:jc w:val="both"/>
        <w:rPr>
          <w:rFonts w:ascii="Verdana" w:hAnsi="Verdana"/>
          <w:color w:val="000000"/>
          <w:sz w:val="20"/>
          <w:szCs w:val="20"/>
        </w:rPr>
      </w:pPr>
      <w:r w:rsidRPr="006F175E">
        <w:rPr>
          <w:rFonts w:ascii="Verdana" w:hAnsi="Verdana"/>
          <w:color w:val="000000"/>
          <w:sz w:val="20"/>
          <w:szCs w:val="20"/>
        </w:rPr>
        <w:t>Violation: liability for unpaid wages; liquidated damages. In the event of any violation of the clause set forth in paragraph 1 of this section, the Contractor and any subcontractor responsible therefor shall be liable for the unpaid wages. In addition, such Contractor and subcontractor shall be liable to the United States (in the case of work done under contract for the District of Columbia or a territory, to such District or to such territory) for liquidated damages. Such liquidated damages shall be computed with respect to each individual laborer or mechanic, including watchmen and guards, employed in violation of the clause set forth in paragraph (1) of this section, in the sum of $10 for each calendar day on which such individual was required or permitted to work in excess of the standard workweek of forty hours without payment of the overtime wages required by the clause set forth in paragraph (1) of this section.</w:t>
      </w:r>
    </w:p>
    <w:p w14:paraId="24C70D1C" w14:textId="77777777" w:rsidR="006F175E" w:rsidRPr="006F175E" w:rsidRDefault="006F175E" w:rsidP="006F175E">
      <w:pPr>
        <w:widowControl/>
        <w:numPr>
          <w:ilvl w:val="0"/>
          <w:numId w:val="33"/>
        </w:numPr>
        <w:contextualSpacing/>
        <w:jc w:val="both"/>
        <w:rPr>
          <w:rFonts w:ascii="Verdana" w:hAnsi="Verdana"/>
          <w:color w:val="000000"/>
          <w:sz w:val="20"/>
          <w:szCs w:val="20"/>
        </w:rPr>
      </w:pPr>
      <w:r w:rsidRPr="006F175E">
        <w:rPr>
          <w:rFonts w:ascii="Verdana" w:hAnsi="Verdana"/>
          <w:color w:val="000000"/>
          <w:sz w:val="20"/>
          <w:szCs w:val="20"/>
        </w:rPr>
        <w:t>Withholding for unpaid wages and liquidated damages. The contracting entity shall upon its own action or upon written request of an authorized representative of the Department of Labor withhold or cause to be withheld, from any moneys payable on account of work performed by the Contractor or subcontractor under any such contract or any other federal contract with the same prime Contractor, or any other federally-assisted contract subject to the Contract Work Hours and Safety Standards Act, which is held by the same prime Contractor, such sums as may be determined to be necessary to satisfy any liabilities of such Contractor or subcontractor for unpaid wages and liquidated damages as provided in the clause set forth in paragraph (2) of this section.</w:t>
      </w:r>
    </w:p>
    <w:p w14:paraId="034EB49B" w14:textId="77777777" w:rsidR="006F175E" w:rsidRPr="006F175E" w:rsidRDefault="006F175E" w:rsidP="006F175E">
      <w:pPr>
        <w:widowControl/>
        <w:numPr>
          <w:ilvl w:val="0"/>
          <w:numId w:val="33"/>
        </w:numPr>
        <w:contextualSpacing/>
        <w:jc w:val="both"/>
        <w:rPr>
          <w:rFonts w:ascii="Verdana" w:hAnsi="Verdana"/>
          <w:color w:val="000000"/>
          <w:sz w:val="20"/>
          <w:szCs w:val="20"/>
        </w:rPr>
      </w:pPr>
      <w:r w:rsidRPr="006F175E">
        <w:rPr>
          <w:rFonts w:ascii="Verdana" w:hAnsi="Verdana"/>
          <w:color w:val="000000"/>
          <w:sz w:val="20"/>
          <w:szCs w:val="20"/>
        </w:rPr>
        <w:t>Subcontracts. The Contractor or subcontractor shall insert in any subcontracts the clauses set forth in paragraph 1 through 4 of this section and also a clause requiring the subcontractors to include these clauses in any lower-tier subcontracts. The prime Contractor shall be responsible for compliance by any subcontractor or lower-tier subcontractor with the clauses set forth in paragraphs 1 through 4 of this section.</w:t>
      </w:r>
    </w:p>
    <w:p w14:paraId="7D735215" w14:textId="77777777" w:rsidR="006F175E" w:rsidRPr="006F175E" w:rsidRDefault="006F175E" w:rsidP="006F175E">
      <w:pPr>
        <w:widowControl/>
        <w:jc w:val="both"/>
        <w:rPr>
          <w:rFonts w:ascii="Verdana" w:hAnsi="Verdana"/>
          <w:b/>
          <w:color w:val="000000"/>
          <w:spacing w:val="-2"/>
          <w:sz w:val="20"/>
          <w:szCs w:val="20"/>
          <w:u w:val="single"/>
        </w:rPr>
      </w:pPr>
    </w:p>
    <w:p w14:paraId="4C20DD2D" w14:textId="77777777" w:rsidR="006F175E" w:rsidRPr="006F175E" w:rsidRDefault="006F175E" w:rsidP="006F175E">
      <w:pPr>
        <w:widowControl/>
        <w:jc w:val="both"/>
        <w:rPr>
          <w:rFonts w:ascii="Verdana" w:hAnsi="Verdana"/>
          <w:b/>
          <w:color w:val="000000"/>
          <w:spacing w:val="-2"/>
          <w:sz w:val="20"/>
          <w:szCs w:val="20"/>
          <w:u w:val="single"/>
        </w:rPr>
      </w:pPr>
      <w:r w:rsidRPr="006F175E">
        <w:rPr>
          <w:rFonts w:ascii="Verdana" w:hAnsi="Verdana"/>
          <w:b/>
          <w:color w:val="000000"/>
          <w:spacing w:val="-2"/>
          <w:sz w:val="20"/>
          <w:szCs w:val="20"/>
          <w:u w:val="single"/>
        </w:rPr>
        <w:t>COPELAND “ANTI-KICKBACK” ACT PROVISION</w:t>
      </w:r>
    </w:p>
    <w:p w14:paraId="23D1E755" w14:textId="77777777" w:rsidR="006F175E" w:rsidRPr="006F175E" w:rsidRDefault="006F175E" w:rsidP="006F175E">
      <w:pPr>
        <w:widowControl/>
        <w:jc w:val="both"/>
        <w:rPr>
          <w:rFonts w:ascii="Verdana" w:hAnsi="Verdana"/>
          <w:b/>
          <w:color w:val="000000"/>
          <w:spacing w:val="-2"/>
          <w:sz w:val="20"/>
          <w:szCs w:val="20"/>
          <w:u w:val="single"/>
        </w:rPr>
      </w:pPr>
    </w:p>
    <w:p w14:paraId="46A47581" w14:textId="77777777" w:rsidR="006F175E" w:rsidRPr="006F175E" w:rsidRDefault="006F175E" w:rsidP="006F175E">
      <w:pPr>
        <w:widowControl/>
        <w:numPr>
          <w:ilvl w:val="0"/>
          <w:numId w:val="30"/>
        </w:numPr>
        <w:contextualSpacing/>
        <w:jc w:val="both"/>
        <w:rPr>
          <w:rFonts w:ascii="Verdana" w:hAnsi="Verdana"/>
          <w:bCs/>
          <w:color w:val="000000"/>
          <w:spacing w:val="-2"/>
          <w:sz w:val="20"/>
          <w:szCs w:val="20"/>
        </w:rPr>
      </w:pPr>
      <w:r w:rsidRPr="006F175E">
        <w:rPr>
          <w:rFonts w:ascii="Verdana" w:hAnsi="Verdana"/>
          <w:bCs/>
          <w:color w:val="000000"/>
          <w:spacing w:val="-2"/>
          <w:sz w:val="20"/>
          <w:szCs w:val="20"/>
        </w:rPr>
        <w:t xml:space="preserve">Contractor. The Contractor shall comply with 18 U.S.C. § 874,40 U.S.C. § 3145, and the requirements of 29 C.F.R. Part 3 as may be applicable, which are incorporated by reference into this contract. </w:t>
      </w:r>
    </w:p>
    <w:p w14:paraId="2E3CB699" w14:textId="77777777" w:rsidR="006F175E" w:rsidRPr="006F175E" w:rsidRDefault="006F175E" w:rsidP="006F175E">
      <w:pPr>
        <w:widowControl/>
        <w:numPr>
          <w:ilvl w:val="0"/>
          <w:numId w:val="30"/>
        </w:numPr>
        <w:contextualSpacing/>
        <w:jc w:val="both"/>
        <w:rPr>
          <w:rFonts w:ascii="Verdana" w:hAnsi="Verdana"/>
          <w:bCs/>
          <w:color w:val="000000"/>
          <w:spacing w:val="-2"/>
          <w:sz w:val="20"/>
          <w:szCs w:val="20"/>
        </w:rPr>
      </w:pPr>
      <w:r w:rsidRPr="006F175E">
        <w:rPr>
          <w:rFonts w:ascii="Verdana" w:hAnsi="Verdana"/>
          <w:bCs/>
          <w:color w:val="000000"/>
          <w:spacing w:val="-2"/>
          <w:sz w:val="20"/>
          <w:szCs w:val="20"/>
        </w:rPr>
        <w:t xml:space="preserve">Subcontracts. The Contractor or subcontractor shall insert in any subcontracts the clause above and such other clauses as the federal grantor agency may by appropriate instructions require, and also a clause requiring the subcontractors to include these clauses in any lower tier subcontracts. The prime Contractor shall be responsible for the compliance by any subcontractor or lower tier subcontractor with all of these contract clauses. </w:t>
      </w:r>
    </w:p>
    <w:p w14:paraId="6A35D22A" w14:textId="77777777" w:rsidR="006F175E" w:rsidRPr="006F175E" w:rsidRDefault="006F175E" w:rsidP="006F175E">
      <w:pPr>
        <w:widowControl/>
        <w:numPr>
          <w:ilvl w:val="0"/>
          <w:numId w:val="30"/>
        </w:numPr>
        <w:contextualSpacing/>
        <w:jc w:val="both"/>
        <w:rPr>
          <w:rFonts w:ascii="Verdana" w:hAnsi="Verdana"/>
          <w:bCs/>
          <w:color w:val="000000"/>
          <w:spacing w:val="-2"/>
          <w:sz w:val="20"/>
          <w:szCs w:val="20"/>
        </w:rPr>
      </w:pPr>
      <w:r w:rsidRPr="006F175E">
        <w:rPr>
          <w:rFonts w:ascii="Verdana" w:hAnsi="Verdana"/>
          <w:bCs/>
          <w:color w:val="000000"/>
          <w:spacing w:val="-2"/>
          <w:sz w:val="20"/>
          <w:szCs w:val="20"/>
        </w:rPr>
        <w:t>Breach. A breach of the contract clauses above may be grounds for termination of the contract, and for debarment as a Contractor and subcontractor as provided in 29 C.F.R. § 5.12.</w:t>
      </w:r>
    </w:p>
    <w:p w14:paraId="2DCC7325" w14:textId="77777777" w:rsidR="006F175E" w:rsidRPr="006F175E" w:rsidRDefault="006F175E" w:rsidP="006F175E">
      <w:pPr>
        <w:widowControl/>
        <w:jc w:val="both"/>
        <w:rPr>
          <w:rFonts w:ascii="Verdana" w:eastAsia="Times New Roman" w:hAnsi="Verdana"/>
          <w:color w:val="000000"/>
          <w:sz w:val="20"/>
          <w:szCs w:val="20"/>
        </w:rPr>
      </w:pPr>
    </w:p>
    <w:p w14:paraId="176A1CC6" w14:textId="77777777" w:rsidR="006F175E" w:rsidRPr="006F175E" w:rsidRDefault="006F175E" w:rsidP="006F175E">
      <w:pPr>
        <w:widowControl/>
        <w:jc w:val="both"/>
        <w:rPr>
          <w:rFonts w:ascii="Verdana" w:hAnsi="Verdana"/>
          <w:b/>
          <w:bCs/>
          <w:color w:val="000000"/>
          <w:sz w:val="20"/>
          <w:szCs w:val="20"/>
          <w:u w:val="single"/>
        </w:rPr>
      </w:pPr>
      <w:r w:rsidRPr="006F175E">
        <w:rPr>
          <w:rFonts w:ascii="Verdana" w:hAnsi="Verdana"/>
          <w:b/>
          <w:bCs/>
          <w:color w:val="000000"/>
          <w:sz w:val="20"/>
          <w:szCs w:val="20"/>
          <w:u w:val="single"/>
        </w:rPr>
        <w:t xml:space="preserve">COPYRIGHT AND DATA RIGHTS </w:t>
      </w:r>
    </w:p>
    <w:p w14:paraId="5CDE9299" w14:textId="77777777" w:rsidR="006F175E" w:rsidRPr="006F175E" w:rsidRDefault="006F175E" w:rsidP="006F175E">
      <w:pPr>
        <w:widowControl/>
        <w:jc w:val="both"/>
        <w:rPr>
          <w:rFonts w:ascii="Verdana" w:hAnsi="Verdana"/>
          <w:color w:val="000000"/>
          <w:sz w:val="20"/>
          <w:szCs w:val="20"/>
        </w:rPr>
      </w:pPr>
    </w:p>
    <w:p w14:paraId="61AADA09" w14:textId="77777777" w:rsidR="006F175E" w:rsidRPr="006F175E" w:rsidRDefault="006F175E" w:rsidP="006F175E">
      <w:pPr>
        <w:widowControl/>
        <w:numPr>
          <w:ilvl w:val="0"/>
          <w:numId w:val="31"/>
        </w:numPr>
        <w:contextualSpacing/>
        <w:jc w:val="both"/>
        <w:rPr>
          <w:rFonts w:ascii="Verdana" w:hAnsi="Verdana"/>
          <w:color w:val="000000"/>
          <w:sz w:val="20"/>
          <w:szCs w:val="20"/>
        </w:rPr>
      </w:pPr>
      <w:r w:rsidRPr="006F175E">
        <w:rPr>
          <w:rFonts w:ascii="Verdana" w:hAnsi="Verdana"/>
          <w:color w:val="000000"/>
          <w:sz w:val="20"/>
          <w:szCs w:val="20"/>
        </w:rPr>
        <w:t>Data, as used herein, shall include any work subject to copyright under 17 U.S.C. § 102, for example, any written reports or literary works, software and/or source code, music, choreography, pictures or images, graphics, sculptures, videos, motion pictures or other audiovisual works, sound and/or video recordings, and architectural works.</w:t>
      </w:r>
    </w:p>
    <w:p w14:paraId="727B7F08" w14:textId="77777777" w:rsidR="006F175E" w:rsidRPr="006F175E" w:rsidRDefault="006F175E" w:rsidP="006F175E">
      <w:pPr>
        <w:widowControl/>
        <w:numPr>
          <w:ilvl w:val="0"/>
          <w:numId w:val="31"/>
        </w:numPr>
        <w:contextualSpacing/>
        <w:jc w:val="both"/>
        <w:rPr>
          <w:rFonts w:ascii="Verdana" w:hAnsi="Verdana"/>
          <w:color w:val="000000"/>
          <w:sz w:val="20"/>
          <w:szCs w:val="20"/>
        </w:rPr>
      </w:pPr>
      <w:r w:rsidRPr="006F175E">
        <w:rPr>
          <w:rFonts w:ascii="Verdana" w:hAnsi="Verdana"/>
          <w:color w:val="000000"/>
          <w:sz w:val="20"/>
          <w:szCs w:val="20"/>
        </w:rPr>
        <w:t xml:space="preserve">The Contractor grants to the contracting entity, a paid-up, royalty-free, nonexclusive, irrevocable, worldwide license in data first produced in the performance of this contract to reproduce, publish, or otherwise use, including prepare derivative works, distribute copies to the public, and perform publicly and display publicly such data. </w:t>
      </w:r>
    </w:p>
    <w:p w14:paraId="06C5481A" w14:textId="77777777" w:rsidR="006F175E" w:rsidRPr="006F175E" w:rsidRDefault="006F175E" w:rsidP="006F175E">
      <w:pPr>
        <w:widowControl/>
        <w:numPr>
          <w:ilvl w:val="0"/>
          <w:numId w:val="31"/>
        </w:numPr>
        <w:contextualSpacing/>
        <w:jc w:val="both"/>
        <w:rPr>
          <w:rFonts w:ascii="Verdana" w:hAnsi="Verdana"/>
          <w:color w:val="000000"/>
          <w:sz w:val="20"/>
          <w:szCs w:val="20"/>
        </w:rPr>
      </w:pPr>
      <w:r w:rsidRPr="006F175E">
        <w:rPr>
          <w:rFonts w:ascii="Verdana" w:hAnsi="Verdana"/>
          <w:color w:val="000000"/>
          <w:sz w:val="20"/>
          <w:szCs w:val="20"/>
        </w:rPr>
        <w:t>For data required by the contract but not first produced in the performance of this contract, the Contractor will identify such data and grant to the contracting entity or acquires on its behalf a license of the same scope as for data first produced in the performance of this contract.</w:t>
      </w:r>
    </w:p>
    <w:p w14:paraId="596BBA07" w14:textId="77777777" w:rsidR="006F175E" w:rsidRPr="006F175E" w:rsidRDefault="006F175E" w:rsidP="006F175E">
      <w:pPr>
        <w:widowControl/>
        <w:numPr>
          <w:ilvl w:val="0"/>
          <w:numId w:val="31"/>
        </w:numPr>
        <w:contextualSpacing/>
        <w:jc w:val="both"/>
        <w:rPr>
          <w:rFonts w:ascii="Verdana" w:hAnsi="Verdana"/>
          <w:color w:val="000000"/>
          <w:sz w:val="20"/>
          <w:szCs w:val="20"/>
        </w:rPr>
      </w:pPr>
      <w:r w:rsidRPr="006F175E">
        <w:rPr>
          <w:rFonts w:ascii="Verdana" w:hAnsi="Verdana"/>
          <w:color w:val="000000"/>
          <w:sz w:val="20"/>
          <w:szCs w:val="20"/>
        </w:rPr>
        <w:t>Upon or before the completion of this contract, the Contractor will deliver to the contracting entity data first produced in the performance of this contract and data required by the contract but not first produced in the performance of this contract in formats acceptable by the contracting entity.</w:t>
      </w:r>
    </w:p>
    <w:p w14:paraId="14CC7B4F" w14:textId="77777777" w:rsidR="006F175E" w:rsidRPr="006F175E" w:rsidRDefault="006F175E" w:rsidP="006F175E">
      <w:pPr>
        <w:widowControl/>
        <w:jc w:val="both"/>
        <w:rPr>
          <w:rFonts w:ascii="Verdana" w:hAnsi="Verdana"/>
          <w:bCs/>
          <w:color w:val="000000"/>
          <w:spacing w:val="-2"/>
          <w:sz w:val="20"/>
          <w:szCs w:val="20"/>
        </w:rPr>
      </w:pPr>
    </w:p>
    <w:p w14:paraId="03A3343C" w14:textId="77777777" w:rsidR="006F175E" w:rsidRPr="006F175E" w:rsidRDefault="006F175E" w:rsidP="006F175E">
      <w:pPr>
        <w:widowControl/>
        <w:jc w:val="both"/>
        <w:rPr>
          <w:rFonts w:ascii="Verdana" w:hAnsi="Verdana"/>
          <w:b/>
          <w:color w:val="000000"/>
          <w:spacing w:val="-2"/>
          <w:sz w:val="20"/>
          <w:szCs w:val="20"/>
          <w:u w:val="single"/>
        </w:rPr>
      </w:pPr>
      <w:r w:rsidRPr="006F175E">
        <w:rPr>
          <w:rFonts w:ascii="Verdana" w:hAnsi="Verdana"/>
          <w:b/>
          <w:color w:val="000000"/>
          <w:spacing w:val="-2"/>
          <w:sz w:val="20"/>
          <w:szCs w:val="20"/>
          <w:u w:val="single"/>
        </w:rPr>
        <w:t>FEDERAL AGENCY SEAL, LOGO, AND FLAGS</w:t>
      </w:r>
    </w:p>
    <w:p w14:paraId="27178D8F" w14:textId="77777777" w:rsidR="006F175E" w:rsidRPr="006F175E" w:rsidRDefault="006F175E" w:rsidP="006F175E">
      <w:pPr>
        <w:widowControl/>
        <w:jc w:val="both"/>
        <w:rPr>
          <w:rFonts w:ascii="Verdana" w:hAnsi="Verdana"/>
          <w:bCs/>
          <w:color w:val="000000"/>
          <w:spacing w:val="-2"/>
          <w:sz w:val="20"/>
          <w:szCs w:val="20"/>
        </w:rPr>
      </w:pPr>
    </w:p>
    <w:p w14:paraId="4D9E5D6C" w14:textId="77777777" w:rsidR="006F175E" w:rsidRPr="006F175E" w:rsidRDefault="006F175E" w:rsidP="006F175E">
      <w:pPr>
        <w:widowControl/>
        <w:jc w:val="both"/>
        <w:rPr>
          <w:rFonts w:ascii="Verdana" w:hAnsi="Verdana"/>
          <w:bCs/>
          <w:color w:val="000000"/>
          <w:spacing w:val="-2"/>
          <w:sz w:val="20"/>
          <w:szCs w:val="20"/>
        </w:rPr>
      </w:pPr>
      <w:r w:rsidRPr="006F175E">
        <w:rPr>
          <w:rFonts w:ascii="Verdana" w:hAnsi="Verdana"/>
          <w:bCs/>
          <w:color w:val="000000"/>
          <w:spacing w:val="-2"/>
          <w:sz w:val="20"/>
          <w:szCs w:val="20"/>
        </w:rPr>
        <w:t>The Contractor shall not use any federal agency’s  seal(s), logos, crests, or reproductions of flags or likenesses of federal agency officials without specific pre-approval from the federal grantor agency.</w:t>
      </w:r>
    </w:p>
    <w:p w14:paraId="4F72D419" w14:textId="77777777" w:rsidR="006F175E" w:rsidRPr="006F175E" w:rsidRDefault="006F175E" w:rsidP="006F175E">
      <w:pPr>
        <w:widowControl/>
        <w:jc w:val="both"/>
        <w:rPr>
          <w:rFonts w:ascii="Verdana" w:hAnsi="Verdana"/>
          <w:b/>
          <w:color w:val="000000"/>
          <w:spacing w:val="-2"/>
          <w:sz w:val="20"/>
          <w:szCs w:val="20"/>
          <w:u w:val="single"/>
        </w:rPr>
      </w:pPr>
    </w:p>
    <w:p w14:paraId="033F9116" w14:textId="77777777" w:rsidR="006F175E" w:rsidRPr="006F175E" w:rsidRDefault="006F175E" w:rsidP="006F175E">
      <w:pPr>
        <w:widowControl/>
        <w:jc w:val="both"/>
        <w:rPr>
          <w:rFonts w:ascii="Verdana" w:hAnsi="Verdana"/>
          <w:b/>
          <w:color w:val="000000"/>
          <w:spacing w:val="-2"/>
          <w:sz w:val="20"/>
          <w:szCs w:val="20"/>
          <w:u w:val="single"/>
        </w:rPr>
      </w:pPr>
      <w:r w:rsidRPr="006F175E">
        <w:rPr>
          <w:rFonts w:ascii="Verdana" w:hAnsi="Verdana"/>
          <w:b/>
          <w:color w:val="000000"/>
          <w:spacing w:val="-2"/>
          <w:sz w:val="20"/>
          <w:szCs w:val="20"/>
          <w:u w:val="single"/>
        </w:rPr>
        <w:t>EQUAL EMPLOYMENT OPPORTUNITY (EEO) PROVISIONS (FOR FEDERALLY ASSISTED CONSTRUCTION CONTRACTS)</w:t>
      </w:r>
    </w:p>
    <w:p w14:paraId="38ADAFD7" w14:textId="77777777" w:rsidR="006F175E" w:rsidRPr="006F175E" w:rsidRDefault="006F175E" w:rsidP="006F175E">
      <w:pPr>
        <w:widowControl/>
        <w:jc w:val="both"/>
        <w:rPr>
          <w:rFonts w:ascii="Verdana" w:hAnsi="Verdana"/>
          <w:b/>
          <w:color w:val="000000"/>
          <w:spacing w:val="-2"/>
          <w:sz w:val="20"/>
          <w:szCs w:val="20"/>
          <w:u w:val="single"/>
        </w:rPr>
      </w:pPr>
    </w:p>
    <w:p w14:paraId="7A3FA372" w14:textId="77777777" w:rsidR="006F175E" w:rsidRPr="006F175E" w:rsidRDefault="006F175E" w:rsidP="006F175E">
      <w:pPr>
        <w:widowControl/>
        <w:contextualSpacing/>
        <w:jc w:val="both"/>
        <w:rPr>
          <w:rFonts w:ascii="Verdana" w:hAnsi="Verdana"/>
          <w:bCs/>
          <w:color w:val="000000"/>
          <w:spacing w:val="-2"/>
          <w:sz w:val="20"/>
          <w:szCs w:val="20"/>
        </w:rPr>
      </w:pPr>
      <w:r w:rsidRPr="006F175E">
        <w:rPr>
          <w:rFonts w:ascii="Verdana" w:hAnsi="Verdana"/>
          <w:bCs/>
          <w:color w:val="000000"/>
          <w:spacing w:val="-2"/>
          <w:sz w:val="20"/>
          <w:szCs w:val="20"/>
        </w:rPr>
        <w:t>A federally assisted construction contract is:  “Any agreement or modification thereof between any applicant and a person for construction work which is paid for in whole or in part with funds obtained from the government or borrowed on the credit of the government pursuant to any federal program involving a grant, contract, loan, insurance, or guarantee, or undertaken pursuant to any federal program involving such grant, contract, loan, insurance, or guarantee, or any application or modification thereof approved by the government for a grant, contract, loan, insurance, or guarantee under which the applicant itself participates in the construction work.”</w:t>
      </w:r>
    </w:p>
    <w:p w14:paraId="766E432C" w14:textId="77777777" w:rsidR="006F175E" w:rsidRPr="006F175E" w:rsidRDefault="006F175E" w:rsidP="006F175E">
      <w:pPr>
        <w:widowControl/>
        <w:jc w:val="both"/>
        <w:rPr>
          <w:rFonts w:ascii="Verdana" w:hAnsi="Verdana"/>
          <w:color w:val="000000"/>
          <w:sz w:val="20"/>
          <w:szCs w:val="20"/>
        </w:rPr>
      </w:pPr>
    </w:p>
    <w:p w14:paraId="7F13EB70" w14:textId="77777777" w:rsidR="006F175E" w:rsidRPr="006F175E" w:rsidRDefault="006F175E" w:rsidP="006F175E">
      <w:pPr>
        <w:widowControl/>
        <w:jc w:val="both"/>
        <w:rPr>
          <w:rFonts w:ascii="Verdana" w:hAnsi="Verdana"/>
          <w:color w:val="000000"/>
          <w:sz w:val="20"/>
          <w:szCs w:val="20"/>
        </w:rPr>
      </w:pPr>
      <w:r w:rsidRPr="006F175E">
        <w:rPr>
          <w:rFonts w:ascii="Verdana" w:hAnsi="Verdana"/>
          <w:color w:val="000000"/>
          <w:sz w:val="20"/>
          <w:szCs w:val="20"/>
        </w:rPr>
        <w:t>During the performance of a federally assisted contract, the Contractor agrees as follows:</w:t>
      </w:r>
    </w:p>
    <w:p w14:paraId="3A3C1CA7" w14:textId="77777777" w:rsidR="006F175E" w:rsidRPr="006F175E" w:rsidRDefault="006F175E" w:rsidP="006F175E">
      <w:pPr>
        <w:widowControl/>
        <w:ind w:left="720"/>
        <w:contextualSpacing/>
        <w:jc w:val="both"/>
        <w:rPr>
          <w:rFonts w:ascii="Verdana" w:hAnsi="Verdana"/>
          <w:color w:val="000000"/>
          <w:sz w:val="20"/>
          <w:szCs w:val="20"/>
        </w:rPr>
      </w:pPr>
    </w:p>
    <w:p w14:paraId="2F23FAFA" w14:textId="77777777" w:rsidR="006F175E" w:rsidRPr="006F175E" w:rsidRDefault="006F175E" w:rsidP="006F175E">
      <w:pPr>
        <w:widowControl/>
        <w:jc w:val="both"/>
        <w:rPr>
          <w:rFonts w:ascii="Verdana" w:hAnsi="Verdana"/>
          <w:color w:val="000000"/>
          <w:sz w:val="20"/>
          <w:szCs w:val="20"/>
        </w:rPr>
      </w:pPr>
      <w:r w:rsidRPr="006F175E">
        <w:rPr>
          <w:rFonts w:ascii="Verdana" w:hAnsi="Verdana"/>
          <w:color w:val="000000"/>
          <w:sz w:val="20"/>
          <w:szCs w:val="20"/>
        </w:rPr>
        <w:t xml:space="preserve">The Contractor will not discriminate against any employee or applicant for employment because of race, color, religion, sex, sexual orientation, gender identity, or national origin. The Contractor will </w:t>
      </w:r>
      <w:r w:rsidRPr="006F175E">
        <w:rPr>
          <w:rFonts w:ascii="Verdana" w:hAnsi="Verdana"/>
          <w:color w:val="000000"/>
          <w:sz w:val="20"/>
          <w:szCs w:val="20"/>
        </w:rPr>
        <w:lastRenderedPageBreak/>
        <w:t>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1260072A" w14:textId="77777777" w:rsidR="006F175E" w:rsidRPr="006F175E" w:rsidRDefault="006F175E" w:rsidP="006F175E">
      <w:pPr>
        <w:widowControl/>
        <w:ind w:left="360"/>
        <w:jc w:val="both"/>
        <w:rPr>
          <w:rFonts w:ascii="Verdana" w:hAnsi="Verdana"/>
          <w:color w:val="000000"/>
          <w:sz w:val="20"/>
          <w:szCs w:val="20"/>
        </w:rPr>
      </w:pPr>
    </w:p>
    <w:p w14:paraId="08FF8E88" w14:textId="77777777" w:rsidR="006F175E" w:rsidRPr="006F175E" w:rsidRDefault="006F175E" w:rsidP="006F175E">
      <w:pPr>
        <w:widowControl/>
        <w:numPr>
          <w:ilvl w:val="0"/>
          <w:numId w:val="32"/>
        </w:numPr>
        <w:contextualSpacing/>
        <w:jc w:val="both"/>
        <w:rPr>
          <w:rFonts w:ascii="Verdana" w:hAnsi="Verdana"/>
          <w:color w:val="000000"/>
          <w:sz w:val="20"/>
          <w:szCs w:val="20"/>
        </w:rPr>
      </w:pPr>
      <w:r w:rsidRPr="006F175E">
        <w:rPr>
          <w:rFonts w:ascii="Verdana" w:hAnsi="Verdana"/>
          <w:color w:val="000000"/>
          <w:sz w:val="20"/>
          <w:szCs w:val="20"/>
        </w:rPr>
        <w:t>Employment, upgrading, demotion, or transfer; recruitment or recruitment advertising; layoff or termination; rates of payor other forms of compensation; and selection for training, including apprenticeship. The Contractor agrees to post inconspicuous places, available to employees and applicants for employment, notices to be provided setting forth the provisions of this nondiscrimination clause.</w:t>
      </w:r>
    </w:p>
    <w:p w14:paraId="4F0BBAB1" w14:textId="77777777" w:rsidR="006F175E" w:rsidRPr="006F175E" w:rsidRDefault="006F175E" w:rsidP="006F175E">
      <w:pPr>
        <w:widowControl/>
        <w:numPr>
          <w:ilvl w:val="0"/>
          <w:numId w:val="32"/>
        </w:numPr>
        <w:contextualSpacing/>
        <w:jc w:val="both"/>
        <w:rPr>
          <w:rFonts w:ascii="Verdana" w:hAnsi="Verdana"/>
          <w:color w:val="000000"/>
          <w:sz w:val="20"/>
          <w:szCs w:val="20"/>
        </w:rPr>
      </w:pPr>
      <w:r w:rsidRPr="006F175E">
        <w:rPr>
          <w:rFonts w:ascii="Verdana" w:hAnsi="Verdana"/>
          <w:color w:val="000000"/>
          <w:sz w:val="20"/>
          <w:szCs w:val="20"/>
        </w:rPr>
        <w:t>The Contractor will, in all solicitations or advertisements for employees placed by or on behalf of the Contractor, state that all qualified applicants will receive consideration for employment without regard to race, color, religion, sex, sexual orientation, gender identity, or national origin.</w:t>
      </w:r>
    </w:p>
    <w:p w14:paraId="1005F67D" w14:textId="77777777" w:rsidR="006F175E" w:rsidRPr="006F175E" w:rsidRDefault="006F175E" w:rsidP="006F175E">
      <w:pPr>
        <w:widowControl/>
        <w:numPr>
          <w:ilvl w:val="0"/>
          <w:numId w:val="32"/>
        </w:numPr>
        <w:contextualSpacing/>
        <w:jc w:val="both"/>
        <w:rPr>
          <w:rFonts w:ascii="Verdana" w:hAnsi="Verdana"/>
          <w:color w:val="000000"/>
          <w:sz w:val="20"/>
          <w:szCs w:val="20"/>
        </w:rPr>
      </w:pPr>
      <w:r w:rsidRPr="006F175E">
        <w:rPr>
          <w:rFonts w:ascii="Verdana" w:hAnsi="Verdana"/>
          <w:color w:val="000000"/>
          <w:sz w:val="20"/>
          <w:szCs w:val="20"/>
        </w:rPr>
        <w:t>The Contractor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Contractor's legal duty to furnish information.</w:t>
      </w:r>
    </w:p>
    <w:p w14:paraId="4FCDD940" w14:textId="77777777" w:rsidR="006F175E" w:rsidRPr="006F175E" w:rsidRDefault="006F175E" w:rsidP="006F175E">
      <w:pPr>
        <w:widowControl/>
        <w:numPr>
          <w:ilvl w:val="0"/>
          <w:numId w:val="32"/>
        </w:numPr>
        <w:contextualSpacing/>
        <w:jc w:val="both"/>
        <w:rPr>
          <w:rFonts w:ascii="Verdana" w:hAnsi="Verdana"/>
          <w:color w:val="000000"/>
          <w:sz w:val="20"/>
          <w:szCs w:val="20"/>
        </w:rPr>
      </w:pPr>
      <w:r w:rsidRPr="006F175E">
        <w:rPr>
          <w:rFonts w:ascii="Verdana" w:hAnsi="Verdana"/>
          <w:color w:val="000000"/>
          <w:sz w:val="20"/>
          <w:szCs w:val="20"/>
        </w:rPr>
        <w:t>The Contractor will send to each labor union or representative of workers with which he has a collective bargaining agreement or other contract or understanding a notice to be provided advising the said labor union or workers' representatives of the Contractor's commitments under this section and shall post copies of the notice in conspicuous places available to employees and applicants for employment.</w:t>
      </w:r>
    </w:p>
    <w:p w14:paraId="27143CCD" w14:textId="77777777" w:rsidR="006F175E" w:rsidRPr="006F175E" w:rsidRDefault="006F175E" w:rsidP="006F175E">
      <w:pPr>
        <w:widowControl/>
        <w:numPr>
          <w:ilvl w:val="0"/>
          <w:numId w:val="32"/>
        </w:numPr>
        <w:contextualSpacing/>
        <w:jc w:val="both"/>
        <w:rPr>
          <w:rFonts w:ascii="Verdana" w:hAnsi="Verdana"/>
          <w:color w:val="000000"/>
          <w:sz w:val="20"/>
          <w:szCs w:val="20"/>
        </w:rPr>
      </w:pPr>
      <w:r w:rsidRPr="006F175E">
        <w:rPr>
          <w:rFonts w:ascii="Verdana" w:hAnsi="Verdana"/>
          <w:color w:val="000000"/>
          <w:sz w:val="20"/>
          <w:szCs w:val="20"/>
        </w:rPr>
        <w:t>The Contractor will comply with all provisions of Executive Order 11246 of September 24, 1965, and of the rules, regulations, and relevant orders of the Secretary of Labor.</w:t>
      </w:r>
    </w:p>
    <w:p w14:paraId="4E6D4210" w14:textId="77777777" w:rsidR="006F175E" w:rsidRPr="006F175E" w:rsidRDefault="006F175E" w:rsidP="006F175E">
      <w:pPr>
        <w:widowControl/>
        <w:numPr>
          <w:ilvl w:val="0"/>
          <w:numId w:val="32"/>
        </w:numPr>
        <w:contextualSpacing/>
        <w:jc w:val="both"/>
        <w:rPr>
          <w:rFonts w:ascii="Verdana" w:hAnsi="Verdana"/>
          <w:color w:val="000000"/>
          <w:sz w:val="20"/>
          <w:szCs w:val="20"/>
        </w:rPr>
      </w:pPr>
      <w:r w:rsidRPr="006F175E">
        <w:rPr>
          <w:rFonts w:ascii="Verdana" w:hAnsi="Verdana"/>
          <w:color w:val="000000"/>
          <w:sz w:val="20"/>
          <w:szCs w:val="20"/>
        </w:rPr>
        <w:t>The Contractor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508C457D" w14:textId="77777777" w:rsidR="006F175E" w:rsidRPr="006F175E" w:rsidRDefault="006F175E" w:rsidP="006F175E">
      <w:pPr>
        <w:widowControl/>
        <w:numPr>
          <w:ilvl w:val="0"/>
          <w:numId w:val="32"/>
        </w:numPr>
        <w:contextualSpacing/>
        <w:jc w:val="both"/>
        <w:rPr>
          <w:rFonts w:ascii="Verdana" w:hAnsi="Verdana"/>
          <w:color w:val="000000"/>
          <w:sz w:val="20"/>
          <w:szCs w:val="20"/>
        </w:rPr>
      </w:pPr>
      <w:r w:rsidRPr="006F175E">
        <w:rPr>
          <w:rFonts w:ascii="Verdana" w:hAnsi="Verdana"/>
          <w:color w:val="000000"/>
          <w:sz w:val="20"/>
          <w:szCs w:val="20"/>
        </w:rPr>
        <w:t>In the event of the Contractor's noncompliance with the nondiscrimination clauses of this contract or with any of the said rules, regulations, or orders, this contract may be canceled, terminated, or suspended in whole or in part, and the Contractor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3052B8E8" w14:textId="77777777" w:rsidR="006F175E" w:rsidRPr="006F175E" w:rsidRDefault="006F175E" w:rsidP="006F175E">
      <w:pPr>
        <w:widowControl/>
        <w:numPr>
          <w:ilvl w:val="0"/>
          <w:numId w:val="32"/>
        </w:numPr>
        <w:contextualSpacing/>
        <w:jc w:val="both"/>
        <w:rPr>
          <w:rFonts w:ascii="Verdana" w:hAnsi="Verdana"/>
          <w:color w:val="000000"/>
          <w:sz w:val="20"/>
          <w:szCs w:val="20"/>
        </w:rPr>
      </w:pPr>
      <w:r w:rsidRPr="006F175E">
        <w:rPr>
          <w:rFonts w:ascii="Verdana" w:hAnsi="Verdana"/>
          <w:color w:val="000000"/>
          <w:sz w:val="20"/>
          <w:szCs w:val="20"/>
        </w:rPr>
        <w:t>The Contractor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subcontractor or vendor. The Contractor will take such action with respect to any subcontract or purchase order as the administering agency may direct as a means of enforcing such provisions, including sanctions for noncompliance.</w:t>
      </w:r>
    </w:p>
    <w:p w14:paraId="708C76B8" w14:textId="77777777" w:rsidR="006F175E" w:rsidRPr="006F175E" w:rsidRDefault="006F175E" w:rsidP="006F175E">
      <w:pPr>
        <w:widowControl/>
        <w:jc w:val="both"/>
        <w:rPr>
          <w:rFonts w:ascii="Verdana" w:hAnsi="Verdana"/>
          <w:color w:val="000000"/>
          <w:sz w:val="20"/>
          <w:szCs w:val="20"/>
        </w:rPr>
      </w:pPr>
    </w:p>
    <w:p w14:paraId="57B353E6" w14:textId="77777777" w:rsidR="006F175E" w:rsidRPr="006F175E" w:rsidRDefault="006F175E" w:rsidP="006F175E">
      <w:pPr>
        <w:widowControl/>
        <w:jc w:val="both"/>
        <w:rPr>
          <w:rFonts w:ascii="Verdana" w:hAnsi="Verdana"/>
          <w:color w:val="000000"/>
          <w:sz w:val="20"/>
          <w:szCs w:val="20"/>
        </w:rPr>
      </w:pPr>
      <w:r w:rsidRPr="006F175E">
        <w:rPr>
          <w:rFonts w:ascii="Verdana" w:hAnsi="Verdana"/>
          <w:color w:val="000000"/>
          <w:sz w:val="20"/>
          <w:szCs w:val="20"/>
        </w:rPr>
        <w:lastRenderedPageBreak/>
        <w:t>Provided, however, that in the event a Contractor becomes involved in or is threatened with litigation with a subcontractor or vendor as a result of such direction by the administering agency, the Contractor may request the United States to enter into such litigation to protect the interests of the United States.</w:t>
      </w:r>
    </w:p>
    <w:p w14:paraId="15A67D7E" w14:textId="77777777" w:rsidR="006F175E" w:rsidRPr="006F175E" w:rsidRDefault="006F175E" w:rsidP="006F175E">
      <w:pPr>
        <w:widowControl/>
        <w:jc w:val="both"/>
        <w:rPr>
          <w:rFonts w:ascii="Verdana" w:hAnsi="Verdana"/>
          <w:color w:val="000000"/>
          <w:sz w:val="20"/>
          <w:szCs w:val="20"/>
        </w:rPr>
      </w:pPr>
    </w:p>
    <w:p w14:paraId="2F290392" w14:textId="77777777" w:rsidR="006F175E" w:rsidRPr="006F175E" w:rsidRDefault="006F175E" w:rsidP="006F175E">
      <w:pPr>
        <w:widowControl/>
        <w:jc w:val="both"/>
        <w:rPr>
          <w:rFonts w:ascii="Verdana" w:hAnsi="Verdana"/>
          <w:b/>
          <w:caps/>
          <w:color w:val="000000"/>
          <w:spacing w:val="-2"/>
          <w:sz w:val="20"/>
          <w:szCs w:val="20"/>
          <w:u w:val="single"/>
        </w:rPr>
      </w:pPr>
      <w:r w:rsidRPr="006F175E">
        <w:rPr>
          <w:rFonts w:ascii="Verdana" w:hAnsi="Verdana"/>
          <w:b/>
          <w:caps/>
          <w:color w:val="000000"/>
          <w:spacing w:val="-2"/>
          <w:sz w:val="20"/>
          <w:szCs w:val="20"/>
          <w:u w:val="single"/>
        </w:rPr>
        <w:t>Davis-Bacon Act: LABOR AND WAGE PROVISIONS REQUIRED BY 29 CFR 5.5 (For Prime Construction Contracts exceeding $2,000)</w:t>
      </w:r>
    </w:p>
    <w:p w14:paraId="537AC5BD" w14:textId="77777777" w:rsidR="006F175E" w:rsidRPr="006F175E" w:rsidRDefault="006F175E" w:rsidP="006F175E">
      <w:pPr>
        <w:widowControl/>
        <w:ind w:left="720"/>
        <w:jc w:val="both"/>
        <w:rPr>
          <w:rFonts w:ascii="Verdana" w:hAnsi="Verdana"/>
          <w:b/>
          <w:color w:val="000000"/>
          <w:spacing w:val="-2"/>
          <w:sz w:val="20"/>
          <w:szCs w:val="20"/>
        </w:rPr>
      </w:pPr>
    </w:p>
    <w:p w14:paraId="2800CB5D" w14:textId="77777777" w:rsidR="006F175E" w:rsidRPr="006F175E" w:rsidRDefault="006F175E" w:rsidP="006F175E">
      <w:pPr>
        <w:widowControl/>
        <w:jc w:val="both"/>
        <w:rPr>
          <w:rFonts w:ascii="Verdana" w:hAnsi="Verdana"/>
          <w:bCs/>
          <w:color w:val="000000"/>
          <w:spacing w:val="-2"/>
          <w:sz w:val="20"/>
          <w:szCs w:val="20"/>
        </w:rPr>
      </w:pPr>
      <w:r w:rsidRPr="006F175E">
        <w:rPr>
          <w:rFonts w:ascii="Verdana" w:hAnsi="Verdana"/>
          <w:bCs/>
          <w:color w:val="000000"/>
          <w:spacing w:val="-2"/>
          <w:sz w:val="20"/>
          <w:szCs w:val="20"/>
        </w:rPr>
        <w:t>(1) Minimum wages.</w:t>
      </w:r>
    </w:p>
    <w:p w14:paraId="4186713F" w14:textId="77777777" w:rsidR="006F175E" w:rsidRPr="006F175E" w:rsidRDefault="006F175E" w:rsidP="006F175E">
      <w:pPr>
        <w:widowControl/>
        <w:ind w:left="720"/>
        <w:jc w:val="both"/>
        <w:rPr>
          <w:rFonts w:ascii="Verdana" w:hAnsi="Verdana"/>
          <w:bCs/>
          <w:color w:val="000000"/>
          <w:spacing w:val="-2"/>
          <w:sz w:val="20"/>
          <w:szCs w:val="20"/>
        </w:rPr>
      </w:pPr>
      <w:r w:rsidRPr="006F175E">
        <w:rPr>
          <w:rFonts w:ascii="Verdana" w:hAnsi="Verdana"/>
          <w:bCs/>
          <w:color w:val="000000"/>
          <w:spacing w:val="-2"/>
          <w:sz w:val="20"/>
          <w:szCs w:val="20"/>
        </w:rPr>
        <w:t>(</w:t>
      </w:r>
      <w:proofErr w:type="spellStart"/>
      <w:r w:rsidRPr="006F175E">
        <w:rPr>
          <w:rFonts w:ascii="Verdana" w:hAnsi="Verdana"/>
          <w:bCs/>
          <w:color w:val="000000"/>
          <w:spacing w:val="-2"/>
          <w:sz w:val="20"/>
          <w:szCs w:val="20"/>
        </w:rPr>
        <w:t>i</w:t>
      </w:r>
      <w:proofErr w:type="spellEnd"/>
      <w:r w:rsidRPr="006F175E">
        <w:rPr>
          <w:rFonts w:ascii="Verdana" w:hAnsi="Verdana"/>
          <w:bCs/>
          <w:color w:val="000000"/>
          <w:spacing w:val="-2"/>
          <w:sz w:val="20"/>
          <w:szCs w:val="20"/>
        </w:rPr>
        <w:t>) All laborers and mechanics employed or working upon the site of the work (or under the United States Housing Act of 1937 or under the Housing Act of 1949 in the construction or development of the project), will be paid unconditionally and not less often than once a week, and without subsequent deduction or rebate on any account (except such payroll deductions as are permitted by regulations issued by the Secretary of Labor under the Copeland Act (29 CFR part 3)), the full amount of wages and bona fide fringe benefits (or cash equivalents thereof) due at time of payment computed at rates not less than those contained in the wage determination of the Secretary of Labor which is attached hereto and made a part hereof, regardless of any contractual relationship which may be alleged to exist between the Contractor and such laborers and mechanics. Contributions made or costs reasonably anticipated for bona fide fringe benefits under section 1(b)(2) of the Davis-Bacon Act on behalf of laborers or mechanics are considered wages paid to such laborers or mechanics, subject to the provisions of paragraph (a)(1)(iv) of this section; also, regular contributions made or costs incurred for more than a weekly period (but not less often than quarterly) under plans, funds, or programs which cover the particular weekly period, are deemed to be constructively made or incurred during such weekly period. Such laborers and mechanics shall be paid the appropriate wage rate and fringe benefits on the wage determination for the classification of work actually performed, without regard to skill, except as provided in § 5.5(a)(4). Laborers or mechanics performing work in more than one classification may be compensated at the rate specified for each classification for the time actually worked therein: Provided, That the employer's payroll records accurately set forth the time spent in each classification in which work is performed. The wage determination (including any additional classification and wage rates conformed under paragraph (a)(1)(ii) of this section) and the Davis-Bacon poster (WH-1321) shall be posted at all times by the Contractor and its subcontractors at the site of the work in a prominent and accessible place where it can be easily seen by the workers.</w:t>
      </w:r>
    </w:p>
    <w:p w14:paraId="5DB35C25" w14:textId="77777777" w:rsidR="006F175E" w:rsidRPr="006F175E" w:rsidRDefault="006F175E" w:rsidP="006F175E">
      <w:pPr>
        <w:widowControl/>
        <w:ind w:left="720"/>
        <w:jc w:val="both"/>
        <w:rPr>
          <w:rFonts w:ascii="Verdana" w:hAnsi="Verdana"/>
          <w:bCs/>
          <w:color w:val="000000"/>
          <w:spacing w:val="-2"/>
          <w:sz w:val="20"/>
          <w:szCs w:val="20"/>
        </w:rPr>
      </w:pPr>
      <w:r w:rsidRPr="006F175E">
        <w:rPr>
          <w:rFonts w:ascii="Verdana" w:hAnsi="Verdana"/>
          <w:bCs/>
          <w:color w:val="000000"/>
          <w:spacing w:val="-2"/>
          <w:sz w:val="20"/>
          <w:szCs w:val="20"/>
        </w:rPr>
        <w:t>(ii)</w:t>
      </w:r>
    </w:p>
    <w:p w14:paraId="44E2E49D" w14:textId="77777777" w:rsidR="006F175E" w:rsidRPr="006F175E" w:rsidRDefault="006F175E" w:rsidP="006F175E">
      <w:pPr>
        <w:widowControl/>
        <w:ind w:left="1440"/>
        <w:jc w:val="both"/>
        <w:rPr>
          <w:rFonts w:ascii="Verdana" w:hAnsi="Verdana"/>
          <w:bCs/>
          <w:color w:val="000000"/>
          <w:spacing w:val="-2"/>
          <w:sz w:val="20"/>
          <w:szCs w:val="20"/>
        </w:rPr>
      </w:pPr>
      <w:r w:rsidRPr="006F175E">
        <w:rPr>
          <w:rFonts w:ascii="Verdana" w:hAnsi="Verdana"/>
          <w:bCs/>
          <w:color w:val="000000"/>
          <w:spacing w:val="-2"/>
          <w:sz w:val="20"/>
          <w:szCs w:val="20"/>
        </w:rPr>
        <w:t>(A) The contracting officer shall require that any class of laborers or mechanics, including helpers, which is not listed in the wage determination and which is to be employed under the contract shall be classified in conformance with the wage determination. The contracting officer shall approve an additional classification and wage rate and fringe benefits therefore only when the following criteria have been met:</w:t>
      </w:r>
    </w:p>
    <w:p w14:paraId="4F692776" w14:textId="77777777" w:rsidR="006F175E" w:rsidRPr="006F175E" w:rsidRDefault="006F175E" w:rsidP="006F175E">
      <w:pPr>
        <w:widowControl/>
        <w:ind w:left="2160"/>
        <w:jc w:val="both"/>
        <w:rPr>
          <w:rFonts w:ascii="Verdana" w:hAnsi="Verdana"/>
          <w:bCs/>
          <w:color w:val="000000"/>
          <w:spacing w:val="-2"/>
          <w:sz w:val="20"/>
          <w:szCs w:val="20"/>
        </w:rPr>
      </w:pPr>
      <w:r w:rsidRPr="006F175E">
        <w:rPr>
          <w:rFonts w:ascii="Verdana" w:hAnsi="Verdana"/>
          <w:bCs/>
          <w:color w:val="000000"/>
          <w:spacing w:val="-2"/>
          <w:sz w:val="20"/>
          <w:szCs w:val="20"/>
        </w:rPr>
        <w:t>(1) The work to be performed by the classification requested is not performed by a classification in the wage determination; and</w:t>
      </w:r>
    </w:p>
    <w:p w14:paraId="101BBE33" w14:textId="77777777" w:rsidR="006F175E" w:rsidRPr="006F175E" w:rsidRDefault="006F175E" w:rsidP="006F175E">
      <w:pPr>
        <w:widowControl/>
        <w:ind w:left="2160"/>
        <w:jc w:val="both"/>
        <w:rPr>
          <w:rFonts w:ascii="Verdana" w:hAnsi="Verdana"/>
          <w:bCs/>
          <w:color w:val="000000"/>
          <w:spacing w:val="-2"/>
          <w:sz w:val="20"/>
          <w:szCs w:val="20"/>
        </w:rPr>
      </w:pPr>
      <w:r w:rsidRPr="006F175E">
        <w:rPr>
          <w:rFonts w:ascii="Verdana" w:hAnsi="Verdana"/>
          <w:bCs/>
          <w:color w:val="000000"/>
          <w:spacing w:val="-2"/>
          <w:sz w:val="20"/>
          <w:szCs w:val="20"/>
        </w:rPr>
        <w:t>(2) The classification is utilized in the area by the construction industry; and</w:t>
      </w:r>
    </w:p>
    <w:p w14:paraId="135C6653" w14:textId="77777777" w:rsidR="006F175E" w:rsidRPr="006F175E" w:rsidRDefault="006F175E" w:rsidP="006F175E">
      <w:pPr>
        <w:widowControl/>
        <w:ind w:left="2160"/>
        <w:jc w:val="both"/>
        <w:rPr>
          <w:rFonts w:ascii="Verdana" w:hAnsi="Verdana"/>
          <w:bCs/>
          <w:color w:val="000000"/>
          <w:spacing w:val="-2"/>
          <w:sz w:val="20"/>
          <w:szCs w:val="20"/>
        </w:rPr>
      </w:pPr>
      <w:r w:rsidRPr="006F175E">
        <w:rPr>
          <w:rFonts w:ascii="Verdana" w:hAnsi="Verdana"/>
          <w:bCs/>
          <w:color w:val="000000"/>
          <w:spacing w:val="-2"/>
          <w:sz w:val="20"/>
          <w:szCs w:val="20"/>
        </w:rPr>
        <w:t>(3) The proposed wage rate, including any bona fide fringe benefits, bears a reasonable relationship to the wage rates contained in the wage determination.</w:t>
      </w:r>
    </w:p>
    <w:p w14:paraId="5ACE2FAE" w14:textId="77777777" w:rsidR="006F175E" w:rsidRPr="006F175E" w:rsidRDefault="006F175E" w:rsidP="006F175E">
      <w:pPr>
        <w:widowControl/>
        <w:ind w:left="1440"/>
        <w:jc w:val="both"/>
        <w:rPr>
          <w:rFonts w:ascii="Verdana" w:hAnsi="Verdana"/>
          <w:bCs/>
          <w:color w:val="000000"/>
          <w:spacing w:val="-2"/>
          <w:sz w:val="20"/>
          <w:szCs w:val="20"/>
        </w:rPr>
      </w:pPr>
      <w:r w:rsidRPr="006F175E">
        <w:rPr>
          <w:rFonts w:ascii="Verdana" w:hAnsi="Verdana"/>
          <w:bCs/>
          <w:color w:val="000000"/>
          <w:spacing w:val="-2"/>
          <w:sz w:val="20"/>
          <w:szCs w:val="20"/>
        </w:rPr>
        <w:t xml:space="preserve">(B) If the Contractor and the laborers and mechanics to be employed in the classification (if known), or their representatives, and the contracting officer agree on the classification and wage rate (including the amount designated for fringe benefits where appropriate), a report of the action taken shall be sent by the contracting officer to the Administrator of the Wage and Hour Division, U.S. Department of Labor, Washington, DC 20210. The Administrator, or an authorized representative, will approve, modify, or </w:t>
      </w:r>
      <w:r w:rsidRPr="006F175E">
        <w:rPr>
          <w:rFonts w:ascii="Verdana" w:hAnsi="Verdana"/>
          <w:bCs/>
          <w:color w:val="000000"/>
          <w:spacing w:val="-2"/>
          <w:sz w:val="20"/>
          <w:szCs w:val="20"/>
        </w:rPr>
        <w:lastRenderedPageBreak/>
        <w:t>disapprove every additional classification action within 30 days of receipt and so advise the contracting officer or will notify the contracting officer within the 30-day period that additional time is necessary.</w:t>
      </w:r>
    </w:p>
    <w:p w14:paraId="33080286" w14:textId="77777777" w:rsidR="006F175E" w:rsidRPr="006F175E" w:rsidRDefault="006F175E" w:rsidP="006F175E">
      <w:pPr>
        <w:widowControl/>
        <w:ind w:left="1440"/>
        <w:jc w:val="both"/>
        <w:rPr>
          <w:rFonts w:ascii="Verdana" w:hAnsi="Verdana"/>
          <w:bCs/>
          <w:color w:val="000000"/>
          <w:spacing w:val="-2"/>
          <w:sz w:val="20"/>
          <w:szCs w:val="20"/>
        </w:rPr>
      </w:pPr>
      <w:r w:rsidRPr="006F175E">
        <w:rPr>
          <w:rFonts w:ascii="Verdana" w:hAnsi="Verdana"/>
          <w:bCs/>
          <w:color w:val="000000"/>
          <w:spacing w:val="-2"/>
          <w:sz w:val="20"/>
          <w:szCs w:val="20"/>
        </w:rPr>
        <w:t>(C) In the event the Contractor, the laborers or mechanics to be employed in the classification or their representatives, and the contracting officer do not agree on the proposed classification and wage rate (including the amount designated for fringe benefits, where appropriate), the contracting officer shall refer the questions, including the views of all interested parties and the recommendation of the contracting officer, to the Administrator for determination. The Administrator, or an authorized representative, will issue a determination within 30 days of receipt and so advise the contracting officer or will notify the contracting officer within the 30-day period that additional time is necessary.</w:t>
      </w:r>
    </w:p>
    <w:p w14:paraId="5555A020" w14:textId="77777777" w:rsidR="006F175E" w:rsidRPr="006F175E" w:rsidRDefault="006F175E" w:rsidP="006F175E">
      <w:pPr>
        <w:widowControl/>
        <w:ind w:left="1440"/>
        <w:jc w:val="both"/>
        <w:rPr>
          <w:rFonts w:ascii="Verdana" w:hAnsi="Verdana"/>
          <w:bCs/>
          <w:color w:val="000000"/>
          <w:spacing w:val="-2"/>
          <w:sz w:val="20"/>
          <w:szCs w:val="20"/>
        </w:rPr>
      </w:pPr>
      <w:r w:rsidRPr="006F175E">
        <w:rPr>
          <w:rFonts w:ascii="Verdana" w:hAnsi="Verdana"/>
          <w:bCs/>
          <w:color w:val="000000"/>
          <w:spacing w:val="-2"/>
          <w:sz w:val="20"/>
          <w:szCs w:val="20"/>
        </w:rPr>
        <w:t>(D) The wage rate (including fringe benefits where appropriate) determined pursuant to paragraphs (a)(1)(ii) (B) or (C) of this section, shall be paid to all workers performing work in the classification under this contract from the first day on which work is performed in the classification.</w:t>
      </w:r>
    </w:p>
    <w:p w14:paraId="50ECD679" w14:textId="77777777" w:rsidR="006F175E" w:rsidRPr="006F175E" w:rsidRDefault="006F175E" w:rsidP="006F175E">
      <w:pPr>
        <w:widowControl/>
        <w:ind w:left="720"/>
        <w:jc w:val="both"/>
        <w:rPr>
          <w:rFonts w:ascii="Verdana" w:hAnsi="Verdana"/>
          <w:bCs/>
          <w:color w:val="000000"/>
          <w:spacing w:val="-2"/>
          <w:sz w:val="20"/>
          <w:szCs w:val="20"/>
        </w:rPr>
      </w:pPr>
      <w:r w:rsidRPr="006F175E">
        <w:rPr>
          <w:rFonts w:ascii="Verdana" w:hAnsi="Verdana"/>
          <w:bCs/>
          <w:color w:val="000000"/>
          <w:spacing w:val="-2"/>
          <w:sz w:val="20"/>
          <w:szCs w:val="20"/>
        </w:rPr>
        <w:t>(iii) Whenever the minimum wage rate prescribed in the contract for a class of laborers or mechanics includes a fringe benefit which is not expressed as an hourly rate, the Contractor shall either pay the benefit as stated in the wage determination or shall pay another bona fide fringe benefit or an hourly cash equivalent thereof.</w:t>
      </w:r>
    </w:p>
    <w:p w14:paraId="28ECBA8C" w14:textId="77777777" w:rsidR="006F175E" w:rsidRPr="006F175E" w:rsidRDefault="006F175E" w:rsidP="006F175E">
      <w:pPr>
        <w:widowControl/>
        <w:ind w:left="720"/>
        <w:jc w:val="both"/>
        <w:rPr>
          <w:rFonts w:ascii="Verdana" w:hAnsi="Verdana"/>
          <w:bCs/>
          <w:color w:val="000000"/>
          <w:spacing w:val="-2"/>
          <w:sz w:val="20"/>
          <w:szCs w:val="20"/>
        </w:rPr>
      </w:pPr>
      <w:r w:rsidRPr="006F175E">
        <w:rPr>
          <w:rFonts w:ascii="Verdana" w:hAnsi="Verdana"/>
          <w:bCs/>
          <w:color w:val="000000"/>
          <w:spacing w:val="-2"/>
          <w:sz w:val="20"/>
          <w:szCs w:val="20"/>
        </w:rPr>
        <w:t>(iv) If the Contractor does not make payments to a trustee or other third person, the Contractor may consider as part of the wages of any laborer or mechanic the amount of any costs reasonably anticipated in providing bona fide fringe benefits under a plan or program, Provided, That the Secretary of Labor has found, upon the written request of the Contractor, that the applicable standards of the Davis-Bacon Act have been met. The Secretary of Labor may require the Contractor to set aside in a separate account assets for the meeting of obligations under the plan or program.</w:t>
      </w:r>
    </w:p>
    <w:p w14:paraId="1CBD577E" w14:textId="77777777" w:rsidR="006F175E" w:rsidRPr="006F175E" w:rsidRDefault="006F175E" w:rsidP="006F175E">
      <w:pPr>
        <w:widowControl/>
        <w:jc w:val="both"/>
        <w:rPr>
          <w:rFonts w:ascii="Verdana" w:hAnsi="Verdana"/>
          <w:bCs/>
          <w:color w:val="000000"/>
          <w:spacing w:val="-2"/>
          <w:sz w:val="20"/>
          <w:szCs w:val="20"/>
        </w:rPr>
      </w:pPr>
      <w:r w:rsidRPr="006F175E">
        <w:rPr>
          <w:rFonts w:ascii="Verdana" w:hAnsi="Verdana"/>
          <w:bCs/>
          <w:color w:val="000000"/>
          <w:spacing w:val="-2"/>
          <w:sz w:val="20"/>
          <w:szCs w:val="20"/>
        </w:rPr>
        <w:t>(2) Withholding. The grantor federal agency or other legally authorized entity shall upon its own action or upon written request of an authorized representative of the Department of Labor withhold or cause to be withheld from the Contractor under this contract or any other Federal contract with the same prime Contractor, or any other federally-assisted contract subject to Davis-Bacon prevailing wage requirements, which is held by the same prime Contractor, so much of the accrued payments or advances as may be considered necessary to pay laborers and mechanics, including apprentices, trainees, and helpers, employed by the Contractor or any subcontractor the full amount of wages required by the contract. In the event of failure to pay any laborer or mechanic, including any apprentice, trainee, or helper, employed or working on the site of the work (or under the United States Housing Act of 1937 or under the Housing Act of 1949 in the construction or development of the project), all or part of the wages required by the contract, the (Agency) may, after written notice to the Contractor, sponsor, applicant, or owner, take such action as may be necessary to cause the suspension of any further payment, advance, or guarantee of funds until such violations have ceased.</w:t>
      </w:r>
    </w:p>
    <w:p w14:paraId="26D22CF4" w14:textId="77777777" w:rsidR="006F175E" w:rsidRPr="006F175E" w:rsidRDefault="006F175E" w:rsidP="006F175E">
      <w:pPr>
        <w:widowControl/>
        <w:jc w:val="both"/>
        <w:rPr>
          <w:rFonts w:ascii="Verdana" w:hAnsi="Verdana"/>
          <w:bCs/>
          <w:color w:val="000000"/>
          <w:spacing w:val="-2"/>
          <w:sz w:val="20"/>
          <w:szCs w:val="20"/>
        </w:rPr>
      </w:pPr>
      <w:r w:rsidRPr="006F175E">
        <w:rPr>
          <w:rFonts w:ascii="Verdana" w:hAnsi="Verdana"/>
          <w:bCs/>
          <w:color w:val="000000"/>
          <w:spacing w:val="-2"/>
          <w:sz w:val="20"/>
          <w:szCs w:val="20"/>
        </w:rPr>
        <w:t>(3) Payrolls and basic records.</w:t>
      </w:r>
    </w:p>
    <w:p w14:paraId="68135E9C" w14:textId="77777777" w:rsidR="006F175E" w:rsidRPr="006F175E" w:rsidRDefault="006F175E" w:rsidP="006F175E">
      <w:pPr>
        <w:widowControl/>
        <w:ind w:left="720"/>
        <w:jc w:val="both"/>
        <w:rPr>
          <w:rFonts w:ascii="Verdana" w:hAnsi="Verdana"/>
          <w:bCs/>
          <w:color w:val="000000"/>
          <w:spacing w:val="-2"/>
          <w:sz w:val="20"/>
          <w:szCs w:val="20"/>
        </w:rPr>
      </w:pPr>
      <w:r w:rsidRPr="006F175E">
        <w:rPr>
          <w:rFonts w:ascii="Verdana" w:hAnsi="Verdana"/>
          <w:bCs/>
          <w:color w:val="000000"/>
          <w:spacing w:val="-2"/>
          <w:sz w:val="20"/>
          <w:szCs w:val="20"/>
        </w:rPr>
        <w:t>(</w:t>
      </w:r>
      <w:proofErr w:type="spellStart"/>
      <w:r w:rsidRPr="006F175E">
        <w:rPr>
          <w:rFonts w:ascii="Verdana" w:hAnsi="Verdana"/>
          <w:bCs/>
          <w:color w:val="000000"/>
          <w:spacing w:val="-2"/>
          <w:sz w:val="20"/>
          <w:szCs w:val="20"/>
        </w:rPr>
        <w:t>i</w:t>
      </w:r>
      <w:proofErr w:type="spellEnd"/>
      <w:r w:rsidRPr="006F175E">
        <w:rPr>
          <w:rFonts w:ascii="Verdana" w:hAnsi="Verdana"/>
          <w:bCs/>
          <w:color w:val="000000"/>
          <w:spacing w:val="-2"/>
          <w:sz w:val="20"/>
          <w:szCs w:val="20"/>
        </w:rPr>
        <w:t xml:space="preserve">) Payrolls and basic records relating thereto shall be maintained by the Contractor during the course of the work and preserved for a period of three years thereafter for all laborers and mechanics working at the site of the work (or under the United States Housing Act of 1937, or under the Housing Act of 1949, in the construction or development of the project). Such records shall contain the name, address, and social security number of each such worker, his or her correct classification, hourly rates of wages paid (including rates of contributions or costs anticipated for bona fide fringe benefits or cash equivalents thereof of the types described in section 1(b)(2)(B) of the Davis-Bacon Act), daily and weekly number of hours worked, deductions made and actual wages paid. Whenever the Secretary of Labor has found under 29 CFR 5.5(a)(1)(iv) that the wages of any laborer or mechanic include the amount of any costs </w:t>
      </w:r>
      <w:r w:rsidRPr="006F175E">
        <w:rPr>
          <w:rFonts w:ascii="Verdana" w:hAnsi="Verdana"/>
          <w:bCs/>
          <w:color w:val="000000"/>
          <w:spacing w:val="-2"/>
          <w:sz w:val="20"/>
          <w:szCs w:val="20"/>
        </w:rPr>
        <w:lastRenderedPageBreak/>
        <w:t>reasonably anticipated in providing benefits under a plan or program described in section 1(b)(2)(B) of the Davis-Bacon Act, the Contractor shall maintain records which show that the commitment to provide such benefits is enforceable, that the plan or program is financially responsible, and that the plan or program has been communicated in writing to the laborers or mechanics affected, and records which show the costs anticipated or the actual cost incurred in providing such benefits. Contractors employing apprentices or trainees under approved programs shall maintain written evidence of the registration of apprenticeship programs and certification of trainee programs, the registration of the apprentices and trainees, and the ratios and wage rates prescribed in the applicable programs.</w:t>
      </w:r>
    </w:p>
    <w:p w14:paraId="4A217BEF" w14:textId="77777777" w:rsidR="006F175E" w:rsidRPr="006F175E" w:rsidRDefault="006F175E" w:rsidP="006F175E">
      <w:pPr>
        <w:widowControl/>
        <w:ind w:left="720"/>
        <w:jc w:val="both"/>
        <w:rPr>
          <w:rFonts w:ascii="Verdana" w:hAnsi="Verdana"/>
          <w:bCs/>
          <w:color w:val="000000"/>
          <w:spacing w:val="-2"/>
          <w:sz w:val="20"/>
          <w:szCs w:val="20"/>
        </w:rPr>
      </w:pPr>
      <w:r w:rsidRPr="006F175E">
        <w:rPr>
          <w:rFonts w:ascii="Verdana" w:hAnsi="Verdana"/>
          <w:bCs/>
          <w:color w:val="000000"/>
          <w:spacing w:val="-2"/>
          <w:sz w:val="20"/>
          <w:szCs w:val="20"/>
        </w:rPr>
        <w:t>(ii)</w:t>
      </w:r>
    </w:p>
    <w:p w14:paraId="019C63EF" w14:textId="77777777" w:rsidR="006F175E" w:rsidRPr="006F175E" w:rsidRDefault="006F175E" w:rsidP="006F175E">
      <w:pPr>
        <w:widowControl/>
        <w:ind w:left="1440"/>
        <w:jc w:val="both"/>
        <w:rPr>
          <w:rFonts w:ascii="Verdana" w:hAnsi="Verdana"/>
          <w:bCs/>
          <w:color w:val="000000"/>
          <w:spacing w:val="-2"/>
          <w:sz w:val="20"/>
          <w:szCs w:val="20"/>
        </w:rPr>
      </w:pPr>
      <w:r w:rsidRPr="006F175E">
        <w:rPr>
          <w:rFonts w:ascii="Verdana" w:hAnsi="Verdana"/>
          <w:bCs/>
          <w:color w:val="000000"/>
          <w:spacing w:val="-2"/>
          <w:sz w:val="20"/>
          <w:szCs w:val="20"/>
        </w:rPr>
        <w:t>(A) The Contractor shall submit weekly for each week in which any contract work is performed a copy of all payrolls to the (write in name of appropriate federal agency) if the agency is a party to the contract, but if the agency is not such a party, the Contractor will submit the payrolls to the applicant, sponsor, or owner, as the case may be, for transmission to the (write in name of agency). The payrolls submitted shall set out accurately and completely all of the information required to be maintained under 29 CFR 5.5(a)(3)(</w:t>
      </w:r>
      <w:proofErr w:type="spellStart"/>
      <w:r w:rsidRPr="006F175E">
        <w:rPr>
          <w:rFonts w:ascii="Verdana" w:hAnsi="Verdana"/>
          <w:bCs/>
          <w:color w:val="000000"/>
          <w:spacing w:val="-2"/>
          <w:sz w:val="20"/>
          <w:szCs w:val="20"/>
        </w:rPr>
        <w:t>i</w:t>
      </w:r>
      <w:proofErr w:type="spellEnd"/>
      <w:r w:rsidRPr="006F175E">
        <w:rPr>
          <w:rFonts w:ascii="Verdana" w:hAnsi="Verdana"/>
          <w:bCs/>
          <w:color w:val="000000"/>
          <w:spacing w:val="-2"/>
          <w:sz w:val="20"/>
          <w:szCs w:val="20"/>
        </w:rPr>
        <w:t>), except that full social security numbers and home addresses shall not be included on weekly transmittals. Instead the payrolls shall only need to include an individually identifying number for each employee (e.g., the last four digits of the employee's social security number). The required weekly payroll information may be submitted in any form desired. Optional Form WH-347 is available for this purpose from the Wage and Hour Division Web site at http://www.dol.gov/esa/whd/forms/wh347instr.htm or its successor site. The prime Contractor is responsible for the submission of copies of payrolls by all subcontractors. Contractors and subcontractors shall maintain the full social security number and current address of each covered worker, and shall provide them upon request to the (write in name of appropriate federal agency) if the agency is a party to the contract, but if the agency is not such a party, the Contractor will submit them to the applicant, sponsor, or owner, as the case may be, for transmission to the grantor federal agency, the Contractor, or the Wage and Hour Division of the Department of Labor for purposes of an investigation or audit of compliance with prevailing wage requirements. It is not a violation of this section for a prime Contractor to require a subcontractor to provide addresses and social security numbers to the prime Contractor for its own records, without weekly submission to the sponsoring government agency (or the applicant, sponsor, or owner).</w:t>
      </w:r>
    </w:p>
    <w:p w14:paraId="67B26EB6" w14:textId="77777777" w:rsidR="006F175E" w:rsidRPr="006F175E" w:rsidRDefault="006F175E" w:rsidP="006F175E">
      <w:pPr>
        <w:widowControl/>
        <w:ind w:left="1440"/>
        <w:jc w:val="both"/>
        <w:rPr>
          <w:rFonts w:ascii="Verdana" w:hAnsi="Verdana"/>
          <w:bCs/>
          <w:color w:val="000000"/>
          <w:spacing w:val="-2"/>
          <w:sz w:val="20"/>
          <w:szCs w:val="20"/>
        </w:rPr>
      </w:pPr>
      <w:r w:rsidRPr="006F175E">
        <w:rPr>
          <w:rFonts w:ascii="Verdana" w:hAnsi="Verdana"/>
          <w:bCs/>
          <w:color w:val="000000"/>
          <w:spacing w:val="-2"/>
          <w:sz w:val="20"/>
          <w:szCs w:val="20"/>
        </w:rPr>
        <w:t>(B) Each payroll submitted shall be accompanied by a “Statement of Compliance,” signed by the Contractor or subcontractor or his or her agent who pays or supervises the payment of the persons employed under the contract and shall certify the following:</w:t>
      </w:r>
    </w:p>
    <w:p w14:paraId="434E205F" w14:textId="77777777" w:rsidR="006F175E" w:rsidRPr="006F175E" w:rsidRDefault="006F175E" w:rsidP="006F175E">
      <w:pPr>
        <w:widowControl/>
        <w:ind w:left="2160"/>
        <w:jc w:val="both"/>
        <w:rPr>
          <w:rFonts w:ascii="Verdana" w:hAnsi="Verdana"/>
          <w:bCs/>
          <w:color w:val="000000"/>
          <w:spacing w:val="-2"/>
          <w:sz w:val="20"/>
          <w:szCs w:val="20"/>
        </w:rPr>
      </w:pPr>
      <w:r w:rsidRPr="006F175E">
        <w:rPr>
          <w:rFonts w:ascii="Verdana" w:hAnsi="Verdana"/>
          <w:bCs/>
          <w:color w:val="000000"/>
          <w:spacing w:val="-2"/>
          <w:sz w:val="20"/>
          <w:szCs w:val="20"/>
        </w:rPr>
        <w:t>(1) That the payroll for the payroll period contains the information required to be provided under § 5.5 (a)(3)(ii) of Regulations, 29 CFR part 5, the appropriate information is being maintained under § 5.5 (a)(3)(</w:t>
      </w:r>
      <w:proofErr w:type="spellStart"/>
      <w:r w:rsidRPr="006F175E">
        <w:rPr>
          <w:rFonts w:ascii="Verdana" w:hAnsi="Verdana"/>
          <w:bCs/>
          <w:color w:val="000000"/>
          <w:spacing w:val="-2"/>
          <w:sz w:val="20"/>
          <w:szCs w:val="20"/>
        </w:rPr>
        <w:t>i</w:t>
      </w:r>
      <w:proofErr w:type="spellEnd"/>
      <w:r w:rsidRPr="006F175E">
        <w:rPr>
          <w:rFonts w:ascii="Verdana" w:hAnsi="Verdana"/>
          <w:bCs/>
          <w:color w:val="000000"/>
          <w:spacing w:val="-2"/>
          <w:sz w:val="20"/>
          <w:szCs w:val="20"/>
        </w:rPr>
        <w:t>) of Regulations, 29 CFR part 5, and that such information is correct and complete;</w:t>
      </w:r>
    </w:p>
    <w:p w14:paraId="273CC32A" w14:textId="77777777" w:rsidR="006F175E" w:rsidRPr="006F175E" w:rsidRDefault="006F175E" w:rsidP="006F175E">
      <w:pPr>
        <w:widowControl/>
        <w:ind w:left="2160"/>
        <w:jc w:val="both"/>
        <w:rPr>
          <w:rFonts w:ascii="Verdana" w:hAnsi="Verdana"/>
          <w:bCs/>
          <w:color w:val="000000"/>
          <w:spacing w:val="-2"/>
          <w:sz w:val="20"/>
          <w:szCs w:val="20"/>
        </w:rPr>
      </w:pPr>
      <w:r w:rsidRPr="006F175E">
        <w:rPr>
          <w:rFonts w:ascii="Verdana" w:hAnsi="Verdana"/>
          <w:bCs/>
          <w:color w:val="000000"/>
          <w:spacing w:val="-2"/>
          <w:sz w:val="20"/>
          <w:szCs w:val="20"/>
        </w:rPr>
        <w:t>(2) That each laborer or mechanic (including each helper, apprentice, and trainee) employed on the contract during the payroll period has been paid the full weekly wages earned, without rebate, either directly or indirectly, and that no deductions have been made either directly or indirectly from the full wages earned, other than permissible deductions as set forth in Regulations, 29 CFR part 3;</w:t>
      </w:r>
    </w:p>
    <w:p w14:paraId="6117F640" w14:textId="77777777" w:rsidR="006F175E" w:rsidRPr="006F175E" w:rsidRDefault="006F175E" w:rsidP="006F175E">
      <w:pPr>
        <w:widowControl/>
        <w:ind w:left="2160"/>
        <w:jc w:val="both"/>
        <w:rPr>
          <w:rFonts w:ascii="Verdana" w:hAnsi="Verdana"/>
          <w:bCs/>
          <w:color w:val="000000"/>
          <w:spacing w:val="-2"/>
          <w:sz w:val="20"/>
          <w:szCs w:val="20"/>
        </w:rPr>
      </w:pPr>
      <w:r w:rsidRPr="006F175E">
        <w:rPr>
          <w:rFonts w:ascii="Verdana" w:hAnsi="Verdana"/>
          <w:bCs/>
          <w:color w:val="000000"/>
          <w:spacing w:val="-2"/>
          <w:sz w:val="20"/>
          <w:szCs w:val="20"/>
        </w:rPr>
        <w:t xml:space="preserve">(3) That each laborer or mechanic has been paid not less than the applicable wage rates and fringe benefits or cash equivalents for the classification of work </w:t>
      </w:r>
      <w:r w:rsidRPr="006F175E">
        <w:rPr>
          <w:rFonts w:ascii="Verdana" w:hAnsi="Verdana"/>
          <w:bCs/>
          <w:color w:val="000000"/>
          <w:spacing w:val="-2"/>
          <w:sz w:val="20"/>
          <w:szCs w:val="20"/>
        </w:rPr>
        <w:lastRenderedPageBreak/>
        <w:t>performed, as specified in the applicable wage determination incorporated into the contract.</w:t>
      </w:r>
    </w:p>
    <w:p w14:paraId="6F4EE6D7" w14:textId="77777777" w:rsidR="006F175E" w:rsidRPr="006F175E" w:rsidRDefault="006F175E" w:rsidP="006F175E">
      <w:pPr>
        <w:widowControl/>
        <w:ind w:left="1440"/>
        <w:jc w:val="both"/>
        <w:rPr>
          <w:rFonts w:ascii="Verdana" w:hAnsi="Verdana"/>
          <w:bCs/>
          <w:color w:val="000000"/>
          <w:spacing w:val="-2"/>
          <w:sz w:val="20"/>
          <w:szCs w:val="20"/>
        </w:rPr>
      </w:pPr>
      <w:r w:rsidRPr="006F175E">
        <w:rPr>
          <w:rFonts w:ascii="Verdana" w:hAnsi="Verdana"/>
          <w:bCs/>
          <w:color w:val="000000"/>
          <w:spacing w:val="-2"/>
          <w:sz w:val="20"/>
          <w:szCs w:val="20"/>
        </w:rPr>
        <w:t>(C) The weekly submission of a properly executed certification set forth on the reverse side of Optional Form WH-347 shall satisfy the requirement for submission of the “Statement of Compliance” required by paragraph (a)(3)(ii)(B) of this section.</w:t>
      </w:r>
    </w:p>
    <w:p w14:paraId="40FAAE08" w14:textId="77777777" w:rsidR="006F175E" w:rsidRPr="006F175E" w:rsidRDefault="006F175E" w:rsidP="006F175E">
      <w:pPr>
        <w:widowControl/>
        <w:ind w:left="1440"/>
        <w:jc w:val="both"/>
        <w:rPr>
          <w:rFonts w:ascii="Verdana" w:hAnsi="Verdana"/>
          <w:bCs/>
          <w:color w:val="000000"/>
          <w:spacing w:val="-2"/>
          <w:sz w:val="20"/>
          <w:szCs w:val="20"/>
        </w:rPr>
      </w:pPr>
      <w:r w:rsidRPr="006F175E">
        <w:rPr>
          <w:rFonts w:ascii="Verdana" w:hAnsi="Verdana"/>
          <w:bCs/>
          <w:color w:val="000000"/>
          <w:spacing w:val="-2"/>
          <w:sz w:val="20"/>
          <w:szCs w:val="20"/>
        </w:rPr>
        <w:t>(D) The falsification of any of the above certifications may subject the Contractor or subcontractor to civil or criminal prosecution under section 1001 of title 18 and section 231 of title 31 of the United States Code.</w:t>
      </w:r>
    </w:p>
    <w:p w14:paraId="6BF34058" w14:textId="77777777" w:rsidR="006F175E" w:rsidRPr="006F175E" w:rsidRDefault="006F175E" w:rsidP="006F175E">
      <w:pPr>
        <w:widowControl/>
        <w:ind w:left="720"/>
        <w:jc w:val="both"/>
        <w:rPr>
          <w:rFonts w:ascii="Verdana" w:hAnsi="Verdana"/>
          <w:bCs/>
          <w:color w:val="000000"/>
          <w:spacing w:val="-2"/>
          <w:sz w:val="20"/>
          <w:szCs w:val="20"/>
        </w:rPr>
      </w:pPr>
      <w:r w:rsidRPr="006F175E">
        <w:rPr>
          <w:rFonts w:ascii="Verdana" w:hAnsi="Verdana"/>
          <w:bCs/>
          <w:color w:val="000000"/>
          <w:spacing w:val="-2"/>
          <w:sz w:val="20"/>
          <w:szCs w:val="20"/>
        </w:rPr>
        <w:t>(iii) The Contractor or subcontractor shall make the records required under paragraph (a)(3)(</w:t>
      </w:r>
      <w:proofErr w:type="spellStart"/>
      <w:r w:rsidRPr="006F175E">
        <w:rPr>
          <w:rFonts w:ascii="Verdana" w:hAnsi="Verdana"/>
          <w:bCs/>
          <w:color w:val="000000"/>
          <w:spacing w:val="-2"/>
          <w:sz w:val="20"/>
          <w:szCs w:val="20"/>
        </w:rPr>
        <w:t>i</w:t>
      </w:r>
      <w:proofErr w:type="spellEnd"/>
      <w:r w:rsidRPr="006F175E">
        <w:rPr>
          <w:rFonts w:ascii="Verdana" w:hAnsi="Verdana"/>
          <w:bCs/>
          <w:color w:val="000000"/>
          <w:spacing w:val="-2"/>
          <w:sz w:val="20"/>
          <w:szCs w:val="20"/>
        </w:rPr>
        <w:t>) of this section available for inspection, copying, or transcription by authorized representatives of the grantor federal agency or the Department of Labor, and shall permit such representatives to interview employees during working hours on the job. If the Contractor or subcontractor fails to submit the required records or to make them available, the Federal agency may, after written notice to the Contractor, sponsor, applicant, or owner, take such action as may be necessary to cause the suspension of any further payment, advance, or guarantee of funds. Furthermore, failure to submit the required records upon request or to make such records available may be grounds for debarment action pursuant to 29 CFR 5.12.</w:t>
      </w:r>
    </w:p>
    <w:p w14:paraId="6DF86F32" w14:textId="77777777" w:rsidR="006F175E" w:rsidRPr="006F175E" w:rsidRDefault="006F175E" w:rsidP="006F175E">
      <w:pPr>
        <w:widowControl/>
        <w:jc w:val="both"/>
        <w:rPr>
          <w:rFonts w:ascii="Verdana" w:hAnsi="Verdana"/>
          <w:bCs/>
          <w:color w:val="000000"/>
          <w:spacing w:val="-2"/>
          <w:sz w:val="20"/>
          <w:szCs w:val="20"/>
        </w:rPr>
      </w:pPr>
      <w:r w:rsidRPr="006F175E">
        <w:rPr>
          <w:rFonts w:ascii="Verdana" w:hAnsi="Verdana"/>
          <w:bCs/>
          <w:color w:val="000000"/>
          <w:spacing w:val="-2"/>
          <w:sz w:val="20"/>
          <w:szCs w:val="20"/>
        </w:rPr>
        <w:t>(4) Apprentices and trainees -</w:t>
      </w:r>
    </w:p>
    <w:p w14:paraId="6ECEBB7C" w14:textId="77777777" w:rsidR="006F175E" w:rsidRPr="006F175E" w:rsidRDefault="006F175E" w:rsidP="006F175E">
      <w:pPr>
        <w:widowControl/>
        <w:ind w:left="720"/>
        <w:jc w:val="both"/>
        <w:rPr>
          <w:rFonts w:ascii="Verdana" w:hAnsi="Verdana"/>
          <w:bCs/>
          <w:color w:val="000000"/>
          <w:spacing w:val="-2"/>
          <w:sz w:val="20"/>
          <w:szCs w:val="20"/>
        </w:rPr>
      </w:pPr>
      <w:r w:rsidRPr="006F175E">
        <w:rPr>
          <w:rFonts w:ascii="Verdana" w:hAnsi="Verdana"/>
          <w:bCs/>
          <w:color w:val="000000"/>
          <w:spacing w:val="-2"/>
          <w:sz w:val="20"/>
          <w:szCs w:val="20"/>
        </w:rPr>
        <w:t>(</w:t>
      </w:r>
      <w:proofErr w:type="spellStart"/>
      <w:r w:rsidRPr="006F175E">
        <w:rPr>
          <w:rFonts w:ascii="Verdana" w:hAnsi="Verdana"/>
          <w:bCs/>
          <w:color w:val="000000"/>
          <w:spacing w:val="-2"/>
          <w:sz w:val="20"/>
          <w:szCs w:val="20"/>
        </w:rPr>
        <w:t>i</w:t>
      </w:r>
      <w:proofErr w:type="spellEnd"/>
      <w:r w:rsidRPr="006F175E">
        <w:rPr>
          <w:rFonts w:ascii="Verdana" w:hAnsi="Verdana"/>
          <w:bCs/>
          <w:color w:val="000000"/>
          <w:spacing w:val="-2"/>
          <w:sz w:val="20"/>
          <w:szCs w:val="20"/>
        </w:rPr>
        <w:t>) Apprentices. Apprentices will be permitted to work at less than the predetermined rate for the work they performed when they are employed pursuant to and individually registered in a bona fide apprenticeship program registered with the U.S. Department of Labor, Employment and Training Administration, Office of Apprenticeship Training, Employer and Labor Services, or with a State Apprenticeship Agency recognized by the Office, or if a person is employed in his or her first 90 days of probationary employment as an apprentice in such an apprenticeship program, who is not individually registered in the program, but who has been certified by the Office of Apprenticeship Training, Employer and Labor Services or a State Apprenticeship Agency (where appropriate) to be eligible for probationary employment as an apprentice. The allowable ratio of apprentices to journeymen on the job site in any craft classification shall not be greater than the ratio permitted to the Contractor as to the entire work force under the registered program. Any worker listed on a payroll at an apprentice wage rate, who is not registered or otherwise employed as stated above, shall be paid not less than the applicable wage rate on the wage determination for the classification of work actually performed. In addition, any apprentice performing work on the job site in excess of the ratio permitted under the registered program shall be paid not less than the applicable wage rate on the wage determination for the work actually performed. Where a Contractor is performing construction on a project in a locality other than that in which its program is registered, the ratios and wage rates (expressed in percentages of the journeyman's hourly rate) specified in the Contractor's or subcontractor's registered program shall be observed. Every apprentice must be paid at not less than the rate specified in the registered program for the apprentice's level of progress, expressed as a percentage of the journeymen hourly rate specified in the applicable wage determination. Apprentices shall be paid fringe benefits in accordance with the provisions of the apprenticeship program. If the apprenticeship program does not specify fringe benefits, apprentices must be paid the full amount of fringe benefits listed on the wage determination for the applicable classification. If the Administrator determines that a different practice prevails for the applicable apprentice classification, fringes shall be paid in accordance with that determination. In the event the Office of Apprenticeship Training, Employer and Labor Services, or a State Apprenticeship Agency recognized by the Office, withdraws approval of an apprenticeship program, the Contractor will no longer be permitted to utilize apprentices at less than the applicable predetermined rate for the work performed until an acceptable program is approved.</w:t>
      </w:r>
    </w:p>
    <w:p w14:paraId="0BFB7AA9" w14:textId="77777777" w:rsidR="006F175E" w:rsidRPr="006F175E" w:rsidRDefault="006F175E" w:rsidP="006F175E">
      <w:pPr>
        <w:widowControl/>
        <w:ind w:left="720"/>
        <w:jc w:val="both"/>
        <w:rPr>
          <w:rFonts w:ascii="Verdana" w:hAnsi="Verdana"/>
          <w:bCs/>
          <w:color w:val="000000"/>
          <w:spacing w:val="-2"/>
          <w:sz w:val="20"/>
          <w:szCs w:val="20"/>
        </w:rPr>
      </w:pPr>
      <w:r w:rsidRPr="006F175E">
        <w:rPr>
          <w:rFonts w:ascii="Verdana" w:hAnsi="Verdana"/>
          <w:bCs/>
          <w:color w:val="000000"/>
          <w:spacing w:val="-2"/>
          <w:sz w:val="20"/>
          <w:szCs w:val="20"/>
        </w:rPr>
        <w:lastRenderedPageBreak/>
        <w:t>(ii) Trainees. Except as provided in 29 CFR 5.16, trainees will not be permitted to work at less than the predetermined rate for the work performed unless they are employed pursuant to and individually registered in a program which has received prior approval, evidenced by formal certification by the U.S. Department of Labor, Employment and Training Administration. The ratio of trainees to journeymen on the job site shall not be greater than permitted under the plan approved by the Employment and Training Administration. Every trainee must be paid at not less than the rate specified in the approved program for the trainee's level of progress, expressed as a percentage of the journeyman hourly rate specified in the applicable wage determination. Trainees shall be paid fringe benefits in accordance with the provisions of the trainee program. If the trainee program does not mention fringe benefits, trainees shall be paid the full amount of fringe benefits listed on the wage determination unless the Administrator of the Wage and Hour Division determines that there is an apprenticeship program associated with the corresponding journeyman wage rate on the wage determination which provides for less than full fringe benefits for apprentices. Any employee listed on the payroll at a trainee rate who is not registered and participating in a training plan approved by the Employment and Training Administration shall be paid not less than the applicable wage rate on the wage determination for the classification of work actually performed. In addition, any trainee performing work on the job site in excess of the ratio permitted under the registered program shall be paid not less than the applicable wage rate on the wage determination for the work actually performed. In the event the Employment and Training Administration withdraws approval of a training program, the Contractor will no longer be permitted to utilize trainees at less than the applicable predetermined rate for the work performed until an acceptable program is approved.</w:t>
      </w:r>
    </w:p>
    <w:p w14:paraId="499D6D8D" w14:textId="77777777" w:rsidR="006F175E" w:rsidRPr="006F175E" w:rsidRDefault="006F175E" w:rsidP="006F175E">
      <w:pPr>
        <w:widowControl/>
        <w:ind w:left="720"/>
        <w:jc w:val="both"/>
        <w:rPr>
          <w:rFonts w:ascii="Verdana" w:hAnsi="Verdana"/>
          <w:bCs/>
          <w:color w:val="000000"/>
          <w:spacing w:val="-2"/>
          <w:sz w:val="20"/>
          <w:szCs w:val="20"/>
        </w:rPr>
      </w:pPr>
      <w:r w:rsidRPr="006F175E">
        <w:rPr>
          <w:rFonts w:ascii="Verdana" w:hAnsi="Verdana"/>
          <w:bCs/>
          <w:color w:val="000000"/>
          <w:spacing w:val="-2"/>
          <w:sz w:val="20"/>
          <w:szCs w:val="20"/>
        </w:rPr>
        <w:t>(iii) Equal employment opportunity. The utilization of apprentices, trainees and journeymen under this part shall be in conformity with the equal employment opportunity requirements of Executive Order 11246, as amended, and 29 CFR part 30.</w:t>
      </w:r>
    </w:p>
    <w:p w14:paraId="378090FE" w14:textId="77777777" w:rsidR="006F175E" w:rsidRPr="006F175E" w:rsidRDefault="006F175E" w:rsidP="006F175E">
      <w:pPr>
        <w:widowControl/>
        <w:jc w:val="both"/>
        <w:rPr>
          <w:rFonts w:ascii="Verdana" w:hAnsi="Verdana"/>
          <w:bCs/>
          <w:color w:val="000000"/>
          <w:spacing w:val="-2"/>
          <w:sz w:val="20"/>
          <w:szCs w:val="20"/>
        </w:rPr>
      </w:pPr>
      <w:r w:rsidRPr="006F175E">
        <w:rPr>
          <w:rFonts w:ascii="Verdana" w:hAnsi="Verdana"/>
          <w:bCs/>
          <w:color w:val="000000"/>
          <w:spacing w:val="-2"/>
          <w:sz w:val="20"/>
          <w:szCs w:val="20"/>
        </w:rPr>
        <w:t>(5) Compliance with Copeland Act requirements. The Contractor shall comply with the requirements of 29 CFR part 3, which are incorporated by reference in this contract.</w:t>
      </w:r>
    </w:p>
    <w:p w14:paraId="5A4720C9" w14:textId="77777777" w:rsidR="006F175E" w:rsidRPr="006F175E" w:rsidRDefault="006F175E" w:rsidP="006F175E">
      <w:pPr>
        <w:widowControl/>
        <w:jc w:val="both"/>
        <w:rPr>
          <w:rFonts w:ascii="Verdana" w:hAnsi="Verdana"/>
          <w:bCs/>
          <w:color w:val="000000"/>
          <w:spacing w:val="-2"/>
          <w:sz w:val="20"/>
          <w:szCs w:val="20"/>
        </w:rPr>
      </w:pPr>
      <w:r w:rsidRPr="006F175E">
        <w:rPr>
          <w:rFonts w:ascii="Verdana" w:hAnsi="Verdana"/>
          <w:bCs/>
          <w:color w:val="000000"/>
          <w:spacing w:val="-2"/>
          <w:sz w:val="20"/>
          <w:szCs w:val="20"/>
        </w:rPr>
        <w:t>(6) Subcontracts. The Contractor or subcontractor shall insert in any subcontracts the clauses contained in 29 CFR 5.5(a)(1) through (10) and such other clauses as the grantor federal agency may by appropriate instructions require, and also a clause requiring the subcontractors to include these clauses in any lower tier subcontracts. The prime Contractor shall be responsible for the compliance by any subcontractor or lower tier subcontractor with all the contract clauses in 29 CFR 5.5.</w:t>
      </w:r>
    </w:p>
    <w:p w14:paraId="75C1A7EB" w14:textId="77777777" w:rsidR="006F175E" w:rsidRPr="006F175E" w:rsidRDefault="006F175E" w:rsidP="006F175E">
      <w:pPr>
        <w:widowControl/>
        <w:jc w:val="both"/>
        <w:rPr>
          <w:rFonts w:ascii="Verdana" w:hAnsi="Verdana"/>
          <w:bCs/>
          <w:color w:val="000000"/>
          <w:spacing w:val="-2"/>
          <w:sz w:val="20"/>
          <w:szCs w:val="20"/>
        </w:rPr>
      </w:pPr>
      <w:r w:rsidRPr="006F175E">
        <w:rPr>
          <w:rFonts w:ascii="Verdana" w:hAnsi="Verdana"/>
          <w:bCs/>
          <w:color w:val="000000"/>
          <w:spacing w:val="-2"/>
          <w:sz w:val="20"/>
          <w:szCs w:val="20"/>
        </w:rPr>
        <w:t>(7) Contract termination: debarment. A breach of the contract clauses in 29 CFR 5.5 may be grounds for termination of the contract, and for debarment as a Contractor and a subcontractor as provided in 29 CFR 5.12.</w:t>
      </w:r>
    </w:p>
    <w:p w14:paraId="2153C79A" w14:textId="77777777" w:rsidR="006F175E" w:rsidRPr="006F175E" w:rsidRDefault="006F175E" w:rsidP="006F175E">
      <w:pPr>
        <w:widowControl/>
        <w:jc w:val="both"/>
        <w:rPr>
          <w:rFonts w:ascii="Verdana" w:hAnsi="Verdana"/>
          <w:bCs/>
          <w:color w:val="000000"/>
          <w:spacing w:val="-2"/>
          <w:sz w:val="20"/>
          <w:szCs w:val="20"/>
        </w:rPr>
      </w:pPr>
      <w:r w:rsidRPr="006F175E">
        <w:rPr>
          <w:rFonts w:ascii="Verdana" w:hAnsi="Verdana"/>
          <w:bCs/>
          <w:color w:val="000000"/>
          <w:spacing w:val="-2"/>
          <w:sz w:val="20"/>
          <w:szCs w:val="20"/>
        </w:rPr>
        <w:t>(8) Compliance with Davis-Bacon and Related Act requirements. All rulings and interpretations of the Davis-Bacon and Related Acts contained in 29 CFR parts 1, 3, and 5 are herein incorporated by reference in this contract.</w:t>
      </w:r>
    </w:p>
    <w:p w14:paraId="261D21B5" w14:textId="77777777" w:rsidR="006F175E" w:rsidRPr="006F175E" w:rsidRDefault="006F175E" w:rsidP="006F175E">
      <w:pPr>
        <w:widowControl/>
        <w:jc w:val="both"/>
        <w:rPr>
          <w:rFonts w:ascii="Verdana" w:hAnsi="Verdana"/>
          <w:bCs/>
          <w:color w:val="000000"/>
          <w:spacing w:val="-2"/>
          <w:sz w:val="20"/>
          <w:szCs w:val="20"/>
        </w:rPr>
      </w:pPr>
      <w:r w:rsidRPr="006F175E">
        <w:rPr>
          <w:rFonts w:ascii="Verdana" w:hAnsi="Verdana"/>
          <w:bCs/>
          <w:color w:val="000000"/>
          <w:spacing w:val="-2"/>
          <w:sz w:val="20"/>
          <w:szCs w:val="20"/>
        </w:rPr>
        <w:t>(9) Disputes concerning labor standards. Disputes arising out of the labor standards provisions of this contract shall not be subject to the general disputes clause of this contract. Such disputes shall be resolved in accordance with the procedures of the Department of Labor set forth in 29 CFR parts 5, 6, and 7. Disputes within the meaning of this clause include disputes between the Contractor (or any of its subcontractors) and the contracting agency, the U.S. Department of Labor, or the employees or their representatives.</w:t>
      </w:r>
    </w:p>
    <w:p w14:paraId="46A2F086" w14:textId="77777777" w:rsidR="006F175E" w:rsidRPr="006F175E" w:rsidRDefault="006F175E" w:rsidP="006F175E">
      <w:pPr>
        <w:widowControl/>
        <w:jc w:val="both"/>
        <w:rPr>
          <w:rFonts w:ascii="Verdana" w:hAnsi="Verdana"/>
          <w:bCs/>
          <w:color w:val="000000"/>
          <w:spacing w:val="-2"/>
          <w:sz w:val="20"/>
          <w:szCs w:val="20"/>
        </w:rPr>
      </w:pPr>
      <w:r w:rsidRPr="006F175E">
        <w:rPr>
          <w:rFonts w:ascii="Verdana" w:hAnsi="Verdana"/>
          <w:bCs/>
          <w:color w:val="000000"/>
          <w:spacing w:val="-2"/>
          <w:sz w:val="20"/>
          <w:szCs w:val="20"/>
        </w:rPr>
        <w:t>(10) Certification of eligibility.</w:t>
      </w:r>
    </w:p>
    <w:p w14:paraId="73F2215D" w14:textId="77777777" w:rsidR="006F175E" w:rsidRPr="006F175E" w:rsidRDefault="006F175E" w:rsidP="006F175E">
      <w:pPr>
        <w:widowControl/>
        <w:ind w:left="720"/>
        <w:jc w:val="both"/>
        <w:rPr>
          <w:rFonts w:ascii="Verdana" w:hAnsi="Verdana"/>
          <w:bCs/>
          <w:color w:val="000000"/>
          <w:spacing w:val="-2"/>
          <w:sz w:val="20"/>
          <w:szCs w:val="20"/>
        </w:rPr>
      </w:pPr>
      <w:r w:rsidRPr="006F175E">
        <w:rPr>
          <w:rFonts w:ascii="Verdana" w:hAnsi="Verdana"/>
          <w:bCs/>
          <w:color w:val="000000"/>
          <w:spacing w:val="-2"/>
          <w:sz w:val="20"/>
          <w:szCs w:val="20"/>
        </w:rPr>
        <w:t>(</w:t>
      </w:r>
      <w:proofErr w:type="spellStart"/>
      <w:r w:rsidRPr="006F175E">
        <w:rPr>
          <w:rFonts w:ascii="Verdana" w:hAnsi="Verdana"/>
          <w:bCs/>
          <w:color w:val="000000"/>
          <w:spacing w:val="-2"/>
          <w:sz w:val="20"/>
          <w:szCs w:val="20"/>
        </w:rPr>
        <w:t>i</w:t>
      </w:r>
      <w:proofErr w:type="spellEnd"/>
      <w:r w:rsidRPr="006F175E">
        <w:rPr>
          <w:rFonts w:ascii="Verdana" w:hAnsi="Verdana"/>
          <w:bCs/>
          <w:color w:val="000000"/>
          <w:spacing w:val="-2"/>
          <w:sz w:val="20"/>
          <w:szCs w:val="20"/>
        </w:rPr>
        <w:t>) By entering into this contract, the Contractor certifies that neither it (nor he or she) nor any person or firm who has an interest in the Contractor's firm is a person or firm ineligible to be awarded Government contracts by virtue of section 3(a) of the Davis-Bacon Act or 29 CFR 5.12(a)(1).</w:t>
      </w:r>
    </w:p>
    <w:p w14:paraId="2AF6E113" w14:textId="77777777" w:rsidR="006F175E" w:rsidRPr="006F175E" w:rsidRDefault="006F175E" w:rsidP="006F175E">
      <w:pPr>
        <w:widowControl/>
        <w:ind w:left="720"/>
        <w:jc w:val="both"/>
        <w:rPr>
          <w:rFonts w:ascii="Verdana" w:hAnsi="Verdana"/>
          <w:bCs/>
          <w:color w:val="000000"/>
          <w:spacing w:val="-2"/>
          <w:sz w:val="20"/>
          <w:szCs w:val="20"/>
        </w:rPr>
      </w:pPr>
      <w:r w:rsidRPr="006F175E">
        <w:rPr>
          <w:rFonts w:ascii="Verdana" w:hAnsi="Verdana"/>
          <w:bCs/>
          <w:color w:val="000000"/>
          <w:spacing w:val="-2"/>
          <w:sz w:val="20"/>
          <w:szCs w:val="20"/>
        </w:rPr>
        <w:lastRenderedPageBreak/>
        <w:t>(ii) No part of this contract shall be subcontracted to any person or firm ineligible for award of a Government contract by virtue of section 3(a) of the Davis-Bacon Act or 29 CFR 5.12(a)(1).</w:t>
      </w:r>
    </w:p>
    <w:p w14:paraId="5C256C25" w14:textId="77777777" w:rsidR="006F175E" w:rsidRPr="006F175E" w:rsidRDefault="006F175E" w:rsidP="006F175E">
      <w:pPr>
        <w:widowControl/>
        <w:ind w:left="720"/>
        <w:jc w:val="both"/>
        <w:rPr>
          <w:rFonts w:ascii="Verdana" w:hAnsi="Verdana"/>
          <w:bCs/>
          <w:color w:val="000000"/>
          <w:spacing w:val="-2"/>
          <w:sz w:val="20"/>
          <w:szCs w:val="20"/>
        </w:rPr>
      </w:pPr>
      <w:r w:rsidRPr="006F175E">
        <w:rPr>
          <w:rFonts w:ascii="Verdana" w:hAnsi="Verdana"/>
          <w:bCs/>
          <w:color w:val="000000"/>
          <w:spacing w:val="-2"/>
          <w:sz w:val="20"/>
          <w:szCs w:val="20"/>
        </w:rPr>
        <w:t>(iii) The penalty for making false statements is prescribed in the U.S. Criminal Code, 18 U.S.C. 1001.</w:t>
      </w:r>
    </w:p>
    <w:p w14:paraId="22B2A3E8" w14:textId="77777777" w:rsidR="006F175E" w:rsidRPr="006F175E" w:rsidRDefault="006F175E" w:rsidP="006F175E">
      <w:pPr>
        <w:widowControl/>
        <w:jc w:val="both"/>
        <w:rPr>
          <w:rFonts w:ascii="Verdana" w:hAnsi="Verdana"/>
          <w:b/>
          <w:color w:val="000000"/>
          <w:spacing w:val="-2"/>
          <w:sz w:val="20"/>
          <w:szCs w:val="20"/>
        </w:rPr>
      </w:pPr>
    </w:p>
    <w:p w14:paraId="3A46B44D" w14:textId="77777777" w:rsidR="006F175E" w:rsidRPr="006F175E" w:rsidRDefault="006F175E" w:rsidP="006F175E">
      <w:pPr>
        <w:widowControl/>
        <w:jc w:val="both"/>
        <w:rPr>
          <w:rFonts w:ascii="Verdana" w:hAnsi="Verdana"/>
          <w:b/>
          <w:color w:val="000000"/>
          <w:spacing w:val="-2"/>
          <w:sz w:val="20"/>
          <w:szCs w:val="20"/>
          <w:u w:val="single"/>
        </w:rPr>
      </w:pPr>
      <w:r w:rsidRPr="006F175E">
        <w:rPr>
          <w:rFonts w:ascii="Verdana" w:hAnsi="Verdana"/>
          <w:b/>
          <w:color w:val="000000"/>
          <w:spacing w:val="-2"/>
          <w:sz w:val="20"/>
          <w:szCs w:val="20"/>
          <w:u w:val="single"/>
        </w:rPr>
        <w:t>NO OBLIGATION BY FEDERAL GOVERNMENT</w:t>
      </w:r>
    </w:p>
    <w:p w14:paraId="457FD094" w14:textId="77777777" w:rsidR="006F175E" w:rsidRPr="006F175E" w:rsidRDefault="006F175E" w:rsidP="006F175E">
      <w:pPr>
        <w:widowControl/>
        <w:jc w:val="both"/>
        <w:rPr>
          <w:rFonts w:ascii="Verdana" w:hAnsi="Verdana"/>
          <w:bCs/>
          <w:color w:val="000000"/>
          <w:spacing w:val="-2"/>
          <w:sz w:val="20"/>
          <w:szCs w:val="20"/>
        </w:rPr>
      </w:pPr>
    </w:p>
    <w:p w14:paraId="5371991A" w14:textId="77777777" w:rsidR="006F175E" w:rsidRPr="006F175E" w:rsidRDefault="006F175E" w:rsidP="006F175E">
      <w:pPr>
        <w:widowControl/>
        <w:jc w:val="both"/>
        <w:rPr>
          <w:rFonts w:ascii="Verdana" w:hAnsi="Verdana"/>
          <w:bCs/>
          <w:color w:val="000000"/>
          <w:spacing w:val="-2"/>
          <w:sz w:val="20"/>
          <w:szCs w:val="20"/>
        </w:rPr>
      </w:pPr>
      <w:r w:rsidRPr="006F175E">
        <w:rPr>
          <w:rFonts w:ascii="Verdana" w:hAnsi="Verdana"/>
          <w:bCs/>
          <w:color w:val="000000"/>
          <w:spacing w:val="-2"/>
          <w:sz w:val="20"/>
          <w:szCs w:val="20"/>
        </w:rPr>
        <w:t>The Federal Government is not a party to this contract and is not subject to any obligations or liabilities to the contracting non-Federal entity, Contractor, or any other party pertaining to any matter resulting from the contract.</w:t>
      </w:r>
    </w:p>
    <w:p w14:paraId="480B6465" w14:textId="77777777" w:rsidR="006F175E" w:rsidRPr="006F175E" w:rsidRDefault="006F175E" w:rsidP="006F175E">
      <w:pPr>
        <w:widowControl/>
        <w:jc w:val="both"/>
        <w:rPr>
          <w:rFonts w:ascii="Verdana" w:hAnsi="Verdana"/>
          <w:b/>
          <w:color w:val="000000"/>
          <w:spacing w:val="-2"/>
          <w:sz w:val="20"/>
          <w:szCs w:val="20"/>
        </w:rPr>
      </w:pPr>
    </w:p>
    <w:p w14:paraId="78174A62" w14:textId="77777777" w:rsidR="006F175E" w:rsidRPr="006F175E" w:rsidRDefault="006F175E" w:rsidP="006F175E">
      <w:pPr>
        <w:widowControl/>
        <w:jc w:val="both"/>
        <w:rPr>
          <w:rFonts w:ascii="Verdana" w:eastAsia="Times New Roman" w:hAnsi="Verdana"/>
          <w:b/>
          <w:bCs/>
          <w:caps/>
          <w:color w:val="000000"/>
          <w:sz w:val="20"/>
          <w:szCs w:val="20"/>
          <w:u w:val="single"/>
        </w:rPr>
      </w:pPr>
      <w:r w:rsidRPr="006F175E">
        <w:rPr>
          <w:rFonts w:ascii="Verdana" w:eastAsia="Times New Roman" w:hAnsi="Verdana"/>
          <w:b/>
          <w:bCs/>
          <w:caps/>
          <w:color w:val="000000"/>
          <w:sz w:val="20"/>
          <w:szCs w:val="20"/>
          <w:u w:val="single"/>
        </w:rPr>
        <w:t>Prohibition on CONTRACTING FOR COVERED TELECOMMUNICATIONS EQUIPMENT AND SERVICES</w:t>
      </w:r>
    </w:p>
    <w:p w14:paraId="308D8DAF" w14:textId="77777777" w:rsidR="006F175E" w:rsidRPr="006F175E" w:rsidRDefault="006F175E" w:rsidP="006F175E">
      <w:pPr>
        <w:widowControl/>
        <w:jc w:val="both"/>
        <w:rPr>
          <w:rFonts w:ascii="Verdana" w:eastAsia="Times New Roman" w:hAnsi="Verdana"/>
          <w:b/>
          <w:bCs/>
          <w:color w:val="000000"/>
          <w:sz w:val="20"/>
          <w:szCs w:val="20"/>
          <w:u w:val="single"/>
        </w:rPr>
      </w:pPr>
    </w:p>
    <w:p w14:paraId="4181449F" w14:textId="77777777" w:rsidR="006F175E" w:rsidRPr="006F175E" w:rsidRDefault="006F175E" w:rsidP="006F175E">
      <w:pPr>
        <w:widowControl/>
        <w:numPr>
          <w:ilvl w:val="0"/>
          <w:numId w:val="58"/>
        </w:numPr>
        <w:contextualSpacing/>
        <w:jc w:val="both"/>
        <w:rPr>
          <w:rFonts w:ascii="Verdana" w:hAnsi="Verdana"/>
          <w:color w:val="000000"/>
          <w:sz w:val="20"/>
          <w:szCs w:val="20"/>
        </w:rPr>
      </w:pPr>
      <w:r w:rsidRPr="006F175E">
        <w:rPr>
          <w:rFonts w:ascii="Verdana" w:hAnsi="Verdana"/>
          <w:i/>
          <w:iCs/>
          <w:color w:val="000000"/>
          <w:sz w:val="20"/>
          <w:szCs w:val="20"/>
        </w:rPr>
        <w:t xml:space="preserve">Definitions. </w:t>
      </w:r>
      <w:r w:rsidRPr="006F175E">
        <w:rPr>
          <w:rFonts w:ascii="Verdana" w:hAnsi="Verdana"/>
          <w:color w:val="000000"/>
          <w:sz w:val="20"/>
          <w:szCs w:val="20"/>
        </w:rPr>
        <w:t>As used in this clause, the terms backhaul; covered foreign country; covered telecommunications equipment or services; interconnection arrangements; roaming; substantial or essential component; and telecommunications equipment or services have the meaning as defined in FEMA Policy 405-143-1, Prohibitions on Expending FEMA Award Funds for Covered Telecommunications Equipment or Services, as used in this clause—</w:t>
      </w:r>
    </w:p>
    <w:p w14:paraId="17325DA2" w14:textId="77777777" w:rsidR="006F175E" w:rsidRPr="006F175E" w:rsidRDefault="006F175E" w:rsidP="006F175E">
      <w:pPr>
        <w:widowControl/>
        <w:ind w:left="1080"/>
        <w:contextualSpacing/>
        <w:jc w:val="both"/>
        <w:rPr>
          <w:rFonts w:ascii="Verdana" w:hAnsi="Verdana"/>
          <w:color w:val="000000"/>
          <w:sz w:val="20"/>
          <w:szCs w:val="20"/>
        </w:rPr>
      </w:pPr>
    </w:p>
    <w:p w14:paraId="023EC97A" w14:textId="77777777" w:rsidR="006F175E" w:rsidRPr="006F175E" w:rsidRDefault="006F175E" w:rsidP="006F175E">
      <w:pPr>
        <w:widowControl/>
        <w:numPr>
          <w:ilvl w:val="0"/>
          <w:numId w:val="58"/>
        </w:numPr>
        <w:contextualSpacing/>
        <w:jc w:val="both"/>
        <w:rPr>
          <w:rFonts w:ascii="Verdana" w:hAnsi="Verdana"/>
          <w:color w:val="000000"/>
          <w:sz w:val="20"/>
          <w:szCs w:val="20"/>
        </w:rPr>
      </w:pPr>
      <w:r w:rsidRPr="006F175E">
        <w:rPr>
          <w:rFonts w:ascii="Verdana" w:hAnsi="Verdana"/>
          <w:i/>
          <w:iCs/>
          <w:color w:val="000000"/>
          <w:sz w:val="20"/>
          <w:szCs w:val="20"/>
        </w:rPr>
        <w:t>Prohibitions.</w:t>
      </w:r>
    </w:p>
    <w:p w14:paraId="3DC3F495" w14:textId="77777777" w:rsidR="006F175E" w:rsidRPr="006F175E" w:rsidRDefault="006F175E" w:rsidP="006F175E">
      <w:pPr>
        <w:widowControl/>
        <w:ind w:left="720"/>
        <w:contextualSpacing/>
        <w:jc w:val="both"/>
        <w:rPr>
          <w:rFonts w:ascii="Verdana" w:hAnsi="Verdana"/>
          <w:color w:val="000000"/>
          <w:sz w:val="20"/>
          <w:szCs w:val="20"/>
        </w:rPr>
      </w:pPr>
    </w:p>
    <w:p w14:paraId="218AD8DE" w14:textId="77777777" w:rsidR="006F175E" w:rsidRPr="006F175E" w:rsidRDefault="006F175E" w:rsidP="006F175E">
      <w:pPr>
        <w:widowControl/>
        <w:numPr>
          <w:ilvl w:val="0"/>
          <w:numId w:val="59"/>
        </w:numPr>
        <w:contextualSpacing/>
        <w:jc w:val="both"/>
        <w:rPr>
          <w:rFonts w:ascii="Verdana" w:hAnsi="Verdana"/>
          <w:color w:val="000000"/>
          <w:sz w:val="20"/>
          <w:szCs w:val="20"/>
        </w:rPr>
      </w:pPr>
      <w:r w:rsidRPr="006F175E">
        <w:rPr>
          <w:rFonts w:ascii="Verdana" w:hAnsi="Verdana"/>
          <w:color w:val="000000"/>
          <w:sz w:val="20"/>
          <w:szCs w:val="20"/>
        </w:rPr>
        <w:t>Section 889(b) of the John S. McCain National Defense Authorization Act for Fiscal Year2019, Pub. L. No. 115-232, and 2 C.F.R. § 200.216 prohibit the head of an executive agency on or after Aug.13, 2020, from obligating or expending grant, cooperative agreement, loan, or loan guarantee funds on certain telecommunications products or from certain entities for national security reasons.</w:t>
      </w:r>
    </w:p>
    <w:p w14:paraId="66AE73DE" w14:textId="77777777" w:rsidR="006F175E" w:rsidRPr="006F175E" w:rsidRDefault="006F175E" w:rsidP="006F175E">
      <w:pPr>
        <w:widowControl/>
        <w:numPr>
          <w:ilvl w:val="0"/>
          <w:numId w:val="59"/>
        </w:numPr>
        <w:contextualSpacing/>
        <w:jc w:val="both"/>
        <w:rPr>
          <w:rFonts w:ascii="Verdana" w:hAnsi="Verdana"/>
          <w:color w:val="000000"/>
          <w:sz w:val="20"/>
          <w:szCs w:val="20"/>
        </w:rPr>
      </w:pPr>
      <w:r w:rsidRPr="006F175E">
        <w:rPr>
          <w:rFonts w:ascii="Verdana" w:hAnsi="Verdana"/>
          <w:color w:val="000000"/>
          <w:sz w:val="20"/>
          <w:szCs w:val="20"/>
        </w:rPr>
        <w:t>Unless an exception in paragraph (c) of this clause applies, the contractor and its subcontractors may not use grant, cooperative agreement, loan, or loan guarantee funds from the Federal Emergency Management Agency to:</w:t>
      </w:r>
    </w:p>
    <w:p w14:paraId="4DA006D4" w14:textId="77777777" w:rsidR="006F175E" w:rsidRPr="006F175E" w:rsidRDefault="006F175E" w:rsidP="006F175E">
      <w:pPr>
        <w:widowControl/>
        <w:ind w:left="720"/>
        <w:contextualSpacing/>
        <w:rPr>
          <w:rFonts w:ascii="Verdana" w:hAnsi="Verdana"/>
          <w:color w:val="000000"/>
          <w:sz w:val="20"/>
          <w:szCs w:val="20"/>
        </w:rPr>
      </w:pPr>
    </w:p>
    <w:p w14:paraId="0F32E489" w14:textId="77777777" w:rsidR="006F175E" w:rsidRPr="006F175E" w:rsidRDefault="006F175E" w:rsidP="006F175E">
      <w:pPr>
        <w:widowControl/>
        <w:numPr>
          <w:ilvl w:val="0"/>
          <w:numId w:val="60"/>
        </w:numPr>
        <w:ind w:left="1800"/>
        <w:contextualSpacing/>
        <w:jc w:val="both"/>
        <w:rPr>
          <w:rFonts w:ascii="Verdana" w:hAnsi="Verdana"/>
          <w:color w:val="000000"/>
          <w:sz w:val="20"/>
          <w:szCs w:val="20"/>
        </w:rPr>
      </w:pPr>
      <w:r w:rsidRPr="006F175E">
        <w:rPr>
          <w:rFonts w:ascii="Verdana" w:hAnsi="Verdana"/>
          <w:color w:val="000000"/>
          <w:sz w:val="20"/>
          <w:szCs w:val="20"/>
        </w:rPr>
        <w:t>Procure or obtain any equipment, system, or service that uses covered telecommunications equipment or services as a substantial or essential component of any system, or as critical technology of any system;</w:t>
      </w:r>
    </w:p>
    <w:p w14:paraId="2E76165D" w14:textId="77777777" w:rsidR="006F175E" w:rsidRPr="006F175E" w:rsidRDefault="006F175E" w:rsidP="006F175E">
      <w:pPr>
        <w:widowControl/>
        <w:numPr>
          <w:ilvl w:val="0"/>
          <w:numId w:val="60"/>
        </w:numPr>
        <w:ind w:left="1800"/>
        <w:contextualSpacing/>
        <w:jc w:val="both"/>
        <w:rPr>
          <w:rFonts w:ascii="Verdana" w:hAnsi="Verdana"/>
          <w:color w:val="000000"/>
          <w:sz w:val="20"/>
          <w:szCs w:val="20"/>
        </w:rPr>
      </w:pPr>
      <w:r w:rsidRPr="006F175E">
        <w:rPr>
          <w:rFonts w:ascii="Verdana" w:hAnsi="Verdana"/>
          <w:color w:val="000000"/>
          <w:sz w:val="20"/>
          <w:szCs w:val="20"/>
        </w:rPr>
        <w:t>Enter, extend, or renew a contract to procure or obtain any equipment, system, or service that uses covered telecommunications equipment or services as a substantial or essential component of any system, or as critical technology of any system;</w:t>
      </w:r>
    </w:p>
    <w:p w14:paraId="0344C947" w14:textId="77777777" w:rsidR="006F175E" w:rsidRPr="006F175E" w:rsidRDefault="006F175E" w:rsidP="006F175E">
      <w:pPr>
        <w:widowControl/>
        <w:numPr>
          <w:ilvl w:val="0"/>
          <w:numId w:val="60"/>
        </w:numPr>
        <w:ind w:left="1800"/>
        <w:contextualSpacing/>
        <w:jc w:val="both"/>
        <w:rPr>
          <w:rFonts w:ascii="Verdana" w:hAnsi="Verdana"/>
          <w:color w:val="000000"/>
          <w:sz w:val="20"/>
          <w:szCs w:val="20"/>
        </w:rPr>
      </w:pPr>
      <w:r w:rsidRPr="006F175E">
        <w:rPr>
          <w:rFonts w:ascii="Verdana" w:hAnsi="Verdana"/>
          <w:color w:val="000000"/>
          <w:sz w:val="20"/>
          <w:szCs w:val="20"/>
        </w:rPr>
        <w:t>Enter, extend, or renew contracts with entities that use covered telecommunications equipment or services as a substantial or essential component of any system, or as critical technology as part of any system; or</w:t>
      </w:r>
    </w:p>
    <w:p w14:paraId="00EA53F5" w14:textId="77777777" w:rsidR="006F175E" w:rsidRPr="006F175E" w:rsidRDefault="006F175E" w:rsidP="006F175E">
      <w:pPr>
        <w:widowControl/>
        <w:numPr>
          <w:ilvl w:val="0"/>
          <w:numId w:val="60"/>
        </w:numPr>
        <w:ind w:left="1800"/>
        <w:contextualSpacing/>
        <w:jc w:val="both"/>
        <w:rPr>
          <w:rFonts w:ascii="Verdana" w:hAnsi="Verdana"/>
          <w:color w:val="000000"/>
          <w:sz w:val="20"/>
          <w:szCs w:val="20"/>
        </w:rPr>
      </w:pPr>
      <w:r w:rsidRPr="006F175E">
        <w:rPr>
          <w:rFonts w:ascii="Verdana" w:hAnsi="Verdana"/>
          <w:color w:val="000000"/>
          <w:sz w:val="20"/>
          <w:szCs w:val="20"/>
        </w:rPr>
        <w:t>Provide, as part of its performance of this contract, subcontract, or other contractual instrument, any equipment, system, or service that uses covered telecommunications equipment or services as a substantial or essential component of any system, or as critical technology as part of any system.</w:t>
      </w:r>
    </w:p>
    <w:p w14:paraId="38A38319" w14:textId="77777777" w:rsidR="006F175E" w:rsidRPr="006F175E" w:rsidRDefault="006F175E" w:rsidP="006F175E">
      <w:pPr>
        <w:widowControl/>
        <w:jc w:val="both"/>
        <w:rPr>
          <w:rFonts w:ascii="Verdana" w:hAnsi="Verdana"/>
          <w:color w:val="000000"/>
          <w:sz w:val="20"/>
          <w:szCs w:val="20"/>
        </w:rPr>
      </w:pPr>
    </w:p>
    <w:p w14:paraId="73E91D2E" w14:textId="77777777" w:rsidR="006F175E" w:rsidRPr="006F175E" w:rsidRDefault="006F175E" w:rsidP="006F175E">
      <w:pPr>
        <w:widowControl/>
        <w:numPr>
          <w:ilvl w:val="0"/>
          <w:numId w:val="58"/>
        </w:numPr>
        <w:contextualSpacing/>
        <w:jc w:val="both"/>
        <w:rPr>
          <w:rFonts w:ascii="Verdana" w:hAnsi="Verdana"/>
          <w:color w:val="000000"/>
          <w:sz w:val="20"/>
          <w:szCs w:val="20"/>
        </w:rPr>
      </w:pPr>
      <w:r w:rsidRPr="006F175E">
        <w:rPr>
          <w:rFonts w:ascii="Verdana" w:hAnsi="Verdana"/>
          <w:i/>
          <w:iCs/>
          <w:color w:val="000000"/>
          <w:sz w:val="20"/>
          <w:szCs w:val="20"/>
        </w:rPr>
        <w:t>Exceptions.</w:t>
      </w:r>
    </w:p>
    <w:p w14:paraId="51116944" w14:textId="77777777" w:rsidR="006F175E" w:rsidRPr="006F175E" w:rsidRDefault="006F175E" w:rsidP="006F175E">
      <w:pPr>
        <w:widowControl/>
        <w:numPr>
          <w:ilvl w:val="0"/>
          <w:numId w:val="61"/>
        </w:numPr>
        <w:ind w:left="1080"/>
        <w:contextualSpacing/>
        <w:jc w:val="both"/>
        <w:rPr>
          <w:rFonts w:ascii="Verdana" w:hAnsi="Verdana"/>
          <w:color w:val="000000"/>
          <w:sz w:val="20"/>
          <w:szCs w:val="20"/>
        </w:rPr>
      </w:pPr>
      <w:r w:rsidRPr="006F175E">
        <w:rPr>
          <w:rFonts w:ascii="Verdana" w:hAnsi="Verdana"/>
          <w:color w:val="000000"/>
          <w:sz w:val="20"/>
          <w:szCs w:val="20"/>
        </w:rPr>
        <w:t>This clause does not prohibit contractors from providing—</w:t>
      </w:r>
    </w:p>
    <w:p w14:paraId="240043C6" w14:textId="77777777" w:rsidR="006F175E" w:rsidRPr="006F175E" w:rsidRDefault="006F175E" w:rsidP="006F175E">
      <w:pPr>
        <w:widowControl/>
        <w:numPr>
          <w:ilvl w:val="0"/>
          <w:numId w:val="62"/>
        </w:numPr>
        <w:contextualSpacing/>
        <w:jc w:val="both"/>
        <w:rPr>
          <w:rFonts w:ascii="Verdana" w:hAnsi="Verdana"/>
          <w:color w:val="000000"/>
          <w:sz w:val="20"/>
          <w:szCs w:val="20"/>
        </w:rPr>
      </w:pPr>
      <w:r w:rsidRPr="006F175E">
        <w:rPr>
          <w:rFonts w:ascii="Verdana" w:hAnsi="Verdana"/>
          <w:color w:val="000000"/>
          <w:sz w:val="20"/>
          <w:szCs w:val="20"/>
        </w:rPr>
        <w:t>A service that connects to the facilities of a third-party, such as backhaul, roaming, or interconnection arrangements; or</w:t>
      </w:r>
    </w:p>
    <w:p w14:paraId="3934D640" w14:textId="77777777" w:rsidR="006F175E" w:rsidRPr="006F175E" w:rsidRDefault="006F175E" w:rsidP="006F175E">
      <w:pPr>
        <w:widowControl/>
        <w:numPr>
          <w:ilvl w:val="0"/>
          <w:numId w:val="62"/>
        </w:numPr>
        <w:contextualSpacing/>
        <w:jc w:val="both"/>
        <w:rPr>
          <w:rFonts w:ascii="Verdana" w:hAnsi="Verdana"/>
          <w:color w:val="000000"/>
          <w:sz w:val="20"/>
          <w:szCs w:val="20"/>
        </w:rPr>
      </w:pPr>
      <w:r w:rsidRPr="006F175E">
        <w:rPr>
          <w:rFonts w:ascii="Verdana" w:hAnsi="Verdana"/>
          <w:color w:val="000000"/>
          <w:sz w:val="20"/>
          <w:szCs w:val="20"/>
        </w:rPr>
        <w:lastRenderedPageBreak/>
        <w:t>Telecommunications equipment that cannot route or redirect user data traffic or permit visibility into any user data or packets that such equipment transmits or otherwise handles.</w:t>
      </w:r>
    </w:p>
    <w:p w14:paraId="3B0C2E7D" w14:textId="77777777" w:rsidR="006F175E" w:rsidRPr="006F175E" w:rsidRDefault="006F175E" w:rsidP="006F175E">
      <w:pPr>
        <w:widowControl/>
        <w:numPr>
          <w:ilvl w:val="0"/>
          <w:numId w:val="61"/>
        </w:numPr>
        <w:ind w:left="1080"/>
        <w:contextualSpacing/>
        <w:jc w:val="both"/>
        <w:rPr>
          <w:rFonts w:ascii="Verdana" w:hAnsi="Verdana"/>
          <w:color w:val="000000"/>
          <w:sz w:val="20"/>
          <w:szCs w:val="20"/>
        </w:rPr>
      </w:pPr>
      <w:r w:rsidRPr="006F175E">
        <w:rPr>
          <w:rFonts w:ascii="Verdana" w:hAnsi="Verdana"/>
          <w:color w:val="000000"/>
          <w:sz w:val="20"/>
          <w:szCs w:val="20"/>
        </w:rPr>
        <w:t xml:space="preserve">By necessary implication and regulation, the prohibitions also do not apply to: </w:t>
      </w:r>
    </w:p>
    <w:p w14:paraId="5D60580F" w14:textId="77777777" w:rsidR="006F175E" w:rsidRPr="006F175E" w:rsidRDefault="006F175E" w:rsidP="006F175E">
      <w:pPr>
        <w:widowControl/>
        <w:numPr>
          <w:ilvl w:val="2"/>
          <w:numId w:val="63"/>
        </w:numPr>
        <w:contextualSpacing/>
        <w:jc w:val="both"/>
        <w:rPr>
          <w:rFonts w:ascii="Verdana" w:hAnsi="Verdana"/>
          <w:color w:val="000000"/>
          <w:sz w:val="20"/>
          <w:szCs w:val="20"/>
        </w:rPr>
      </w:pPr>
      <w:r w:rsidRPr="006F175E">
        <w:rPr>
          <w:rFonts w:ascii="Verdana" w:hAnsi="Verdana"/>
          <w:color w:val="000000"/>
          <w:sz w:val="20"/>
          <w:szCs w:val="20"/>
        </w:rPr>
        <w:t xml:space="preserve">Covered telecommunications equipment or services that: </w:t>
      </w:r>
    </w:p>
    <w:p w14:paraId="541F31CE" w14:textId="77777777" w:rsidR="006F175E" w:rsidRPr="006F175E" w:rsidRDefault="006F175E" w:rsidP="006F175E">
      <w:pPr>
        <w:widowControl/>
        <w:numPr>
          <w:ilvl w:val="3"/>
          <w:numId w:val="64"/>
        </w:numPr>
        <w:contextualSpacing/>
        <w:jc w:val="both"/>
        <w:rPr>
          <w:rFonts w:ascii="Verdana" w:hAnsi="Verdana"/>
          <w:color w:val="000000"/>
          <w:sz w:val="20"/>
          <w:szCs w:val="20"/>
        </w:rPr>
      </w:pPr>
      <w:r w:rsidRPr="006F175E">
        <w:rPr>
          <w:rFonts w:ascii="Verdana" w:hAnsi="Verdana"/>
          <w:color w:val="000000"/>
          <w:sz w:val="20"/>
          <w:szCs w:val="20"/>
        </w:rPr>
        <w:t>Are not used as a substantial or essential component of any system; and</w:t>
      </w:r>
    </w:p>
    <w:p w14:paraId="4BC69D6D" w14:textId="77777777" w:rsidR="006F175E" w:rsidRPr="006F175E" w:rsidRDefault="006F175E" w:rsidP="006F175E">
      <w:pPr>
        <w:widowControl/>
        <w:numPr>
          <w:ilvl w:val="3"/>
          <w:numId w:val="64"/>
        </w:numPr>
        <w:contextualSpacing/>
        <w:jc w:val="both"/>
        <w:rPr>
          <w:rFonts w:ascii="Verdana" w:hAnsi="Verdana"/>
          <w:color w:val="000000"/>
          <w:sz w:val="20"/>
          <w:szCs w:val="20"/>
        </w:rPr>
      </w:pPr>
      <w:r w:rsidRPr="006F175E">
        <w:rPr>
          <w:rFonts w:ascii="Verdana" w:hAnsi="Verdana"/>
          <w:color w:val="000000"/>
          <w:sz w:val="20"/>
          <w:szCs w:val="20"/>
        </w:rPr>
        <w:t>Are not used as critical technology of any system.</w:t>
      </w:r>
    </w:p>
    <w:p w14:paraId="1D924687" w14:textId="77777777" w:rsidR="006F175E" w:rsidRPr="006F175E" w:rsidRDefault="006F175E" w:rsidP="006F175E">
      <w:pPr>
        <w:widowControl/>
        <w:numPr>
          <w:ilvl w:val="2"/>
          <w:numId w:val="63"/>
        </w:numPr>
        <w:contextualSpacing/>
        <w:jc w:val="both"/>
        <w:rPr>
          <w:rFonts w:ascii="Verdana" w:hAnsi="Verdana"/>
          <w:color w:val="000000"/>
          <w:sz w:val="20"/>
          <w:szCs w:val="20"/>
        </w:rPr>
      </w:pPr>
      <w:r w:rsidRPr="006F175E">
        <w:rPr>
          <w:rFonts w:ascii="Verdana" w:hAnsi="Verdana"/>
          <w:color w:val="000000"/>
          <w:sz w:val="20"/>
          <w:szCs w:val="20"/>
        </w:rPr>
        <w:t>Other telecommunications equipment or services that are not considered covered telecommunications equipment or services.</w:t>
      </w:r>
    </w:p>
    <w:p w14:paraId="0FA85A0D" w14:textId="77777777" w:rsidR="006F175E" w:rsidRPr="006F175E" w:rsidRDefault="006F175E" w:rsidP="006F175E">
      <w:pPr>
        <w:widowControl/>
        <w:jc w:val="both"/>
        <w:rPr>
          <w:rFonts w:ascii="Verdana" w:hAnsi="Verdana"/>
          <w:color w:val="000000"/>
          <w:sz w:val="20"/>
          <w:szCs w:val="20"/>
        </w:rPr>
      </w:pPr>
    </w:p>
    <w:p w14:paraId="48935041" w14:textId="77777777" w:rsidR="006F175E" w:rsidRPr="006F175E" w:rsidRDefault="006F175E" w:rsidP="006F175E">
      <w:pPr>
        <w:widowControl/>
        <w:numPr>
          <w:ilvl w:val="0"/>
          <w:numId w:val="58"/>
        </w:numPr>
        <w:contextualSpacing/>
        <w:jc w:val="both"/>
        <w:rPr>
          <w:rFonts w:ascii="Verdana" w:hAnsi="Verdana"/>
          <w:i/>
          <w:iCs/>
          <w:color w:val="000000"/>
          <w:sz w:val="20"/>
          <w:szCs w:val="20"/>
        </w:rPr>
      </w:pPr>
      <w:r w:rsidRPr="006F175E">
        <w:rPr>
          <w:rFonts w:ascii="Verdana" w:hAnsi="Verdana"/>
          <w:i/>
          <w:iCs/>
          <w:color w:val="000000"/>
          <w:sz w:val="20"/>
          <w:szCs w:val="20"/>
        </w:rPr>
        <w:t>Reporting requirement.</w:t>
      </w:r>
    </w:p>
    <w:p w14:paraId="567ABBE8" w14:textId="77777777" w:rsidR="006F175E" w:rsidRPr="006F175E" w:rsidRDefault="006F175E" w:rsidP="006F175E">
      <w:pPr>
        <w:widowControl/>
        <w:numPr>
          <w:ilvl w:val="0"/>
          <w:numId w:val="65"/>
        </w:numPr>
        <w:ind w:left="1080" w:hanging="720"/>
        <w:contextualSpacing/>
        <w:jc w:val="both"/>
        <w:rPr>
          <w:rFonts w:ascii="Verdana" w:hAnsi="Verdana"/>
          <w:i/>
          <w:iCs/>
          <w:color w:val="000000"/>
          <w:sz w:val="20"/>
          <w:szCs w:val="20"/>
        </w:rPr>
      </w:pPr>
      <w:r w:rsidRPr="006F175E">
        <w:rPr>
          <w:rFonts w:ascii="Verdana" w:hAnsi="Verdana"/>
          <w:color w:val="000000"/>
          <w:sz w:val="20"/>
          <w:szCs w:val="20"/>
        </w:rPr>
        <w:t>In the event the Contractor identifies covered telecommunications equipment or services used as a substantial or essential component of any system, or as critical technology as part of any system, during contract performance, or the contractor is notified of such by a subcontractor at any tier or by any other source, the contractor shall report the information in paragraph (d)(2) of this clause to the recipient or subrecipient, unless elsewhere in this contract are established procedures for reporting the information</w:t>
      </w:r>
      <w:r w:rsidRPr="006F175E">
        <w:rPr>
          <w:rFonts w:ascii="Verdana" w:hAnsi="Verdana"/>
          <w:i/>
          <w:iCs/>
          <w:color w:val="000000"/>
          <w:sz w:val="20"/>
          <w:szCs w:val="20"/>
        </w:rPr>
        <w:t>.</w:t>
      </w:r>
    </w:p>
    <w:p w14:paraId="3D879B82" w14:textId="77777777" w:rsidR="006F175E" w:rsidRPr="006F175E" w:rsidRDefault="006F175E" w:rsidP="006F175E">
      <w:pPr>
        <w:widowControl/>
        <w:numPr>
          <w:ilvl w:val="0"/>
          <w:numId w:val="65"/>
        </w:numPr>
        <w:ind w:left="1080" w:hanging="720"/>
        <w:contextualSpacing/>
        <w:jc w:val="both"/>
        <w:rPr>
          <w:rFonts w:ascii="Verdana" w:hAnsi="Verdana"/>
          <w:color w:val="000000"/>
          <w:sz w:val="20"/>
          <w:szCs w:val="20"/>
        </w:rPr>
      </w:pPr>
      <w:r w:rsidRPr="006F175E">
        <w:rPr>
          <w:rFonts w:ascii="Verdana" w:hAnsi="Verdana"/>
          <w:color w:val="000000"/>
          <w:sz w:val="20"/>
          <w:szCs w:val="20"/>
        </w:rPr>
        <w:t>The Contractor shall report the following information pursuant to paragraph (d)(1) of this clause:</w:t>
      </w:r>
    </w:p>
    <w:p w14:paraId="1665971B" w14:textId="77777777" w:rsidR="006F175E" w:rsidRPr="006F175E" w:rsidRDefault="006F175E" w:rsidP="006F175E">
      <w:pPr>
        <w:widowControl/>
        <w:numPr>
          <w:ilvl w:val="0"/>
          <w:numId w:val="66"/>
        </w:numPr>
        <w:ind w:left="1800" w:hanging="450"/>
        <w:contextualSpacing/>
        <w:jc w:val="both"/>
        <w:rPr>
          <w:rFonts w:ascii="Verdana" w:hAnsi="Verdana"/>
          <w:color w:val="000000"/>
          <w:sz w:val="20"/>
          <w:szCs w:val="20"/>
        </w:rPr>
      </w:pPr>
      <w:r w:rsidRPr="006F175E">
        <w:rPr>
          <w:rFonts w:ascii="Verdana" w:hAnsi="Verdana"/>
          <w:color w:val="000000"/>
          <w:sz w:val="20"/>
          <w:szCs w:val="20"/>
        </w:rPr>
        <w:t>Within one business day from the date of such identification or notification: The contract number; the order number(s), if applicable; supplier name; supplier unique entity identifier (if known); supplier Commercial and Government Entity (CAGE) code (if known); brand; model number (original equipment manufacturer number, manufacturer part number, or wholesaler number); item description; and any readily available information about mitigation actions undertaken or recommended.</w:t>
      </w:r>
    </w:p>
    <w:p w14:paraId="5262A838" w14:textId="77777777" w:rsidR="006F175E" w:rsidRPr="006F175E" w:rsidRDefault="006F175E" w:rsidP="006F175E">
      <w:pPr>
        <w:widowControl/>
        <w:numPr>
          <w:ilvl w:val="2"/>
          <w:numId w:val="64"/>
        </w:numPr>
        <w:ind w:hanging="450"/>
        <w:contextualSpacing/>
        <w:jc w:val="both"/>
        <w:rPr>
          <w:rFonts w:ascii="Verdana" w:hAnsi="Verdana"/>
          <w:color w:val="000000"/>
          <w:sz w:val="20"/>
          <w:szCs w:val="20"/>
        </w:rPr>
      </w:pPr>
      <w:r w:rsidRPr="006F175E">
        <w:rPr>
          <w:rFonts w:ascii="Verdana" w:hAnsi="Verdana"/>
          <w:color w:val="000000"/>
          <w:sz w:val="20"/>
          <w:szCs w:val="20"/>
        </w:rPr>
        <w:t>Within 10 business days of submitting the information in paragraph (d)(2)(</w:t>
      </w:r>
      <w:proofErr w:type="spellStart"/>
      <w:r w:rsidRPr="006F175E">
        <w:rPr>
          <w:rFonts w:ascii="Verdana" w:hAnsi="Verdana"/>
          <w:color w:val="000000"/>
          <w:sz w:val="20"/>
          <w:szCs w:val="20"/>
        </w:rPr>
        <w:t>i</w:t>
      </w:r>
      <w:proofErr w:type="spellEnd"/>
      <w:r w:rsidRPr="006F175E">
        <w:rPr>
          <w:rFonts w:ascii="Verdana" w:hAnsi="Verdana"/>
          <w:color w:val="000000"/>
          <w:sz w:val="20"/>
          <w:szCs w:val="20"/>
        </w:rPr>
        <w:t>) of this cause: Any further available information about mitigation actions undertaken or recommended. In addition, the contractor shall describe the efforts it undertook to prevent use or submission of covered telecommunications equipment or services, and any additional efforts that will be incorporated to prevent future use or submission of covered telecommunications equipment or services.</w:t>
      </w:r>
    </w:p>
    <w:p w14:paraId="2DDC5C23" w14:textId="77777777" w:rsidR="006F175E" w:rsidRPr="006F175E" w:rsidRDefault="006F175E" w:rsidP="006F175E">
      <w:pPr>
        <w:widowControl/>
        <w:jc w:val="both"/>
        <w:rPr>
          <w:rFonts w:ascii="Verdana" w:hAnsi="Verdana"/>
          <w:color w:val="000000"/>
          <w:sz w:val="20"/>
          <w:szCs w:val="20"/>
        </w:rPr>
      </w:pPr>
    </w:p>
    <w:p w14:paraId="79C784DA" w14:textId="77777777" w:rsidR="006F175E" w:rsidRPr="006F175E" w:rsidRDefault="006F175E" w:rsidP="006F175E">
      <w:pPr>
        <w:widowControl/>
        <w:jc w:val="both"/>
        <w:rPr>
          <w:rFonts w:ascii="Verdana" w:hAnsi="Verdana"/>
          <w:color w:val="000000"/>
          <w:sz w:val="20"/>
          <w:szCs w:val="20"/>
        </w:rPr>
      </w:pPr>
    </w:p>
    <w:p w14:paraId="76408CBD" w14:textId="77777777" w:rsidR="006F175E" w:rsidRPr="006F175E" w:rsidRDefault="006F175E" w:rsidP="006F175E">
      <w:pPr>
        <w:widowControl/>
        <w:numPr>
          <w:ilvl w:val="0"/>
          <w:numId w:val="58"/>
        </w:numPr>
        <w:contextualSpacing/>
        <w:jc w:val="both"/>
        <w:rPr>
          <w:rFonts w:ascii="Verdana" w:hAnsi="Verdana"/>
          <w:color w:val="000000"/>
          <w:sz w:val="20"/>
          <w:szCs w:val="20"/>
        </w:rPr>
      </w:pPr>
      <w:r w:rsidRPr="006F175E">
        <w:rPr>
          <w:rFonts w:ascii="Verdana" w:hAnsi="Verdana"/>
          <w:i/>
          <w:iCs/>
          <w:color w:val="000000"/>
          <w:sz w:val="20"/>
          <w:szCs w:val="20"/>
        </w:rPr>
        <w:t xml:space="preserve">Subcontracts. </w:t>
      </w:r>
      <w:r w:rsidRPr="006F175E">
        <w:rPr>
          <w:rFonts w:ascii="Verdana" w:hAnsi="Verdana"/>
          <w:color w:val="000000"/>
          <w:sz w:val="20"/>
          <w:szCs w:val="20"/>
        </w:rPr>
        <w:t>The Contractor shall insert the substance of this clause, including this paragraph (e), in all subcontracts and other contractual instruments.”</w:t>
      </w:r>
    </w:p>
    <w:p w14:paraId="25641E15" w14:textId="77777777" w:rsidR="006F175E" w:rsidRPr="006F175E" w:rsidRDefault="006F175E" w:rsidP="006F175E">
      <w:pPr>
        <w:widowControl/>
        <w:jc w:val="both"/>
        <w:rPr>
          <w:rFonts w:ascii="Verdana" w:hAnsi="Verdana"/>
          <w:color w:val="000000"/>
          <w:sz w:val="20"/>
          <w:szCs w:val="20"/>
        </w:rPr>
      </w:pPr>
    </w:p>
    <w:p w14:paraId="0CE2C301" w14:textId="77777777" w:rsidR="006F175E" w:rsidRPr="006F175E" w:rsidRDefault="006F175E" w:rsidP="006F175E">
      <w:pPr>
        <w:widowControl/>
        <w:jc w:val="both"/>
        <w:rPr>
          <w:rFonts w:ascii="Verdana" w:hAnsi="Verdana"/>
          <w:b/>
          <w:color w:val="000000"/>
          <w:spacing w:val="-2"/>
          <w:sz w:val="20"/>
          <w:szCs w:val="20"/>
          <w:u w:val="single"/>
        </w:rPr>
      </w:pPr>
      <w:r w:rsidRPr="006F175E">
        <w:rPr>
          <w:rFonts w:ascii="Verdana" w:hAnsi="Verdana"/>
          <w:b/>
          <w:color w:val="000000"/>
          <w:spacing w:val="-2"/>
          <w:sz w:val="20"/>
          <w:szCs w:val="20"/>
          <w:u w:val="single"/>
        </w:rPr>
        <w:t xml:space="preserve">PROCUREMENT OF RECOVERABLE MATERIALS </w:t>
      </w:r>
    </w:p>
    <w:p w14:paraId="725FB9C1" w14:textId="77777777" w:rsidR="006F175E" w:rsidRPr="006F175E" w:rsidRDefault="006F175E" w:rsidP="006F175E">
      <w:pPr>
        <w:widowControl/>
        <w:jc w:val="both"/>
        <w:rPr>
          <w:rFonts w:ascii="Verdana" w:hAnsi="Verdana"/>
          <w:b/>
          <w:color w:val="000000"/>
          <w:spacing w:val="-2"/>
          <w:sz w:val="20"/>
          <w:szCs w:val="20"/>
        </w:rPr>
      </w:pPr>
    </w:p>
    <w:p w14:paraId="5D660A63" w14:textId="77777777" w:rsidR="006F175E" w:rsidRPr="006F175E" w:rsidRDefault="006F175E" w:rsidP="006F175E">
      <w:pPr>
        <w:widowControl/>
        <w:numPr>
          <w:ilvl w:val="0"/>
          <w:numId w:val="28"/>
        </w:numPr>
        <w:contextualSpacing/>
        <w:jc w:val="both"/>
        <w:rPr>
          <w:rFonts w:ascii="Verdana" w:hAnsi="Verdana"/>
          <w:bCs/>
          <w:color w:val="000000"/>
          <w:spacing w:val="-2"/>
          <w:sz w:val="20"/>
          <w:szCs w:val="20"/>
        </w:rPr>
      </w:pPr>
      <w:r w:rsidRPr="006F175E">
        <w:rPr>
          <w:rFonts w:ascii="Verdana" w:hAnsi="Verdana"/>
          <w:bCs/>
          <w:color w:val="000000"/>
          <w:spacing w:val="-2"/>
          <w:sz w:val="20"/>
          <w:szCs w:val="20"/>
        </w:rPr>
        <w:t>In the performance of this contract, the Contractor shall make maximum use of products containing recovered materials that are EPA-designated items unless the product cannot be acquired—</w:t>
      </w:r>
    </w:p>
    <w:p w14:paraId="2EA959BF" w14:textId="77777777" w:rsidR="006F175E" w:rsidRPr="006F175E" w:rsidRDefault="006F175E" w:rsidP="006F175E">
      <w:pPr>
        <w:widowControl/>
        <w:numPr>
          <w:ilvl w:val="1"/>
          <w:numId w:val="28"/>
        </w:numPr>
        <w:contextualSpacing/>
        <w:jc w:val="both"/>
        <w:rPr>
          <w:rFonts w:ascii="Verdana" w:hAnsi="Verdana"/>
          <w:bCs/>
          <w:color w:val="000000"/>
          <w:spacing w:val="-2"/>
          <w:sz w:val="20"/>
          <w:szCs w:val="20"/>
        </w:rPr>
      </w:pPr>
      <w:r w:rsidRPr="006F175E">
        <w:rPr>
          <w:rFonts w:ascii="Verdana" w:hAnsi="Verdana"/>
          <w:bCs/>
          <w:color w:val="000000"/>
          <w:spacing w:val="-2"/>
          <w:sz w:val="20"/>
          <w:szCs w:val="20"/>
        </w:rPr>
        <w:t xml:space="preserve">Competitively within a timeframe providing for compliance with the contract performance schedule; </w:t>
      </w:r>
    </w:p>
    <w:p w14:paraId="31E4CFCD" w14:textId="77777777" w:rsidR="006F175E" w:rsidRPr="006F175E" w:rsidRDefault="006F175E" w:rsidP="006F175E">
      <w:pPr>
        <w:widowControl/>
        <w:numPr>
          <w:ilvl w:val="1"/>
          <w:numId w:val="28"/>
        </w:numPr>
        <w:contextualSpacing/>
        <w:jc w:val="both"/>
        <w:rPr>
          <w:rFonts w:ascii="Verdana" w:hAnsi="Verdana"/>
          <w:bCs/>
          <w:color w:val="000000"/>
          <w:spacing w:val="-2"/>
          <w:sz w:val="20"/>
          <w:szCs w:val="20"/>
        </w:rPr>
      </w:pPr>
      <w:r w:rsidRPr="006F175E">
        <w:rPr>
          <w:rFonts w:ascii="Verdana" w:hAnsi="Verdana"/>
          <w:bCs/>
          <w:color w:val="000000"/>
          <w:spacing w:val="-2"/>
          <w:sz w:val="20"/>
          <w:szCs w:val="20"/>
        </w:rPr>
        <w:t xml:space="preserve">Meeting contract performance requirements; or </w:t>
      </w:r>
    </w:p>
    <w:p w14:paraId="3204B607" w14:textId="77777777" w:rsidR="006F175E" w:rsidRPr="006F175E" w:rsidRDefault="006F175E" w:rsidP="006F175E">
      <w:pPr>
        <w:widowControl/>
        <w:numPr>
          <w:ilvl w:val="1"/>
          <w:numId w:val="28"/>
        </w:numPr>
        <w:contextualSpacing/>
        <w:jc w:val="both"/>
        <w:rPr>
          <w:rFonts w:ascii="Verdana" w:hAnsi="Verdana"/>
          <w:bCs/>
          <w:color w:val="000000"/>
          <w:spacing w:val="-2"/>
          <w:sz w:val="20"/>
          <w:szCs w:val="20"/>
        </w:rPr>
      </w:pPr>
      <w:r w:rsidRPr="006F175E">
        <w:rPr>
          <w:rFonts w:ascii="Verdana" w:hAnsi="Verdana"/>
          <w:bCs/>
          <w:color w:val="000000"/>
          <w:spacing w:val="-2"/>
          <w:sz w:val="20"/>
          <w:szCs w:val="20"/>
        </w:rPr>
        <w:t xml:space="preserve">At a reasonable price. </w:t>
      </w:r>
    </w:p>
    <w:p w14:paraId="79C7FA1D" w14:textId="77777777" w:rsidR="006F175E" w:rsidRPr="006F175E" w:rsidRDefault="006F175E" w:rsidP="006F175E">
      <w:pPr>
        <w:widowControl/>
        <w:numPr>
          <w:ilvl w:val="0"/>
          <w:numId w:val="28"/>
        </w:numPr>
        <w:contextualSpacing/>
        <w:jc w:val="both"/>
        <w:rPr>
          <w:rFonts w:ascii="Verdana" w:hAnsi="Verdana"/>
          <w:bCs/>
          <w:color w:val="000000"/>
          <w:spacing w:val="-2"/>
          <w:sz w:val="20"/>
          <w:szCs w:val="20"/>
        </w:rPr>
      </w:pPr>
      <w:r w:rsidRPr="006F175E">
        <w:rPr>
          <w:rFonts w:ascii="Verdana" w:hAnsi="Verdana"/>
          <w:bCs/>
          <w:color w:val="000000"/>
          <w:spacing w:val="-2"/>
          <w:sz w:val="20"/>
          <w:szCs w:val="20"/>
        </w:rPr>
        <w:t>Information about this requirement, along with the list of EPA-designated items, is available at EPA’s Comprehensive Procurement Guidelines webpage:</w:t>
      </w:r>
      <w:r w:rsidRPr="006F175E">
        <w:rPr>
          <w:rFonts w:ascii="Verdana" w:hAnsi="Verdana"/>
          <w:color w:val="000000"/>
          <w:sz w:val="20"/>
          <w:szCs w:val="20"/>
        </w:rPr>
        <w:t xml:space="preserve"> </w:t>
      </w:r>
    </w:p>
    <w:p w14:paraId="07D326FF" w14:textId="77777777" w:rsidR="006F175E" w:rsidRPr="006F175E" w:rsidRDefault="006F175E" w:rsidP="006F175E">
      <w:pPr>
        <w:widowControl/>
        <w:ind w:left="360"/>
        <w:contextualSpacing/>
        <w:jc w:val="both"/>
        <w:rPr>
          <w:rFonts w:ascii="Verdana" w:hAnsi="Verdana"/>
          <w:bCs/>
          <w:color w:val="000000"/>
          <w:spacing w:val="-2"/>
          <w:sz w:val="20"/>
          <w:szCs w:val="20"/>
        </w:rPr>
      </w:pPr>
      <w:hyperlink r:id="rId16" w:history="1">
        <w:r w:rsidRPr="006F175E">
          <w:rPr>
            <w:rFonts w:ascii="Verdana" w:hAnsi="Verdana"/>
            <w:bCs/>
            <w:color w:val="0000FF"/>
            <w:spacing w:val="-2"/>
            <w:sz w:val="20"/>
            <w:szCs w:val="20"/>
            <w:u w:val="single"/>
          </w:rPr>
          <w:t>https://www.epa.gov/smm/comprehensive-procurement-guideline-cpg-program</w:t>
        </w:r>
      </w:hyperlink>
    </w:p>
    <w:p w14:paraId="4A8BACDF" w14:textId="77777777" w:rsidR="006F175E" w:rsidRPr="006F175E" w:rsidRDefault="006F175E" w:rsidP="006F175E">
      <w:pPr>
        <w:widowControl/>
        <w:numPr>
          <w:ilvl w:val="0"/>
          <w:numId w:val="28"/>
        </w:numPr>
        <w:contextualSpacing/>
        <w:jc w:val="both"/>
        <w:rPr>
          <w:rFonts w:ascii="Verdana" w:hAnsi="Verdana"/>
          <w:bCs/>
          <w:color w:val="000000"/>
          <w:spacing w:val="-2"/>
          <w:sz w:val="20"/>
          <w:szCs w:val="20"/>
        </w:rPr>
      </w:pPr>
      <w:r w:rsidRPr="006F175E">
        <w:rPr>
          <w:rFonts w:ascii="Verdana" w:hAnsi="Verdana"/>
          <w:bCs/>
          <w:color w:val="000000"/>
          <w:spacing w:val="-2"/>
          <w:sz w:val="20"/>
          <w:szCs w:val="20"/>
        </w:rPr>
        <w:lastRenderedPageBreak/>
        <w:t>The Contractor also agrees to comply with all other applicable requirements of Section 6002 of the Solid Waste Disposal Act.</w:t>
      </w:r>
    </w:p>
    <w:p w14:paraId="6B73D59B" w14:textId="77777777" w:rsidR="006F175E" w:rsidRPr="006F175E" w:rsidRDefault="006F175E" w:rsidP="006F175E">
      <w:pPr>
        <w:widowControl/>
        <w:jc w:val="both"/>
        <w:rPr>
          <w:rFonts w:ascii="Verdana" w:hAnsi="Verdana"/>
          <w:bCs/>
          <w:color w:val="000000"/>
          <w:spacing w:val="-2"/>
          <w:sz w:val="20"/>
          <w:szCs w:val="20"/>
        </w:rPr>
      </w:pPr>
    </w:p>
    <w:p w14:paraId="55D6790B" w14:textId="77777777" w:rsidR="006F175E" w:rsidRPr="006F175E" w:rsidRDefault="006F175E" w:rsidP="006F175E">
      <w:pPr>
        <w:widowControl/>
        <w:jc w:val="both"/>
        <w:rPr>
          <w:rFonts w:ascii="Verdana" w:hAnsi="Verdana"/>
          <w:color w:val="000000"/>
          <w:sz w:val="20"/>
          <w:szCs w:val="20"/>
        </w:rPr>
      </w:pPr>
      <w:r w:rsidRPr="006F175E">
        <w:rPr>
          <w:rFonts w:ascii="Verdana" w:eastAsia="Times New Roman" w:hAnsi="Verdana"/>
          <w:b/>
          <w:bCs/>
          <w:caps/>
          <w:color w:val="000000"/>
          <w:sz w:val="20"/>
          <w:szCs w:val="20"/>
          <w:u w:val="single"/>
        </w:rPr>
        <w:t xml:space="preserve">Prohibition on Contracting for Covered Telecommunications </w:t>
      </w:r>
    </w:p>
    <w:p w14:paraId="1FEE7DD4" w14:textId="77777777" w:rsidR="006F175E" w:rsidRPr="006F175E" w:rsidRDefault="006F175E" w:rsidP="006F175E">
      <w:pPr>
        <w:widowControl/>
        <w:jc w:val="both"/>
        <w:rPr>
          <w:rFonts w:ascii="Verdana" w:hAnsi="Verdana"/>
          <w:b/>
          <w:bCs/>
          <w:color w:val="000000"/>
          <w:sz w:val="20"/>
          <w:szCs w:val="20"/>
          <w:u w:val="single"/>
        </w:rPr>
      </w:pPr>
      <w:r w:rsidRPr="006F175E">
        <w:rPr>
          <w:rFonts w:ascii="Verdana" w:hAnsi="Verdana"/>
          <w:b/>
          <w:bCs/>
          <w:color w:val="000000"/>
          <w:sz w:val="20"/>
          <w:szCs w:val="20"/>
          <w:u w:val="single"/>
        </w:rPr>
        <w:t xml:space="preserve">PROGRAM FRAUD </w:t>
      </w:r>
    </w:p>
    <w:p w14:paraId="1B5DF7E6" w14:textId="77777777" w:rsidR="006F175E" w:rsidRPr="006F175E" w:rsidRDefault="006F175E" w:rsidP="006F175E">
      <w:pPr>
        <w:widowControl/>
        <w:jc w:val="both"/>
        <w:rPr>
          <w:rFonts w:ascii="Verdana" w:hAnsi="Verdana"/>
          <w:color w:val="000000"/>
          <w:sz w:val="20"/>
          <w:szCs w:val="20"/>
        </w:rPr>
      </w:pPr>
    </w:p>
    <w:p w14:paraId="7EFBE9C6" w14:textId="77777777" w:rsidR="006F175E" w:rsidRPr="006F175E" w:rsidRDefault="006F175E" w:rsidP="006F175E">
      <w:pPr>
        <w:widowControl/>
        <w:jc w:val="both"/>
        <w:rPr>
          <w:rFonts w:ascii="Verdana" w:hAnsi="Verdana"/>
          <w:color w:val="000000"/>
          <w:sz w:val="20"/>
          <w:szCs w:val="20"/>
        </w:rPr>
      </w:pPr>
      <w:r w:rsidRPr="006F175E">
        <w:rPr>
          <w:rFonts w:ascii="Verdana" w:hAnsi="Verdana"/>
          <w:color w:val="000000"/>
          <w:sz w:val="20"/>
          <w:szCs w:val="20"/>
        </w:rPr>
        <w:t>The Contractor acknowledges that 31 U.S.C. Chap. 38 (Administrative Remedies for False Claims and Statements) applies to the Contractor’s actions pertaining to this contract.</w:t>
      </w:r>
    </w:p>
    <w:p w14:paraId="21444C1D" w14:textId="77777777" w:rsidR="006F175E" w:rsidRPr="006F175E" w:rsidRDefault="006F175E" w:rsidP="006F175E">
      <w:pPr>
        <w:widowControl/>
        <w:jc w:val="both"/>
        <w:rPr>
          <w:rFonts w:ascii="Verdana" w:hAnsi="Verdana"/>
          <w:color w:val="000000"/>
          <w:sz w:val="20"/>
          <w:szCs w:val="20"/>
        </w:rPr>
      </w:pPr>
    </w:p>
    <w:p w14:paraId="5428BFB0" w14:textId="77777777" w:rsidR="006F175E" w:rsidRPr="006F175E" w:rsidRDefault="006F175E" w:rsidP="006F175E">
      <w:pPr>
        <w:widowControl/>
        <w:jc w:val="both"/>
        <w:rPr>
          <w:rFonts w:ascii="Verdana" w:hAnsi="Verdana"/>
          <w:b/>
          <w:bCs/>
          <w:caps/>
          <w:color w:val="000000"/>
          <w:sz w:val="20"/>
          <w:szCs w:val="20"/>
          <w:u w:val="single"/>
        </w:rPr>
      </w:pPr>
      <w:r w:rsidRPr="006F175E">
        <w:rPr>
          <w:rFonts w:ascii="Verdana" w:hAnsi="Verdana"/>
          <w:b/>
          <w:bCs/>
          <w:caps/>
          <w:color w:val="000000"/>
          <w:sz w:val="20"/>
          <w:szCs w:val="20"/>
          <w:u w:val="single"/>
        </w:rPr>
        <w:t xml:space="preserve">Rights to Inventions Made Under a Contract or Agreement </w:t>
      </w:r>
    </w:p>
    <w:p w14:paraId="3A4EA3E5" w14:textId="77777777" w:rsidR="006F175E" w:rsidRPr="006F175E" w:rsidRDefault="006F175E" w:rsidP="006F175E">
      <w:pPr>
        <w:widowControl/>
        <w:jc w:val="both"/>
        <w:rPr>
          <w:rFonts w:ascii="Verdana" w:hAnsi="Verdana"/>
          <w:color w:val="000000"/>
          <w:sz w:val="20"/>
          <w:szCs w:val="20"/>
        </w:rPr>
      </w:pPr>
      <w:r w:rsidRPr="006F175E">
        <w:rPr>
          <w:rFonts w:ascii="Verdana" w:hAnsi="Verdana"/>
          <w:color w:val="000000"/>
          <w:sz w:val="20"/>
          <w:szCs w:val="20"/>
        </w:rPr>
        <w:t xml:space="preserve"> </w:t>
      </w:r>
    </w:p>
    <w:p w14:paraId="75F263AD" w14:textId="77777777" w:rsidR="006F175E" w:rsidRPr="006F175E" w:rsidRDefault="006F175E" w:rsidP="006F175E">
      <w:pPr>
        <w:widowControl/>
        <w:jc w:val="both"/>
        <w:rPr>
          <w:rFonts w:ascii="Verdana" w:hAnsi="Verdana"/>
          <w:color w:val="000000"/>
          <w:sz w:val="20"/>
          <w:szCs w:val="20"/>
        </w:rPr>
      </w:pPr>
      <w:r w:rsidRPr="006F175E">
        <w:rPr>
          <w:rFonts w:ascii="Verdana" w:hAnsi="Verdana"/>
          <w:color w:val="000000"/>
          <w:sz w:val="20"/>
          <w:szCs w:val="20"/>
        </w:rPr>
        <w:t>Contracts or agreements for the performance of experimental, developmental, or research work shall provide for the rights of the Federal Government and the recipient in any resulting invention in accordance with 37 CFR part 401, “Rights to Inventions Made by Nonprofit Organizations and Small Business Firms Under Government Grants, Contracts and Cooperative Agreements,” and any applicable implementing regulations.</w:t>
      </w:r>
    </w:p>
    <w:p w14:paraId="6EE6DBBB" w14:textId="77777777" w:rsidR="006F175E" w:rsidRPr="006F175E" w:rsidRDefault="006F175E" w:rsidP="006F175E">
      <w:pPr>
        <w:widowControl/>
        <w:jc w:val="both"/>
        <w:rPr>
          <w:rFonts w:ascii="Verdana" w:hAnsi="Verdana"/>
          <w:b/>
          <w:bCs/>
          <w:color w:val="000000"/>
          <w:sz w:val="20"/>
          <w:szCs w:val="20"/>
          <w:u w:val="single"/>
        </w:rPr>
      </w:pPr>
    </w:p>
    <w:p w14:paraId="298886C0" w14:textId="77777777" w:rsidR="006F175E" w:rsidRPr="006F175E" w:rsidRDefault="006F175E" w:rsidP="006F175E">
      <w:pPr>
        <w:widowControl/>
        <w:jc w:val="both"/>
        <w:rPr>
          <w:rFonts w:ascii="Verdana" w:hAnsi="Verdana"/>
          <w:b/>
          <w:bCs/>
          <w:color w:val="000000"/>
          <w:sz w:val="20"/>
          <w:szCs w:val="20"/>
          <w:u w:val="single"/>
        </w:rPr>
      </w:pPr>
      <w:r w:rsidRPr="006F175E">
        <w:rPr>
          <w:rFonts w:ascii="Verdana" w:hAnsi="Verdana"/>
          <w:b/>
          <w:bCs/>
          <w:color w:val="000000"/>
          <w:sz w:val="20"/>
          <w:szCs w:val="20"/>
          <w:u w:val="single"/>
        </w:rPr>
        <w:t xml:space="preserve">SYSTEM FOR AWARDS MANAGEMENT (SAM) COMPLIANCE </w:t>
      </w:r>
    </w:p>
    <w:p w14:paraId="75A64A4A" w14:textId="77777777" w:rsidR="006F175E" w:rsidRPr="006F175E" w:rsidRDefault="006F175E" w:rsidP="006F175E">
      <w:pPr>
        <w:widowControl/>
        <w:jc w:val="both"/>
        <w:rPr>
          <w:rFonts w:ascii="Verdana" w:hAnsi="Verdana"/>
          <w:color w:val="000000"/>
          <w:sz w:val="20"/>
          <w:szCs w:val="20"/>
        </w:rPr>
      </w:pPr>
    </w:p>
    <w:p w14:paraId="077CF139" w14:textId="77777777" w:rsidR="006F175E" w:rsidRDefault="006F175E" w:rsidP="006F175E">
      <w:pPr>
        <w:widowControl/>
        <w:jc w:val="both"/>
        <w:rPr>
          <w:rFonts w:ascii="Verdana" w:hAnsi="Verdana"/>
          <w:color w:val="000000"/>
          <w:sz w:val="20"/>
          <w:szCs w:val="20"/>
        </w:rPr>
      </w:pPr>
      <w:r w:rsidRPr="006F175E">
        <w:rPr>
          <w:rFonts w:ascii="Verdana" w:hAnsi="Verdana"/>
          <w:color w:val="000000"/>
          <w:sz w:val="20"/>
          <w:szCs w:val="20"/>
        </w:rPr>
        <w:t xml:space="preserve">Contract awards must not be made to parties listed on the governmentwide exclusions in the System for Award Management (SAM), </w:t>
      </w:r>
      <w:hyperlink r:id="rId17" w:history="1">
        <w:r w:rsidRPr="006F175E">
          <w:rPr>
            <w:rFonts w:ascii="Verdana" w:hAnsi="Verdana"/>
            <w:color w:val="0000FF"/>
            <w:sz w:val="20"/>
            <w:szCs w:val="20"/>
            <w:u w:val="single"/>
          </w:rPr>
          <w:t>www.sam.gov</w:t>
        </w:r>
      </w:hyperlink>
      <w:r w:rsidRPr="006F175E">
        <w:rPr>
          <w:rFonts w:ascii="Verdana" w:hAnsi="Verdana"/>
          <w:color w:val="000000"/>
          <w:sz w:val="20"/>
          <w:szCs w:val="20"/>
        </w:rPr>
        <w:t>.</w:t>
      </w:r>
    </w:p>
    <w:p w14:paraId="766B9F7E" w14:textId="77777777" w:rsidR="006F175E" w:rsidRPr="006F175E" w:rsidRDefault="006F175E" w:rsidP="006F175E">
      <w:pPr>
        <w:widowControl/>
        <w:jc w:val="both"/>
        <w:rPr>
          <w:rFonts w:ascii="Verdana" w:hAnsi="Verdana"/>
          <w:color w:val="000000"/>
          <w:sz w:val="20"/>
          <w:szCs w:val="20"/>
        </w:rPr>
      </w:pPr>
    </w:p>
    <w:p w14:paraId="5F3EC064" w14:textId="77777777" w:rsidR="006F175E" w:rsidRPr="006F175E" w:rsidRDefault="006F175E" w:rsidP="006F175E">
      <w:pPr>
        <w:widowControl/>
        <w:jc w:val="both"/>
        <w:rPr>
          <w:rFonts w:ascii="Verdana" w:eastAsia="Times New Roman" w:hAnsi="Verdana"/>
          <w:b/>
          <w:bCs/>
          <w:color w:val="000000"/>
          <w:sz w:val="20"/>
          <w:szCs w:val="20"/>
          <w:u w:val="single"/>
        </w:rPr>
      </w:pPr>
      <w:r w:rsidRPr="006F175E">
        <w:rPr>
          <w:rFonts w:ascii="Verdana" w:eastAsia="Times New Roman" w:hAnsi="Verdana"/>
          <w:b/>
          <w:bCs/>
          <w:color w:val="000000"/>
          <w:sz w:val="20"/>
          <w:szCs w:val="20"/>
          <w:u w:val="single"/>
        </w:rPr>
        <w:t xml:space="preserve">SUSPENSION OR DEBARMENT </w:t>
      </w:r>
    </w:p>
    <w:p w14:paraId="0567AE5F" w14:textId="77777777" w:rsidR="006F175E" w:rsidRPr="006F175E" w:rsidRDefault="006F175E" w:rsidP="006F175E">
      <w:pPr>
        <w:widowControl/>
        <w:jc w:val="both"/>
        <w:rPr>
          <w:rFonts w:ascii="Verdana" w:eastAsia="Times New Roman" w:hAnsi="Verdana"/>
          <w:color w:val="000000"/>
          <w:sz w:val="20"/>
          <w:szCs w:val="20"/>
        </w:rPr>
      </w:pPr>
    </w:p>
    <w:p w14:paraId="75993785" w14:textId="77777777" w:rsidR="006F175E" w:rsidRPr="006F175E" w:rsidRDefault="006F175E" w:rsidP="006F175E">
      <w:pPr>
        <w:widowControl/>
        <w:numPr>
          <w:ilvl w:val="0"/>
          <w:numId w:val="27"/>
        </w:numPr>
        <w:jc w:val="both"/>
        <w:rPr>
          <w:rFonts w:ascii="Verdana" w:eastAsia="Times New Roman" w:hAnsi="Verdana"/>
          <w:color w:val="000000"/>
          <w:sz w:val="20"/>
          <w:szCs w:val="20"/>
        </w:rPr>
      </w:pPr>
      <w:r w:rsidRPr="006F175E">
        <w:rPr>
          <w:rFonts w:ascii="Verdana" w:eastAsia="Times New Roman" w:hAnsi="Verdana"/>
          <w:color w:val="000000"/>
          <w:sz w:val="20"/>
          <w:szCs w:val="20"/>
        </w:rPr>
        <w:t xml:space="preserve">This contract is a covered transaction for purposes of 2 C.F.R. Part 180 and 2 C.F.R. Part 3000. As such, the Contractor is required to verify that none of the Contractor’s principals (defined at 2 C.F.R. § 180.995) or its affiliates (defined at 2 C.F.R. § 180.905) are excluded (defined at 2 C.F.R. § 180.940) or disqualified (defined at 2 C.F.R. § 180.935). </w:t>
      </w:r>
    </w:p>
    <w:p w14:paraId="11F3CE53" w14:textId="77777777" w:rsidR="006F175E" w:rsidRPr="006F175E" w:rsidRDefault="006F175E" w:rsidP="006F175E">
      <w:pPr>
        <w:widowControl/>
        <w:numPr>
          <w:ilvl w:val="0"/>
          <w:numId w:val="27"/>
        </w:numPr>
        <w:jc w:val="both"/>
        <w:rPr>
          <w:rFonts w:ascii="Verdana" w:eastAsia="Times New Roman" w:hAnsi="Verdana"/>
          <w:color w:val="000000"/>
          <w:sz w:val="20"/>
          <w:szCs w:val="20"/>
        </w:rPr>
      </w:pPr>
      <w:r w:rsidRPr="006F175E">
        <w:rPr>
          <w:rFonts w:ascii="Verdana" w:eastAsia="Times New Roman" w:hAnsi="Verdana"/>
          <w:color w:val="000000"/>
          <w:sz w:val="20"/>
          <w:szCs w:val="20"/>
        </w:rPr>
        <w:t xml:space="preserve">The Contractor must comply with 2 C.F.R. Part 180, subpart C and 2C.F.R. Part 3000, subpart C, and must include a requirement to comply with these regulations in any lower tier covered transaction it enters into. </w:t>
      </w:r>
    </w:p>
    <w:p w14:paraId="513EF3EF" w14:textId="77777777" w:rsidR="006F175E" w:rsidRPr="006F175E" w:rsidRDefault="006F175E" w:rsidP="006F175E">
      <w:pPr>
        <w:widowControl/>
        <w:numPr>
          <w:ilvl w:val="0"/>
          <w:numId w:val="27"/>
        </w:numPr>
        <w:jc w:val="both"/>
        <w:rPr>
          <w:rFonts w:ascii="Verdana" w:eastAsia="Times New Roman" w:hAnsi="Verdana"/>
          <w:color w:val="000000"/>
          <w:sz w:val="20"/>
          <w:szCs w:val="20"/>
        </w:rPr>
      </w:pPr>
      <w:r w:rsidRPr="006F175E">
        <w:rPr>
          <w:rFonts w:ascii="Verdana" w:eastAsia="Times New Roman" w:hAnsi="Verdana"/>
          <w:color w:val="000000"/>
          <w:sz w:val="20"/>
          <w:szCs w:val="20"/>
        </w:rPr>
        <w:t xml:space="preserve">This certification is a material representation of fact relied upon the contracting entity. If it is later determined that the Contractor did not comply with 2 C.F.R. Part 180, subpart C and 2 C.F.R. Part 3000, subpart C, in addition to remedies available to of the contracting entity, the federal government may pursue available remedies, including but not limited to suspension and/or debarment. </w:t>
      </w:r>
    </w:p>
    <w:p w14:paraId="7720F0FC" w14:textId="77777777" w:rsidR="006F175E" w:rsidRPr="006F175E" w:rsidRDefault="006F175E" w:rsidP="006F175E">
      <w:pPr>
        <w:widowControl/>
        <w:numPr>
          <w:ilvl w:val="0"/>
          <w:numId w:val="27"/>
        </w:numPr>
        <w:jc w:val="both"/>
        <w:rPr>
          <w:rFonts w:ascii="Verdana" w:eastAsia="Times New Roman" w:hAnsi="Verdana"/>
          <w:color w:val="000000"/>
          <w:sz w:val="20"/>
          <w:szCs w:val="20"/>
        </w:rPr>
      </w:pPr>
      <w:r w:rsidRPr="006F175E">
        <w:rPr>
          <w:rFonts w:ascii="Verdana" w:eastAsia="Times New Roman" w:hAnsi="Verdana"/>
          <w:color w:val="000000"/>
          <w:sz w:val="20"/>
          <w:szCs w:val="20"/>
        </w:rPr>
        <w:t>The bidder or proposer agrees to comply with the requirements of 2 C.F.R. Part 180, subpart C and 2 C.F.R. Part 3000, subpart C while this offer is valid and throughout the period of any contract that may arise from this offer. The bidder or proposer further agrees to include a provision requiring such compliance in its lower tier covered transactions.</w:t>
      </w:r>
    </w:p>
    <w:p w14:paraId="45C9F998" w14:textId="77777777" w:rsidR="006F175E" w:rsidRDefault="006F175E" w:rsidP="006F175E">
      <w:pPr>
        <w:widowControl/>
        <w:ind w:left="360"/>
        <w:jc w:val="both"/>
        <w:rPr>
          <w:rFonts w:ascii="Verdana" w:eastAsia="Times New Roman" w:hAnsi="Verdana"/>
          <w:color w:val="000000"/>
          <w:sz w:val="20"/>
          <w:szCs w:val="20"/>
        </w:rPr>
      </w:pPr>
    </w:p>
    <w:p w14:paraId="3D416856" w14:textId="77777777" w:rsidR="006F175E" w:rsidRPr="006F175E" w:rsidRDefault="006F175E" w:rsidP="006F175E">
      <w:pPr>
        <w:widowControl/>
        <w:ind w:left="360"/>
        <w:jc w:val="both"/>
        <w:rPr>
          <w:rFonts w:ascii="Verdana" w:eastAsia="Times New Roman" w:hAnsi="Verdana"/>
          <w:color w:val="000000"/>
          <w:sz w:val="20"/>
          <w:szCs w:val="20"/>
        </w:rPr>
      </w:pPr>
    </w:p>
    <w:p w14:paraId="70791468" w14:textId="77777777" w:rsidR="006F175E" w:rsidRPr="006F175E" w:rsidRDefault="006F175E" w:rsidP="006F175E">
      <w:pPr>
        <w:widowControl/>
        <w:ind w:left="360"/>
        <w:jc w:val="center"/>
        <w:rPr>
          <w:rFonts w:ascii="Verdana" w:eastAsia="Aptos" w:hAnsi="Verdana" w:cs="Times New Roman"/>
          <w:kern w:val="2"/>
          <w:sz w:val="20"/>
          <w:szCs w:val="20"/>
          <w14:ligatures w14:val="standardContextual"/>
        </w:rPr>
      </w:pPr>
      <w:r w:rsidRPr="006F175E">
        <w:rPr>
          <w:rFonts w:ascii="Verdana" w:eastAsia="Times New Roman" w:hAnsi="Verdana"/>
          <w:color w:val="000000"/>
          <w:sz w:val="20"/>
          <w:szCs w:val="20"/>
        </w:rPr>
        <w:t>[END OF FEDERAL TERMS AND CONDITIONS]</w:t>
      </w:r>
    </w:p>
    <w:p w14:paraId="66A84C19" w14:textId="7B8C8822" w:rsidR="008D78FC" w:rsidRDefault="005C6805" w:rsidP="006F175E">
      <w:pPr>
        <w:rPr>
          <w:rFonts w:ascii="Verdana" w:eastAsia="Times New Roman" w:hAnsi="Verdana"/>
          <w:b/>
          <w:bCs/>
          <w:color w:val="000000"/>
          <w:u w:val="single"/>
        </w:rPr>
      </w:pPr>
      <w:r>
        <w:rPr>
          <w:rFonts w:ascii="Verdana" w:eastAsia="Times New Roman" w:hAnsi="Verdana"/>
          <w:color w:val="000000"/>
        </w:rPr>
        <w:br w:type="page"/>
      </w:r>
    </w:p>
    <w:p w14:paraId="667056C3" w14:textId="241C2446" w:rsidR="00274C04" w:rsidRPr="008D78FC" w:rsidRDefault="005C6805" w:rsidP="006F175E">
      <w:pPr>
        <w:pStyle w:val="Heading1"/>
        <w:rPr>
          <w:rFonts w:ascii="Verdana" w:hAnsi="Verdana"/>
        </w:rPr>
      </w:pPr>
      <w:bookmarkStart w:id="65" w:name="_Toc190432456"/>
      <w:r w:rsidRPr="008D78FC">
        <w:rPr>
          <w:rFonts w:ascii="Verdana" w:hAnsi="Verdana"/>
        </w:rPr>
        <w:lastRenderedPageBreak/>
        <w:t>ATTACHMENTS</w:t>
      </w:r>
      <w:bookmarkEnd w:id="65"/>
    </w:p>
    <w:p w14:paraId="6BD35C1C" w14:textId="26818041" w:rsidR="00274C04" w:rsidRDefault="00274C04" w:rsidP="006F175E">
      <w:pPr>
        <w:rPr>
          <w:rFonts w:ascii="Verdana" w:eastAsia="Times New Roman" w:hAnsi="Verdana"/>
          <w:color w:val="000000"/>
        </w:rPr>
      </w:pPr>
      <w:r>
        <w:rPr>
          <w:rFonts w:ascii="Verdana" w:eastAsia="Times New Roman" w:hAnsi="Verdana"/>
          <w:color w:val="000000"/>
        </w:rPr>
        <w:br w:type="page"/>
      </w:r>
    </w:p>
    <w:p w14:paraId="25D8F2DE" w14:textId="39E7E8E0" w:rsidR="00B87A7C" w:rsidRPr="00E6001F" w:rsidRDefault="00D46BE9" w:rsidP="00F03D7E">
      <w:pPr>
        <w:rPr>
          <w:rFonts w:ascii="Verdana" w:hAnsi="Verdana" w:cstheme="minorHAnsi"/>
          <w:b/>
          <w:color w:val="C00000"/>
        </w:rPr>
      </w:pPr>
      <w:r w:rsidRPr="00E6001F">
        <w:rPr>
          <w:rFonts w:ascii="Verdana" w:hAnsi="Verdana" w:cstheme="minorHAnsi"/>
          <w:b/>
          <w:color w:val="C00000"/>
        </w:rPr>
        <w:lastRenderedPageBreak/>
        <w:t>ATTACHMENT A</w:t>
      </w:r>
      <w:r w:rsidR="00C82F55" w:rsidRPr="00E6001F">
        <w:rPr>
          <w:rFonts w:ascii="Verdana" w:hAnsi="Verdana" w:cstheme="minorHAnsi"/>
          <w:b/>
          <w:color w:val="C00000"/>
        </w:rPr>
        <w:t xml:space="preserve">  </w:t>
      </w:r>
    </w:p>
    <w:p w14:paraId="25D8F2DF" w14:textId="77777777" w:rsidR="00B87A7C" w:rsidRPr="00E6001F" w:rsidRDefault="00B87A7C" w:rsidP="004438C8">
      <w:pPr>
        <w:widowControl/>
        <w:jc w:val="both"/>
        <w:rPr>
          <w:rFonts w:ascii="Verdana" w:hAnsi="Verdana" w:cstheme="minorHAnsi"/>
          <w:b/>
        </w:rPr>
      </w:pPr>
    </w:p>
    <w:p w14:paraId="25D8F2E0" w14:textId="77777777" w:rsidR="00B87A7C" w:rsidRPr="00E6001F" w:rsidRDefault="00D46BE9" w:rsidP="00594E9D">
      <w:pPr>
        <w:widowControl/>
        <w:jc w:val="center"/>
        <w:rPr>
          <w:rFonts w:ascii="Verdana" w:hAnsi="Verdana" w:cstheme="minorHAnsi"/>
          <w:b/>
        </w:rPr>
      </w:pPr>
      <w:r w:rsidRPr="00E6001F">
        <w:rPr>
          <w:rFonts w:ascii="Verdana" w:hAnsi="Verdana" w:cstheme="minorHAnsi"/>
          <w:b/>
        </w:rPr>
        <w:t>SOLICITATION RESPONSE COVER PAGE</w:t>
      </w:r>
    </w:p>
    <w:p w14:paraId="25D8F2E1" w14:textId="77777777" w:rsidR="00B87A7C" w:rsidRPr="00E6001F" w:rsidRDefault="00D46BE9" w:rsidP="004438C8">
      <w:pPr>
        <w:widowControl/>
        <w:jc w:val="both"/>
        <w:rPr>
          <w:rFonts w:ascii="Verdana" w:hAnsi="Verdana" w:cstheme="minorHAnsi"/>
          <w:i/>
        </w:rPr>
      </w:pPr>
      <w:r w:rsidRPr="00E6001F">
        <w:rPr>
          <w:rFonts w:ascii="Verdana" w:hAnsi="Verdana" w:cstheme="minorHAnsi"/>
          <w:i/>
        </w:rPr>
        <w:t>The signature on this page certifies that all information provided by the Offeror in response to this RFP is accurate, and goods and services will be provided as promised and according to the terms of this RFP and all applicable laws and regulations.</w:t>
      </w:r>
    </w:p>
    <w:p w14:paraId="25D8F2E2" w14:textId="77777777" w:rsidR="00B87A7C" w:rsidRPr="00E6001F" w:rsidRDefault="00B87A7C" w:rsidP="004438C8">
      <w:pPr>
        <w:widowControl/>
        <w:jc w:val="both"/>
        <w:rPr>
          <w:rFonts w:ascii="Verdana" w:hAnsi="Verdana" w:cstheme="minorHAnsi"/>
          <w:b/>
        </w:rPr>
      </w:pPr>
    </w:p>
    <w:p w14:paraId="25D8F2E3" w14:textId="4BD65A52" w:rsidR="00B87A7C" w:rsidRPr="007F100E" w:rsidRDefault="00D46BE9" w:rsidP="00594E9D">
      <w:pPr>
        <w:widowControl/>
        <w:ind w:left="720"/>
        <w:jc w:val="both"/>
        <w:rPr>
          <w:rFonts w:ascii="Verdana" w:hAnsi="Verdana" w:cstheme="minorHAnsi"/>
          <w:highlight w:val="cyan"/>
        </w:rPr>
      </w:pPr>
      <w:r w:rsidRPr="007F100E">
        <w:rPr>
          <w:rFonts w:ascii="Verdana" w:hAnsi="Verdana" w:cstheme="minorHAnsi"/>
          <w:highlight w:val="cyan"/>
        </w:rPr>
        <w:t xml:space="preserve">RFP # </w:t>
      </w:r>
    </w:p>
    <w:p w14:paraId="25D8F2E4" w14:textId="3AB4B03C" w:rsidR="00B87A7C" w:rsidRPr="00E6001F" w:rsidRDefault="0043461B" w:rsidP="00594E9D">
      <w:pPr>
        <w:widowControl/>
        <w:ind w:left="720"/>
        <w:jc w:val="both"/>
        <w:rPr>
          <w:rFonts w:ascii="Verdana" w:hAnsi="Verdana" w:cstheme="minorHAnsi"/>
        </w:rPr>
      </w:pPr>
      <w:bookmarkStart w:id="66" w:name="_heading=h.1fob9te" w:colFirst="0" w:colLast="0"/>
      <w:bookmarkEnd w:id="66"/>
      <w:r w:rsidRPr="007F100E">
        <w:rPr>
          <w:rFonts w:ascii="Verdana" w:hAnsi="Verdana" w:cstheme="minorHAnsi"/>
          <w:highlight w:val="cyan"/>
        </w:rPr>
        <w:t>SUBJECT</w:t>
      </w:r>
    </w:p>
    <w:p w14:paraId="25D8F2E5" w14:textId="77777777" w:rsidR="00B87A7C" w:rsidRPr="00E6001F" w:rsidRDefault="00B87A7C" w:rsidP="004438C8">
      <w:pPr>
        <w:widowControl/>
        <w:jc w:val="both"/>
        <w:rPr>
          <w:rFonts w:ascii="Verdana" w:hAnsi="Verdana" w:cstheme="minorHAnsi"/>
        </w:rPr>
      </w:pPr>
    </w:p>
    <w:p w14:paraId="25D8F2E6" w14:textId="77777777" w:rsidR="00B87A7C" w:rsidRPr="00E6001F" w:rsidRDefault="00D46BE9" w:rsidP="004438C8">
      <w:pPr>
        <w:widowControl/>
        <w:jc w:val="both"/>
        <w:rPr>
          <w:rFonts w:ascii="Verdana" w:hAnsi="Verdana" w:cstheme="minorHAnsi"/>
          <w:i/>
          <w:iCs/>
        </w:rPr>
      </w:pPr>
      <w:r w:rsidRPr="00E6001F">
        <w:rPr>
          <w:rFonts w:ascii="Verdana" w:hAnsi="Verdana" w:cstheme="minorHAnsi"/>
          <w:i/>
          <w:iCs/>
        </w:rPr>
        <w:t>Issued by:</w:t>
      </w:r>
    </w:p>
    <w:p w14:paraId="2D703EC8" w14:textId="77777777" w:rsidR="007F100E" w:rsidRPr="007F100E" w:rsidRDefault="007F100E" w:rsidP="007F100E">
      <w:pPr>
        <w:widowControl/>
        <w:ind w:left="720"/>
        <w:jc w:val="both"/>
        <w:rPr>
          <w:rFonts w:ascii="Verdana" w:hAnsi="Verdana" w:cstheme="minorHAnsi"/>
          <w:highlight w:val="cyan"/>
        </w:rPr>
      </w:pPr>
      <w:r w:rsidRPr="007F100E">
        <w:rPr>
          <w:rFonts w:ascii="Verdana" w:hAnsi="Verdana" w:cstheme="minorHAnsi"/>
          <w:highlight w:val="cyan"/>
        </w:rPr>
        <w:t>Name of School District</w:t>
      </w:r>
    </w:p>
    <w:p w14:paraId="72813FCD" w14:textId="46254CCE" w:rsidR="0043461B" w:rsidRPr="00E6001F" w:rsidRDefault="007F100E" w:rsidP="007F100E">
      <w:pPr>
        <w:widowControl/>
        <w:ind w:left="720"/>
        <w:jc w:val="both"/>
        <w:rPr>
          <w:rFonts w:ascii="Verdana" w:hAnsi="Verdana" w:cstheme="minorHAnsi"/>
        </w:rPr>
      </w:pPr>
      <w:r w:rsidRPr="007F100E">
        <w:rPr>
          <w:rFonts w:ascii="Verdana" w:hAnsi="Verdana" w:cstheme="minorHAnsi"/>
          <w:highlight w:val="cyan"/>
        </w:rPr>
        <w:t>City, Kentucky</w:t>
      </w:r>
    </w:p>
    <w:p w14:paraId="58254C70" w14:textId="77777777" w:rsidR="0043461B" w:rsidRPr="00E6001F" w:rsidRDefault="0043461B" w:rsidP="004438C8">
      <w:pPr>
        <w:widowControl/>
        <w:jc w:val="both"/>
        <w:rPr>
          <w:rFonts w:ascii="Verdana" w:hAnsi="Verdana" w:cstheme="minorHAnsi"/>
        </w:rPr>
      </w:pPr>
    </w:p>
    <w:p w14:paraId="25D8F2EB" w14:textId="4F57F745" w:rsidR="00B87A7C" w:rsidRPr="00E6001F" w:rsidRDefault="00D46BE9" w:rsidP="004438C8">
      <w:pPr>
        <w:widowControl/>
        <w:jc w:val="both"/>
        <w:rPr>
          <w:rFonts w:ascii="Verdana" w:hAnsi="Verdana" w:cstheme="minorHAnsi"/>
          <w:strike/>
        </w:rPr>
      </w:pPr>
      <w:r w:rsidRPr="00E6001F">
        <w:rPr>
          <w:rFonts w:ascii="Verdana" w:hAnsi="Verdana" w:cstheme="minorHAnsi"/>
          <w:i/>
          <w:iCs/>
        </w:rPr>
        <w:t>Date RFP Issued:</w:t>
      </w:r>
      <w:r w:rsidRPr="00E6001F">
        <w:rPr>
          <w:rFonts w:ascii="Verdana" w:hAnsi="Verdana" w:cstheme="minorHAnsi"/>
        </w:rPr>
        <w:t xml:space="preserve"> </w:t>
      </w:r>
      <w:r w:rsidR="007F100E" w:rsidRPr="007F100E">
        <w:rPr>
          <w:rFonts w:ascii="Verdana" w:hAnsi="Verdana" w:cstheme="minorHAnsi"/>
          <w:highlight w:val="cyan"/>
        </w:rPr>
        <w:t>XX/XX/XX</w:t>
      </w:r>
      <w:r w:rsidRPr="00E6001F">
        <w:rPr>
          <w:rFonts w:ascii="Verdana" w:hAnsi="Verdana" w:cstheme="minorHAnsi"/>
        </w:rPr>
        <w:tab/>
      </w:r>
      <w:r w:rsidRPr="00E6001F">
        <w:rPr>
          <w:rFonts w:ascii="Verdana" w:hAnsi="Verdana" w:cstheme="minorHAnsi"/>
        </w:rPr>
        <w:tab/>
      </w:r>
      <w:r w:rsidRPr="00E6001F">
        <w:rPr>
          <w:rFonts w:ascii="Verdana" w:hAnsi="Verdana" w:cstheme="minorHAnsi"/>
          <w:i/>
          <w:iCs/>
        </w:rPr>
        <w:t>Date/Time RFP closes</w:t>
      </w:r>
      <w:r w:rsidRPr="00E6001F">
        <w:rPr>
          <w:rFonts w:ascii="Verdana" w:hAnsi="Verdana" w:cstheme="minorHAnsi"/>
        </w:rPr>
        <w:t xml:space="preserve">: </w:t>
      </w:r>
      <w:r w:rsidRPr="00E6001F">
        <w:rPr>
          <w:rFonts w:ascii="Verdana" w:hAnsi="Verdana" w:cstheme="minorHAnsi"/>
        </w:rPr>
        <w:tab/>
      </w:r>
      <w:r w:rsidR="007F100E" w:rsidRPr="006068F4">
        <w:rPr>
          <w:rFonts w:ascii="Verdana" w:hAnsi="Verdana" w:cstheme="minorHAnsi"/>
          <w:highlight w:val="cyan"/>
        </w:rPr>
        <w:t>XX/XX/XX at XX time</w:t>
      </w:r>
    </w:p>
    <w:p w14:paraId="25D8F2EC" w14:textId="77777777" w:rsidR="00B87A7C" w:rsidRPr="00E6001F" w:rsidRDefault="00D46BE9" w:rsidP="004438C8">
      <w:pPr>
        <w:widowControl/>
        <w:jc w:val="both"/>
        <w:rPr>
          <w:rFonts w:ascii="Verdana" w:hAnsi="Verdana" w:cstheme="minorHAnsi"/>
          <w:u w:val="single"/>
        </w:rPr>
      </w:pPr>
      <w:r w:rsidRPr="00E6001F">
        <w:rPr>
          <w:rFonts w:ascii="Verdana" w:hAnsi="Verdana" w:cstheme="minorHAnsi"/>
          <w:b/>
          <w:u w:val="single"/>
        </w:rPr>
        <w:tab/>
      </w:r>
      <w:r w:rsidRPr="00E6001F">
        <w:rPr>
          <w:rFonts w:ascii="Verdana" w:hAnsi="Verdana" w:cstheme="minorHAnsi"/>
          <w:b/>
          <w:u w:val="single"/>
        </w:rPr>
        <w:tab/>
      </w:r>
      <w:r w:rsidRPr="00E6001F">
        <w:rPr>
          <w:rFonts w:ascii="Verdana" w:hAnsi="Verdana" w:cstheme="minorHAnsi"/>
          <w:b/>
          <w:u w:val="single"/>
        </w:rPr>
        <w:tab/>
      </w:r>
      <w:r w:rsidRPr="00E6001F">
        <w:rPr>
          <w:rFonts w:ascii="Verdana" w:hAnsi="Verdana" w:cstheme="minorHAnsi"/>
          <w:b/>
          <w:u w:val="single"/>
        </w:rPr>
        <w:tab/>
      </w:r>
      <w:r w:rsidRPr="00E6001F">
        <w:rPr>
          <w:rFonts w:ascii="Verdana" w:hAnsi="Verdana" w:cstheme="minorHAnsi"/>
          <w:b/>
          <w:u w:val="single"/>
        </w:rPr>
        <w:tab/>
      </w:r>
      <w:r w:rsidRPr="00E6001F">
        <w:rPr>
          <w:rFonts w:ascii="Verdana" w:hAnsi="Verdana" w:cstheme="minorHAnsi"/>
          <w:b/>
          <w:u w:val="single"/>
        </w:rPr>
        <w:tab/>
      </w:r>
      <w:r w:rsidRPr="00E6001F">
        <w:rPr>
          <w:rFonts w:ascii="Verdana" w:hAnsi="Verdana" w:cstheme="minorHAnsi"/>
          <w:b/>
          <w:u w:val="single"/>
        </w:rPr>
        <w:tab/>
      </w:r>
      <w:r w:rsidRPr="00E6001F">
        <w:rPr>
          <w:rFonts w:ascii="Verdana" w:hAnsi="Verdana" w:cstheme="minorHAnsi"/>
          <w:b/>
          <w:u w:val="single"/>
        </w:rPr>
        <w:tab/>
      </w:r>
      <w:r w:rsidRPr="00E6001F">
        <w:rPr>
          <w:rFonts w:ascii="Verdana" w:hAnsi="Verdana" w:cstheme="minorHAnsi"/>
          <w:b/>
          <w:u w:val="single"/>
        </w:rPr>
        <w:tab/>
      </w:r>
      <w:r w:rsidRPr="00E6001F">
        <w:rPr>
          <w:rFonts w:ascii="Verdana" w:hAnsi="Verdana" w:cstheme="minorHAnsi"/>
          <w:b/>
          <w:u w:val="single"/>
        </w:rPr>
        <w:tab/>
      </w:r>
      <w:r w:rsidRPr="00E6001F">
        <w:rPr>
          <w:rFonts w:ascii="Verdana" w:hAnsi="Verdana" w:cstheme="minorHAnsi"/>
          <w:b/>
          <w:u w:val="single"/>
        </w:rPr>
        <w:tab/>
      </w:r>
      <w:r w:rsidRPr="00E6001F">
        <w:rPr>
          <w:rFonts w:ascii="Verdana" w:hAnsi="Verdana" w:cstheme="minorHAnsi"/>
          <w:b/>
          <w:u w:val="single"/>
        </w:rPr>
        <w:tab/>
      </w:r>
      <w:r w:rsidRPr="00E6001F">
        <w:rPr>
          <w:rFonts w:ascii="Verdana" w:hAnsi="Verdana" w:cstheme="minorHAnsi"/>
          <w:b/>
          <w:u w:val="single"/>
        </w:rPr>
        <w:tab/>
      </w:r>
    </w:p>
    <w:p w14:paraId="25D8F2ED" w14:textId="77777777" w:rsidR="00B87A7C" w:rsidRPr="00E6001F" w:rsidRDefault="00D46BE9" w:rsidP="004438C8">
      <w:pPr>
        <w:widowControl/>
        <w:jc w:val="both"/>
        <w:rPr>
          <w:rFonts w:ascii="Verdana" w:hAnsi="Verdana" w:cstheme="minorHAnsi"/>
          <w:b/>
          <w:i/>
        </w:rPr>
      </w:pPr>
      <w:r w:rsidRPr="00E6001F">
        <w:rPr>
          <w:rFonts w:ascii="Verdana" w:hAnsi="Verdana" w:cstheme="minorHAnsi"/>
          <w:b/>
          <w:i/>
        </w:rPr>
        <w:t>OFFEROR TO COMPLETE THE FOLLOWING:</w:t>
      </w:r>
    </w:p>
    <w:p w14:paraId="25D8F2EE" w14:textId="77777777" w:rsidR="00B87A7C" w:rsidRPr="00E6001F" w:rsidRDefault="00B87A7C" w:rsidP="004438C8">
      <w:pPr>
        <w:widowControl/>
        <w:jc w:val="both"/>
        <w:rPr>
          <w:rFonts w:ascii="Verdana" w:hAnsi="Verdana" w:cstheme="minorHAnsi"/>
        </w:rPr>
      </w:pPr>
    </w:p>
    <w:p w14:paraId="25D8F2EF" w14:textId="77777777" w:rsidR="00B87A7C" w:rsidRPr="00E6001F" w:rsidRDefault="00D46BE9" w:rsidP="004438C8">
      <w:pPr>
        <w:widowControl/>
        <w:jc w:val="both"/>
        <w:rPr>
          <w:rFonts w:ascii="Verdana" w:hAnsi="Verdana" w:cstheme="minorHAnsi"/>
          <w:b/>
        </w:rPr>
      </w:pPr>
      <w:r w:rsidRPr="00E6001F">
        <w:rPr>
          <w:rFonts w:ascii="Verdana" w:hAnsi="Verdana" w:cstheme="minorHAnsi"/>
          <w:b/>
        </w:rPr>
        <w:t>Ownership type:</w:t>
      </w:r>
    </w:p>
    <w:p w14:paraId="25D8F2F0" w14:textId="77777777" w:rsidR="00B87A7C" w:rsidRPr="00E6001F" w:rsidRDefault="00B87A7C" w:rsidP="004438C8">
      <w:pPr>
        <w:widowControl/>
        <w:jc w:val="both"/>
        <w:rPr>
          <w:rFonts w:ascii="Verdana" w:hAnsi="Verdana" w:cstheme="minorHAnsi"/>
        </w:rPr>
      </w:pPr>
    </w:p>
    <w:p w14:paraId="25D8F2F1" w14:textId="77777777" w:rsidR="00B87A7C" w:rsidRPr="00E6001F" w:rsidRDefault="00D46BE9" w:rsidP="004438C8">
      <w:pPr>
        <w:widowControl/>
        <w:jc w:val="both"/>
        <w:rPr>
          <w:rFonts w:ascii="Verdana" w:hAnsi="Verdana" w:cstheme="minorHAnsi"/>
          <w:u w:val="single"/>
        </w:rPr>
      </w:pPr>
      <w:r w:rsidRPr="00E6001F">
        <w:rPr>
          <w:rFonts w:ascii="Verdana" w:hAnsi="Verdana" w:cstheme="minorHAnsi"/>
          <w:u w:val="single"/>
        </w:rPr>
        <w:tab/>
      </w:r>
      <w:r w:rsidRPr="00E6001F">
        <w:rPr>
          <w:rFonts w:ascii="Verdana" w:hAnsi="Verdana" w:cstheme="minorHAnsi"/>
        </w:rPr>
        <w:t xml:space="preserve">  Sole Proprietorship </w:t>
      </w:r>
      <w:r w:rsidRPr="00E6001F">
        <w:rPr>
          <w:rFonts w:ascii="Verdana" w:hAnsi="Verdana" w:cstheme="minorHAnsi"/>
        </w:rPr>
        <w:tab/>
      </w:r>
      <w:r w:rsidRPr="00E6001F">
        <w:rPr>
          <w:rFonts w:ascii="Verdana" w:hAnsi="Verdana" w:cstheme="minorHAnsi"/>
        </w:rPr>
        <w:tab/>
        <w:t xml:space="preserve">Social Security Number </w:t>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p>
    <w:p w14:paraId="25D8F2F2" w14:textId="77777777" w:rsidR="00B87A7C" w:rsidRPr="00E6001F" w:rsidRDefault="00D46BE9" w:rsidP="004438C8">
      <w:pPr>
        <w:widowControl/>
        <w:jc w:val="both"/>
        <w:rPr>
          <w:rFonts w:ascii="Verdana" w:hAnsi="Verdana" w:cstheme="minorHAnsi"/>
          <w:vertAlign w:val="superscript"/>
        </w:rPr>
      </w:pPr>
      <w:r w:rsidRPr="00E6001F">
        <w:rPr>
          <w:rFonts w:ascii="Verdana" w:hAnsi="Verdana" w:cstheme="minorHAnsi"/>
          <w:vertAlign w:val="superscript"/>
        </w:rPr>
        <w:t>(or)</w:t>
      </w:r>
    </w:p>
    <w:p w14:paraId="25D8F2F3" w14:textId="58D5E590" w:rsidR="00B87A7C" w:rsidRPr="00E6001F" w:rsidRDefault="00D46BE9" w:rsidP="004438C8">
      <w:pPr>
        <w:widowControl/>
        <w:tabs>
          <w:tab w:val="left" w:pos="720"/>
          <w:tab w:val="left" w:pos="1440"/>
          <w:tab w:val="left" w:pos="2160"/>
          <w:tab w:val="left" w:pos="2880"/>
          <w:tab w:val="left" w:pos="3600"/>
          <w:tab w:val="left" w:pos="4320"/>
          <w:tab w:val="left" w:pos="5040"/>
          <w:tab w:val="left" w:pos="5760"/>
          <w:tab w:val="left" w:pos="6480"/>
          <w:tab w:val="left" w:pos="7200"/>
          <w:tab w:val="left" w:pos="9051"/>
        </w:tabs>
        <w:jc w:val="both"/>
        <w:rPr>
          <w:rFonts w:ascii="Verdana" w:hAnsi="Verdana" w:cstheme="minorHAnsi"/>
          <w:u w:val="single"/>
        </w:rPr>
      </w:pPr>
      <w:r w:rsidRPr="00E6001F">
        <w:rPr>
          <w:rFonts w:ascii="Verdana" w:hAnsi="Verdana" w:cstheme="minorHAnsi"/>
          <w:u w:val="single"/>
        </w:rPr>
        <w:tab/>
      </w:r>
      <w:r w:rsidRPr="00E6001F">
        <w:rPr>
          <w:rFonts w:ascii="Verdana" w:hAnsi="Verdana" w:cstheme="minorHAnsi"/>
        </w:rPr>
        <w:t xml:space="preserve">  Partnership</w:t>
      </w:r>
      <w:r w:rsidRPr="00E6001F">
        <w:rPr>
          <w:rFonts w:ascii="Verdana" w:hAnsi="Verdana" w:cstheme="minorHAnsi"/>
        </w:rPr>
        <w:tab/>
      </w:r>
      <w:r w:rsidRPr="00E6001F">
        <w:rPr>
          <w:rFonts w:ascii="Verdana" w:hAnsi="Verdana" w:cstheme="minorHAnsi"/>
        </w:rPr>
        <w:tab/>
      </w:r>
      <w:r w:rsidRPr="00E6001F">
        <w:rPr>
          <w:rFonts w:ascii="Verdana" w:hAnsi="Verdana" w:cstheme="minorHAnsi"/>
        </w:rPr>
        <w:tab/>
      </w:r>
      <w:r w:rsidR="006068F4">
        <w:rPr>
          <w:rFonts w:ascii="Verdana" w:hAnsi="Verdana" w:cstheme="minorHAnsi"/>
        </w:rPr>
        <w:tab/>
      </w:r>
      <w:r w:rsidRPr="00E6001F">
        <w:rPr>
          <w:rFonts w:ascii="Verdana" w:hAnsi="Verdana" w:cstheme="minorHAnsi"/>
        </w:rPr>
        <w:t>FEIN #</w:t>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006068F4">
        <w:rPr>
          <w:rFonts w:ascii="Verdana" w:hAnsi="Verdana" w:cstheme="minorHAnsi"/>
          <w:u w:val="single"/>
        </w:rPr>
        <w:t>______________</w:t>
      </w:r>
      <w:r w:rsidRPr="00E6001F">
        <w:rPr>
          <w:rFonts w:ascii="Verdana" w:hAnsi="Verdana" w:cstheme="minorHAnsi"/>
          <w:u w:val="single"/>
        </w:rPr>
        <w:tab/>
      </w:r>
    </w:p>
    <w:p w14:paraId="25D8F2F4" w14:textId="77777777" w:rsidR="00B87A7C" w:rsidRPr="00E6001F" w:rsidRDefault="00D46BE9" w:rsidP="004438C8">
      <w:pPr>
        <w:widowControl/>
        <w:jc w:val="both"/>
        <w:rPr>
          <w:rFonts w:ascii="Verdana" w:hAnsi="Verdana" w:cstheme="minorHAnsi"/>
          <w:vertAlign w:val="superscript"/>
        </w:rPr>
      </w:pPr>
      <w:r w:rsidRPr="00E6001F">
        <w:rPr>
          <w:rFonts w:ascii="Verdana" w:hAnsi="Verdana" w:cstheme="minorHAnsi"/>
          <w:vertAlign w:val="superscript"/>
        </w:rPr>
        <w:t>(or)</w:t>
      </w:r>
    </w:p>
    <w:p w14:paraId="25D8F2F5" w14:textId="6B8CD8F8" w:rsidR="00B87A7C" w:rsidRPr="00E6001F" w:rsidRDefault="00D46BE9" w:rsidP="004438C8">
      <w:pPr>
        <w:widowControl/>
        <w:jc w:val="both"/>
        <w:rPr>
          <w:rFonts w:ascii="Verdana" w:hAnsi="Verdana" w:cstheme="minorHAnsi"/>
          <w:u w:val="single"/>
        </w:rPr>
      </w:pPr>
      <w:r w:rsidRPr="00E6001F">
        <w:rPr>
          <w:rFonts w:ascii="Verdana" w:hAnsi="Verdana" w:cstheme="minorHAnsi"/>
          <w:u w:val="single"/>
        </w:rPr>
        <w:tab/>
      </w:r>
      <w:r w:rsidRPr="00E6001F">
        <w:rPr>
          <w:rFonts w:ascii="Verdana" w:hAnsi="Verdana" w:cstheme="minorHAnsi"/>
        </w:rPr>
        <w:t xml:space="preserve">  Corporation</w:t>
      </w:r>
      <w:r w:rsidRPr="00E6001F">
        <w:rPr>
          <w:rFonts w:ascii="Verdana" w:hAnsi="Verdana" w:cstheme="minorHAnsi"/>
        </w:rPr>
        <w:tab/>
      </w:r>
      <w:r w:rsidRPr="00E6001F">
        <w:rPr>
          <w:rFonts w:ascii="Verdana" w:hAnsi="Verdana" w:cstheme="minorHAnsi"/>
        </w:rPr>
        <w:tab/>
      </w:r>
      <w:r w:rsidRPr="00E6001F">
        <w:rPr>
          <w:rFonts w:ascii="Verdana" w:hAnsi="Verdana" w:cstheme="minorHAnsi"/>
        </w:rPr>
        <w:tab/>
        <w:t>FEIN #</w:t>
      </w:r>
      <w:r w:rsidR="006068F4">
        <w:rPr>
          <w:rFonts w:ascii="Verdana" w:hAnsi="Verdana" w:cstheme="minorHAnsi"/>
        </w:rPr>
        <w:t>________________</w:t>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p>
    <w:p w14:paraId="25D8F2F6" w14:textId="77777777" w:rsidR="00B87A7C" w:rsidRPr="00E6001F" w:rsidRDefault="00B87A7C" w:rsidP="004438C8">
      <w:pPr>
        <w:widowControl/>
        <w:jc w:val="both"/>
        <w:rPr>
          <w:rFonts w:ascii="Verdana" w:hAnsi="Verdana" w:cstheme="minorHAnsi"/>
          <w:u w:val="single"/>
        </w:rPr>
      </w:pPr>
    </w:p>
    <w:p w14:paraId="25D8F2F7" w14:textId="77777777" w:rsidR="00B87A7C" w:rsidRPr="00E6001F" w:rsidRDefault="00B87A7C" w:rsidP="004438C8">
      <w:pPr>
        <w:widowControl/>
        <w:jc w:val="both"/>
        <w:rPr>
          <w:rFonts w:ascii="Verdana" w:hAnsi="Verdana" w:cstheme="minorHAnsi"/>
          <w:b/>
        </w:rPr>
      </w:pPr>
    </w:p>
    <w:p w14:paraId="25D8F2F8" w14:textId="77777777" w:rsidR="00B87A7C" w:rsidRPr="00E6001F" w:rsidRDefault="00D46BE9" w:rsidP="004438C8">
      <w:pPr>
        <w:widowControl/>
        <w:jc w:val="both"/>
        <w:rPr>
          <w:rFonts w:ascii="Verdana" w:hAnsi="Verdana" w:cstheme="minorHAnsi"/>
          <w:b/>
          <w:u w:val="single"/>
        </w:rPr>
      </w:pPr>
      <w:r w:rsidRPr="00E6001F">
        <w:rPr>
          <w:rFonts w:ascii="Verdana" w:hAnsi="Verdana" w:cstheme="minorHAnsi"/>
          <w:b/>
        </w:rPr>
        <w:t>Offeror Name:</w:t>
      </w:r>
      <w:r w:rsidRPr="00E6001F">
        <w:rPr>
          <w:rFonts w:ascii="Verdana" w:hAnsi="Verdana" w:cstheme="minorHAnsi"/>
          <w:b/>
          <w:u w:val="single"/>
        </w:rPr>
        <w:tab/>
      </w:r>
      <w:r w:rsidRPr="00E6001F">
        <w:rPr>
          <w:rFonts w:ascii="Verdana" w:hAnsi="Verdana" w:cstheme="minorHAnsi"/>
          <w:b/>
          <w:u w:val="single"/>
        </w:rPr>
        <w:tab/>
      </w:r>
      <w:r w:rsidRPr="00E6001F">
        <w:rPr>
          <w:rFonts w:ascii="Verdana" w:hAnsi="Verdana" w:cstheme="minorHAnsi"/>
          <w:b/>
          <w:u w:val="single"/>
        </w:rPr>
        <w:tab/>
      </w:r>
      <w:r w:rsidRPr="00E6001F">
        <w:rPr>
          <w:rFonts w:ascii="Verdana" w:hAnsi="Verdana" w:cstheme="minorHAnsi"/>
          <w:b/>
          <w:u w:val="single"/>
        </w:rPr>
        <w:tab/>
      </w:r>
      <w:r w:rsidRPr="00E6001F">
        <w:rPr>
          <w:rFonts w:ascii="Verdana" w:hAnsi="Verdana" w:cstheme="minorHAnsi"/>
          <w:b/>
          <w:u w:val="single"/>
        </w:rPr>
        <w:tab/>
      </w:r>
      <w:r w:rsidRPr="00E6001F">
        <w:rPr>
          <w:rFonts w:ascii="Verdana" w:hAnsi="Verdana" w:cstheme="minorHAnsi"/>
          <w:b/>
          <w:u w:val="single"/>
        </w:rPr>
        <w:tab/>
      </w:r>
      <w:r w:rsidRPr="00E6001F">
        <w:rPr>
          <w:rFonts w:ascii="Verdana" w:hAnsi="Verdana" w:cstheme="minorHAnsi"/>
          <w:b/>
          <w:u w:val="single"/>
        </w:rPr>
        <w:tab/>
      </w:r>
      <w:r w:rsidRPr="00E6001F">
        <w:rPr>
          <w:rFonts w:ascii="Verdana" w:hAnsi="Verdana" w:cstheme="minorHAnsi"/>
          <w:b/>
          <w:u w:val="single"/>
        </w:rPr>
        <w:tab/>
      </w:r>
      <w:r w:rsidRPr="00E6001F">
        <w:rPr>
          <w:rFonts w:ascii="Verdana" w:hAnsi="Verdana" w:cstheme="minorHAnsi"/>
          <w:b/>
          <w:u w:val="single"/>
        </w:rPr>
        <w:tab/>
      </w:r>
      <w:r w:rsidRPr="00E6001F">
        <w:rPr>
          <w:rFonts w:ascii="Verdana" w:hAnsi="Verdana" w:cstheme="minorHAnsi"/>
          <w:b/>
          <w:u w:val="single"/>
        </w:rPr>
        <w:tab/>
      </w:r>
      <w:r w:rsidRPr="00E6001F">
        <w:rPr>
          <w:rFonts w:ascii="Verdana" w:hAnsi="Verdana" w:cstheme="minorHAnsi"/>
          <w:b/>
          <w:u w:val="single"/>
        </w:rPr>
        <w:tab/>
      </w:r>
    </w:p>
    <w:p w14:paraId="25D8F2F9" w14:textId="77777777" w:rsidR="00B87A7C" w:rsidRPr="00E6001F" w:rsidRDefault="00B87A7C" w:rsidP="004438C8">
      <w:pPr>
        <w:widowControl/>
        <w:jc w:val="both"/>
        <w:rPr>
          <w:rFonts w:ascii="Verdana" w:hAnsi="Verdana" w:cstheme="minorHAnsi"/>
          <w:b/>
        </w:rPr>
      </w:pPr>
    </w:p>
    <w:p w14:paraId="25D8F2FA" w14:textId="77777777" w:rsidR="00B87A7C" w:rsidRPr="00E6001F" w:rsidRDefault="00D46BE9" w:rsidP="004438C8">
      <w:pPr>
        <w:widowControl/>
        <w:jc w:val="both"/>
        <w:rPr>
          <w:rFonts w:ascii="Verdana" w:hAnsi="Verdana" w:cstheme="minorHAnsi"/>
          <w:u w:val="single"/>
        </w:rPr>
      </w:pPr>
      <w:r w:rsidRPr="00E6001F">
        <w:rPr>
          <w:rFonts w:ascii="Verdana" w:hAnsi="Verdana" w:cstheme="minorHAnsi"/>
          <w:b/>
        </w:rPr>
        <w:t>Offeror Representative:</w:t>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p>
    <w:p w14:paraId="25D8F2FB" w14:textId="77777777" w:rsidR="00B87A7C" w:rsidRPr="00E6001F" w:rsidRDefault="00B87A7C" w:rsidP="004438C8">
      <w:pPr>
        <w:widowControl/>
        <w:jc w:val="both"/>
        <w:rPr>
          <w:rFonts w:ascii="Verdana" w:hAnsi="Verdana" w:cstheme="minorHAnsi"/>
          <w:u w:val="single"/>
        </w:rPr>
      </w:pPr>
    </w:p>
    <w:p w14:paraId="25D8F2FC" w14:textId="77777777" w:rsidR="00B87A7C" w:rsidRPr="00E6001F" w:rsidRDefault="00D46BE9" w:rsidP="004438C8">
      <w:pPr>
        <w:widowControl/>
        <w:jc w:val="both"/>
        <w:rPr>
          <w:rFonts w:ascii="Verdana" w:hAnsi="Verdana" w:cstheme="minorHAnsi"/>
          <w:u w:val="single"/>
        </w:rPr>
      </w:pPr>
      <w:r w:rsidRPr="00E6001F">
        <w:rPr>
          <w:rFonts w:ascii="Verdana" w:hAnsi="Verdana" w:cstheme="minorHAnsi"/>
          <w:b/>
        </w:rPr>
        <w:t>Representative Telephone:</w:t>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p>
    <w:p w14:paraId="25D8F2FD" w14:textId="77777777" w:rsidR="00B87A7C" w:rsidRPr="00E6001F" w:rsidRDefault="00B87A7C" w:rsidP="004438C8">
      <w:pPr>
        <w:widowControl/>
        <w:jc w:val="both"/>
        <w:rPr>
          <w:rFonts w:ascii="Verdana" w:hAnsi="Verdana" w:cstheme="minorHAnsi"/>
          <w:u w:val="single"/>
        </w:rPr>
      </w:pPr>
    </w:p>
    <w:p w14:paraId="25D8F2FE" w14:textId="77777777" w:rsidR="00B87A7C" w:rsidRPr="00E6001F" w:rsidRDefault="00D46BE9" w:rsidP="004438C8">
      <w:pPr>
        <w:widowControl/>
        <w:jc w:val="both"/>
        <w:rPr>
          <w:rFonts w:ascii="Verdana" w:hAnsi="Verdana" w:cstheme="minorHAnsi"/>
          <w:u w:val="single"/>
        </w:rPr>
      </w:pPr>
      <w:r w:rsidRPr="00E6001F">
        <w:rPr>
          <w:rFonts w:ascii="Verdana" w:hAnsi="Verdana" w:cstheme="minorHAnsi"/>
          <w:b/>
        </w:rPr>
        <w:t>Representative Email:</w:t>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p>
    <w:p w14:paraId="25D8F2FF" w14:textId="77777777" w:rsidR="00B87A7C" w:rsidRPr="00E6001F" w:rsidRDefault="00B87A7C" w:rsidP="004438C8">
      <w:pPr>
        <w:widowControl/>
        <w:jc w:val="both"/>
        <w:rPr>
          <w:rFonts w:ascii="Verdana" w:hAnsi="Verdana" w:cstheme="minorHAnsi"/>
          <w:u w:val="single"/>
        </w:rPr>
      </w:pPr>
    </w:p>
    <w:p w14:paraId="25D8F300" w14:textId="77777777" w:rsidR="00B87A7C" w:rsidRPr="00E6001F" w:rsidRDefault="00D46BE9" w:rsidP="004438C8">
      <w:pPr>
        <w:widowControl/>
        <w:jc w:val="both"/>
        <w:rPr>
          <w:rFonts w:ascii="Verdana" w:hAnsi="Verdana" w:cstheme="minorHAnsi"/>
          <w:u w:val="single"/>
        </w:rPr>
      </w:pPr>
      <w:r w:rsidRPr="00E6001F">
        <w:rPr>
          <w:rFonts w:ascii="Verdana" w:hAnsi="Verdana" w:cstheme="minorHAnsi"/>
          <w:b/>
        </w:rPr>
        <w:t>Offeror Physical Address:</w:t>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p>
    <w:p w14:paraId="25D8F301" w14:textId="77777777" w:rsidR="00B87A7C" w:rsidRPr="00E6001F" w:rsidRDefault="00B87A7C" w:rsidP="004438C8">
      <w:pPr>
        <w:widowControl/>
        <w:jc w:val="both"/>
        <w:rPr>
          <w:rFonts w:ascii="Verdana" w:hAnsi="Verdana" w:cstheme="minorHAnsi"/>
          <w:u w:val="single"/>
        </w:rPr>
      </w:pPr>
    </w:p>
    <w:p w14:paraId="25D8F302" w14:textId="661E983E" w:rsidR="00B87A7C" w:rsidRPr="00E6001F" w:rsidRDefault="00D46BE9" w:rsidP="004438C8">
      <w:pPr>
        <w:widowControl/>
        <w:jc w:val="both"/>
        <w:rPr>
          <w:rFonts w:ascii="Verdana" w:hAnsi="Verdana" w:cstheme="minorHAnsi"/>
          <w:u w:val="single"/>
        </w:rPr>
      </w:pPr>
      <w:r w:rsidRPr="00E6001F">
        <w:rPr>
          <w:rFonts w:ascii="Verdana" w:hAnsi="Verdana" w:cstheme="minorHAnsi"/>
        </w:rPr>
        <w:tab/>
      </w:r>
      <w:r w:rsidRPr="00E6001F">
        <w:rPr>
          <w:rFonts w:ascii="Verdana" w:hAnsi="Verdana" w:cstheme="minorHAnsi"/>
        </w:rPr>
        <w:tab/>
      </w:r>
      <w:r w:rsidRPr="00E6001F">
        <w:rPr>
          <w:rFonts w:ascii="Verdana" w:hAnsi="Verdana" w:cstheme="minorHAnsi"/>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p>
    <w:p w14:paraId="25D8F304" w14:textId="4C4C7873" w:rsidR="00B87A7C" w:rsidRPr="00E6001F" w:rsidRDefault="00D46BE9" w:rsidP="004438C8">
      <w:pPr>
        <w:widowControl/>
        <w:jc w:val="both"/>
        <w:rPr>
          <w:rFonts w:ascii="Verdana" w:hAnsi="Verdana" w:cstheme="minorHAnsi"/>
          <w:u w:val="single"/>
        </w:rPr>
      </w:pPr>
      <w:r w:rsidRPr="00E6001F">
        <w:rPr>
          <w:rFonts w:ascii="Verdana" w:hAnsi="Verdana" w:cstheme="minorHAnsi"/>
        </w:rPr>
        <w:tab/>
      </w:r>
      <w:r w:rsidRPr="00E6001F">
        <w:rPr>
          <w:rFonts w:ascii="Verdana" w:hAnsi="Verdana" w:cstheme="minorHAnsi"/>
        </w:rPr>
        <w:tab/>
      </w:r>
    </w:p>
    <w:p w14:paraId="25D8F307" w14:textId="2AA19251" w:rsidR="00B87A7C" w:rsidRPr="00E6001F" w:rsidRDefault="00D46BE9" w:rsidP="004438C8">
      <w:pPr>
        <w:widowControl/>
        <w:jc w:val="both"/>
        <w:rPr>
          <w:rFonts w:ascii="Verdana" w:hAnsi="Verdana" w:cstheme="minorHAnsi"/>
        </w:rPr>
      </w:pPr>
      <w:r w:rsidRPr="00E6001F">
        <w:rPr>
          <w:rFonts w:ascii="Verdana" w:hAnsi="Verdana" w:cstheme="minorHAnsi"/>
        </w:rPr>
        <w:t>The execution of this Proposal must be signed by a representative of the Offeror duly authorized to bind the Offeror to its proposal.</w:t>
      </w:r>
    </w:p>
    <w:p w14:paraId="25D8F309" w14:textId="77777777" w:rsidR="00B87A7C" w:rsidRPr="00E6001F" w:rsidRDefault="00D46BE9" w:rsidP="004438C8">
      <w:pPr>
        <w:widowControl/>
        <w:jc w:val="both"/>
        <w:rPr>
          <w:rFonts w:ascii="Verdana" w:hAnsi="Verdana" w:cstheme="minorHAnsi"/>
        </w:rPr>
      </w:pPr>
      <w:r w:rsidRPr="00E6001F">
        <w:rPr>
          <w:rFonts w:ascii="Verdana" w:hAnsi="Verdana" w:cstheme="minorHAnsi"/>
          <w:b/>
        </w:rPr>
        <w:tab/>
      </w:r>
      <w:r w:rsidRPr="00E6001F">
        <w:rPr>
          <w:rFonts w:ascii="Verdana" w:hAnsi="Verdana" w:cstheme="minorHAnsi"/>
          <w:b/>
        </w:rPr>
        <w:tab/>
      </w:r>
      <w:r w:rsidRPr="00E6001F">
        <w:rPr>
          <w:rFonts w:ascii="Verdana" w:hAnsi="Verdana" w:cstheme="minorHAnsi"/>
          <w:b/>
        </w:rPr>
        <w:tab/>
      </w:r>
      <w:r w:rsidRPr="00E6001F">
        <w:rPr>
          <w:rFonts w:ascii="Verdana" w:hAnsi="Verdana" w:cstheme="minorHAnsi"/>
          <w:b/>
        </w:rPr>
        <w:tab/>
      </w:r>
      <w:r w:rsidRPr="00E6001F">
        <w:rPr>
          <w:rFonts w:ascii="Verdana" w:hAnsi="Verdana" w:cstheme="minorHAnsi"/>
          <w:b/>
        </w:rPr>
        <w:tab/>
      </w:r>
      <w:r w:rsidRPr="00E6001F">
        <w:rPr>
          <w:rFonts w:ascii="Verdana" w:hAnsi="Verdana" w:cstheme="minorHAnsi"/>
          <w:b/>
        </w:rPr>
        <w:tab/>
      </w:r>
    </w:p>
    <w:p w14:paraId="25D8F30A" w14:textId="77777777" w:rsidR="00B87A7C" w:rsidRPr="00E6001F" w:rsidRDefault="00B87A7C" w:rsidP="004438C8">
      <w:pPr>
        <w:widowControl/>
        <w:jc w:val="both"/>
        <w:rPr>
          <w:rFonts w:ascii="Verdana" w:hAnsi="Verdana" w:cstheme="minorHAnsi"/>
          <w:b/>
          <w:u w:val="single"/>
        </w:rPr>
      </w:pPr>
    </w:p>
    <w:p w14:paraId="25D8F30B" w14:textId="77777777" w:rsidR="00B87A7C" w:rsidRPr="00E6001F" w:rsidRDefault="00D46BE9" w:rsidP="004438C8">
      <w:pPr>
        <w:widowControl/>
        <w:jc w:val="both"/>
        <w:rPr>
          <w:rFonts w:ascii="Verdana" w:hAnsi="Verdana" w:cstheme="minorHAnsi"/>
          <w:b/>
          <w:u w:val="single"/>
        </w:rPr>
      </w:pPr>
      <w:r w:rsidRPr="00E6001F">
        <w:rPr>
          <w:rFonts w:ascii="Verdana" w:hAnsi="Verdana" w:cstheme="minorHAnsi"/>
          <w:b/>
          <w:u w:val="single"/>
        </w:rPr>
        <w:tab/>
      </w:r>
      <w:r w:rsidRPr="00E6001F">
        <w:rPr>
          <w:rFonts w:ascii="Verdana" w:hAnsi="Verdana" w:cstheme="minorHAnsi"/>
          <w:b/>
          <w:u w:val="single"/>
        </w:rPr>
        <w:tab/>
      </w:r>
      <w:r w:rsidRPr="00E6001F">
        <w:rPr>
          <w:rFonts w:ascii="Verdana" w:hAnsi="Verdana" w:cstheme="minorHAnsi"/>
          <w:b/>
          <w:u w:val="single"/>
        </w:rPr>
        <w:tab/>
      </w:r>
      <w:r w:rsidRPr="00E6001F">
        <w:rPr>
          <w:rFonts w:ascii="Verdana" w:hAnsi="Verdana" w:cstheme="minorHAnsi"/>
          <w:b/>
          <w:u w:val="single"/>
        </w:rPr>
        <w:tab/>
      </w:r>
      <w:r w:rsidRPr="00E6001F">
        <w:rPr>
          <w:rFonts w:ascii="Verdana" w:hAnsi="Verdana" w:cstheme="minorHAnsi"/>
          <w:b/>
          <w:u w:val="single"/>
        </w:rPr>
        <w:tab/>
      </w:r>
      <w:r w:rsidRPr="00E6001F">
        <w:rPr>
          <w:rFonts w:ascii="Verdana" w:hAnsi="Verdana" w:cstheme="minorHAnsi"/>
          <w:b/>
          <w:u w:val="single"/>
        </w:rPr>
        <w:tab/>
      </w:r>
      <w:r w:rsidRPr="00E6001F">
        <w:rPr>
          <w:rFonts w:ascii="Verdana" w:hAnsi="Verdana" w:cstheme="minorHAnsi"/>
          <w:b/>
        </w:rPr>
        <w:tab/>
      </w:r>
      <w:r w:rsidRPr="00E6001F">
        <w:rPr>
          <w:rFonts w:ascii="Verdana" w:hAnsi="Verdana" w:cstheme="minorHAnsi"/>
          <w:b/>
          <w:u w:val="single"/>
        </w:rPr>
        <w:tab/>
      </w:r>
      <w:r w:rsidRPr="00E6001F">
        <w:rPr>
          <w:rFonts w:ascii="Verdana" w:hAnsi="Verdana" w:cstheme="minorHAnsi"/>
          <w:b/>
          <w:u w:val="single"/>
        </w:rPr>
        <w:tab/>
      </w:r>
      <w:r w:rsidRPr="00E6001F">
        <w:rPr>
          <w:rFonts w:ascii="Verdana" w:hAnsi="Verdana" w:cstheme="minorHAnsi"/>
          <w:b/>
          <w:u w:val="single"/>
        </w:rPr>
        <w:tab/>
      </w:r>
      <w:r w:rsidRPr="00E6001F">
        <w:rPr>
          <w:rFonts w:ascii="Verdana" w:hAnsi="Verdana" w:cstheme="minorHAnsi"/>
          <w:b/>
          <w:u w:val="single"/>
        </w:rPr>
        <w:tab/>
      </w:r>
      <w:r w:rsidRPr="00E6001F">
        <w:rPr>
          <w:rFonts w:ascii="Verdana" w:hAnsi="Verdana" w:cstheme="minorHAnsi"/>
          <w:b/>
          <w:u w:val="single"/>
        </w:rPr>
        <w:tab/>
      </w:r>
    </w:p>
    <w:p w14:paraId="25D8F30C" w14:textId="698E08E8" w:rsidR="00B87A7C" w:rsidRPr="00E6001F" w:rsidRDefault="00D46BE9" w:rsidP="00A935A2">
      <w:pPr>
        <w:widowControl/>
        <w:jc w:val="both"/>
        <w:rPr>
          <w:rFonts w:ascii="Verdana" w:hAnsi="Verdana" w:cstheme="minorHAnsi"/>
          <w:b/>
        </w:rPr>
      </w:pPr>
      <w:r w:rsidRPr="00E6001F">
        <w:rPr>
          <w:rFonts w:ascii="Verdana" w:hAnsi="Verdana" w:cstheme="minorHAnsi"/>
          <w:b/>
        </w:rPr>
        <w:t xml:space="preserve">Signature </w:t>
      </w:r>
      <w:r w:rsidRPr="00E6001F">
        <w:rPr>
          <w:rFonts w:ascii="Verdana" w:hAnsi="Verdana" w:cstheme="minorHAnsi"/>
          <w:b/>
          <w:i/>
        </w:rPr>
        <w:t>[REQUIRED]</w:t>
      </w:r>
      <w:r w:rsidRPr="00E6001F">
        <w:rPr>
          <w:rFonts w:ascii="Verdana" w:hAnsi="Verdana" w:cstheme="minorHAnsi"/>
          <w:b/>
          <w:i/>
        </w:rPr>
        <w:tab/>
      </w:r>
      <w:r w:rsidRPr="00E6001F">
        <w:rPr>
          <w:rFonts w:ascii="Verdana" w:hAnsi="Verdana" w:cstheme="minorHAnsi"/>
          <w:b/>
        </w:rPr>
        <w:tab/>
      </w:r>
      <w:r w:rsidRPr="00E6001F">
        <w:rPr>
          <w:rFonts w:ascii="Verdana" w:hAnsi="Verdana" w:cstheme="minorHAnsi"/>
          <w:b/>
        </w:rPr>
        <w:tab/>
      </w:r>
      <w:r w:rsidRPr="00E6001F">
        <w:rPr>
          <w:rFonts w:ascii="Verdana" w:hAnsi="Verdana" w:cstheme="minorHAnsi"/>
          <w:b/>
        </w:rPr>
        <w:tab/>
      </w:r>
      <w:r w:rsidR="00A935A2" w:rsidRPr="00E6001F">
        <w:rPr>
          <w:rFonts w:ascii="Verdana" w:hAnsi="Verdana" w:cstheme="minorHAnsi"/>
          <w:b/>
        </w:rPr>
        <w:tab/>
      </w:r>
      <w:r w:rsidRPr="00E6001F">
        <w:rPr>
          <w:rFonts w:ascii="Verdana" w:hAnsi="Verdana" w:cstheme="minorHAnsi"/>
          <w:b/>
        </w:rPr>
        <w:t>Date</w:t>
      </w:r>
      <w:r w:rsidRPr="00E6001F">
        <w:rPr>
          <w:rFonts w:ascii="Verdana" w:hAnsi="Verdana" w:cstheme="minorHAnsi"/>
        </w:rPr>
        <w:br w:type="page"/>
      </w:r>
    </w:p>
    <w:p w14:paraId="25D8F30D" w14:textId="77777777" w:rsidR="00B87A7C" w:rsidRPr="00E6001F" w:rsidRDefault="00D46BE9" w:rsidP="004438C8">
      <w:pPr>
        <w:widowControl/>
        <w:jc w:val="both"/>
        <w:rPr>
          <w:rFonts w:ascii="Verdana" w:hAnsi="Verdana" w:cstheme="minorHAnsi"/>
          <w:b/>
          <w:color w:val="C00000"/>
        </w:rPr>
      </w:pPr>
      <w:r w:rsidRPr="00E6001F">
        <w:rPr>
          <w:rFonts w:ascii="Verdana" w:hAnsi="Verdana" w:cstheme="minorHAnsi"/>
          <w:b/>
          <w:color w:val="C00000"/>
        </w:rPr>
        <w:lastRenderedPageBreak/>
        <w:t>ATTACHMENT B</w:t>
      </w:r>
    </w:p>
    <w:p w14:paraId="25D8F30E" w14:textId="77777777" w:rsidR="00B87A7C" w:rsidRPr="00E6001F" w:rsidRDefault="00B87A7C" w:rsidP="004438C8">
      <w:pPr>
        <w:widowControl/>
        <w:jc w:val="both"/>
        <w:rPr>
          <w:rFonts w:ascii="Verdana" w:hAnsi="Verdana" w:cstheme="minorHAnsi"/>
          <w:b/>
        </w:rPr>
      </w:pPr>
    </w:p>
    <w:p w14:paraId="25D8F30F" w14:textId="77777777" w:rsidR="00B87A7C" w:rsidRPr="00E6001F" w:rsidRDefault="00D46BE9" w:rsidP="00594E9D">
      <w:pPr>
        <w:widowControl/>
        <w:jc w:val="center"/>
        <w:rPr>
          <w:rFonts w:ascii="Verdana" w:hAnsi="Verdana" w:cstheme="minorHAnsi"/>
          <w:b/>
        </w:rPr>
      </w:pPr>
      <w:r w:rsidRPr="00E6001F">
        <w:rPr>
          <w:rFonts w:ascii="Verdana" w:hAnsi="Verdana" w:cstheme="minorHAnsi"/>
          <w:b/>
        </w:rPr>
        <w:t>NON-DISCRIMINATION / MINORITY-OWNED BUSINESS FORM</w:t>
      </w:r>
    </w:p>
    <w:p w14:paraId="25D8F310" w14:textId="77777777" w:rsidR="00B87A7C" w:rsidRPr="00E6001F" w:rsidRDefault="00B87A7C" w:rsidP="004438C8">
      <w:pPr>
        <w:widowControl/>
        <w:jc w:val="both"/>
        <w:rPr>
          <w:rFonts w:ascii="Verdana" w:hAnsi="Verdana" w:cstheme="minorHAnsi"/>
        </w:rPr>
      </w:pPr>
    </w:p>
    <w:p w14:paraId="25D8F311" w14:textId="33403B0D" w:rsidR="00B87A7C" w:rsidRPr="00E6001F" w:rsidRDefault="00D46BE9" w:rsidP="004438C8">
      <w:pPr>
        <w:widowControl/>
        <w:jc w:val="both"/>
        <w:rPr>
          <w:rFonts w:ascii="Verdana" w:hAnsi="Verdana" w:cstheme="minorHAnsi"/>
        </w:rPr>
      </w:pPr>
      <w:r w:rsidRPr="00E6001F">
        <w:rPr>
          <w:rFonts w:ascii="Verdana" w:hAnsi="Verdana" w:cstheme="minorHAnsi"/>
        </w:rPr>
        <w:t xml:space="preserve">The </w:t>
      </w:r>
      <w:r w:rsidR="009F0415" w:rsidRPr="009F0415">
        <w:rPr>
          <w:rFonts w:ascii="Verdana" w:hAnsi="Verdana" w:cstheme="minorHAnsi"/>
          <w:highlight w:val="cyan"/>
        </w:rPr>
        <w:t>INSERT NAME</w:t>
      </w:r>
      <w:r w:rsidR="009F0415">
        <w:rPr>
          <w:rFonts w:ascii="Verdana" w:hAnsi="Verdana" w:cstheme="minorHAnsi"/>
        </w:rPr>
        <w:t xml:space="preserve"> </w:t>
      </w:r>
      <w:r w:rsidRPr="00E6001F">
        <w:rPr>
          <w:rFonts w:ascii="Verdana" w:hAnsi="Verdana" w:cstheme="minorHAnsi"/>
        </w:rPr>
        <w:t>Board of Education supports minority businesses, women's business enterprises, and labor surplus area firms.</w:t>
      </w:r>
    </w:p>
    <w:p w14:paraId="25D8F312" w14:textId="4B9E8E76" w:rsidR="00B87A7C" w:rsidRPr="00E6001F" w:rsidRDefault="0057372C" w:rsidP="0057372C">
      <w:pPr>
        <w:widowControl/>
        <w:tabs>
          <w:tab w:val="left" w:pos="1939"/>
        </w:tabs>
        <w:jc w:val="both"/>
        <w:rPr>
          <w:rFonts w:ascii="Verdana" w:hAnsi="Verdana" w:cstheme="minorHAnsi"/>
        </w:rPr>
      </w:pPr>
      <w:r w:rsidRPr="00E6001F">
        <w:rPr>
          <w:rFonts w:ascii="Verdana" w:hAnsi="Verdana" w:cstheme="minorHAnsi"/>
        </w:rPr>
        <w:tab/>
      </w:r>
    </w:p>
    <w:p w14:paraId="25D8F313" w14:textId="4A42F3DC" w:rsidR="00B87A7C" w:rsidRPr="00E6001F" w:rsidRDefault="00D46BE9" w:rsidP="004438C8">
      <w:pPr>
        <w:widowControl/>
        <w:jc w:val="both"/>
        <w:rPr>
          <w:rFonts w:ascii="Verdana" w:hAnsi="Verdana" w:cstheme="minorHAnsi"/>
        </w:rPr>
      </w:pPr>
      <w:r w:rsidRPr="00E6001F">
        <w:rPr>
          <w:rFonts w:ascii="Verdana" w:hAnsi="Verdana" w:cstheme="minorHAnsi"/>
        </w:rPr>
        <w:t xml:space="preserve">The </w:t>
      </w:r>
      <w:r w:rsidR="009F0415" w:rsidRPr="009F0415">
        <w:rPr>
          <w:rFonts w:ascii="Verdana" w:hAnsi="Verdana" w:cstheme="minorHAnsi"/>
          <w:highlight w:val="cyan"/>
        </w:rPr>
        <w:t>INSERT NAME</w:t>
      </w:r>
      <w:r w:rsidRPr="00E6001F">
        <w:rPr>
          <w:rFonts w:ascii="Verdana" w:hAnsi="Verdana" w:cstheme="minorHAnsi"/>
        </w:rPr>
        <w:t xml:space="preserve"> Board of Education needs confirmation from your company of your compliance and/or intent to comply with the Federal, State, Local, and Board regulations to Non-Discrimination on all Contracts awarded by the Board of Education.</w:t>
      </w:r>
    </w:p>
    <w:p w14:paraId="25D8F314" w14:textId="77777777" w:rsidR="00B87A7C" w:rsidRPr="00E6001F" w:rsidRDefault="00B87A7C" w:rsidP="004438C8">
      <w:pPr>
        <w:widowControl/>
        <w:jc w:val="both"/>
        <w:rPr>
          <w:rFonts w:ascii="Verdana" w:hAnsi="Verdana" w:cstheme="minorHAnsi"/>
        </w:rPr>
      </w:pPr>
    </w:p>
    <w:p w14:paraId="25D8F315" w14:textId="77777777" w:rsidR="00B87A7C" w:rsidRPr="00E6001F" w:rsidRDefault="00D46BE9" w:rsidP="004438C8">
      <w:pPr>
        <w:widowControl/>
        <w:jc w:val="both"/>
        <w:rPr>
          <w:rFonts w:ascii="Verdana" w:hAnsi="Verdana" w:cstheme="minorHAnsi"/>
        </w:rPr>
      </w:pPr>
      <w:r w:rsidRPr="00E6001F">
        <w:rPr>
          <w:rFonts w:ascii="Verdana" w:hAnsi="Verdana" w:cstheme="minorHAnsi"/>
        </w:rPr>
        <w:t>Please answer the following:</w:t>
      </w:r>
    </w:p>
    <w:p w14:paraId="25D8F316" w14:textId="77777777" w:rsidR="00B87A7C" w:rsidRPr="00E6001F" w:rsidRDefault="00B87A7C" w:rsidP="004438C8">
      <w:pPr>
        <w:widowControl/>
        <w:jc w:val="both"/>
        <w:rPr>
          <w:rFonts w:ascii="Verdana" w:hAnsi="Verdana" w:cstheme="minorHAnsi"/>
        </w:rPr>
      </w:pPr>
    </w:p>
    <w:p w14:paraId="25D8F317" w14:textId="77777777" w:rsidR="00B87A7C" w:rsidRPr="00E6001F" w:rsidRDefault="00D46BE9" w:rsidP="004438C8">
      <w:pPr>
        <w:widowControl/>
        <w:jc w:val="both"/>
        <w:rPr>
          <w:rFonts w:ascii="Verdana" w:hAnsi="Verdana" w:cstheme="minorHAnsi"/>
        </w:rPr>
      </w:pPr>
      <w:r w:rsidRPr="00E6001F">
        <w:rPr>
          <w:rFonts w:ascii="Verdana" w:hAnsi="Verdana" w:cstheme="minorHAnsi"/>
        </w:rPr>
        <w:t>Is your company complying with Federal regulations relating to Non-Discrimination?</w:t>
      </w:r>
    </w:p>
    <w:p w14:paraId="25D8F318" w14:textId="77777777" w:rsidR="00B87A7C" w:rsidRPr="00E6001F" w:rsidRDefault="00B87A7C" w:rsidP="004438C8">
      <w:pPr>
        <w:widowControl/>
        <w:jc w:val="both"/>
        <w:rPr>
          <w:rFonts w:ascii="Verdana" w:hAnsi="Verdana" w:cstheme="minorHAnsi"/>
        </w:rPr>
      </w:pPr>
    </w:p>
    <w:p w14:paraId="25D8F319" w14:textId="77777777" w:rsidR="00B87A7C" w:rsidRPr="00E6001F" w:rsidRDefault="00D46BE9" w:rsidP="004438C8">
      <w:pPr>
        <w:widowControl/>
        <w:jc w:val="both"/>
        <w:rPr>
          <w:rFonts w:ascii="Verdana" w:hAnsi="Verdana" w:cstheme="minorHAnsi"/>
          <w:u w:val="single"/>
        </w:rPr>
      </w:pPr>
      <w:r w:rsidRPr="00E6001F">
        <w:rPr>
          <w:rFonts w:ascii="Verdana" w:hAnsi="Verdana" w:cstheme="minorHAnsi"/>
        </w:rPr>
        <w:t>Check one</w:t>
      </w:r>
      <w:r w:rsidRPr="00E6001F">
        <w:rPr>
          <w:rFonts w:ascii="Verdana" w:hAnsi="Verdana" w:cstheme="minorHAnsi"/>
        </w:rPr>
        <w:tab/>
        <w:t>YES</w:t>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rPr>
        <w:tab/>
        <w:t>NO</w:t>
      </w:r>
      <w:r w:rsidRPr="00E6001F">
        <w:rPr>
          <w:rFonts w:ascii="Verdana" w:hAnsi="Verdana" w:cstheme="minorHAnsi"/>
          <w:u w:val="single"/>
        </w:rPr>
        <w:tab/>
      </w:r>
      <w:r w:rsidRPr="00E6001F">
        <w:rPr>
          <w:rFonts w:ascii="Verdana" w:hAnsi="Verdana" w:cstheme="minorHAnsi"/>
          <w:u w:val="single"/>
        </w:rPr>
        <w:tab/>
      </w:r>
    </w:p>
    <w:p w14:paraId="25D8F31A" w14:textId="77777777" w:rsidR="00B87A7C" w:rsidRPr="00E6001F" w:rsidRDefault="00B87A7C" w:rsidP="004438C8">
      <w:pPr>
        <w:widowControl/>
        <w:jc w:val="both"/>
        <w:rPr>
          <w:rFonts w:ascii="Verdana" w:hAnsi="Verdana" w:cstheme="minorHAnsi"/>
        </w:rPr>
      </w:pPr>
    </w:p>
    <w:p w14:paraId="25D8F31B" w14:textId="77777777" w:rsidR="00B87A7C" w:rsidRPr="00E6001F" w:rsidRDefault="00D46BE9" w:rsidP="004438C8">
      <w:pPr>
        <w:widowControl/>
        <w:jc w:val="both"/>
        <w:rPr>
          <w:rFonts w:ascii="Verdana" w:hAnsi="Verdana" w:cstheme="minorHAnsi"/>
        </w:rPr>
      </w:pPr>
      <w:r w:rsidRPr="00E6001F">
        <w:rPr>
          <w:rFonts w:ascii="Verdana" w:hAnsi="Verdana" w:cstheme="minorHAnsi"/>
        </w:rPr>
        <w:t>Is your company a minority-owned business?</w:t>
      </w:r>
    </w:p>
    <w:p w14:paraId="25D8F31C" w14:textId="77777777" w:rsidR="00B87A7C" w:rsidRPr="00E6001F" w:rsidRDefault="00B87A7C" w:rsidP="004438C8">
      <w:pPr>
        <w:widowControl/>
        <w:jc w:val="both"/>
        <w:rPr>
          <w:rFonts w:ascii="Verdana" w:hAnsi="Verdana" w:cstheme="minorHAnsi"/>
        </w:rPr>
      </w:pPr>
    </w:p>
    <w:p w14:paraId="25D8F31D" w14:textId="77777777" w:rsidR="00B87A7C" w:rsidRPr="00E6001F" w:rsidRDefault="00D46BE9" w:rsidP="004438C8">
      <w:pPr>
        <w:widowControl/>
        <w:jc w:val="both"/>
        <w:rPr>
          <w:rFonts w:ascii="Verdana" w:hAnsi="Verdana" w:cstheme="minorHAnsi"/>
          <w:u w:val="single"/>
        </w:rPr>
      </w:pPr>
      <w:r w:rsidRPr="00E6001F">
        <w:rPr>
          <w:rFonts w:ascii="Verdana" w:hAnsi="Verdana" w:cstheme="minorHAnsi"/>
        </w:rPr>
        <w:t>Check one</w:t>
      </w:r>
      <w:r w:rsidRPr="00E6001F">
        <w:rPr>
          <w:rFonts w:ascii="Verdana" w:hAnsi="Verdana" w:cstheme="minorHAnsi"/>
        </w:rPr>
        <w:tab/>
        <w:t>YES</w:t>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rPr>
        <w:tab/>
        <w:t>NO</w:t>
      </w:r>
      <w:r w:rsidRPr="00E6001F">
        <w:rPr>
          <w:rFonts w:ascii="Verdana" w:hAnsi="Verdana" w:cstheme="minorHAnsi"/>
          <w:u w:val="single"/>
        </w:rPr>
        <w:tab/>
      </w:r>
      <w:r w:rsidRPr="00E6001F">
        <w:rPr>
          <w:rFonts w:ascii="Verdana" w:hAnsi="Verdana" w:cstheme="minorHAnsi"/>
          <w:u w:val="single"/>
        </w:rPr>
        <w:tab/>
      </w:r>
    </w:p>
    <w:p w14:paraId="25D8F31E" w14:textId="77777777" w:rsidR="00B87A7C" w:rsidRPr="00E6001F" w:rsidRDefault="00B87A7C" w:rsidP="004438C8">
      <w:pPr>
        <w:widowControl/>
        <w:jc w:val="both"/>
        <w:rPr>
          <w:rFonts w:ascii="Verdana" w:hAnsi="Verdana" w:cstheme="minorHAnsi"/>
          <w:u w:val="single"/>
        </w:rPr>
      </w:pPr>
    </w:p>
    <w:p w14:paraId="25D8F31F" w14:textId="77777777" w:rsidR="00B87A7C" w:rsidRDefault="00B87A7C" w:rsidP="004438C8">
      <w:pPr>
        <w:widowControl/>
        <w:jc w:val="both"/>
        <w:rPr>
          <w:rFonts w:ascii="Verdana" w:hAnsi="Verdana" w:cstheme="minorHAnsi"/>
        </w:rPr>
      </w:pPr>
    </w:p>
    <w:p w14:paraId="50768664" w14:textId="77777777" w:rsidR="009F0415" w:rsidRPr="00E6001F" w:rsidRDefault="009F0415" w:rsidP="004438C8">
      <w:pPr>
        <w:widowControl/>
        <w:jc w:val="both"/>
        <w:rPr>
          <w:rFonts w:ascii="Verdana" w:hAnsi="Verdana" w:cstheme="minorHAnsi"/>
        </w:rPr>
      </w:pPr>
    </w:p>
    <w:p w14:paraId="25D8F320" w14:textId="77777777" w:rsidR="00B87A7C" w:rsidRPr="00E6001F" w:rsidRDefault="00B87A7C" w:rsidP="004438C8">
      <w:pPr>
        <w:widowControl/>
        <w:jc w:val="both"/>
        <w:rPr>
          <w:rFonts w:ascii="Verdana" w:hAnsi="Verdana" w:cstheme="minorHAnsi"/>
        </w:rPr>
      </w:pPr>
    </w:p>
    <w:p w14:paraId="25D8F321" w14:textId="77777777" w:rsidR="00B87A7C" w:rsidRPr="00E6001F" w:rsidRDefault="00D46BE9" w:rsidP="004438C8">
      <w:pPr>
        <w:widowControl/>
        <w:jc w:val="both"/>
        <w:rPr>
          <w:rFonts w:ascii="Verdana" w:hAnsi="Verdana" w:cstheme="minorHAnsi"/>
          <w:b/>
          <w:u w:val="single"/>
        </w:rPr>
      </w:pPr>
      <w:r w:rsidRPr="00E6001F">
        <w:rPr>
          <w:rFonts w:ascii="Verdana" w:hAnsi="Verdana" w:cstheme="minorHAnsi"/>
          <w:b/>
        </w:rPr>
        <w:t>Offeror Name:</w:t>
      </w:r>
      <w:r w:rsidRPr="00E6001F">
        <w:rPr>
          <w:rFonts w:ascii="Verdana" w:hAnsi="Verdana" w:cstheme="minorHAnsi"/>
          <w:b/>
          <w:u w:val="single"/>
        </w:rPr>
        <w:tab/>
      </w:r>
      <w:r w:rsidRPr="00E6001F">
        <w:rPr>
          <w:rFonts w:ascii="Verdana" w:hAnsi="Verdana" w:cstheme="minorHAnsi"/>
          <w:b/>
          <w:u w:val="single"/>
        </w:rPr>
        <w:tab/>
      </w:r>
      <w:r w:rsidRPr="00E6001F">
        <w:rPr>
          <w:rFonts w:ascii="Verdana" w:hAnsi="Verdana" w:cstheme="minorHAnsi"/>
          <w:b/>
          <w:u w:val="single"/>
        </w:rPr>
        <w:tab/>
      </w:r>
      <w:r w:rsidRPr="00E6001F">
        <w:rPr>
          <w:rFonts w:ascii="Verdana" w:hAnsi="Verdana" w:cstheme="minorHAnsi"/>
          <w:b/>
          <w:u w:val="single"/>
        </w:rPr>
        <w:tab/>
      </w:r>
      <w:r w:rsidRPr="00E6001F">
        <w:rPr>
          <w:rFonts w:ascii="Verdana" w:hAnsi="Verdana" w:cstheme="minorHAnsi"/>
          <w:b/>
          <w:u w:val="single"/>
        </w:rPr>
        <w:tab/>
      </w:r>
      <w:r w:rsidRPr="00E6001F">
        <w:rPr>
          <w:rFonts w:ascii="Verdana" w:hAnsi="Verdana" w:cstheme="minorHAnsi"/>
          <w:b/>
          <w:u w:val="single"/>
        </w:rPr>
        <w:tab/>
      </w:r>
      <w:r w:rsidRPr="00E6001F">
        <w:rPr>
          <w:rFonts w:ascii="Verdana" w:hAnsi="Verdana" w:cstheme="minorHAnsi"/>
          <w:b/>
          <w:u w:val="single"/>
        </w:rPr>
        <w:tab/>
      </w:r>
      <w:r w:rsidRPr="00E6001F">
        <w:rPr>
          <w:rFonts w:ascii="Verdana" w:hAnsi="Verdana" w:cstheme="minorHAnsi"/>
          <w:b/>
          <w:u w:val="single"/>
        </w:rPr>
        <w:tab/>
      </w:r>
      <w:r w:rsidRPr="00E6001F">
        <w:rPr>
          <w:rFonts w:ascii="Verdana" w:hAnsi="Verdana" w:cstheme="minorHAnsi"/>
          <w:b/>
          <w:u w:val="single"/>
        </w:rPr>
        <w:tab/>
      </w:r>
      <w:r w:rsidRPr="00E6001F">
        <w:rPr>
          <w:rFonts w:ascii="Verdana" w:hAnsi="Verdana" w:cstheme="minorHAnsi"/>
          <w:b/>
          <w:u w:val="single"/>
        </w:rPr>
        <w:tab/>
      </w:r>
      <w:r w:rsidRPr="00E6001F">
        <w:rPr>
          <w:rFonts w:ascii="Verdana" w:hAnsi="Verdana" w:cstheme="minorHAnsi"/>
          <w:b/>
          <w:u w:val="single"/>
        </w:rPr>
        <w:tab/>
      </w:r>
    </w:p>
    <w:p w14:paraId="25D8F322" w14:textId="77777777" w:rsidR="00B87A7C" w:rsidRPr="00E6001F" w:rsidRDefault="00B87A7C" w:rsidP="004438C8">
      <w:pPr>
        <w:widowControl/>
        <w:jc w:val="both"/>
        <w:rPr>
          <w:rFonts w:ascii="Verdana" w:hAnsi="Verdana" w:cstheme="minorHAnsi"/>
        </w:rPr>
      </w:pPr>
    </w:p>
    <w:p w14:paraId="25D8F323" w14:textId="77777777" w:rsidR="00B87A7C" w:rsidRPr="00E6001F" w:rsidRDefault="00B87A7C" w:rsidP="004438C8">
      <w:pPr>
        <w:widowControl/>
        <w:jc w:val="both"/>
        <w:rPr>
          <w:rFonts w:ascii="Verdana" w:hAnsi="Verdana" w:cstheme="minorHAnsi"/>
        </w:rPr>
      </w:pPr>
    </w:p>
    <w:p w14:paraId="25D8F324" w14:textId="77777777" w:rsidR="00B87A7C" w:rsidRPr="00E6001F" w:rsidRDefault="00B87A7C" w:rsidP="004438C8">
      <w:pPr>
        <w:widowControl/>
        <w:jc w:val="both"/>
        <w:rPr>
          <w:rFonts w:ascii="Verdana" w:hAnsi="Verdana" w:cstheme="minorHAnsi"/>
        </w:rPr>
      </w:pPr>
    </w:p>
    <w:p w14:paraId="25D8F325" w14:textId="77777777" w:rsidR="00B87A7C" w:rsidRPr="00E6001F" w:rsidRDefault="00B87A7C" w:rsidP="004438C8">
      <w:pPr>
        <w:widowControl/>
        <w:jc w:val="both"/>
        <w:rPr>
          <w:rFonts w:ascii="Verdana" w:hAnsi="Verdana" w:cstheme="minorHAnsi"/>
        </w:rPr>
      </w:pPr>
    </w:p>
    <w:p w14:paraId="174A6F02" w14:textId="77777777" w:rsidR="00FA2AE1" w:rsidRPr="00E6001F" w:rsidRDefault="00FA2AE1" w:rsidP="004438C8">
      <w:pPr>
        <w:widowControl/>
        <w:ind w:left="100" w:right="124"/>
        <w:jc w:val="both"/>
        <w:rPr>
          <w:rFonts w:ascii="Verdana" w:hAnsi="Verdana" w:cstheme="minorHAnsi"/>
        </w:rPr>
      </w:pPr>
    </w:p>
    <w:p w14:paraId="28FCDFF9" w14:textId="77777777" w:rsidR="000B6A34" w:rsidRPr="00E6001F" w:rsidRDefault="000B6A34" w:rsidP="004438C8">
      <w:pPr>
        <w:widowControl/>
        <w:ind w:left="100" w:right="124"/>
        <w:jc w:val="both"/>
        <w:rPr>
          <w:rFonts w:ascii="Verdana" w:hAnsi="Verdana" w:cstheme="minorHAnsi"/>
        </w:rPr>
      </w:pPr>
    </w:p>
    <w:p w14:paraId="29C22793" w14:textId="77777777" w:rsidR="000B6A34" w:rsidRPr="00E6001F" w:rsidRDefault="000B6A34" w:rsidP="004438C8">
      <w:pPr>
        <w:widowControl/>
        <w:ind w:left="100" w:right="124"/>
        <w:jc w:val="both"/>
        <w:rPr>
          <w:rFonts w:ascii="Verdana" w:hAnsi="Verdana" w:cstheme="minorHAnsi"/>
        </w:rPr>
      </w:pPr>
    </w:p>
    <w:p w14:paraId="25D8F327" w14:textId="77777777" w:rsidR="00B87A7C" w:rsidRPr="00E6001F" w:rsidRDefault="00B87A7C" w:rsidP="000B6A34">
      <w:pPr>
        <w:widowControl/>
        <w:jc w:val="center"/>
        <w:rPr>
          <w:rFonts w:ascii="Verdana" w:hAnsi="Verdana" w:cstheme="minorHAnsi"/>
        </w:rPr>
      </w:pPr>
    </w:p>
    <w:p w14:paraId="25D8F328" w14:textId="77777777" w:rsidR="00B87A7C" w:rsidRPr="00E6001F" w:rsidRDefault="00B87A7C" w:rsidP="004438C8">
      <w:pPr>
        <w:widowControl/>
        <w:jc w:val="both"/>
        <w:rPr>
          <w:rFonts w:ascii="Verdana" w:hAnsi="Verdana" w:cstheme="minorHAnsi"/>
          <w:b/>
        </w:rPr>
      </w:pPr>
    </w:p>
    <w:p w14:paraId="25D8F329" w14:textId="77777777" w:rsidR="00B87A7C" w:rsidRPr="00E6001F" w:rsidRDefault="00B87A7C" w:rsidP="004438C8">
      <w:pPr>
        <w:widowControl/>
        <w:jc w:val="both"/>
        <w:rPr>
          <w:rFonts w:ascii="Verdana" w:hAnsi="Verdana" w:cstheme="minorHAnsi"/>
          <w:b/>
        </w:rPr>
      </w:pPr>
    </w:p>
    <w:p w14:paraId="25D8F32A" w14:textId="77777777" w:rsidR="00B87A7C" w:rsidRPr="00E6001F" w:rsidRDefault="00D46BE9" w:rsidP="004438C8">
      <w:pPr>
        <w:widowControl/>
        <w:jc w:val="both"/>
        <w:rPr>
          <w:rFonts w:ascii="Verdana" w:hAnsi="Verdana" w:cstheme="minorHAnsi"/>
          <w:b/>
        </w:rPr>
      </w:pPr>
      <w:r w:rsidRPr="00E6001F">
        <w:rPr>
          <w:rFonts w:ascii="Verdana" w:hAnsi="Verdana" w:cstheme="minorHAnsi"/>
        </w:rPr>
        <w:br w:type="page"/>
      </w:r>
    </w:p>
    <w:p w14:paraId="25D8F32B" w14:textId="77777777" w:rsidR="00B87A7C" w:rsidRPr="00E6001F" w:rsidRDefault="00D46BE9" w:rsidP="004438C8">
      <w:pPr>
        <w:widowControl/>
        <w:jc w:val="both"/>
        <w:rPr>
          <w:rFonts w:ascii="Verdana" w:hAnsi="Verdana" w:cstheme="minorHAnsi"/>
          <w:b/>
          <w:color w:val="C00000"/>
        </w:rPr>
      </w:pPr>
      <w:r w:rsidRPr="00E6001F">
        <w:rPr>
          <w:rFonts w:ascii="Verdana" w:hAnsi="Verdana" w:cstheme="minorHAnsi"/>
          <w:b/>
          <w:color w:val="C00000"/>
        </w:rPr>
        <w:lastRenderedPageBreak/>
        <w:t xml:space="preserve">ATTACHMENT C </w:t>
      </w:r>
    </w:p>
    <w:p w14:paraId="5DE732E1" w14:textId="208E48AF" w:rsidR="00563EC7" w:rsidRPr="00E6001F" w:rsidRDefault="00563EC7" w:rsidP="00563EC7">
      <w:pPr>
        <w:widowControl/>
        <w:suppressAutoHyphens/>
        <w:ind w:right="360"/>
        <w:jc w:val="right"/>
        <w:rPr>
          <w:rFonts w:ascii="Verdana" w:hAnsi="Verdana" w:cstheme="minorHAnsi"/>
          <w:noProof/>
          <w:lang w:eastAsia="zh-CN"/>
        </w:rPr>
      </w:pPr>
    </w:p>
    <w:p w14:paraId="2DF9E48B" w14:textId="0D873233" w:rsidR="00563EC7" w:rsidRPr="00E6001F" w:rsidRDefault="000F7AF7" w:rsidP="00C90E83">
      <w:pPr>
        <w:widowControl/>
        <w:suppressAutoHyphens/>
        <w:ind w:right="360"/>
        <w:jc w:val="right"/>
        <w:rPr>
          <w:rFonts w:ascii="Verdana" w:hAnsi="Verdana" w:cstheme="minorHAnsi"/>
          <w:lang w:eastAsia="zh-CN"/>
        </w:rPr>
      </w:pPr>
      <w:r w:rsidRPr="00E6001F">
        <w:rPr>
          <w:rFonts w:ascii="Verdana" w:hAnsi="Verdana" w:cstheme="minorHAnsi"/>
          <w:noProof/>
          <w:lang w:eastAsia="zh-CN"/>
        </w:rPr>
        <w:drawing>
          <wp:anchor distT="0" distB="0" distL="0" distR="0" simplePos="0" relativeHeight="251666438" behindDoc="0" locked="0" layoutInCell="1" allowOverlap="1" wp14:anchorId="6227AC11" wp14:editId="475BA0F3">
            <wp:simplePos x="0" y="0"/>
            <wp:positionH relativeFrom="page">
              <wp:posOffset>810895</wp:posOffset>
            </wp:positionH>
            <wp:positionV relativeFrom="paragraph">
              <wp:posOffset>13335</wp:posOffset>
            </wp:positionV>
            <wp:extent cx="744220" cy="735330"/>
            <wp:effectExtent l="0" t="0" r="0" b="0"/>
            <wp:wrapNone/>
            <wp:docPr id="1606358003" name="Picture 160635800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358003" name="Picture 1606358003" descr="A blue and white logo&#10;&#10;Description automatically generated"/>
                    <pic:cNvPicPr/>
                  </pic:nvPicPr>
                  <pic:blipFill>
                    <a:blip r:embed="rId18" cstate="print"/>
                    <a:stretch>
                      <a:fillRect/>
                    </a:stretch>
                  </pic:blipFill>
                  <pic:spPr>
                    <a:xfrm>
                      <a:off x="0" y="0"/>
                      <a:ext cx="744220" cy="735330"/>
                    </a:xfrm>
                    <a:prstGeom prst="rect">
                      <a:avLst/>
                    </a:prstGeom>
                  </pic:spPr>
                </pic:pic>
              </a:graphicData>
            </a:graphic>
          </wp:anchor>
        </w:drawing>
      </w:r>
    </w:p>
    <w:p w14:paraId="5D55F76E" w14:textId="5454C382" w:rsidR="009453EA" w:rsidRPr="00E6001F" w:rsidRDefault="009453EA" w:rsidP="009453EA">
      <w:pPr>
        <w:autoSpaceDE w:val="0"/>
        <w:autoSpaceDN w:val="0"/>
        <w:spacing w:before="19"/>
        <w:ind w:left="2349" w:right="2590"/>
        <w:jc w:val="center"/>
        <w:rPr>
          <w:rFonts w:ascii="Verdana" w:eastAsia="Times New Roman" w:hAnsi="Verdana" w:cstheme="minorHAnsi"/>
          <w:b/>
          <w:bCs/>
          <w:caps/>
          <w:spacing w:val="-3"/>
        </w:rPr>
      </w:pPr>
      <w:r w:rsidRPr="00E6001F">
        <w:rPr>
          <w:rFonts w:ascii="Verdana" w:eastAsia="Times New Roman" w:hAnsi="Verdana" w:cstheme="minorHAnsi"/>
          <w:b/>
          <w:bCs/>
          <w:caps/>
        </w:rPr>
        <w:t>Required</w:t>
      </w:r>
      <w:r w:rsidRPr="00E6001F">
        <w:rPr>
          <w:rFonts w:ascii="Verdana" w:eastAsia="Times New Roman" w:hAnsi="Verdana" w:cstheme="minorHAnsi"/>
          <w:b/>
          <w:bCs/>
          <w:caps/>
          <w:spacing w:val="-6"/>
        </w:rPr>
        <w:t xml:space="preserve"> </w:t>
      </w:r>
      <w:r w:rsidRPr="00E6001F">
        <w:rPr>
          <w:rFonts w:ascii="Verdana" w:eastAsia="Times New Roman" w:hAnsi="Verdana" w:cstheme="minorHAnsi"/>
          <w:b/>
          <w:bCs/>
          <w:caps/>
        </w:rPr>
        <w:t>Affidavit</w:t>
      </w:r>
      <w:r w:rsidRPr="00E6001F">
        <w:rPr>
          <w:rFonts w:ascii="Verdana" w:eastAsia="Times New Roman" w:hAnsi="Verdana" w:cstheme="minorHAnsi"/>
          <w:b/>
          <w:bCs/>
          <w:caps/>
          <w:spacing w:val="-3"/>
        </w:rPr>
        <w:t xml:space="preserve"> </w:t>
      </w:r>
      <w:r w:rsidRPr="00E6001F">
        <w:rPr>
          <w:rFonts w:ascii="Verdana" w:eastAsia="Times New Roman" w:hAnsi="Verdana" w:cstheme="minorHAnsi"/>
          <w:b/>
          <w:bCs/>
          <w:caps/>
        </w:rPr>
        <w:t>for</w:t>
      </w:r>
    </w:p>
    <w:p w14:paraId="46022E19" w14:textId="77777777" w:rsidR="009453EA" w:rsidRDefault="009453EA" w:rsidP="009453EA">
      <w:pPr>
        <w:autoSpaceDE w:val="0"/>
        <w:autoSpaceDN w:val="0"/>
        <w:spacing w:before="19"/>
        <w:ind w:left="2349" w:right="2590"/>
        <w:jc w:val="center"/>
        <w:rPr>
          <w:rFonts w:ascii="Verdana" w:eastAsia="Times New Roman" w:hAnsi="Verdana" w:cstheme="minorHAnsi"/>
          <w:b/>
          <w:bCs/>
          <w:caps/>
          <w:spacing w:val="-67"/>
        </w:rPr>
      </w:pPr>
      <w:r w:rsidRPr="00E6001F">
        <w:rPr>
          <w:rFonts w:ascii="Verdana" w:eastAsia="Times New Roman" w:hAnsi="Verdana" w:cstheme="minorHAnsi"/>
          <w:b/>
          <w:bCs/>
          <w:caps/>
        </w:rPr>
        <w:t>Bidders or</w:t>
      </w:r>
      <w:r w:rsidRPr="00E6001F">
        <w:rPr>
          <w:rFonts w:ascii="Verdana" w:eastAsia="Times New Roman" w:hAnsi="Verdana" w:cstheme="minorHAnsi"/>
          <w:b/>
          <w:bCs/>
          <w:caps/>
          <w:spacing w:val="-3"/>
        </w:rPr>
        <w:t xml:space="preserve"> </w:t>
      </w:r>
      <w:r w:rsidRPr="00E6001F">
        <w:rPr>
          <w:rFonts w:ascii="Verdana" w:eastAsia="Times New Roman" w:hAnsi="Verdana" w:cstheme="minorHAnsi"/>
          <w:b/>
          <w:bCs/>
          <w:caps/>
        </w:rPr>
        <w:t>Offerors</w:t>
      </w:r>
      <w:r w:rsidRPr="00E6001F">
        <w:rPr>
          <w:rFonts w:ascii="Verdana" w:eastAsia="Times New Roman" w:hAnsi="Verdana" w:cstheme="minorHAnsi"/>
          <w:b/>
          <w:bCs/>
          <w:caps/>
          <w:spacing w:val="-67"/>
        </w:rPr>
        <w:t xml:space="preserve"> </w:t>
      </w:r>
    </w:p>
    <w:p w14:paraId="73DE9444" w14:textId="6C4CF7B4" w:rsidR="000B41AE" w:rsidRDefault="000B41AE" w:rsidP="00263837">
      <w:pPr>
        <w:autoSpaceDE w:val="0"/>
        <w:autoSpaceDN w:val="0"/>
        <w:spacing w:before="19"/>
        <w:ind w:left="2349" w:right="2590"/>
        <w:jc w:val="center"/>
        <w:rPr>
          <w:rFonts w:ascii="Verdana" w:hAnsi="Verdana" w:cstheme="minorHAnsi"/>
          <w:b/>
          <w:caps/>
          <w:lang w:eastAsia="zh-CN"/>
        </w:rPr>
      </w:pPr>
      <w:r>
        <w:rPr>
          <w:rFonts w:ascii="Verdana" w:hAnsi="Verdana" w:cstheme="minorHAnsi"/>
          <w:b/>
          <w:caps/>
          <w:lang w:eastAsia="zh-CN"/>
        </w:rPr>
        <w:t>for campaign finance</w:t>
      </w:r>
      <w:r w:rsidR="005C4C08">
        <w:rPr>
          <w:rFonts w:ascii="Verdana" w:hAnsi="Verdana" w:cstheme="minorHAnsi"/>
          <w:b/>
          <w:caps/>
          <w:lang w:eastAsia="zh-CN"/>
        </w:rPr>
        <w:t xml:space="preserve"> disclosures</w:t>
      </w:r>
    </w:p>
    <w:p w14:paraId="5CAF4794" w14:textId="1BED262F" w:rsidR="009453EA" w:rsidRPr="00E6001F" w:rsidRDefault="009453EA" w:rsidP="005C4C08">
      <w:pPr>
        <w:autoSpaceDE w:val="0"/>
        <w:autoSpaceDN w:val="0"/>
        <w:spacing w:after="120"/>
        <w:ind w:left="2349" w:right="2590"/>
        <w:jc w:val="center"/>
        <w:rPr>
          <w:rFonts w:ascii="Verdana" w:hAnsi="Verdana" w:cstheme="minorHAnsi"/>
          <w:b/>
          <w:caps/>
          <w:lang w:eastAsia="zh-CN"/>
        </w:rPr>
      </w:pPr>
      <w:r w:rsidRPr="00E6001F">
        <w:rPr>
          <w:rFonts w:ascii="Verdana" w:hAnsi="Verdana" w:cstheme="minorHAnsi"/>
          <w:b/>
          <w:caps/>
          <w:lang w:eastAsia="zh-CN"/>
        </w:rPr>
        <w:t>(KRS</w:t>
      </w:r>
      <w:r w:rsidRPr="00E6001F">
        <w:rPr>
          <w:rFonts w:ascii="Verdana" w:hAnsi="Verdana" w:cstheme="minorHAnsi"/>
          <w:b/>
          <w:caps/>
          <w:spacing w:val="-1"/>
          <w:lang w:eastAsia="zh-CN"/>
        </w:rPr>
        <w:t xml:space="preserve"> </w:t>
      </w:r>
      <w:r w:rsidRPr="00E6001F">
        <w:rPr>
          <w:rFonts w:ascii="Verdana" w:hAnsi="Verdana" w:cstheme="minorHAnsi"/>
          <w:b/>
          <w:caps/>
          <w:lang w:eastAsia="zh-CN"/>
        </w:rPr>
        <w:t>45A.395)</w:t>
      </w:r>
    </w:p>
    <w:p w14:paraId="4FDD36E3" w14:textId="2656AFA1" w:rsidR="009453EA" w:rsidRPr="00E6001F" w:rsidRDefault="009453EA" w:rsidP="005C4C08">
      <w:pPr>
        <w:widowControl/>
        <w:suppressAutoHyphens/>
        <w:spacing w:after="120"/>
        <w:ind w:left="101" w:right="338"/>
        <w:jc w:val="both"/>
        <w:rPr>
          <w:rFonts w:ascii="Verdana" w:hAnsi="Verdana" w:cstheme="minorHAnsi"/>
          <w:lang w:eastAsia="zh-CN"/>
        </w:rPr>
      </w:pPr>
      <w:r w:rsidRPr="00E6001F">
        <w:rPr>
          <w:rFonts w:ascii="Verdana" w:hAnsi="Verdana" w:cstheme="minorHAnsi"/>
          <w:b/>
          <w:lang w:eastAsia="zh-CN"/>
        </w:rPr>
        <w:t>Instructions:</w:t>
      </w:r>
      <w:r w:rsidRPr="00E6001F">
        <w:rPr>
          <w:rFonts w:ascii="Verdana" w:hAnsi="Verdana" w:cstheme="minorHAnsi"/>
          <w:b/>
          <w:spacing w:val="1"/>
          <w:lang w:eastAsia="zh-CN"/>
        </w:rPr>
        <w:t xml:space="preserve"> </w:t>
      </w:r>
      <w:r w:rsidRPr="00E6001F">
        <w:rPr>
          <w:rFonts w:ascii="Verdana" w:hAnsi="Verdana" w:cstheme="minorHAnsi"/>
          <w:lang w:eastAsia="zh-CN"/>
        </w:rPr>
        <w:t>Pursuant</w:t>
      </w:r>
      <w:r w:rsidRPr="00E6001F">
        <w:rPr>
          <w:rFonts w:ascii="Verdana" w:hAnsi="Verdana" w:cstheme="minorHAnsi"/>
          <w:spacing w:val="1"/>
          <w:lang w:eastAsia="zh-CN"/>
        </w:rPr>
        <w:t xml:space="preserve"> </w:t>
      </w:r>
      <w:r w:rsidRPr="00E6001F">
        <w:rPr>
          <w:rFonts w:ascii="Verdana" w:hAnsi="Verdana" w:cstheme="minorHAnsi"/>
          <w:lang w:eastAsia="zh-CN"/>
        </w:rPr>
        <w:t>to</w:t>
      </w:r>
      <w:r w:rsidRPr="00E6001F">
        <w:rPr>
          <w:rFonts w:ascii="Verdana" w:hAnsi="Verdana" w:cstheme="minorHAnsi"/>
          <w:spacing w:val="1"/>
          <w:lang w:eastAsia="zh-CN"/>
        </w:rPr>
        <w:t xml:space="preserve"> </w:t>
      </w:r>
      <w:hyperlink r:id="rId19" w:history="1">
        <w:r w:rsidRPr="00E6001F">
          <w:rPr>
            <w:rFonts w:ascii="Verdana" w:hAnsi="Verdana" w:cstheme="minorHAnsi"/>
            <w:u w:val="single"/>
            <w:lang w:eastAsia="zh-CN"/>
          </w:rPr>
          <w:t>KRS 45A.395</w:t>
        </w:r>
      </w:hyperlink>
      <w:r w:rsidRPr="00E6001F">
        <w:rPr>
          <w:rFonts w:ascii="Verdana" w:hAnsi="Verdana" w:cstheme="minorHAnsi"/>
          <w:lang w:eastAsia="zh-CN"/>
        </w:rPr>
        <w:t>,</w:t>
      </w:r>
      <w:r w:rsidRPr="00E6001F">
        <w:rPr>
          <w:rFonts w:ascii="Verdana" w:hAnsi="Verdana" w:cstheme="minorHAnsi"/>
          <w:spacing w:val="1"/>
          <w:lang w:eastAsia="zh-CN"/>
        </w:rPr>
        <w:t xml:space="preserve"> </w:t>
      </w:r>
      <w:r w:rsidRPr="00E6001F">
        <w:rPr>
          <w:rFonts w:ascii="Verdana" w:hAnsi="Verdana" w:cstheme="minorHAnsi"/>
          <w:lang w:eastAsia="zh-CN"/>
        </w:rPr>
        <w:t xml:space="preserve">any </w:t>
      </w:r>
      <w:r w:rsidRPr="00E6001F">
        <w:rPr>
          <w:rFonts w:ascii="Verdana" w:hAnsi="Verdana" w:cstheme="minorHAnsi"/>
          <w:spacing w:val="1"/>
          <w:lang w:eastAsia="zh-CN"/>
        </w:rPr>
        <w:t xml:space="preserve"> </w:t>
      </w:r>
      <w:r w:rsidRPr="00E6001F">
        <w:rPr>
          <w:rFonts w:ascii="Verdana" w:hAnsi="Verdana" w:cstheme="minorHAnsi"/>
          <w:lang w:eastAsia="zh-CN"/>
        </w:rPr>
        <w:t>bidder or offeror selected for a contract award (“the supplier”) is required to submit a Required Affidavit for Bidders or Offerors</w:t>
      </w:r>
      <w:r w:rsidRPr="00E6001F">
        <w:rPr>
          <w:rFonts w:ascii="Verdana" w:hAnsi="Verdana" w:cstheme="minorHAnsi"/>
          <w:spacing w:val="1"/>
          <w:lang w:eastAsia="zh-CN"/>
        </w:rPr>
        <w:t xml:space="preserve"> </w:t>
      </w:r>
      <w:r w:rsidRPr="00E6001F">
        <w:rPr>
          <w:rFonts w:ascii="Verdana" w:hAnsi="Verdana" w:cstheme="minorHAnsi"/>
          <w:lang w:eastAsia="zh-CN"/>
        </w:rPr>
        <w:t>to be awarded a contract. An authorized representative of the</w:t>
      </w:r>
      <w:r w:rsidRPr="00E6001F">
        <w:rPr>
          <w:rFonts w:ascii="Verdana" w:hAnsi="Verdana" w:cstheme="minorHAnsi"/>
          <w:spacing w:val="1"/>
          <w:lang w:eastAsia="zh-CN"/>
        </w:rPr>
        <w:t xml:space="preserve"> </w:t>
      </w:r>
      <w:r w:rsidRPr="00E6001F">
        <w:rPr>
          <w:rFonts w:ascii="Verdana" w:hAnsi="Verdana" w:cstheme="minorHAnsi"/>
          <w:lang w:eastAsia="zh-CN"/>
        </w:rPr>
        <w:t>contracting party must complete the sworn statement below, have it notarized, and return</w:t>
      </w:r>
      <w:r w:rsidRPr="00E6001F">
        <w:rPr>
          <w:rFonts w:ascii="Verdana" w:hAnsi="Verdana" w:cstheme="minorHAnsi"/>
          <w:spacing w:val="1"/>
          <w:lang w:eastAsia="zh-CN"/>
        </w:rPr>
        <w:t xml:space="preserve"> </w:t>
      </w:r>
      <w:r w:rsidRPr="00E6001F">
        <w:rPr>
          <w:rFonts w:ascii="Verdana" w:hAnsi="Verdana" w:cstheme="minorHAnsi"/>
          <w:lang w:eastAsia="zh-CN"/>
        </w:rPr>
        <w:t>the</w:t>
      </w:r>
      <w:r w:rsidRPr="00E6001F">
        <w:rPr>
          <w:rFonts w:ascii="Verdana" w:hAnsi="Verdana" w:cstheme="minorHAnsi"/>
          <w:spacing w:val="-1"/>
          <w:lang w:eastAsia="zh-CN"/>
        </w:rPr>
        <w:t xml:space="preserve"> </w:t>
      </w:r>
      <w:r w:rsidRPr="00E6001F">
        <w:rPr>
          <w:rFonts w:ascii="Verdana" w:hAnsi="Verdana" w:cstheme="minorHAnsi"/>
          <w:lang w:eastAsia="zh-CN"/>
        </w:rPr>
        <w:t xml:space="preserve">completed affidavit to the </w:t>
      </w:r>
      <w:r w:rsidR="009F0415" w:rsidRPr="009F0415">
        <w:rPr>
          <w:rFonts w:ascii="Verdana" w:hAnsi="Verdana" w:cstheme="minorHAnsi"/>
          <w:highlight w:val="cyan"/>
          <w:lang w:eastAsia="zh-CN"/>
        </w:rPr>
        <w:t>INSERT NAME</w:t>
      </w:r>
      <w:r w:rsidRPr="00E6001F">
        <w:rPr>
          <w:rFonts w:ascii="Verdana" w:hAnsi="Verdana" w:cstheme="minorHAnsi"/>
          <w:lang w:eastAsia="zh-CN"/>
        </w:rPr>
        <w:t xml:space="preserve"> County School District (“the District”).</w:t>
      </w:r>
    </w:p>
    <w:p w14:paraId="748F7256" w14:textId="77777777" w:rsidR="009453EA" w:rsidRPr="00E6001F" w:rsidRDefault="009453EA" w:rsidP="00B3245D">
      <w:pPr>
        <w:widowControl/>
        <w:suppressAutoHyphens/>
        <w:ind w:left="101" w:right="338"/>
        <w:jc w:val="both"/>
        <w:rPr>
          <w:rFonts w:ascii="Verdana" w:hAnsi="Verdana" w:cstheme="minorHAnsi"/>
          <w:lang w:eastAsia="zh-CN"/>
        </w:rPr>
      </w:pPr>
    </w:p>
    <w:p w14:paraId="3E223F35" w14:textId="77777777" w:rsidR="009453EA" w:rsidRPr="00E6001F" w:rsidRDefault="009453EA" w:rsidP="00B3245D">
      <w:pPr>
        <w:widowControl/>
        <w:suppressAutoHyphens/>
        <w:ind w:left="101" w:right="338"/>
        <w:jc w:val="center"/>
        <w:rPr>
          <w:rFonts w:ascii="Verdana" w:hAnsi="Verdana" w:cstheme="minorHAnsi"/>
          <w:b/>
          <w:bCs/>
          <w:u w:val="single"/>
          <w:lang w:eastAsia="zh-CN"/>
        </w:rPr>
      </w:pPr>
      <w:r w:rsidRPr="00E6001F">
        <w:rPr>
          <w:rFonts w:ascii="Verdana" w:hAnsi="Verdana" w:cstheme="minorHAnsi"/>
          <w:b/>
          <w:bCs/>
          <w:u w:val="single"/>
          <w:lang w:eastAsia="zh-CN"/>
        </w:rPr>
        <w:t>Sworn Statement Required by KRS 45A.395</w:t>
      </w:r>
    </w:p>
    <w:p w14:paraId="42DFB8BC" w14:textId="77777777" w:rsidR="009453EA" w:rsidRPr="00E6001F" w:rsidRDefault="009453EA" w:rsidP="00B3245D">
      <w:pPr>
        <w:widowControl/>
        <w:suppressAutoHyphens/>
        <w:ind w:left="101" w:right="332"/>
        <w:jc w:val="both"/>
        <w:rPr>
          <w:rFonts w:ascii="Verdana" w:hAnsi="Verdana" w:cstheme="minorHAnsi"/>
          <w:lang w:eastAsia="zh-CN"/>
        </w:rPr>
      </w:pPr>
    </w:p>
    <w:p w14:paraId="1BBECE07" w14:textId="77777777" w:rsidR="009453EA" w:rsidRPr="00E6001F" w:rsidRDefault="009453EA" w:rsidP="00B3245D">
      <w:pPr>
        <w:widowControl/>
        <w:suppressAutoHyphens/>
        <w:ind w:left="101" w:right="332"/>
        <w:jc w:val="both"/>
        <w:rPr>
          <w:rFonts w:ascii="Verdana" w:hAnsi="Verdana" w:cstheme="minorHAnsi"/>
          <w:lang w:eastAsia="zh-CN"/>
        </w:rPr>
      </w:pPr>
      <w:r w:rsidRPr="00E6001F">
        <w:rPr>
          <w:rFonts w:ascii="Verdana" w:hAnsi="Verdana" w:cstheme="minorHAnsi"/>
          <w:lang w:eastAsia="zh-CN"/>
        </w:rPr>
        <w:t>As</w:t>
      </w:r>
      <w:r w:rsidRPr="00E6001F">
        <w:rPr>
          <w:rFonts w:ascii="Verdana" w:hAnsi="Verdana" w:cstheme="minorHAnsi"/>
          <w:spacing w:val="-11"/>
          <w:lang w:eastAsia="zh-CN"/>
        </w:rPr>
        <w:t xml:space="preserve"> </w:t>
      </w:r>
      <w:r w:rsidRPr="00E6001F">
        <w:rPr>
          <w:rFonts w:ascii="Verdana" w:hAnsi="Verdana" w:cstheme="minorHAnsi"/>
          <w:lang w:eastAsia="zh-CN"/>
        </w:rPr>
        <w:t>a</w:t>
      </w:r>
      <w:r w:rsidRPr="00E6001F">
        <w:rPr>
          <w:rFonts w:ascii="Verdana" w:hAnsi="Verdana" w:cstheme="minorHAnsi"/>
          <w:spacing w:val="-11"/>
          <w:lang w:eastAsia="zh-CN"/>
        </w:rPr>
        <w:t xml:space="preserve"> </w:t>
      </w:r>
      <w:r w:rsidRPr="00E6001F">
        <w:rPr>
          <w:rFonts w:ascii="Verdana" w:hAnsi="Verdana" w:cstheme="minorHAnsi"/>
          <w:lang w:eastAsia="zh-CN"/>
        </w:rPr>
        <w:t>duly</w:t>
      </w:r>
      <w:r w:rsidRPr="00E6001F">
        <w:rPr>
          <w:rFonts w:ascii="Verdana" w:hAnsi="Verdana" w:cstheme="minorHAnsi"/>
          <w:spacing w:val="-11"/>
          <w:lang w:eastAsia="zh-CN"/>
        </w:rPr>
        <w:t xml:space="preserve"> </w:t>
      </w:r>
      <w:r w:rsidRPr="00E6001F">
        <w:rPr>
          <w:rFonts w:ascii="Verdana" w:hAnsi="Verdana" w:cstheme="minorHAnsi"/>
          <w:lang w:eastAsia="zh-CN"/>
        </w:rPr>
        <w:t>authorized</w:t>
      </w:r>
      <w:r w:rsidRPr="00E6001F">
        <w:rPr>
          <w:rFonts w:ascii="Verdana" w:hAnsi="Verdana" w:cstheme="minorHAnsi"/>
          <w:spacing w:val="-8"/>
          <w:lang w:eastAsia="zh-CN"/>
        </w:rPr>
        <w:t xml:space="preserve"> </w:t>
      </w:r>
      <w:r w:rsidRPr="00E6001F">
        <w:rPr>
          <w:rFonts w:ascii="Verdana" w:hAnsi="Verdana" w:cstheme="minorHAnsi"/>
          <w:lang w:eastAsia="zh-CN"/>
        </w:rPr>
        <w:t>representative</w:t>
      </w:r>
      <w:r w:rsidRPr="00E6001F">
        <w:rPr>
          <w:rFonts w:ascii="Verdana" w:hAnsi="Verdana" w:cstheme="minorHAnsi"/>
          <w:spacing w:val="-12"/>
          <w:lang w:eastAsia="zh-CN"/>
        </w:rPr>
        <w:t xml:space="preserve"> </w:t>
      </w:r>
      <w:r w:rsidRPr="00E6001F">
        <w:rPr>
          <w:rFonts w:ascii="Verdana" w:hAnsi="Verdana" w:cstheme="minorHAnsi"/>
          <w:lang w:eastAsia="zh-CN"/>
        </w:rPr>
        <w:t>for</w:t>
      </w:r>
      <w:r w:rsidRPr="00E6001F">
        <w:rPr>
          <w:rFonts w:ascii="Verdana" w:hAnsi="Verdana" w:cstheme="minorHAnsi"/>
          <w:spacing w:val="-12"/>
          <w:lang w:eastAsia="zh-CN"/>
        </w:rPr>
        <w:t xml:space="preserve"> </w:t>
      </w:r>
      <w:r w:rsidRPr="00E6001F">
        <w:rPr>
          <w:rFonts w:ascii="Verdana" w:hAnsi="Verdana" w:cstheme="minorHAnsi"/>
          <w:lang w:eastAsia="zh-CN"/>
        </w:rPr>
        <w:t>the</w:t>
      </w:r>
      <w:r w:rsidRPr="00E6001F">
        <w:rPr>
          <w:rFonts w:ascii="Verdana" w:hAnsi="Verdana" w:cstheme="minorHAnsi"/>
          <w:spacing w:val="-10"/>
          <w:lang w:eastAsia="zh-CN"/>
        </w:rPr>
        <w:t xml:space="preserve"> </w:t>
      </w:r>
      <w:r w:rsidRPr="00E6001F">
        <w:rPr>
          <w:rFonts w:ascii="Verdana" w:hAnsi="Verdana" w:cstheme="minorHAnsi"/>
          <w:lang w:eastAsia="zh-CN"/>
        </w:rPr>
        <w:t>supplier,</w:t>
      </w:r>
      <w:r w:rsidRPr="00E6001F">
        <w:rPr>
          <w:rFonts w:ascii="Verdana" w:hAnsi="Verdana" w:cstheme="minorHAnsi"/>
          <w:spacing w:val="-10"/>
          <w:lang w:eastAsia="zh-CN"/>
        </w:rPr>
        <w:t xml:space="preserve"> </w:t>
      </w:r>
      <w:r w:rsidRPr="00E6001F">
        <w:rPr>
          <w:rFonts w:ascii="Verdana" w:hAnsi="Verdana" w:cstheme="minorHAnsi"/>
          <w:lang w:eastAsia="zh-CN"/>
        </w:rPr>
        <w:t>I</w:t>
      </w:r>
      <w:r w:rsidRPr="00E6001F">
        <w:rPr>
          <w:rFonts w:ascii="Verdana" w:hAnsi="Verdana" w:cstheme="minorHAnsi"/>
          <w:spacing w:val="-14"/>
          <w:lang w:eastAsia="zh-CN"/>
        </w:rPr>
        <w:t xml:space="preserve"> </w:t>
      </w:r>
      <w:r w:rsidRPr="00E6001F">
        <w:rPr>
          <w:rFonts w:ascii="Verdana" w:hAnsi="Verdana" w:cstheme="minorHAnsi"/>
          <w:lang w:eastAsia="zh-CN"/>
        </w:rPr>
        <w:t>swear</w:t>
      </w:r>
      <w:r w:rsidRPr="00E6001F">
        <w:rPr>
          <w:rFonts w:ascii="Verdana" w:hAnsi="Verdana" w:cstheme="minorHAnsi"/>
          <w:spacing w:val="-11"/>
          <w:lang w:eastAsia="zh-CN"/>
        </w:rPr>
        <w:t xml:space="preserve"> </w:t>
      </w:r>
      <w:r w:rsidRPr="00E6001F">
        <w:rPr>
          <w:rFonts w:ascii="Verdana" w:hAnsi="Verdana" w:cstheme="minorHAnsi"/>
          <w:lang w:eastAsia="zh-CN"/>
        </w:rPr>
        <w:t>and</w:t>
      </w:r>
      <w:r w:rsidRPr="00E6001F">
        <w:rPr>
          <w:rFonts w:ascii="Verdana" w:hAnsi="Verdana" w:cstheme="minorHAnsi"/>
          <w:spacing w:val="-11"/>
          <w:lang w:eastAsia="zh-CN"/>
        </w:rPr>
        <w:t xml:space="preserve"> </w:t>
      </w:r>
      <w:r w:rsidRPr="00E6001F">
        <w:rPr>
          <w:rFonts w:ascii="Verdana" w:hAnsi="Verdana" w:cstheme="minorHAnsi"/>
          <w:lang w:eastAsia="zh-CN"/>
        </w:rPr>
        <w:t>affirm</w:t>
      </w:r>
      <w:r w:rsidRPr="00E6001F">
        <w:rPr>
          <w:rFonts w:ascii="Verdana" w:hAnsi="Verdana" w:cstheme="minorHAnsi"/>
          <w:spacing w:val="-10"/>
          <w:lang w:eastAsia="zh-CN"/>
        </w:rPr>
        <w:t xml:space="preserve"> </w:t>
      </w:r>
      <w:r w:rsidRPr="00E6001F">
        <w:rPr>
          <w:rFonts w:ascii="Verdana" w:hAnsi="Verdana" w:cstheme="minorHAnsi"/>
          <w:lang w:eastAsia="zh-CN"/>
        </w:rPr>
        <w:t>under</w:t>
      </w:r>
      <w:r w:rsidRPr="00E6001F">
        <w:rPr>
          <w:rFonts w:ascii="Verdana" w:hAnsi="Verdana" w:cstheme="minorHAnsi"/>
          <w:spacing w:val="-13"/>
          <w:lang w:eastAsia="zh-CN"/>
        </w:rPr>
        <w:t xml:space="preserve"> </w:t>
      </w:r>
      <w:r w:rsidRPr="00E6001F">
        <w:rPr>
          <w:rFonts w:ascii="Verdana" w:hAnsi="Verdana" w:cstheme="minorHAnsi"/>
          <w:lang w:eastAsia="zh-CN"/>
        </w:rPr>
        <w:t>penalty</w:t>
      </w:r>
      <w:r w:rsidRPr="00E6001F">
        <w:rPr>
          <w:rFonts w:ascii="Verdana" w:hAnsi="Verdana" w:cstheme="minorHAnsi"/>
          <w:spacing w:val="-12"/>
          <w:lang w:eastAsia="zh-CN"/>
        </w:rPr>
        <w:t xml:space="preserve"> </w:t>
      </w:r>
      <w:r w:rsidRPr="00E6001F">
        <w:rPr>
          <w:rFonts w:ascii="Verdana" w:hAnsi="Verdana" w:cstheme="minorHAnsi"/>
          <w:lang w:eastAsia="zh-CN"/>
        </w:rPr>
        <w:t>of</w:t>
      </w:r>
      <w:r w:rsidRPr="00E6001F">
        <w:rPr>
          <w:rFonts w:ascii="Verdana" w:hAnsi="Verdana" w:cstheme="minorHAnsi"/>
          <w:spacing w:val="-11"/>
          <w:lang w:eastAsia="zh-CN"/>
        </w:rPr>
        <w:t xml:space="preserve"> </w:t>
      </w:r>
      <w:r w:rsidRPr="00E6001F">
        <w:rPr>
          <w:rFonts w:ascii="Verdana" w:hAnsi="Verdana" w:cstheme="minorHAnsi"/>
          <w:lang w:eastAsia="zh-CN"/>
        </w:rPr>
        <w:t>perjury,</w:t>
      </w:r>
      <w:r w:rsidRPr="00E6001F">
        <w:rPr>
          <w:rFonts w:ascii="Verdana" w:hAnsi="Verdana" w:cstheme="minorHAnsi"/>
          <w:spacing w:val="-58"/>
          <w:lang w:eastAsia="zh-CN"/>
        </w:rPr>
        <w:t xml:space="preserve"> </w:t>
      </w:r>
      <w:r w:rsidRPr="00E6001F">
        <w:rPr>
          <w:rFonts w:ascii="Verdana" w:hAnsi="Verdana" w:cstheme="minorHAnsi"/>
          <w:lang w:eastAsia="zh-CN"/>
        </w:rPr>
        <w:t>that the supplier has not knowingly violated campaign finance laws of the Commonwealth of</w:t>
      </w:r>
      <w:r w:rsidRPr="00E6001F">
        <w:rPr>
          <w:rFonts w:ascii="Verdana" w:hAnsi="Verdana" w:cstheme="minorHAnsi"/>
          <w:spacing w:val="-12"/>
          <w:lang w:eastAsia="zh-CN"/>
        </w:rPr>
        <w:t xml:space="preserve"> </w:t>
      </w:r>
      <w:r w:rsidRPr="00E6001F">
        <w:rPr>
          <w:rFonts w:ascii="Verdana" w:hAnsi="Verdana" w:cstheme="minorHAnsi"/>
          <w:lang w:eastAsia="zh-CN"/>
        </w:rPr>
        <w:t>Kentucky</w:t>
      </w:r>
      <w:r w:rsidRPr="00E6001F">
        <w:rPr>
          <w:rFonts w:ascii="Verdana" w:hAnsi="Verdana" w:cstheme="minorHAnsi"/>
          <w:spacing w:val="-12"/>
          <w:lang w:eastAsia="zh-CN"/>
        </w:rPr>
        <w:t xml:space="preserve"> </w:t>
      </w:r>
      <w:r w:rsidRPr="00E6001F">
        <w:rPr>
          <w:rFonts w:ascii="Verdana" w:hAnsi="Verdana" w:cstheme="minorHAnsi"/>
          <w:lang w:eastAsia="zh-CN"/>
        </w:rPr>
        <w:t>and</w:t>
      </w:r>
      <w:r w:rsidRPr="00E6001F">
        <w:rPr>
          <w:rFonts w:ascii="Verdana" w:hAnsi="Verdana" w:cstheme="minorHAnsi"/>
          <w:spacing w:val="-11"/>
          <w:lang w:eastAsia="zh-CN"/>
        </w:rPr>
        <w:t xml:space="preserve"> </w:t>
      </w:r>
      <w:r w:rsidRPr="00E6001F">
        <w:rPr>
          <w:rFonts w:ascii="Verdana" w:hAnsi="Verdana" w:cstheme="minorHAnsi"/>
          <w:lang w:eastAsia="zh-CN"/>
        </w:rPr>
        <w:t>that</w:t>
      </w:r>
      <w:r w:rsidRPr="00E6001F">
        <w:rPr>
          <w:rFonts w:ascii="Verdana" w:hAnsi="Verdana" w:cstheme="minorHAnsi"/>
          <w:spacing w:val="-11"/>
          <w:lang w:eastAsia="zh-CN"/>
        </w:rPr>
        <w:t xml:space="preserve"> </w:t>
      </w:r>
      <w:r w:rsidRPr="00E6001F">
        <w:rPr>
          <w:rFonts w:ascii="Verdana" w:hAnsi="Verdana" w:cstheme="minorHAnsi"/>
          <w:lang w:eastAsia="zh-CN"/>
        </w:rPr>
        <w:t>the</w:t>
      </w:r>
      <w:r w:rsidRPr="00E6001F">
        <w:rPr>
          <w:rFonts w:ascii="Verdana" w:hAnsi="Verdana" w:cstheme="minorHAnsi"/>
          <w:spacing w:val="-12"/>
          <w:lang w:eastAsia="zh-CN"/>
        </w:rPr>
        <w:t xml:space="preserve"> </w:t>
      </w:r>
      <w:r w:rsidRPr="00E6001F">
        <w:rPr>
          <w:rFonts w:ascii="Verdana" w:hAnsi="Verdana" w:cstheme="minorHAnsi"/>
          <w:lang w:eastAsia="zh-CN"/>
        </w:rPr>
        <w:t>award</w:t>
      </w:r>
      <w:r w:rsidRPr="00E6001F">
        <w:rPr>
          <w:rFonts w:ascii="Verdana" w:hAnsi="Verdana" w:cstheme="minorHAnsi"/>
          <w:spacing w:val="-12"/>
          <w:lang w:eastAsia="zh-CN"/>
        </w:rPr>
        <w:t xml:space="preserve"> </w:t>
      </w:r>
      <w:r w:rsidRPr="00E6001F">
        <w:rPr>
          <w:rFonts w:ascii="Verdana" w:hAnsi="Verdana" w:cstheme="minorHAnsi"/>
          <w:lang w:eastAsia="zh-CN"/>
        </w:rPr>
        <w:t>of</w:t>
      </w:r>
      <w:r w:rsidRPr="00E6001F">
        <w:rPr>
          <w:rFonts w:ascii="Verdana" w:hAnsi="Verdana" w:cstheme="minorHAnsi"/>
          <w:spacing w:val="-12"/>
          <w:lang w:eastAsia="zh-CN"/>
        </w:rPr>
        <w:t xml:space="preserve"> </w:t>
      </w:r>
      <w:r w:rsidRPr="00E6001F">
        <w:rPr>
          <w:rFonts w:ascii="Verdana" w:hAnsi="Verdana" w:cstheme="minorHAnsi"/>
          <w:lang w:eastAsia="zh-CN"/>
        </w:rPr>
        <w:t>a</w:t>
      </w:r>
      <w:r w:rsidRPr="00E6001F">
        <w:rPr>
          <w:rFonts w:ascii="Verdana" w:hAnsi="Verdana" w:cstheme="minorHAnsi"/>
          <w:spacing w:val="-12"/>
          <w:lang w:eastAsia="zh-CN"/>
        </w:rPr>
        <w:t xml:space="preserve"> </w:t>
      </w:r>
      <w:r w:rsidRPr="00E6001F">
        <w:rPr>
          <w:rFonts w:ascii="Verdana" w:hAnsi="Verdana" w:cstheme="minorHAnsi"/>
          <w:lang w:eastAsia="zh-CN"/>
        </w:rPr>
        <w:t>contract</w:t>
      </w:r>
      <w:r w:rsidRPr="00E6001F">
        <w:rPr>
          <w:rFonts w:ascii="Verdana" w:hAnsi="Verdana" w:cstheme="minorHAnsi"/>
          <w:spacing w:val="-11"/>
          <w:lang w:eastAsia="zh-CN"/>
        </w:rPr>
        <w:t xml:space="preserve"> </w:t>
      </w:r>
      <w:r w:rsidRPr="00E6001F">
        <w:rPr>
          <w:rFonts w:ascii="Verdana" w:hAnsi="Verdana" w:cstheme="minorHAnsi"/>
          <w:lang w:eastAsia="zh-CN"/>
        </w:rPr>
        <w:t>will</w:t>
      </w:r>
      <w:r w:rsidRPr="00E6001F">
        <w:rPr>
          <w:rFonts w:ascii="Verdana" w:hAnsi="Verdana" w:cstheme="minorHAnsi"/>
          <w:spacing w:val="-10"/>
          <w:lang w:eastAsia="zh-CN"/>
        </w:rPr>
        <w:t xml:space="preserve"> </w:t>
      </w:r>
      <w:r w:rsidRPr="00E6001F">
        <w:rPr>
          <w:rFonts w:ascii="Verdana" w:hAnsi="Verdana" w:cstheme="minorHAnsi"/>
          <w:lang w:eastAsia="zh-CN"/>
        </w:rPr>
        <w:t>not</w:t>
      </w:r>
      <w:r w:rsidRPr="00E6001F">
        <w:rPr>
          <w:rFonts w:ascii="Verdana" w:hAnsi="Verdana" w:cstheme="minorHAnsi"/>
          <w:spacing w:val="-11"/>
          <w:lang w:eastAsia="zh-CN"/>
        </w:rPr>
        <w:t xml:space="preserve"> </w:t>
      </w:r>
      <w:r w:rsidRPr="00E6001F">
        <w:rPr>
          <w:rFonts w:ascii="Verdana" w:hAnsi="Verdana" w:cstheme="minorHAnsi"/>
          <w:lang w:eastAsia="zh-CN"/>
        </w:rPr>
        <w:t>violate</w:t>
      </w:r>
      <w:r w:rsidRPr="00E6001F">
        <w:rPr>
          <w:rFonts w:ascii="Verdana" w:hAnsi="Verdana" w:cstheme="minorHAnsi"/>
          <w:spacing w:val="-12"/>
          <w:lang w:eastAsia="zh-CN"/>
        </w:rPr>
        <w:t xml:space="preserve"> </w:t>
      </w:r>
      <w:r w:rsidRPr="00E6001F">
        <w:rPr>
          <w:rFonts w:ascii="Verdana" w:hAnsi="Verdana" w:cstheme="minorHAnsi"/>
          <w:lang w:eastAsia="zh-CN"/>
        </w:rPr>
        <w:t>any</w:t>
      </w:r>
      <w:r w:rsidRPr="00E6001F">
        <w:rPr>
          <w:rFonts w:ascii="Verdana" w:hAnsi="Verdana" w:cstheme="minorHAnsi"/>
          <w:spacing w:val="-10"/>
          <w:lang w:eastAsia="zh-CN"/>
        </w:rPr>
        <w:t xml:space="preserve"> </w:t>
      </w:r>
      <w:r w:rsidRPr="00E6001F">
        <w:rPr>
          <w:rFonts w:ascii="Verdana" w:hAnsi="Verdana" w:cstheme="minorHAnsi"/>
          <w:lang w:eastAsia="zh-CN"/>
        </w:rPr>
        <w:t>provision</w:t>
      </w:r>
      <w:r w:rsidRPr="00E6001F">
        <w:rPr>
          <w:rFonts w:ascii="Verdana" w:hAnsi="Verdana" w:cstheme="minorHAnsi"/>
          <w:spacing w:val="-11"/>
          <w:lang w:eastAsia="zh-CN"/>
        </w:rPr>
        <w:t xml:space="preserve"> </w:t>
      </w:r>
      <w:r w:rsidRPr="00E6001F">
        <w:rPr>
          <w:rFonts w:ascii="Verdana" w:hAnsi="Verdana" w:cstheme="minorHAnsi"/>
          <w:lang w:eastAsia="zh-CN"/>
        </w:rPr>
        <w:t>of</w:t>
      </w:r>
      <w:r w:rsidRPr="00E6001F">
        <w:rPr>
          <w:rFonts w:ascii="Verdana" w:hAnsi="Verdana" w:cstheme="minorHAnsi"/>
          <w:spacing w:val="-12"/>
          <w:lang w:eastAsia="zh-CN"/>
        </w:rPr>
        <w:t xml:space="preserve"> </w:t>
      </w:r>
      <w:r w:rsidRPr="00E6001F">
        <w:rPr>
          <w:rFonts w:ascii="Verdana" w:hAnsi="Verdana" w:cstheme="minorHAnsi"/>
          <w:lang w:eastAsia="zh-CN"/>
        </w:rPr>
        <w:t>the</w:t>
      </w:r>
      <w:r w:rsidRPr="00E6001F">
        <w:rPr>
          <w:rFonts w:ascii="Verdana" w:hAnsi="Verdana" w:cstheme="minorHAnsi"/>
          <w:spacing w:val="-12"/>
          <w:lang w:eastAsia="zh-CN"/>
        </w:rPr>
        <w:t xml:space="preserve"> </w:t>
      </w:r>
      <w:r w:rsidRPr="00E6001F">
        <w:rPr>
          <w:rFonts w:ascii="Verdana" w:hAnsi="Verdana" w:cstheme="minorHAnsi"/>
          <w:lang w:eastAsia="zh-CN"/>
        </w:rPr>
        <w:t>campaign</w:t>
      </w:r>
      <w:r w:rsidRPr="00E6001F">
        <w:rPr>
          <w:rFonts w:ascii="Verdana" w:hAnsi="Verdana" w:cstheme="minorHAnsi"/>
          <w:spacing w:val="-11"/>
          <w:lang w:eastAsia="zh-CN"/>
        </w:rPr>
        <w:t xml:space="preserve"> </w:t>
      </w:r>
      <w:r w:rsidRPr="00E6001F">
        <w:rPr>
          <w:rFonts w:ascii="Verdana" w:hAnsi="Verdana" w:cstheme="minorHAnsi"/>
          <w:lang w:eastAsia="zh-CN"/>
        </w:rPr>
        <w:t>finance</w:t>
      </w:r>
      <w:r w:rsidRPr="00E6001F">
        <w:rPr>
          <w:rFonts w:ascii="Verdana" w:hAnsi="Verdana" w:cstheme="minorHAnsi"/>
          <w:spacing w:val="-58"/>
          <w:lang w:eastAsia="zh-CN"/>
        </w:rPr>
        <w:t xml:space="preserve"> </w:t>
      </w:r>
      <w:r w:rsidRPr="00E6001F">
        <w:rPr>
          <w:rFonts w:ascii="Verdana" w:hAnsi="Verdana" w:cstheme="minorHAnsi"/>
          <w:lang w:eastAsia="zh-CN"/>
        </w:rPr>
        <w:t>laws of the Commonwealth of Kentucky. For purposes of this attestation, "Knowingly" means that the bidder</w:t>
      </w:r>
      <w:r w:rsidRPr="00E6001F">
        <w:rPr>
          <w:rFonts w:ascii="Verdana" w:hAnsi="Verdana" w:cstheme="minorHAnsi"/>
          <w:spacing w:val="1"/>
          <w:lang w:eastAsia="zh-CN"/>
        </w:rPr>
        <w:t xml:space="preserve"> </w:t>
      </w:r>
      <w:r w:rsidRPr="00E6001F">
        <w:rPr>
          <w:rFonts w:ascii="Verdana" w:hAnsi="Verdana" w:cstheme="minorHAnsi"/>
          <w:lang w:eastAsia="zh-CN"/>
        </w:rPr>
        <w:t xml:space="preserve">or offeror is aware or should have been aware of the existence of a violation. </w:t>
      </w:r>
    </w:p>
    <w:p w14:paraId="01F2B232" w14:textId="77777777" w:rsidR="009453EA" w:rsidRPr="00E6001F" w:rsidRDefault="009453EA" w:rsidP="00B3245D">
      <w:pPr>
        <w:widowControl/>
        <w:suppressAutoHyphens/>
        <w:ind w:left="101" w:right="332"/>
        <w:jc w:val="both"/>
        <w:rPr>
          <w:rFonts w:ascii="Verdana" w:hAnsi="Verdana" w:cstheme="minorHAnsi"/>
          <w:lang w:eastAsia="zh-CN"/>
        </w:rPr>
      </w:pPr>
    </w:p>
    <w:p w14:paraId="56AADEDC" w14:textId="77777777" w:rsidR="009453EA" w:rsidRPr="00E6001F" w:rsidRDefault="009453EA" w:rsidP="00B3245D">
      <w:pPr>
        <w:widowControl/>
        <w:suppressAutoHyphens/>
        <w:ind w:left="101" w:right="332"/>
        <w:jc w:val="both"/>
        <w:rPr>
          <w:rFonts w:ascii="Verdana" w:hAnsi="Verdana" w:cstheme="minorHAnsi"/>
          <w:lang w:eastAsia="zh-CN"/>
        </w:rPr>
      </w:pPr>
      <w:r w:rsidRPr="00E6001F">
        <w:rPr>
          <w:rFonts w:ascii="Verdana" w:hAnsi="Verdana" w:cstheme="minorHAnsi"/>
          <w:lang w:eastAsia="zh-CN"/>
        </w:rPr>
        <w:t>I also affirm that if the supplier becomes aware of any violation of the campaign finance laws during the life of any contract with the District, the supplier shall immediately notify the District. The bidder or offeror</w:t>
      </w:r>
      <w:r w:rsidRPr="00E6001F">
        <w:rPr>
          <w:rFonts w:ascii="Verdana" w:hAnsi="Verdana" w:cstheme="minorHAnsi"/>
          <w:spacing w:val="1"/>
          <w:lang w:eastAsia="zh-CN"/>
        </w:rPr>
        <w:t xml:space="preserve"> </w:t>
      </w:r>
      <w:r w:rsidRPr="00E6001F">
        <w:rPr>
          <w:rFonts w:ascii="Verdana" w:hAnsi="Verdana" w:cstheme="minorHAnsi"/>
          <w:lang w:eastAsia="zh-CN"/>
        </w:rPr>
        <w:t>understands</w:t>
      </w:r>
      <w:r w:rsidRPr="00E6001F">
        <w:rPr>
          <w:rFonts w:ascii="Verdana" w:hAnsi="Verdana" w:cstheme="minorHAnsi"/>
          <w:spacing w:val="-1"/>
          <w:lang w:eastAsia="zh-CN"/>
        </w:rPr>
        <w:t xml:space="preserve"> </w:t>
      </w:r>
      <w:r w:rsidRPr="00E6001F">
        <w:rPr>
          <w:rFonts w:ascii="Verdana" w:hAnsi="Verdana" w:cstheme="minorHAnsi"/>
          <w:lang w:eastAsia="zh-CN"/>
        </w:rPr>
        <w:t>that</w:t>
      </w:r>
      <w:r w:rsidRPr="00E6001F">
        <w:rPr>
          <w:rFonts w:ascii="Verdana" w:hAnsi="Verdana" w:cstheme="minorHAnsi"/>
          <w:spacing w:val="-1"/>
          <w:lang w:eastAsia="zh-CN"/>
        </w:rPr>
        <w:t xml:space="preserve"> </w:t>
      </w:r>
      <w:r w:rsidRPr="00E6001F">
        <w:rPr>
          <w:rFonts w:ascii="Verdana" w:hAnsi="Verdana" w:cstheme="minorHAnsi"/>
          <w:lang w:eastAsia="zh-CN"/>
        </w:rPr>
        <w:t>the</w:t>
      </w:r>
      <w:r w:rsidRPr="00E6001F">
        <w:rPr>
          <w:rFonts w:ascii="Verdana" w:hAnsi="Verdana" w:cstheme="minorHAnsi"/>
          <w:spacing w:val="-1"/>
          <w:lang w:eastAsia="zh-CN"/>
        </w:rPr>
        <w:t xml:space="preserve"> District </w:t>
      </w:r>
      <w:r w:rsidRPr="00E6001F">
        <w:rPr>
          <w:rFonts w:ascii="Verdana" w:hAnsi="Verdana" w:cstheme="minorHAnsi"/>
          <w:lang w:eastAsia="zh-CN"/>
        </w:rPr>
        <w:t>retains</w:t>
      </w:r>
      <w:r w:rsidRPr="00E6001F">
        <w:rPr>
          <w:rFonts w:ascii="Verdana" w:hAnsi="Verdana" w:cstheme="minorHAnsi"/>
          <w:spacing w:val="-1"/>
          <w:lang w:eastAsia="zh-CN"/>
        </w:rPr>
        <w:t xml:space="preserve"> </w:t>
      </w:r>
      <w:r w:rsidRPr="00E6001F">
        <w:rPr>
          <w:rFonts w:ascii="Verdana" w:hAnsi="Verdana" w:cstheme="minorHAnsi"/>
          <w:lang w:eastAsia="zh-CN"/>
        </w:rPr>
        <w:t>the</w:t>
      </w:r>
      <w:r w:rsidRPr="00E6001F">
        <w:rPr>
          <w:rFonts w:ascii="Verdana" w:hAnsi="Verdana" w:cstheme="minorHAnsi"/>
          <w:spacing w:val="-2"/>
          <w:lang w:eastAsia="zh-CN"/>
        </w:rPr>
        <w:t xml:space="preserve"> </w:t>
      </w:r>
      <w:r w:rsidRPr="00E6001F">
        <w:rPr>
          <w:rFonts w:ascii="Verdana" w:hAnsi="Verdana" w:cstheme="minorHAnsi"/>
          <w:lang w:eastAsia="zh-CN"/>
        </w:rPr>
        <w:t>right</w:t>
      </w:r>
      <w:r w:rsidRPr="00E6001F">
        <w:rPr>
          <w:rFonts w:ascii="Verdana" w:hAnsi="Verdana" w:cstheme="minorHAnsi"/>
          <w:spacing w:val="-1"/>
          <w:lang w:eastAsia="zh-CN"/>
        </w:rPr>
        <w:t xml:space="preserve"> </w:t>
      </w:r>
      <w:r w:rsidRPr="00E6001F">
        <w:rPr>
          <w:rFonts w:ascii="Verdana" w:hAnsi="Verdana" w:cstheme="minorHAnsi"/>
          <w:lang w:eastAsia="zh-CN"/>
        </w:rPr>
        <w:t>to</w:t>
      </w:r>
      <w:r w:rsidRPr="00E6001F">
        <w:rPr>
          <w:rFonts w:ascii="Verdana" w:hAnsi="Verdana" w:cstheme="minorHAnsi"/>
          <w:spacing w:val="-1"/>
          <w:lang w:eastAsia="zh-CN"/>
        </w:rPr>
        <w:t xml:space="preserve"> </w:t>
      </w:r>
      <w:r w:rsidRPr="00E6001F">
        <w:rPr>
          <w:rFonts w:ascii="Verdana" w:hAnsi="Verdana" w:cstheme="minorHAnsi"/>
          <w:lang w:eastAsia="zh-CN"/>
        </w:rPr>
        <w:t>request</w:t>
      </w:r>
      <w:r w:rsidRPr="00E6001F">
        <w:rPr>
          <w:rFonts w:ascii="Verdana" w:hAnsi="Verdana" w:cstheme="minorHAnsi"/>
          <w:spacing w:val="-1"/>
          <w:lang w:eastAsia="zh-CN"/>
        </w:rPr>
        <w:t xml:space="preserve"> </w:t>
      </w:r>
      <w:r w:rsidRPr="00E6001F">
        <w:rPr>
          <w:rFonts w:ascii="Verdana" w:hAnsi="Verdana" w:cstheme="minorHAnsi"/>
          <w:lang w:eastAsia="zh-CN"/>
        </w:rPr>
        <w:t>an</w:t>
      </w:r>
      <w:r w:rsidRPr="00E6001F">
        <w:rPr>
          <w:rFonts w:ascii="Verdana" w:hAnsi="Verdana" w:cstheme="minorHAnsi"/>
          <w:spacing w:val="-1"/>
          <w:lang w:eastAsia="zh-CN"/>
        </w:rPr>
        <w:t xml:space="preserve"> </w:t>
      </w:r>
      <w:r w:rsidRPr="00E6001F">
        <w:rPr>
          <w:rFonts w:ascii="Verdana" w:hAnsi="Verdana" w:cstheme="minorHAnsi"/>
          <w:lang w:eastAsia="zh-CN"/>
        </w:rPr>
        <w:t>updated affidavit</w:t>
      </w:r>
      <w:r w:rsidRPr="00E6001F">
        <w:rPr>
          <w:rFonts w:ascii="Verdana" w:hAnsi="Verdana" w:cstheme="minorHAnsi"/>
          <w:spacing w:val="-1"/>
          <w:lang w:eastAsia="zh-CN"/>
        </w:rPr>
        <w:t xml:space="preserve"> </w:t>
      </w:r>
      <w:r w:rsidRPr="00E6001F">
        <w:rPr>
          <w:rFonts w:ascii="Verdana" w:hAnsi="Verdana" w:cstheme="minorHAnsi"/>
          <w:lang w:eastAsia="zh-CN"/>
        </w:rPr>
        <w:t>at</w:t>
      </w:r>
      <w:r w:rsidRPr="00E6001F">
        <w:rPr>
          <w:rFonts w:ascii="Verdana" w:hAnsi="Verdana" w:cstheme="minorHAnsi"/>
          <w:spacing w:val="-1"/>
          <w:lang w:eastAsia="zh-CN"/>
        </w:rPr>
        <w:t xml:space="preserve"> </w:t>
      </w:r>
      <w:r w:rsidRPr="00E6001F">
        <w:rPr>
          <w:rFonts w:ascii="Verdana" w:hAnsi="Verdana" w:cstheme="minorHAnsi"/>
          <w:lang w:eastAsia="zh-CN"/>
        </w:rPr>
        <w:t>any time.</w:t>
      </w:r>
    </w:p>
    <w:p w14:paraId="74348EB0" w14:textId="77777777" w:rsidR="009453EA" w:rsidRPr="00E6001F" w:rsidRDefault="009453EA" w:rsidP="00B3245D">
      <w:pPr>
        <w:widowControl/>
        <w:suppressAutoHyphens/>
        <w:rPr>
          <w:rFonts w:ascii="Verdana" w:hAnsi="Verdana" w:cstheme="minorHAnsi"/>
          <w:lang w:eastAsia="zh-CN"/>
        </w:rPr>
      </w:pPr>
    </w:p>
    <w:p w14:paraId="3A9F4FA4" w14:textId="77777777" w:rsidR="00B3245D" w:rsidRPr="00E6001F" w:rsidRDefault="00B3245D" w:rsidP="00B3245D">
      <w:pPr>
        <w:widowControl/>
        <w:suppressAutoHyphens/>
        <w:rPr>
          <w:rFonts w:ascii="Verdana" w:hAnsi="Verdana" w:cstheme="minorHAnsi"/>
          <w:lang w:eastAsia="zh-CN"/>
        </w:rPr>
      </w:pPr>
    </w:p>
    <w:p w14:paraId="1F52F4F1" w14:textId="77777777" w:rsidR="009453EA" w:rsidRPr="00E6001F" w:rsidRDefault="009453EA" w:rsidP="00B3245D">
      <w:pPr>
        <w:widowControl/>
        <w:suppressAutoHyphens/>
        <w:rPr>
          <w:rFonts w:ascii="Verdana" w:hAnsi="Verdana" w:cstheme="minorHAnsi"/>
          <w:lang w:eastAsia="zh-CN"/>
        </w:rPr>
      </w:pPr>
    </w:p>
    <w:tbl>
      <w:tblPr>
        <w:tblW w:w="0" w:type="auto"/>
        <w:tblInd w:w="90" w:type="dxa"/>
        <w:tblLayout w:type="fixed"/>
        <w:tblCellMar>
          <w:left w:w="0" w:type="dxa"/>
          <w:right w:w="0" w:type="dxa"/>
        </w:tblCellMar>
        <w:tblLook w:val="01E0" w:firstRow="1" w:lastRow="1" w:firstColumn="1" w:lastColumn="1" w:noHBand="0" w:noVBand="0"/>
      </w:tblPr>
      <w:tblGrid>
        <w:gridCol w:w="4636"/>
        <w:gridCol w:w="720"/>
        <w:gridCol w:w="4249"/>
      </w:tblGrid>
      <w:tr w:rsidR="00816A4E" w:rsidRPr="00E6001F" w14:paraId="63D69863" w14:textId="77777777" w:rsidTr="003B7D52">
        <w:trPr>
          <w:trHeight w:val="702"/>
        </w:trPr>
        <w:tc>
          <w:tcPr>
            <w:tcW w:w="4636" w:type="dxa"/>
            <w:tcBorders>
              <w:top w:val="single" w:sz="4" w:space="0" w:color="000000"/>
              <w:bottom w:val="single" w:sz="4" w:space="0" w:color="000000"/>
            </w:tcBorders>
          </w:tcPr>
          <w:p w14:paraId="4C8B96E5" w14:textId="45D44032" w:rsidR="009453EA" w:rsidRPr="00E6001F" w:rsidRDefault="009453EA" w:rsidP="00B3245D">
            <w:pPr>
              <w:autoSpaceDE w:val="0"/>
              <w:autoSpaceDN w:val="0"/>
              <w:ind w:left="108"/>
              <w:rPr>
                <w:rFonts w:ascii="Verdana" w:eastAsia="Times New Roman" w:hAnsi="Verdana" w:cstheme="minorHAnsi"/>
              </w:rPr>
            </w:pPr>
            <w:r w:rsidRPr="00E6001F">
              <w:rPr>
                <w:rFonts w:ascii="Verdana" w:eastAsia="Times New Roman" w:hAnsi="Verdana" w:cstheme="minorHAnsi"/>
              </w:rPr>
              <w:t>Signature</w:t>
            </w:r>
          </w:p>
        </w:tc>
        <w:tc>
          <w:tcPr>
            <w:tcW w:w="720" w:type="dxa"/>
          </w:tcPr>
          <w:p w14:paraId="2228A4C3" w14:textId="77777777" w:rsidR="009453EA" w:rsidRPr="00E6001F" w:rsidRDefault="009453EA" w:rsidP="00B3245D">
            <w:pPr>
              <w:autoSpaceDE w:val="0"/>
              <w:autoSpaceDN w:val="0"/>
              <w:rPr>
                <w:rFonts w:ascii="Verdana" w:eastAsia="Times New Roman" w:hAnsi="Verdana" w:cstheme="minorHAnsi"/>
              </w:rPr>
            </w:pPr>
          </w:p>
        </w:tc>
        <w:tc>
          <w:tcPr>
            <w:tcW w:w="4249" w:type="dxa"/>
            <w:tcBorders>
              <w:top w:val="single" w:sz="4" w:space="0" w:color="000000"/>
              <w:bottom w:val="single" w:sz="4" w:space="0" w:color="000000"/>
            </w:tcBorders>
          </w:tcPr>
          <w:p w14:paraId="0C4590F4" w14:textId="77777777" w:rsidR="009453EA" w:rsidRPr="00E6001F" w:rsidRDefault="009453EA" w:rsidP="00B3245D">
            <w:pPr>
              <w:autoSpaceDE w:val="0"/>
              <w:autoSpaceDN w:val="0"/>
              <w:ind w:left="108"/>
              <w:rPr>
                <w:rFonts w:ascii="Verdana" w:eastAsia="Times New Roman" w:hAnsi="Verdana" w:cstheme="minorHAnsi"/>
              </w:rPr>
            </w:pPr>
            <w:r w:rsidRPr="00E6001F">
              <w:rPr>
                <w:rFonts w:ascii="Verdana" w:eastAsia="Times New Roman" w:hAnsi="Verdana" w:cstheme="minorHAnsi"/>
              </w:rPr>
              <w:t>Printed Name</w:t>
            </w:r>
          </w:p>
        </w:tc>
      </w:tr>
      <w:tr w:rsidR="009453EA" w:rsidRPr="00E6001F" w14:paraId="54AB4139" w14:textId="77777777" w:rsidTr="003B7D52">
        <w:trPr>
          <w:trHeight w:val="260"/>
        </w:trPr>
        <w:tc>
          <w:tcPr>
            <w:tcW w:w="4636" w:type="dxa"/>
            <w:tcBorders>
              <w:top w:val="single" w:sz="4" w:space="0" w:color="000000"/>
            </w:tcBorders>
          </w:tcPr>
          <w:p w14:paraId="3AA0ED33" w14:textId="77777777" w:rsidR="009453EA" w:rsidRPr="00E6001F" w:rsidRDefault="009453EA" w:rsidP="00B3245D">
            <w:pPr>
              <w:autoSpaceDE w:val="0"/>
              <w:autoSpaceDN w:val="0"/>
              <w:ind w:left="108"/>
              <w:rPr>
                <w:rFonts w:ascii="Verdana" w:eastAsia="Times New Roman" w:hAnsi="Verdana" w:cstheme="minorHAnsi"/>
              </w:rPr>
            </w:pPr>
            <w:r w:rsidRPr="00E6001F">
              <w:rPr>
                <w:rFonts w:ascii="Verdana" w:eastAsia="Times New Roman" w:hAnsi="Verdana" w:cstheme="minorHAnsi"/>
              </w:rPr>
              <w:t>Title</w:t>
            </w:r>
          </w:p>
        </w:tc>
        <w:tc>
          <w:tcPr>
            <w:tcW w:w="720" w:type="dxa"/>
          </w:tcPr>
          <w:p w14:paraId="4AB89232" w14:textId="77777777" w:rsidR="009453EA" w:rsidRPr="00E6001F" w:rsidRDefault="009453EA" w:rsidP="00B3245D">
            <w:pPr>
              <w:autoSpaceDE w:val="0"/>
              <w:autoSpaceDN w:val="0"/>
              <w:rPr>
                <w:rFonts w:ascii="Verdana" w:eastAsia="Times New Roman" w:hAnsi="Verdana" w:cstheme="minorHAnsi"/>
              </w:rPr>
            </w:pPr>
          </w:p>
        </w:tc>
        <w:tc>
          <w:tcPr>
            <w:tcW w:w="4249" w:type="dxa"/>
            <w:tcBorders>
              <w:top w:val="single" w:sz="4" w:space="0" w:color="000000"/>
            </w:tcBorders>
          </w:tcPr>
          <w:p w14:paraId="25CD6BBF" w14:textId="77777777" w:rsidR="009453EA" w:rsidRPr="00E6001F" w:rsidRDefault="009453EA" w:rsidP="00B3245D">
            <w:pPr>
              <w:autoSpaceDE w:val="0"/>
              <w:autoSpaceDN w:val="0"/>
              <w:ind w:left="108"/>
              <w:rPr>
                <w:rFonts w:ascii="Verdana" w:eastAsia="Times New Roman" w:hAnsi="Verdana" w:cstheme="minorHAnsi"/>
              </w:rPr>
            </w:pPr>
            <w:r w:rsidRPr="00E6001F">
              <w:rPr>
                <w:rFonts w:ascii="Verdana" w:eastAsia="Times New Roman" w:hAnsi="Verdana" w:cstheme="minorHAnsi"/>
              </w:rPr>
              <w:t>Date</w:t>
            </w:r>
          </w:p>
        </w:tc>
      </w:tr>
    </w:tbl>
    <w:p w14:paraId="48F20272" w14:textId="77777777" w:rsidR="009453EA" w:rsidRPr="00E6001F" w:rsidRDefault="009453EA" w:rsidP="00B3245D">
      <w:pPr>
        <w:widowControl/>
        <w:suppressAutoHyphens/>
        <w:rPr>
          <w:rFonts w:ascii="Verdana" w:hAnsi="Verdana" w:cstheme="minorHAnsi"/>
          <w:lang w:eastAsia="zh-CN"/>
        </w:rPr>
      </w:pPr>
    </w:p>
    <w:p w14:paraId="0754A7FC" w14:textId="77777777" w:rsidR="009453EA" w:rsidRPr="00E6001F" w:rsidRDefault="009453EA" w:rsidP="00B3245D">
      <w:pPr>
        <w:widowControl/>
        <w:tabs>
          <w:tab w:val="left" w:pos="2980"/>
          <w:tab w:val="left" w:pos="9412"/>
        </w:tabs>
        <w:suppressAutoHyphens/>
        <w:ind w:left="101" w:right="389"/>
        <w:rPr>
          <w:rFonts w:ascii="Verdana" w:hAnsi="Verdana" w:cstheme="minorHAnsi"/>
          <w:u w:val="single"/>
          <w:lang w:eastAsia="zh-CN"/>
        </w:rPr>
      </w:pPr>
      <w:r w:rsidRPr="00E6001F">
        <w:rPr>
          <w:rFonts w:ascii="Verdana" w:hAnsi="Verdana" w:cstheme="minorHAnsi"/>
          <w:lang w:eastAsia="zh-CN"/>
        </w:rPr>
        <w:t>Bidder</w:t>
      </w:r>
      <w:r w:rsidRPr="00E6001F">
        <w:rPr>
          <w:rFonts w:ascii="Verdana" w:hAnsi="Verdana" w:cstheme="minorHAnsi"/>
          <w:spacing w:val="-3"/>
          <w:lang w:eastAsia="zh-CN"/>
        </w:rPr>
        <w:t xml:space="preserve"> </w:t>
      </w:r>
      <w:r w:rsidRPr="00E6001F">
        <w:rPr>
          <w:rFonts w:ascii="Verdana" w:hAnsi="Verdana" w:cstheme="minorHAnsi"/>
          <w:lang w:eastAsia="zh-CN"/>
        </w:rPr>
        <w:t>or</w:t>
      </w:r>
      <w:r w:rsidRPr="00E6001F">
        <w:rPr>
          <w:rFonts w:ascii="Verdana" w:hAnsi="Verdana" w:cstheme="minorHAnsi"/>
          <w:spacing w:val="-1"/>
          <w:lang w:eastAsia="zh-CN"/>
        </w:rPr>
        <w:t xml:space="preserve"> </w:t>
      </w:r>
      <w:r w:rsidRPr="00E6001F">
        <w:rPr>
          <w:rFonts w:ascii="Verdana" w:hAnsi="Verdana" w:cstheme="minorHAnsi"/>
          <w:lang w:eastAsia="zh-CN"/>
        </w:rPr>
        <w:t>Offeror</w:t>
      </w:r>
      <w:r w:rsidRPr="00E6001F">
        <w:rPr>
          <w:rFonts w:ascii="Verdana" w:hAnsi="Verdana" w:cstheme="minorHAnsi"/>
          <w:spacing w:val="-3"/>
          <w:lang w:eastAsia="zh-CN"/>
        </w:rPr>
        <w:t xml:space="preserve"> </w:t>
      </w:r>
      <w:r w:rsidRPr="00E6001F">
        <w:rPr>
          <w:rFonts w:ascii="Verdana" w:hAnsi="Verdana" w:cstheme="minorHAnsi"/>
          <w:lang w:eastAsia="zh-CN"/>
        </w:rPr>
        <w:t xml:space="preserve">Name: </w:t>
      </w:r>
      <w:r w:rsidRPr="00E6001F">
        <w:rPr>
          <w:rFonts w:ascii="Verdana" w:hAnsi="Verdana" w:cstheme="minorHAnsi"/>
          <w:lang w:eastAsia="zh-CN"/>
        </w:rPr>
        <w:tab/>
      </w:r>
      <w:r w:rsidRPr="00E6001F">
        <w:rPr>
          <w:rFonts w:ascii="Verdana" w:hAnsi="Verdana" w:cstheme="minorHAnsi"/>
          <w:u w:val="single"/>
          <w:lang w:eastAsia="zh-CN"/>
        </w:rPr>
        <w:tab/>
      </w:r>
    </w:p>
    <w:p w14:paraId="492E2460" w14:textId="77777777" w:rsidR="00B3245D" w:rsidRPr="00E6001F" w:rsidRDefault="00B3245D" w:rsidP="00B3245D">
      <w:pPr>
        <w:widowControl/>
        <w:tabs>
          <w:tab w:val="left" w:pos="2980"/>
          <w:tab w:val="left" w:pos="9412"/>
        </w:tabs>
        <w:suppressAutoHyphens/>
        <w:ind w:left="101" w:right="389"/>
        <w:rPr>
          <w:rFonts w:ascii="Verdana" w:hAnsi="Verdana" w:cstheme="minorHAnsi"/>
          <w:u w:val="single"/>
          <w:lang w:eastAsia="zh-CN"/>
        </w:rPr>
      </w:pPr>
    </w:p>
    <w:p w14:paraId="55BD167C" w14:textId="77777777" w:rsidR="009453EA" w:rsidRPr="00E6001F" w:rsidRDefault="009453EA" w:rsidP="00B3245D">
      <w:pPr>
        <w:widowControl/>
        <w:tabs>
          <w:tab w:val="left" w:pos="2980"/>
          <w:tab w:val="left" w:pos="9412"/>
        </w:tabs>
        <w:suppressAutoHyphens/>
        <w:ind w:left="101" w:right="389"/>
        <w:rPr>
          <w:rFonts w:ascii="Verdana" w:hAnsi="Verdana" w:cstheme="minorHAnsi"/>
          <w:u w:val="single"/>
          <w:lang w:eastAsia="zh-CN"/>
        </w:rPr>
      </w:pPr>
      <w:r w:rsidRPr="00E6001F">
        <w:rPr>
          <w:rFonts w:ascii="Verdana" w:hAnsi="Verdana" w:cstheme="minorHAnsi"/>
          <w:lang w:eastAsia="zh-CN"/>
        </w:rPr>
        <w:t>Address:</w:t>
      </w:r>
      <w:r w:rsidRPr="00E6001F">
        <w:rPr>
          <w:rFonts w:ascii="Verdana" w:hAnsi="Verdana" w:cstheme="minorHAnsi"/>
          <w:lang w:eastAsia="zh-CN"/>
        </w:rPr>
        <w:tab/>
      </w:r>
      <w:r w:rsidRPr="00E6001F">
        <w:rPr>
          <w:rFonts w:ascii="Verdana" w:hAnsi="Verdana" w:cstheme="minorHAnsi"/>
          <w:u w:val="single"/>
          <w:lang w:eastAsia="zh-CN"/>
        </w:rPr>
        <w:t xml:space="preserve"> </w:t>
      </w:r>
      <w:r w:rsidRPr="00E6001F">
        <w:rPr>
          <w:rFonts w:ascii="Verdana" w:hAnsi="Verdana" w:cstheme="minorHAnsi"/>
          <w:u w:val="single"/>
          <w:lang w:eastAsia="zh-CN"/>
        </w:rPr>
        <w:tab/>
      </w:r>
    </w:p>
    <w:p w14:paraId="2C9FD19B" w14:textId="77777777" w:rsidR="00B3245D" w:rsidRPr="00E6001F" w:rsidRDefault="00B3245D" w:rsidP="00B3245D">
      <w:pPr>
        <w:widowControl/>
        <w:tabs>
          <w:tab w:val="left" w:pos="2980"/>
          <w:tab w:val="left" w:pos="9412"/>
        </w:tabs>
        <w:suppressAutoHyphens/>
        <w:ind w:left="101" w:right="389"/>
        <w:rPr>
          <w:rFonts w:ascii="Verdana" w:hAnsi="Verdana" w:cstheme="minorHAnsi"/>
          <w:u w:val="single"/>
          <w:lang w:eastAsia="zh-CN"/>
        </w:rPr>
      </w:pPr>
    </w:p>
    <w:p w14:paraId="521465C4" w14:textId="77777777" w:rsidR="009453EA" w:rsidRPr="00E6001F" w:rsidRDefault="009453EA" w:rsidP="00B3245D">
      <w:pPr>
        <w:widowControl/>
        <w:tabs>
          <w:tab w:val="left" w:pos="2980"/>
          <w:tab w:val="left" w:pos="9412"/>
        </w:tabs>
        <w:suppressAutoHyphens/>
        <w:ind w:left="101" w:right="389"/>
        <w:rPr>
          <w:rFonts w:ascii="Verdana" w:hAnsi="Verdana" w:cstheme="minorHAnsi"/>
          <w:u w:val="single"/>
          <w:lang w:eastAsia="zh-CN"/>
        </w:rPr>
      </w:pPr>
      <w:r w:rsidRPr="00E6001F">
        <w:rPr>
          <w:rFonts w:ascii="Verdana" w:hAnsi="Verdana" w:cstheme="minorHAnsi"/>
          <w:lang w:eastAsia="zh-CN"/>
        </w:rPr>
        <w:tab/>
      </w:r>
      <w:r w:rsidRPr="00E6001F">
        <w:rPr>
          <w:rFonts w:ascii="Verdana" w:hAnsi="Verdana" w:cstheme="minorHAnsi"/>
          <w:u w:val="single"/>
          <w:lang w:eastAsia="zh-CN"/>
        </w:rPr>
        <w:tab/>
      </w:r>
    </w:p>
    <w:p w14:paraId="62641B66" w14:textId="77777777" w:rsidR="00B3245D" w:rsidRPr="00E6001F" w:rsidRDefault="00B3245D" w:rsidP="00B3245D">
      <w:pPr>
        <w:widowControl/>
        <w:tabs>
          <w:tab w:val="left" w:pos="2980"/>
          <w:tab w:val="left" w:pos="9412"/>
        </w:tabs>
        <w:suppressAutoHyphens/>
        <w:ind w:left="101" w:right="389"/>
        <w:rPr>
          <w:rFonts w:ascii="Verdana" w:hAnsi="Verdana" w:cstheme="minorHAnsi"/>
          <w:u w:val="single"/>
          <w:lang w:eastAsia="zh-CN"/>
        </w:rPr>
      </w:pPr>
    </w:p>
    <w:p w14:paraId="0F6BF0ED" w14:textId="3F7DD7FB" w:rsidR="009453EA" w:rsidRPr="00E6001F" w:rsidRDefault="009453EA" w:rsidP="00B3245D">
      <w:pPr>
        <w:widowControl/>
        <w:tabs>
          <w:tab w:val="left" w:pos="4615"/>
          <w:tab w:val="left" w:pos="7085"/>
          <w:tab w:val="left" w:pos="8646"/>
        </w:tabs>
        <w:suppressAutoHyphens/>
        <w:rPr>
          <w:rFonts w:ascii="Verdana" w:hAnsi="Verdana" w:cstheme="minorHAnsi"/>
          <w:lang w:eastAsia="zh-CN"/>
        </w:rPr>
      </w:pPr>
      <w:bookmarkStart w:id="67" w:name="_Hlk166680833"/>
      <w:r w:rsidRPr="00E6001F">
        <w:rPr>
          <w:rFonts w:ascii="Verdana" w:hAnsi="Verdana" w:cstheme="minorHAnsi"/>
          <w:lang w:eastAsia="zh-CN"/>
        </w:rPr>
        <w:t>Subscribed</w:t>
      </w:r>
      <w:r w:rsidRPr="00E6001F">
        <w:rPr>
          <w:rFonts w:ascii="Verdana" w:hAnsi="Verdana" w:cstheme="minorHAnsi"/>
          <w:spacing w:val="-1"/>
          <w:lang w:eastAsia="zh-CN"/>
        </w:rPr>
        <w:t xml:space="preserve"> </w:t>
      </w:r>
      <w:r w:rsidRPr="00E6001F">
        <w:rPr>
          <w:rFonts w:ascii="Verdana" w:hAnsi="Verdana" w:cstheme="minorHAnsi"/>
          <w:lang w:eastAsia="zh-CN"/>
        </w:rPr>
        <w:t>and</w:t>
      </w:r>
      <w:r w:rsidRPr="00E6001F">
        <w:rPr>
          <w:rFonts w:ascii="Verdana" w:hAnsi="Verdana" w:cstheme="minorHAnsi"/>
          <w:spacing w:val="-1"/>
          <w:lang w:eastAsia="zh-CN"/>
        </w:rPr>
        <w:t xml:space="preserve"> </w:t>
      </w:r>
      <w:r w:rsidRPr="00E6001F">
        <w:rPr>
          <w:rFonts w:ascii="Verdana" w:hAnsi="Verdana" w:cstheme="minorHAnsi"/>
          <w:lang w:eastAsia="zh-CN"/>
        </w:rPr>
        <w:t>sworn</w:t>
      </w:r>
      <w:r w:rsidRPr="00E6001F">
        <w:rPr>
          <w:rFonts w:ascii="Verdana" w:hAnsi="Verdana" w:cstheme="minorHAnsi"/>
          <w:spacing w:val="-1"/>
          <w:lang w:eastAsia="zh-CN"/>
        </w:rPr>
        <w:t xml:space="preserve"> </w:t>
      </w:r>
      <w:r w:rsidRPr="00E6001F">
        <w:rPr>
          <w:rFonts w:ascii="Verdana" w:hAnsi="Verdana" w:cstheme="minorHAnsi"/>
          <w:lang w:eastAsia="zh-CN"/>
        </w:rPr>
        <w:t>to</w:t>
      </w:r>
      <w:r w:rsidRPr="00E6001F">
        <w:rPr>
          <w:rFonts w:ascii="Verdana" w:hAnsi="Verdana" w:cstheme="minorHAnsi"/>
          <w:spacing w:val="1"/>
          <w:lang w:eastAsia="zh-CN"/>
        </w:rPr>
        <w:t xml:space="preserve"> </w:t>
      </w:r>
      <w:r w:rsidRPr="00E6001F">
        <w:rPr>
          <w:rFonts w:ascii="Verdana" w:hAnsi="Verdana" w:cstheme="minorHAnsi"/>
          <w:lang w:eastAsia="zh-CN"/>
        </w:rPr>
        <w:t>before</w:t>
      </w:r>
      <w:r w:rsidRPr="00E6001F">
        <w:rPr>
          <w:rFonts w:ascii="Verdana" w:hAnsi="Verdana" w:cstheme="minorHAnsi"/>
          <w:spacing w:val="-1"/>
          <w:lang w:eastAsia="zh-CN"/>
        </w:rPr>
        <w:t xml:space="preserve"> </w:t>
      </w:r>
      <w:r w:rsidRPr="00E6001F">
        <w:rPr>
          <w:rFonts w:ascii="Verdana" w:hAnsi="Verdana" w:cstheme="minorHAnsi"/>
          <w:lang w:eastAsia="zh-CN"/>
        </w:rPr>
        <w:t>me</w:t>
      </w:r>
      <w:r w:rsidRPr="00E6001F">
        <w:rPr>
          <w:rFonts w:ascii="Verdana" w:hAnsi="Verdana" w:cstheme="minorHAnsi"/>
          <w:spacing w:val="-2"/>
          <w:lang w:eastAsia="zh-CN"/>
        </w:rPr>
        <w:t xml:space="preserve"> </w:t>
      </w:r>
      <w:r w:rsidRPr="00E6001F">
        <w:rPr>
          <w:rFonts w:ascii="Verdana" w:hAnsi="Verdana" w:cstheme="minorHAnsi"/>
          <w:lang w:eastAsia="zh-CN"/>
        </w:rPr>
        <w:t>this</w:t>
      </w:r>
      <w:r w:rsidRPr="00E6001F">
        <w:rPr>
          <w:rFonts w:ascii="Verdana" w:hAnsi="Verdana" w:cstheme="minorHAnsi"/>
          <w:u w:val="single"/>
          <w:lang w:eastAsia="zh-CN"/>
        </w:rPr>
        <w:tab/>
      </w:r>
      <w:r w:rsidRPr="00E6001F">
        <w:rPr>
          <w:rFonts w:ascii="Verdana" w:hAnsi="Verdana" w:cstheme="minorHAnsi"/>
          <w:lang w:eastAsia="zh-CN"/>
        </w:rPr>
        <w:t>day of</w:t>
      </w:r>
      <w:r w:rsidRPr="00E6001F">
        <w:rPr>
          <w:rFonts w:ascii="Verdana" w:hAnsi="Verdana" w:cstheme="minorHAnsi"/>
          <w:u w:val="single"/>
          <w:lang w:eastAsia="zh-CN"/>
        </w:rPr>
        <w:tab/>
      </w:r>
      <w:r w:rsidRPr="00E6001F">
        <w:rPr>
          <w:rFonts w:ascii="Verdana" w:hAnsi="Verdana" w:cstheme="minorHAnsi"/>
          <w:lang w:eastAsia="zh-CN"/>
        </w:rPr>
        <w:t>,</w:t>
      </w:r>
      <w:r w:rsidRPr="00E6001F">
        <w:rPr>
          <w:rFonts w:ascii="Verdana" w:hAnsi="Verdana" w:cstheme="minorHAnsi"/>
          <w:u w:val="single"/>
          <w:lang w:eastAsia="zh-CN"/>
        </w:rPr>
        <w:tab/>
      </w:r>
      <w:r w:rsidRPr="00E6001F">
        <w:rPr>
          <w:rFonts w:ascii="Verdana" w:hAnsi="Verdana" w:cstheme="minorHAnsi"/>
          <w:lang w:eastAsia="zh-CN"/>
        </w:rPr>
        <w:t>.</w:t>
      </w:r>
    </w:p>
    <w:p w14:paraId="59544925" w14:textId="77777777" w:rsidR="00B3245D" w:rsidRPr="00E6001F" w:rsidRDefault="00B3245D" w:rsidP="00B3245D">
      <w:pPr>
        <w:widowControl/>
        <w:tabs>
          <w:tab w:val="left" w:pos="4615"/>
          <w:tab w:val="left" w:pos="7085"/>
          <w:tab w:val="left" w:pos="8646"/>
        </w:tabs>
        <w:suppressAutoHyphens/>
        <w:rPr>
          <w:rFonts w:ascii="Verdana" w:hAnsi="Verdana" w:cstheme="minorHAnsi"/>
          <w:lang w:eastAsia="zh-CN"/>
        </w:rPr>
      </w:pPr>
    </w:p>
    <w:p w14:paraId="3B065CB6" w14:textId="24A14156" w:rsidR="009453EA" w:rsidRPr="00E6001F" w:rsidRDefault="009453EA" w:rsidP="00B3245D">
      <w:pPr>
        <w:widowControl/>
        <w:tabs>
          <w:tab w:val="left" w:pos="4615"/>
          <w:tab w:val="left" w:pos="7085"/>
          <w:tab w:val="left" w:pos="8646"/>
        </w:tabs>
        <w:suppressAutoHyphens/>
        <w:rPr>
          <w:rFonts w:ascii="Verdana" w:hAnsi="Verdana" w:cstheme="minorHAnsi"/>
          <w:lang w:eastAsia="zh-CN"/>
        </w:rPr>
      </w:pPr>
      <w:r w:rsidRPr="00E6001F">
        <w:rPr>
          <w:rFonts w:ascii="Verdana" w:hAnsi="Verdana" w:cstheme="minorHAnsi"/>
          <w:lang w:eastAsia="zh-CN"/>
        </w:rPr>
        <w:t>State</w:t>
      </w:r>
      <w:r w:rsidRPr="00E6001F">
        <w:rPr>
          <w:rFonts w:ascii="Verdana" w:hAnsi="Verdana" w:cstheme="minorHAnsi"/>
          <w:spacing w:val="-2"/>
          <w:lang w:eastAsia="zh-CN"/>
        </w:rPr>
        <w:t xml:space="preserve"> </w:t>
      </w:r>
      <w:r w:rsidRPr="00E6001F">
        <w:rPr>
          <w:rFonts w:ascii="Verdana" w:hAnsi="Verdana" w:cstheme="minorHAnsi"/>
          <w:lang w:eastAsia="zh-CN"/>
        </w:rPr>
        <w:t xml:space="preserve">of: </w:t>
      </w:r>
      <w:r w:rsidRPr="00E6001F">
        <w:rPr>
          <w:rFonts w:ascii="Verdana" w:hAnsi="Verdana" w:cstheme="minorHAnsi"/>
          <w:u w:val="single"/>
          <w:lang w:eastAsia="zh-CN"/>
        </w:rPr>
        <w:tab/>
      </w:r>
      <w:r w:rsidRPr="00E6001F">
        <w:rPr>
          <w:rFonts w:ascii="Verdana" w:hAnsi="Verdana" w:cstheme="minorHAnsi"/>
          <w:lang w:eastAsia="zh-CN"/>
        </w:rPr>
        <w:t xml:space="preserve"> Notary:</w:t>
      </w:r>
      <w:r w:rsidRPr="00E6001F">
        <w:rPr>
          <w:rFonts w:ascii="Verdana" w:hAnsi="Verdana" w:cstheme="minorHAnsi"/>
          <w:u w:val="single"/>
          <w:lang w:eastAsia="zh-CN"/>
        </w:rPr>
        <w:tab/>
      </w:r>
      <w:r w:rsidRPr="00E6001F">
        <w:rPr>
          <w:rFonts w:ascii="Verdana" w:hAnsi="Verdana" w:cstheme="minorHAnsi"/>
          <w:u w:val="single"/>
          <w:lang w:eastAsia="zh-CN"/>
        </w:rPr>
        <w:tab/>
      </w:r>
    </w:p>
    <w:p w14:paraId="04124D14" w14:textId="77777777" w:rsidR="00B3245D" w:rsidRPr="00E6001F" w:rsidRDefault="00B3245D" w:rsidP="00B3245D">
      <w:pPr>
        <w:widowControl/>
        <w:tabs>
          <w:tab w:val="left" w:pos="4615"/>
          <w:tab w:val="left" w:pos="7085"/>
          <w:tab w:val="left" w:pos="8646"/>
        </w:tabs>
        <w:suppressAutoHyphens/>
        <w:rPr>
          <w:rFonts w:ascii="Verdana" w:hAnsi="Verdana" w:cstheme="minorHAnsi"/>
          <w:lang w:eastAsia="zh-CN"/>
        </w:rPr>
      </w:pPr>
    </w:p>
    <w:p w14:paraId="29EF7575" w14:textId="04A0122D" w:rsidR="009A3F1B" w:rsidRPr="00E6001F" w:rsidRDefault="009453EA" w:rsidP="00B3245D">
      <w:pPr>
        <w:widowControl/>
        <w:tabs>
          <w:tab w:val="left" w:pos="4615"/>
          <w:tab w:val="left" w:pos="7085"/>
          <w:tab w:val="left" w:pos="8646"/>
        </w:tabs>
        <w:suppressAutoHyphens/>
        <w:rPr>
          <w:rFonts w:ascii="Verdana" w:hAnsi="Verdana" w:cstheme="minorHAnsi"/>
          <w:b/>
        </w:rPr>
      </w:pPr>
      <w:r w:rsidRPr="00E6001F">
        <w:rPr>
          <w:rFonts w:ascii="Verdana" w:hAnsi="Verdana" w:cstheme="minorHAnsi"/>
          <w:lang w:eastAsia="zh-CN"/>
        </w:rPr>
        <w:t xml:space="preserve">County of: </w:t>
      </w:r>
      <w:r w:rsidRPr="00E6001F">
        <w:rPr>
          <w:rFonts w:ascii="Verdana" w:hAnsi="Verdana" w:cstheme="minorHAnsi"/>
          <w:u w:val="single"/>
          <w:lang w:eastAsia="zh-CN"/>
        </w:rPr>
        <w:t xml:space="preserve"> </w:t>
      </w:r>
      <w:r w:rsidRPr="00E6001F">
        <w:rPr>
          <w:rFonts w:ascii="Verdana" w:hAnsi="Verdana" w:cstheme="minorHAnsi"/>
          <w:u w:val="single"/>
          <w:lang w:eastAsia="zh-CN"/>
        </w:rPr>
        <w:tab/>
      </w:r>
      <w:r w:rsidRPr="00E6001F">
        <w:rPr>
          <w:rFonts w:ascii="Verdana" w:hAnsi="Verdana" w:cstheme="minorHAnsi"/>
          <w:lang w:eastAsia="zh-CN"/>
        </w:rPr>
        <w:t xml:space="preserve"> My</w:t>
      </w:r>
      <w:r w:rsidRPr="00E6001F">
        <w:rPr>
          <w:rFonts w:ascii="Verdana" w:hAnsi="Verdana" w:cstheme="minorHAnsi"/>
          <w:spacing w:val="-3"/>
          <w:lang w:eastAsia="zh-CN"/>
        </w:rPr>
        <w:t xml:space="preserve"> </w:t>
      </w:r>
      <w:r w:rsidRPr="00E6001F">
        <w:rPr>
          <w:rFonts w:ascii="Verdana" w:hAnsi="Verdana" w:cstheme="minorHAnsi"/>
          <w:lang w:eastAsia="zh-CN"/>
        </w:rPr>
        <w:t>Commission</w:t>
      </w:r>
      <w:r w:rsidRPr="00E6001F">
        <w:rPr>
          <w:rFonts w:ascii="Verdana" w:hAnsi="Verdana" w:cstheme="minorHAnsi"/>
          <w:spacing w:val="-3"/>
          <w:lang w:eastAsia="zh-CN"/>
        </w:rPr>
        <w:t xml:space="preserve"> </w:t>
      </w:r>
      <w:r w:rsidRPr="00E6001F">
        <w:rPr>
          <w:rFonts w:ascii="Verdana" w:hAnsi="Verdana" w:cstheme="minorHAnsi"/>
          <w:lang w:eastAsia="zh-CN"/>
        </w:rPr>
        <w:t xml:space="preserve">Expires: </w:t>
      </w:r>
      <w:r w:rsidRPr="00E6001F">
        <w:rPr>
          <w:rFonts w:ascii="Verdana" w:hAnsi="Verdana" w:cstheme="minorHAnsi"/>
          <w:u w:val="single"/>
          <w:lang w:eastAsia="zh-CN"/>
        </w:rPr>
        <w:t xml:space="preserve"> </w:t>
      </w:r>
      <w:r w:rsidRPr="00E6001F">
        <w:rPr>
          <w:rFonts w:ascii="Verdana" w:hAnsi="Verdana" w:cstheme="minorHAnsi"/>
          <w:u w:val="single"/>
          <w:lang w:eastAsia="zh-CN"/>
        </w:rPr>
        <w:tab/>
      </w:r>
      <w:r w:rsidRPr="00E6001F">
        <w:rPr>
          <w:rFonts w:ascii="Verdana" w:hAnsi="Verdana" w:cstheme="minorHAnsi"/>
          <w:u w:val="single"/>
          <w:lang w:eastAsia="zh-CN"/>
        </w:rPr>
        <w:tab/>
      </w:r>
      <w:bookmarkEnd w:id="67"/>
      <w:r w:rsidR="009A3F1B" w:rsidRPr="00E6001F">
        <w:rPr>
          <w:rFonts w:ascii="Verdana" w:hAnsi="Verdana" w:cstheme="minorHAnsi"/>
          <w:b/>
        </w:rPr>
        <w:br w:type="page"/>
      </w:r>
    </w:p>
    <w:p w14:paraId="25D8F352" w14:textId="38C0D223" w:rsidR="00B87A7C" w:rsidRPr="00E6001F" w:rsidRDefault="00D46BE9" w:rsidP="00970055">
      <w:pPr>
        <w:widowControl/>
        <w:jc w:val="both"/>
        <w:rPr>
          <w:rFonts w:ascii="Verdana" w:hAnsi="Verdana" w:cstheme="minorHAnsi"/>
          <w:b/>
          <w:color w:val="C00000"/>
        </w:rPr>
      </w:pPr>
      <w:r w:rsidRPr="00E6001F">
        <w:rPr>
          <w:rFonts w:ascii="Verdana" w:hAnsi="Verdana" w:cstheme="minorHAnsi"/>
          <w:b/>
          <w:color w:val="C00000"/>
        </w:rPr>
        <w:lastRenderedPageBreak/>
        <w:t xml:space="preserve">ATTACHMENT D </w:t>
      </w:r>
    </w:p>
    <w:p w14:paraId="25D8F353" w14:textId="2500FAA6" w:rsidR="00B87A7C" w:rsidRPr="00E6001F" w:rsidRDefault="00B87A7C" w:rsidP="00970055">
      <w:pPr>
        <w:widowControl/>
        <w:jc w:val="both"/>
        <w:rPr>
          <w:rFonts w:ascii="Verdana" w:hAnsi="Verdana" w:cstheme="minorHAnsi"/>
          <w:b/>
        </w:rPr>
      </w:pPr>
    </w:p>
    <w:p w14:paraId="1DAA09AD" w14:textId="3AB47FA0" w:rsidR="00594E9D" w:rsidRPr="00E6001F" w:rsidRDefault="00594E9D" w:rsidP="00B3245D">
      <w:pPr>
        <w:widowControl/>
        <w:ind w:firstLine="720"/>
        <w:jc w:val="center"/>
        <w:rPr>
          <w:rFonts w:ascii="Verdana" w:hAnsi="Verdana" w:cstheme="minorHAnsi"/>
          <w:b/>
        </w:rPr>
      </w:pPr>
    </w:p>
    <w:p w14:paraId="25D8F354" w14:textId="553A5AA6" w:rsidR="00B87A7C" w:rsidRPr="00E6001F" w:rsidRDefault="00EB6D16" w:rsidP="00B3245D">
      <w:pPr>
        <w:widowControl/>
        <w:ind w:firstLine="720"/>
        <w:jc w:val="center"/>
        <w:rPr>
          <w:rFonts w:ascii="Verdana" w:hAnsi="Verdana" w:cstheme="minorHAnsi"/>
          <w:b/>
        </w:rPr>
      </w:pPr>
      <w:r w:rsidRPr="00E6001F">
        <w:rPr>
          <w:rFonts w:ascii="Verdana" w:hAnsi="Verdana" w:cstheme="minorHAnsi"/>
          <w:b/>
          <w:noProof/>
        </w:rPr>
        <w:drawing>
          <wp:anchor distT="0" distB="0" distL="114300" distR="114300" simplePos="0" relativeHeight="251667462" behindDoc="0" locked="0" layoutInCell="1" allowOverlap="1" wp14:anchorId="4FD88D6E" wp14:editId="09735280">
            <wp:simplePos x="0" y="0"/>
            <wp:positionH relativeFrom="column">
              <wp:posOffset>59690</wp:posOffset>
            </wp:positionH>
            <wp:positionV relativeFrom="paragraph">
              <wp:posOffset>29591</wp:posOffset>
            </wp:positionV>
            <wp:extent cx="743585" cy="737870"/>
            <wp:effectExtent l="0" t="0" r="0" b="5080"/>
            <wp:wrapNone/>
            <wp:docPr id="13585852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3585" cy="737870"/>
                    </a:xfrm>
                    <a:prstGeom prst="rect">
                      <a:avLst/>
                    </a:prstGeom>
                    <a:noFill/>
                  </pic:spPr>
                </pic:pic>
              </a:graphicData>
            </a:graphic>
          </wp:anchor>
        </w:drawing>
      </w:r>
      <w:r w:rsidR="00D46BE9" w:rsidRPr="00E6001F">
        <w:rPr>
          <w:rFonts w:ascii="Verdana" w:hAnsi="Verdana" w:cstheme="minorHAnsi"/>
          <w:b/>
        </w:rPr>
        <w:t>REQUIRED AFFIDAVIT FOR BIDDERS, OFFERORS, AND CONTRACTORS</w:t>
      </w:r>
    </w:p>
    <w:p w14:paraId="25D8F355" w14:textId="0F6518D4" w:rsidR="00B87A7C" w:rsidRPr="00E6001F" w:rsidRDefault="00D46BE9" w:rsidP="00EB6D16">
      <w:pPr>
        <w:widowControl/>
        <w:jc w:val="center"/>
        <w:rPr>
          <w:rFonts w:ascii="Verdana" w:hAnsi="Verdana" w:cstheme="minorHAnsi"/>
          <w:b/>
        </w:rPr>
      </w:pPr>
      <w:r w:rsidRPr="00E6001F">
        <w:rPr>
          <w:rFonts w:ascii="Verdana" w:hAnsi="Verdana" w:cstheme="minorHAnsi"/>
          <w:b/>
        </w:rPr>
        <w:t>CLAIMING RESIDENT BIDDER STATUS</w:t>
      </w:r>
    </w:p>
    <w:p w14:paraId="474F0C6A" w14:textId="324E349F" w:rsidR="0054650A" w:rsidRPr="00E6001F" w:rsidRDefault="0054650A" w:rsidP="00EB6D16">
      <w:pPr>
        <w:widowControl/>
        <w:jc w:val="center"/>
        <w:rPr>
          <w:rFonts w:ascii="Verdana" w:hAnsi="Verdana" w:cstheme="minorHAnsi"/>
          <w:b/>
        </w:rPr>
      </w:pPr>
      <w:r w:rsidRPr="00E6001F">
        <w:rPr>
          <w:rFonts w:ascii="Verdana" w:hAnsi="Verdana" w:cstheme="minorHAnsi"/>
          <w:b/>
        </w:rPr>
        <w:t>(KRS 45A.494)</w:t>
      </w:r>
    </w:p>
    <w:p w14:paraId="3308F8D9" w14:textId="77777777" w:rsidR="00EB6D16" w:rsidRPr="00E6001F" w:rsidRDefault="00EB6D16" w:rsidP="00970055">
      <w:pPr>
        <w:widowControl/>
        <w:jc w:val="both"/>
        <w:rPr>
          <w:rFonts w:ascii="Verdana" w:hAnsi="Verdana" w:cstheme="minorHAnsi"/>
          <w:b/>
        </w:rPr>
      </w:pPr>
    </w:p>
    <w:p w14:paraId="25D8F357" w14:textId="68AFB372" w:rsidR="00B87A7C" w:rsidRPr="00E6001F" w:rsidRDefault="00594E9D" w:rsidP="00594E9D">
      <w:pPr>
        <w:widowControl/>
        <w:ind w:left="1440"/>
        <w:jc w:val="center"/>
        <w:rPr>
          <w:rFonts w:ascii="Verdana" w:hAnsi="Verdana" w:cstheme="minorHAnsi"/>
          <w:color w:val="C00000"/>
        </w:rPr>
      </w:pPr>
      <w:r w:rsidRPr="00E6001F">
        <w:rPr>
          <w:rFonts w:ascii="Verdana" w:hAnsi="Verdana" w:cstheme="minorHAnsi"/>
          <w:color w:val="C00000"/>
        </w:rPr>
        <w:t>I</w:t>
      </w:r>
      <w:r w:rsidR="00D46BE9" w:rsidRPr="00E6001F">
        <w:rPr>
          <w:rFonts w:ascii="Verdana" w:hAnsi="Verdana" w:cstheme="minorHAnsi"/>
          <w:color w:val="C00000"/>
        </w:rPr>
        <w:t>f claiming Kentucky residency status this completed form must be notarized and submitted with the Offeror’s technical proposal.</w:t>
      </w:r>
    </w:p>
    <w:p w14:paraId="25D8F358" w14:textId="77777777" w:rsidR="00B87A7C" w:rsidRPr="00E6001F" w:rsidRDefault="00B87A7C" w:rsidP="00970055">
      <w:pPr>
        <w:widowControl/>
        <w:jc w:val="both"/>
        <w:rPr>
          <w:rFonts w:ascii="Verdana" w:hAnsi="Verdana" w:cstheme="minorHAnsi"/>
          <w:b/>
        </w:rPr>
      </w:pPr>
    </w:p>
    <w:p w14:paraId="25D8F359" w14:textId="77777777" w:rsidR="00B87A7C" w:rsidRPr="00E6001F" w:rsidRDefault="00D46BE9" w:rsidP="00970055">
      <w:pPr>
        <w:widowControl/>
        <w:jc w:val="both"/>
        <w:rPr>
          <w:rFonts w:ascii="Verdana" w:hAnsi="Verdana" w:cstheme="minorHAnsi"/>
        </w:rPr>
      </w:pPr>
      <w:r w:rsidRPr="00E6001F">
        <w:rPr>
          <w:rFonts w:ascii="Verdana" w:hAnsi="Verdana" w:cstheme="minorHAnsi"/>
          <w:b/>
        </w:rPr>
        <w:t>FOR BIDS AND CONTRACTS IN GENERAL:</w:t>
      </w:r>
    </w:p>
    <w:p w14:paraId="25D8F35A" w14:textId="77777777" w:rsidR="00B87A7C" w:rsidRPr="00E6001F" w:rsidRDefault="00B87A7C" w:rsidP="00970055">
      <w:pPr>
        <w:widowControl/>
        <w:jc w:val="both"/>
        <w:rPr>
          <w:rFonts w:ascii="Verdana" w:hAnsi="Verdana" w:cstheme="minorHAnsi"/>
        </w:rPr>
      </w:pPr>
    </w:p>
    <w:p w14:paraId="25D8F35B" w14:textId="2E327E7C" w:rsidR="00B87A7C" w:rsidRPr="00E6001F" w:rsidRDefault="00D81EF7" w:rsidP="00970055">
      <w:pPr>
        <w:widowControl/>
        <w:jc w:val="both"/>
        <w:rPr>
          <w:rFonts w:ascii="Verdana" w:hAnsi="Verdana" w:cstheme="minorHAnsi"/>
        </w:rPr>
      </w:pPr>
      <w:r w:rsidRPr="00E6001F">
        <w:rPr>
          <w:rFonts w:ascii="Verdana" w:hAnsi="Verdana" w:cstheme="minorHAnsi"/>
        </w:rPr>
        <w:t xml:space="preserve">As a duly authorized representative for the </w:t>
      </w:r>
      <w:r w:rsidR="00BC7924" w:rsidRPr="00E6001F">
        <w:rPr>
          <w:rFonts w:ascii="Verdana" w:hAnsi="Verdana" w:cstheme="minorHAnsi"/>
        </w:rPr>
        <w:t>B</w:t>
      </w:r>
      <w:r w:rsidR="006450F9" w:rsidRPr="00E6001F">
        <w:rPr>
          <w:rFonts w:ascii="Verdana" w:hAnsi="Verdana" w:cstheme="minorHAnsi"/>
        </w:rPr>
        <w:t xml:space="preserve">idder or </w:t>
      </w:r>
      <w:r w:rsidR="00BC7924" w:rsidRPr="00E6001F">
        <w:rPr>
          <w:rFonts w:ascii="Verdana" w:hAnsi="Verdana" w:cstheme="minorHAnsi"/>
        </w:rPr>
        <w:t>O</w:t>
      </w:r>
      <w:r w:rsidR="006450F9" w:rsidRPr="00E6001F">
        <w:rPr>
          <w:rFonts w:ascii="Verdana" w:hAnsi="Verdana" w:cstheme="minorHAnsi"/>
        </w:rPr>
        <w:t>fferor (“the supplier”)</w:t>
      </w:r>
      <w:r w:rsidRPr="00E6001F">
        <w:rPr>
          <w:rFonts w:ascii="Verdana" w:hAnsi="Verdana" w:cstheme="minorHAnsi"/>
        </w:rPr>
        <w:t xml:space="preserve">, I swear and affirm under penalty of perjury </w:t>
      </w:r>
      <w:r w:rsidR="00D46BE9" w:rsidRPr="00E6001F">
        <w:rPr>
          <w:rFonts w:ascii="Verdana" w:hAnsi="Verdana" w:cstheme="minorHAnsi"/>
        </w:rPr>
        <w:t xml:space="preserve">that, in accordance with KRS 45A.494(2), the </w:t>
      </w:r>
      <w:r w:rsidR="006450F9" w:rsidRPr="00E6001F">
        <w:rPr>
          <w:rFonts w:ascii="Verdana" w:hAnsi="Verdana" w:cstheme="minorHAnsi"/>
        </w:rPr>
        <w:t xml:space="preserve">supplier </w:t>
      </w:r>
      <w:r w:rsidR="00D46BE9" w:rsidRPr="00E6001F">
        <w:rPr>
          <w:rFonts w:ascii="Verdana" w:hAnsi="Verdana" w:cstheme="minorHAnsi"/>
        </w:rPr>
        <w:t>is an individual, partnership, association, corporation, or other business entity that, on the date the Contract is first advertised or announced as available for bidding:</w:t>
      </w:r>
    </w:p>
    <w:p w14:paraId="25D8F35D" w14:textId="77777777" w:rsidR="00B87A7C" w:rsidRPr="00E6001F" w:rsidRDefault="00D46BE9" w:rsidP="00BF72CB">
      <w:pPr>
        <w:widowControl/>
        <w:numPr>
          <w:ilvl w:val="0"/>
          <w:numId w:val="1"/>
        </w:numPr>
        <w:jc w:val="both"/>
        <w:rPr>
          <w:rFonts w:ascii="Verdana" w:hAnsi="Verdana" w:cstheme="minorHAnsi"/>
        </w:rPr>
      </w:pPr>
      <w:r w:rsidRPr="00E6001F">
        <w:rPr>
          <w:rFonts w:ascii="Verdana" w:hAnsi="Verdana" w:cstheme="minorHAnsi"/>
        </w:rPr>
        <w:t xml:space="preserve">Is authorized to transact business in the Commonwealth; </w:t>
      </w:r>
    </w:p>
    <w:p w14:paraId="25D8F35E" w14:textId="77777777" w:rsidR="00B87A7C" w:rsidRPr="00E6001F" w:rsidRDefault="00D46BE9" w:rsidP="00BF72CB">
      <w:pPr>
        <w:widowControl/>
        <w:numPr>
          <w:ilvl w:val="0"/>
          <w:numId w:val="1"/>
        </w:numPr>
        <w:jc w:val="both"/>
        <w:rPr>
          <w:rFonts w:ascii="Verdana" w:hAnsi="Verdana" w:cstheme="minorHAnsi"/>
        </w:rPr>
      </w:pPr>
      <w:r w:rsidRPr="00E6001F">
        <w:rPr>
          <w:rFonts w:ascii="Verdana" w:hAnsi="Verdana" w:cstheme="minorHAnsi"/>
        </w:rPr>
        <w:t xml:space="preserve">Has for one year prior to and through the date of advertisement </w:t>
      </w:r>
    </w:p>
    <w:p w14:paraId="25D8F35F" w14:textId="77777777" w:rsidR="00B87A7C" w:rsidRPr="00E6001F" w:rsidRDefault="00D46BE9" w:rsidP="00BF72CB">
      <w:pPr>
        <w:widowControl/>
        <w:numPr>
          <w:ilvl w:val="1"/>
          <w:numId w:val="1"/>
        </w:numPr>
        <w:jc w:val="both"/>
        <w:rPr>
          <w:rFonts w:ascii="Verdana" w:hAnsi="Verdana" w:cstheme="minorHAnsi"/>
        </w:rPr>
      </w:pPr>
      <w:r w:rsidRPr="00E6001F">
        <w:rPr>
          <w:rFonts w:ascii="Verdana" w:hAnsi="Verdana" w:cstheme="minorHAnsi"/>
        </w:rPr>
        <w:t>Filed Kentucky corporate income taxes;</w:t>
      </w:r>
    </w:p>
    <w:p w14:paraId="25D8F360" w14:textId="37248594" w:rsidR="00B87A7C" w:rsidRPr="00E6001F" w:rsidRDefault="00D46BE9" w:rsidP="00BF72CB">
      <w:pPr>
        <w:widowControl/>
        <w:numPr>
          <w:ilvl w:val="1"/>
          <w:numId w:val="1"/>
        </w:numPr>
        <w:jc w:val="both"/>
        <w:rPr>
          <w:rFonts w:ascii="Verdana" w:hAnsi="Verdana" w:cstheme="minorHAnsi"/>
        </w:rPr>
      </w:pPr>
      <w:r w:rsidRPr="00E6001F">
        <w:rPr>
          <w:rFonts w:ascii="Verdana" w:hAnsi="Verdana" w:cstheme="minorHAnsi"/>
        </w:rPr>
        <w:t>Made payments to the Kentucky unemployment insurance fund established in KRS 341.49</w:t>
      </w:r>
      <w:r w:rsidR="006938AB" w:rsidRPr="00E6001F">
        <w:rPr>
          <w:rFonts w:ascii="Verdana" w:hAnsi="Verdana" w:cstheme="minorHAnsi"/>
        </w:rPr>
        <w:t>0</w:t>
      </w:r>
      <w:r w:rsidRPr="00E6001F">
        <w:rPr>
          <w:rFonts w:ascii="Verdana" w:hAnsi="Verdana" w:cstheme="minorHAnsi"/>
        </w:rPr>
        <w:t xml:space="preserve">; and </w:t>
      </w:r>
    </w:p>
    <w:p w14:paraId="25D8F361" w14:textId="77777777" w:rsidR="00B87A7C" w:rsidRPr="00E6001F" w:rsidRDefault="00D46BE9" w:rsidP="00BF72CB">
      <w:pPr>
        <w:widowControl/>
        <w:numPr>
          <w:ilvl w:val="1"/>
          <w:numId w:val="1"/>
        </w:numPr>
        <w:jc w:val="both"/>
        <w:rPr>
          <w:rFonts w:ascii="Verdana" w:hAnsi="Verdana" w:cstheme="minorHAnsi"/>
        </w:rPr>
      </w:pPr>
      <w:r w:rsidRPr="00E6001F">
        <w:rPr>
          <w:rFonts w:ascii="Verdana" w:hAnsi="Verdana" w:cstheme="minorHAnsi"/>
        </w:rPr>
        <w:t>Maintained a Kentucky workers’ compensation policy in effect.</w:t>
      </w:r>
    </w:p>
    <w:p w14:paraId="05025AB2" w14:textId="77777777" w:rsidR="00EB6D16" w:rsidRPr="00E6001F" w:rsidRDefault="00EB6D16" w:rsidP="00970055">
      <w:pPr>
        <w:widowControl/>
        <w:jc w:val="both"/>
        <w:rPr>
          <w:rFonts w:ascii="Verdana" w:hAnsi="Verdana" w:cstheme="minorHAnsi"/>
        </w:rPr>
      </w:pPr>
    </w:p>
    <w:p w14:paraId="25D8F363" w14:textId="1E2D4140" w:rsidR="00B87A7C" w:rsidRPr="00E6001F" w:rsidRDefault="00131927" w:rsidP="00970055">
      <w:pPr>
        <w:widowControl/>
        <w:jc w:val="both"/>
        <w:rPr>
          <w:rFonts w:ascii="Verdana" w:hAnsi="Verdana" w:cstheme="minorHAnsi"/>
        </w:rPr>
      </w:pPr>
      <w:r>
        <w:rPr>
          <w:rFonts w:ascii="Verdana" w:hAnsi="Verdana" w:cstheme="minorHAnsi"/>
        </w:rPr>
        <w:t xml:space="preserve">The </w:t>
      </w:r>
      <w:r w:rsidRPr="00131927">
        <w:rPr>
          <w:rFonts w:ascii="Verdana" w:hAnsi="Verdana" w:cstheme="minorHAnsi"/>
          <w:highlight w:val="cyan"/>
        </w:rPr>
        <w:t>INSERT NAME</w:t>
      </w:r>
      <w:r>
        <w:rPr>
          <w:rFonts w:ascii="Verdana" w:hAnsi="Verdana" w:cstheme="minorHAnsi"/>
        </w:rPr>
        <w:t xml:space="preserve"> School District</w:t>
      </w:r>
      <w:r w:rsidR="00D46BE9" w:rsidRPr="00E6001F">
        <w:rPr>
          <w:rFonts w:ascii="Verdana" w:hAnsi="Verdana" w:cstheme="minorHAnsi"/>
        </w:rPr>
        <w:t xml:space="preserve"> reserves the right to request documentation supporting a </w:t>
      </w:r>
      <w:r w:rsidR="006450F9" w:rsidRPr="00E6001F">
        <w:rPr>
          <w:rFonts w:ascii="Verdana" w:hAnsi="Verdana" w:cstheme="minorHAnsi"/>
        </w:rPr>
        <w:t>supplier’</w:t>
      </w:r>
      <w:r w:rsidR="00D46BE9" w:rsidRPr="00E6001F">
        <w:rPr>
          <w:rFonts w:ascii="Verdana" w:hAnsi="Verdana" w:cstheme="minorHAnsi"/>
        </w:rPr>
        <w:t xml:space="preserve">s claim of resident bidder status. Failure to provide such documentation upon request shall result in disqualification of </w:t>
      </w:r>
      <w:r w:rsidR="006450F9" w:rsidRPr="00E6001F">
        <w:rPr>
          <w:rFonts w:ascii="Verdana" w:hAnsi="Verdana" w:cstheme="minorHAnsi"/>
        </w:rPr>
        <w:t xml:space="preserve">the supplier </w:t>
      </w:r>
      <w:r w:rsidR="00D46BE9" w:rsidRPr="00E6001F">
        <w:rPr>
          <w:rFonts w:ascii="Verdana" w:hAnsi="Verdana" w:cstheme="minorHAnsi"/>
        </w:rPr>
        <w:t>or Contract termination.</w:t>
      </w:r>
    </w:p>
    <w:p w14:paraId="25D8F364" w14:textId="77777777" w:rsidR="00B87A7C" w:rsidRPr="00E6001F" w:rsidRDefault="00B87A7C" w:rsidP="00970055">
      <w:pPr>
        <w:widowControl/>
        <w:jc w:val="both"/>
        <w:rPr>
          <w:rFonts w:ascii="Verdana" w:hAnsi="Verdana" w:cstheme="minorHAnsi"/>
        </w:rPr>
      </w:pPr>
    </w:p>
    <w:p w14:paraId="25D8F365" w14:textId="77777777" w:rsidR="00B87A7C" w:rsidRPr="00E6001F" w:rsidRDefault="00D46BE9" w:rsidP="00970055">
      <w:pPr>
        <w:widowControl/>
        <w:tabs>
          <w:tab w:val="left" w:pos="1000"/>
        </w:tabs>
        <w:ind w:right="72"/>
        <w:jc w:val="both"/>
        <w:rPr>
          <w:rFonts w:ascii="Verdana" w:hAnsi="Verdana" w:cstheme="minorHAnsi"/>
          <w:u w:val="single"/>
        </w:rPr>
      </w:pP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p>
    <w:p w14:paraId="25D8F366" w14:textId="77777777" w:rsidR="00B87A7C" w:rsidRPr="00E6001F" w:rsidRDefault="00D46BE9" w:rsidP="00970055">
      <w:pPr>
        <w:widowControl/>
        <w:tabs>
          <w:tab w:val="left" w:pos="1000"/>
        </w:tabs>
        <w:ind w:right="72"/>
        <w:jc w:val="both"/>
        <w:rPr>
          <w:rFonts w:ascii="Verdana" w:hAnsi="Verdana" w:cstheme="minorHAnsi"/>
        </w:rPr>
      </w:pPr>
      <w:r w:rsidRPr="00E6001F">
        <w:rPr>
          <w:rFonts w:ascii="Verdana" w:hAnsi="Verdana" w:cstheme="minorHAnsi"/>
        </w:rPr>
        <w:t>Signature</w:t>
      </w:r>
      <w:r w:rsidRPr="00E6001F">
        <w:rPr>
          <w:rFonts w:ascii="Verdana" w:hAnsi="Verdana" w:cstheme="minorHAnsi"/>
        </w:rPr>
        <w:tab/>
      </w:r>
      <w:r w:rsidRPr="00E6001F">
        <w:rPr>
          <w:rFonts w:ascii="Verdana" w:hAnsi="Verdana" w:cstheme="minorHAnsi"/>
        </w:rPr>
        <w:tab/>
      </w:r>
      <w:r w:rsidRPr="00E6001F">
        <w:rPr>
          <w:rFonts w:ascii="Verdana" w:hAnsi="Verdana" w:cstheme="minorHAnsi"/>
        </w:rPr>
        <w:tab/>
      </w:r>
      <w:r w:rsidRPr="00E6001F">
        <w:rPr>
          <w:rFonts w:ascii="Verdana" w:hAnsi="Verdana" w:cstheme="minorHAnsi"/>
        </w:rPr>
        <w:tab/>
      </w:r>
      <w:r w:rsidRPr="00E6001F">
        <w:rPr>
          <w:rFonts w:ascii="Verdana" w:hAnsi="Verdana" w:cstheme="minorHAnsi"/>
        </w:rPr>
        <w:tab/>
      </w:r>
      <w:r w:rsidRPr="00E6001F">
        <w:rPr>
          <w:rFonts w:ascii="Verdana" w:hAnsi="Verdana" w:cstheme="minorHAnsi"/>
        </w:rPr>
        <w:tab/>
      </w:r>
      <w:r w:rsidRPr="00E6001F">
        <w:rPr>
          <w:rFonts w:ascii="Verdana" w:hAnsi="Verdana" w:cstheme="minorHAnsi"/>
        </w:rPr>
        <w:tab/>
        <w:t>Printed Name</w:t>
      </w:r>
    </w:p>
    <w:p w14:paraId="25D8F367" w14:textId="77777777" w:rsidR="00B87A7C" w:rsidRPr="00E6001F" w:rsidRDefault="00B87A7C" w:rsidP="00970055">
      <w:pPr>
        <w:widowControl/>
        <w:tabs>
          <w:tab w:val="left" w:pos="1000"/>
        </w:tabs>
        <w:ind w:right="72"/>
        <w:jc w:val="both"/>
        <w:rPr>
          <w:rFonts w:ascii="Verdana" w:hAnsi="Verdana" w:cstheme="minorHAnsi"/>
          <w:u w:val="single"/>
        </w:rPr>
      </w:pPr>
    </w:p>
    <w:p w14:paraId="25D8F368" w14:textId="77777777" w:rsidR="00B87A7C" w:rsidRPr="00E6001F" w:rsidRDefault="00D46BE9" w:rsidP="00970055">
      <w:pPr>
        <w:widowControl/>
        <w:tabs>
          <w:tab w:val="left" w:pos="1000"/>
        </w:tabs>
        <w:ind w:right="72"/>
        <w:jc w:val="both"/>
        <w:rPr>
          <w:rFonts w:ascii="Verdana" w:hAnsi="Verdana" w:cstheme="minorHAnsi"/>
          <w:u w:val="single"/>
        </w:rPr>
      </w:pP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p>
    <w:p w14:paraId="25D8F369" w14:textId="77777777" w:rsidR="00B87A7C" w:rsidRPr="00E6001F" w:rsidRDefault="00D46BE9" w:rsidP="00970055">
      <w:pPr>
        <w:widowControl/>
        <w:jc w:val="both"/>
        <w:rPr>
          <w:rFonts w:ascii="Verdana" w:hAnsi="Verdana" w:cstheme="minorHAnsi"/>
        </w:rPr>
      </w:pPr>
      <w:r w:rsidRPr="00E6001F">
        <w:rPr>
          <w:rFonts w:ascii="Verdana" w:hAnsi="Verdana" w:cstheme="minorHAnsi"/>
        </w:rPr>
        <w:t>Title</w:t>
      </w:r>
      <w:r w:rsidRPr="00E6001F">
        <w:rPr>
          <w:rFonts w:ascii="Verdana" w:hAnsi="Verdana" w:cstheme="minorHAnsi"/>
        </w:rPr>
        <w:tab/>
      </w:r>
      <w:r w:rsidRPr="00E6001F">
        <w:rPr>
          <w:rFonts w:ascii="Verdana" w:hAnsi="Verdana" w:cstheme="minorHAnsi"/>
        </w:rPr>
        <w:tab/>
      </w:r>
      <w:r w:rsidRPr="00E6001F">
        <w:rPr>
          <w:rFonts w:ascii="Verdana" w:hAnsi="Verdana" w:cstheme="minorHAnsi"/>
        </w:rPr>
        <w:tab/>
      </w:r>
      <w:r w:rsidRPr="00E6001F">
        <w:rPr>
          <w:rFonts w:ascii="Verdana" w:hAnsi="Verdana" w:cstheme="minorHAnsi"/>
        </w:rPr>
        <w:tab/>
      </w:r>
      <w:r w:rsidRPr="00E6001F">
        <w:rPr>
          <w:rFonts w:ascii="Verdana" w:hAnsi="Verdana" w:cstheme="minorHAnsi"/>
        </w:rPr>
        <w:tab/>
      </w:r>
      <w:r w:rsidRPr="00E6001F">
        <w:rPr>
          <w:rFonts w:ascii="Verdana" w:hAnsi="Verdana" w:cstheme="minorHAnsi"/>
        </w:rPr>
        <w:tab/>
      </w:r>
      <w:r w:rsidRPr="00E6001F">
        <w:rPr>
          <w:rFonts w:ascii="Verdana" w:hAnsi="Verdana" w:cstheme="minorHAnsi"/>
        </w:rPr>
        <w:tab/>
        <w:t>Date</w:t>
      </w:r>
    </w:p>
    <w:p w14:paraId="25D8F36A" w14:textId="77777777" w:rsidR="00B87A7C" w:rsidRPr="00E6001F" w:rsidRDefault="00B87A7C" w:rsidP="00970055">
      <w:pPr>
        <w:widowControl/>
        <w:jc w:val="both"/>
        <w:rPr>
          <w:rFonts w:ascii="Verdana" w:hAnsi="Verdana" w:cstheme="minorHAnsi"/>
        </w:rPr>
      </w:pPr>
    </w:p>
    <w:p w14:paraId="25D8F36B" w14:textId="5661186B" w:rsidR="00B87A7C" w:rsidRPr="00E6001F" w:rsidRDefault="00D46BE9" w:rsidP="00970055">
      <w:pPr>
        <w:widowControl/>
        <w:jc w:val="both"/>
        <w:rPr>
          <w:rFonts w:ascii="Verdana" w:hAnsi="Verdana" w:cstheme="minorHAnsi"/>
          <w:u w:val="single"/>
        </w:rPr>
      </w:pPr>
      <w:r w:rsidRPr="00E6001F">
        <w:rPr>
          <w:rFonts w:ascii="Verdana" w:hAnsi="Verdana" w:cstheme="minorHAnsi"/>
        </w:rPr>
        <w:t>Company Name:</w:t>
      </w:r>
      <w:r w:rsidR="000B6A34" w:rsidRPr="00E6001F">
        <w:rPr>
          <w:rFonts w:ascii="Verdana" w:hAnsi="Verdana" w:cstheme="minorHAnsi"/>
        </w:rPr>
        <w:t>________</w:t>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p>
    <w:p w14:paraId="25D8F36C" w14:textId="77777777" w:rsidR="00B87A7C" w:rsidRPr="00E6001F" w:rsidRDefault="00B87A7C" w:rsidP="00970055">
      <w:pPr>
        <w:widowControl/>
        <w:jc w:val="both"/>
        <w:rPr>
          <w:rFonts w:ascii="Verdana" w:hAnsi="Verdana" w:cstheme="minorHAnsi"/>
          <w:u w:val="single"/>
        </w:rPr>
      </w:pPr>
    </w:p>
    <w:p w14:paraId="25D8F36D" w14:textId="1874FBFC" w:rsidR="00B87A7C" w:rsidRPr="00E6001F" w:rsidRDefault="00D46BE9" w:rsidP="00970055">
      <w:pPr>
        <w:widowControl/>
        <w:jc w:val="both"/>
        <w:rPr>
          <w:rFonts w:ascii="Verdana" w:hAnsi="Verdana" w:cstheme="minorHAnsi"/>
          <w:u w:val="single"/>
        </w:rPr>
      </w:pPr>
      <w:r w:rsidRPr="00E6001F">
        <w:rPr>
          <w:rFonts w:ascii="Verdana" w:hAnsi="Verdana" w:cstheme="minorHAnsi"/>
        </w:rPr>
        <w:t>Address:</w:t>
      </w:r>
      <w:r w:rsidR="000B6A34" w:rsidRPr="00E6001F">
        <w:rPr>
          <w:rFonts w:ascii="Verdana" w:hAnsi="Verdana" w:cstheme="minorHAnsi"/>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p>
    <w:p w14:paraId="25D8F36E" w14:textId="77777777" w:rsidR="00B87A7C" w:rsidRPr="00E6001F" w:rsidRDefault="00B87A7C" w:rsidP="00970055">
      <w:pPr>
        <w:widowControl/>
        <w:jc w:val="both"/>
        <w:rPr>
          <w:rFonts w:ascii="Verdana" w:hAnsi="Verdana" w:cstheme="minorHAnsi"/>
          <w:u w:val="single"/>
        </w:rPr>
      </w:pPr>
    </w:p>
    <w:p w14:paraId="25D8F36F" w14:textId="5AF3B442" w:rsidR="00B87A7C" w:rsidRPr="00E6001F" w:rsidRDefault="00D46BE9" w:rsidP="00970055">
      <w:pPr>
        <w:widowControl/>
        <w:jc w:val="both"/>
        <w:rPr>
          <w:rFonts w:ascii="Verdana" w:hAnsi="Verdana" w:cstheme="minorHAnsi"/>
          <w:u w:val="single"/>
        </w:rPr>
      </w:pPr>
      <w:r w:rsidRPr="00E6001F">
        <w:rPr>
          <w:rFonts w:ascii="Verdana" w:hAnsi="Verdana" w:cstheme="minorHAnsi"/>
        </w:rPr>
        <w:tab/>
      </w:r>
      <w:r w:rsidR="000B6A34" w:rsidRPr="00E6001F">
        <w:rPr>
          <w:rFonts w:ascii="Verdana" w:hAnsi="Verdana" w:cstheme="minorHAnsi"/>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p>
    <w:p w14:paraId="25D8F370" w14:textId="77777777" w:rsidR="00B87A7C" w:rsidRPr="00E6001F" w:rsidRDefault="00B87A7C" w:rsidP="00970055">
      <w:pPr>
        <w:widowControl/>
        <w:jc w:val="both"/>
        <w:rPr>
          <w:rFonts w:ascii="Verdana" w:hAnsi="Verdana" w:cstheme="minorHAnsi"/>
          <w:u w:val="single"/>
        </w:rPr>
      </w:pPr>
    </w:p>
    <w:p w14:paraId="25D8F371" w14:textId="52572D47" w:rsidR="00B87A7C" w:rsidRPr="00E6001F" w:rsidRDefault="00D46BE9" w:rsidP="00970055">
      <w:pPr>
        <w:widowControl/>
        <w:jc w:val="both"/>
        <w:rPr>
          <w:rFonts w:ascii="Verdana" w:hAnsi="Verdana" w:cstheme="minorHAnsi"/>
          <w:u w:val="single"/>
        </w:rPr>
      </w:pPr>
      <w:r w:rsidRPr="00E6001F">
        <w:rPr>
          <w:rFonts w:ascii="Verdana" w:hAnsi="Verdana" w:cstheme="minorHAnsi"/>
        </w:rPr>
        <w:tab/>
      </w:r>
      <w:r w:rsidR="000B6A34" w:rsidRPr="00E6001F">
        <w:rPr>
          <w:rFonts w:ascii="Verdana" w:hAnsi="Verdana" w:cstheme="minorHAnsi"/>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r w:rsidRPr="00E6001F">
        <w:rPr>
          <w:rFonts w:ascii="Verdana" w:hAnsi="Verdana" w:cstheme="minorHAnsi"/>
          <w:u w:val="single"/>
        </w:rPr>
        <w:tab/>
      </w:r>
    </w:p>
    <w:p w14:paraId="25D8F372" w14:textId="77777777" w:rsidR="00B87A7C" w:rsidRPr="00E6001F" w:rsidRDefault="00B87A7C" w:rsidP="00970055">
      <w:pPr>
        <w:widowControl/>
        <w:jc w:val="both"/>
        <w:rPr>
          <w:rFonts w:ascii="Verdana" w:hAnsi="Verdana" w:cstheme="minorHAnsi"/>
          <w:u w:val="single"/>
        </w:rPr>
      </w:pPr>
    </w:p>
    <w:p w14:paraId="65A3FE9C" w14:textId="77777777" w:rsidR="00555053" w:rsidRPr="00E6001F" w:rsidRDefault="00555053" w:rsidP="00555053">
      <w:pPr>
        <w:widowControl/>
        <w:tabs>
          <w:tab w:val="left" w:pos="4615"/>
          <w:tab w:val="left" w:pos="7085"/>
          <w:tab w:val="left" w:pos="8646"/>
        </w:tabs>
        <w:suppressAutoHyphens/>
        <w:spacing w:before="90" w:after="140" w:line="288" w:lineRule="auto"/>
        <w:rPr>
          <w:rFonts w:ascii="Verdana" w:hAnsi="Verdana" w:cstheme="minorHAnsi"/>
          <w:lang w:eastAsia="zh-CN"/>
        </w:rPr>
      </w:pPr>
      <w:r w:rsidRPr="00E6001F">
        <w:rPr>
          <w:rFonts w:ascii="Verdana" w:hAnsi="Verdana" w:cstheme="minorHAnsi"/>
          <w:lang w:eastAsia="zh-CN"/>
        </w:rPr>
        <w:t>Subscribed</w:t>
      </w:r>
      <w:r w:rsidRPr="00E6001F">
        <w:rPr>
          <w:rFonts w:ascii="Verdana" w:hAnsi="Verdana" w:cstheme="minorHAnsi"/>
          <w:spacing w:val="-1"/>
          <w:lang w:eastAsia="zh-CN"/>
        </w:rPr>
        <w:t xml:space="preserve"> </w:t>
      </w:r>
      <w:r w:rsidRPr="00E6001F">
        <w:rPr>
          <w:rFonts w:ascii="Verdana" w:hAnsi="Verdana" w:cstheme="minorHAnsi"/>
          <w:lang w:eastAsia="zh-CN"/>
        </w:rPr>
        <w:t>and</w:t>
      </w:r>
      <w:r w:rsidRPr="00E6001F">
        <w:rPr>
          <w:rFonts w:ascii="Verdana" w:hAnsi="Verdana" w:cstheme="minorHAnsi"/>
          <w:spacing w:val="-1"/>
          <w:lang w:eastAsia="zh-CN"/>
        </w:rPr>
        <w:t xml:space="preserve"> </w:t>
      </w:r>
      <w:r w:rsidRPr="00E6001F">
        <w:rPr>
          <w:rFonts w:ascii="Verdana" w:hAnsi="Verdana" w:cstheme="minorHAnsi"/>
          <w:lang w:eastAsia="zh-CN"/>
        </w:rPr>
        <w:t>sworn</w:t>
      </w:r>
      <w:r w:rsidRPr="00E6001F">
        <w:rPr>
          <w:rFonts w:ascii="Verdana" w:hAnsi="Verdana" w:cstheme="minorHAnsi"/>
          <w:spacing w:val="-1"/>
          <w:lang w:eastAsia="zh-CN"/>
        </w:rPr>
        <w:t xml:space="preserve"> </w:t>
      </w:r>
      <w:r w:rsidRPr="00E6001F">
        <w:rPr>
          <w:rFonts w:ascii="Verdana" w:hAnsi="Verdana" w:cstheme="minorHAnsi"/>
          <w:lang w:eastAsia="zh-CN"/>
        </w:rPr>
        <w:t>to</w:t>
      </w:r>
      <w:r w:rsidRPr="00E6001F">
        <w:rPr>
          <w:rFonts w:ascii="Verdana" w:hAnsi="Verdana" w:cstheme="minorHAnsi"/>
          <w:spacing w:val="1"/>
          <w:lang w:eastAsia="zh-CN"/>
        </w:rPr>
        <w:t xml:space="preserve"> </w:t>
      </w:r>
      <w:r w:rsidRPr="00E6001F">
        <w:rPr>
          <w:rFonts w:ascii="Verdana" w:hAnsi="Verdana" w:cstheme="minorHAnsi"/>
          <w:lang w:eastAsia="zh-CN"/>
        </w:rPr>
        <w:t>before</w:t>
      </w:r>
      <w:r w:rsidRPr="00E6001F">
        <w:rPr>
          <w:rFonts w:ascii="Verdana" w:hAnsi="Verdana" w:cstheme="minorHAnsi"/>
          <w:spacing w:val="-1"/>
          <w:lang w:eastAsia="zh-CN"/>
        </w:rPr>
        <w:t xml:space="preserve"> </w:t>
      </w:r>
      <w:r w:rsidRPr="00E6001F">
        <w:rPr>
          <w:rFonts w:ascii="Verdana" w:hAnsi="Verdana" w:cstheme="minorHAnsi"/>
          <w:lang w:eastAsia="zh-CN"/>
        </w:rPr>
        <w:t>me</w:t>
      </w:r>
      <w:r w:rsidRPr="00E6001F">
        <w:rPr>
          <w:rFonts w:ascii="Verdana" w:hAnsi="Verdana" w:cstheme="minorHAnsi"/>
          <w:spacing w:val="-2"/>
          <w:lang w:eastAsia="zh-CN"/>
        </w:rPr>
        <w:t xml:space="preserve"> </w:t>
      </w:r>
      <w:r w:rsidRPr="00E6001F">
        <w:rPr>
          <w:rFonts w:ascii="Verdana" w:hAnsi="Verdana" w:cstheme="minorHAnsi"/>
          <w:lang w:eastAsia="zh-CN"/>
        </w:rPr>
        <w:t>this</w:t>
      </w:r>
      <w:r w:rsidRPr="00E6001F">
        <w:rPr>
          <w:rFonts w:ascii="Verdana" w:hAnsi="Verdana" w:cstheme="minorHAnsi"/>
          <w:u w:val="single"/>
          <w:lang w:eastAsia="zh-CN"/>
        </w:rPr>
        <w:tab/>
      </w:r>
      <w:r w:rsidRPr="00E6001F">
        <w:rPr>
          <w:rFonts w:ascii="Verdana" w:hAnsi="Verdana" w:cstheme="minorHAnsi"/>
          <w:lang w:eastAsia="zh-CN"/>
        </w:rPr>
        <w:t>day of</w:t>
      </w:r>
      <w:r w:rsidRPr="00E6001F">
        <w:rPr>
          <w:rFonts w:ascii="Verdana" w:hAnsi="Verdana" w:cstheme="minorHAnsi"/>
          <w:u w:val="single"/>
          <w:lang w:eastAsia="zh-CN"/>
        </w:rPr>
        <w:tab/>
      </w:r>
      <w:r w:rsidRPr="00E6001F">
        <w:rPr>
          <w:rFonts w:ascii="Verdana" w:hAnsi="Verdana" w:cstheme="minorHAnsi"/>
          <w:lang w:eastAsia="zh-CN"/>
        </w:rPr>
        <w:t>,</w:t>
      </w:r>
      <w:r w:rsidRPr="00E6001F">
        <w:rPr>
          <w:rFonts w:ascii="Verdana" w:hAnsi="Verdana" w:cstheme="minorHAnsi"/>
          <w:u w:val="single"/>
          <w:lang w:eastAsia="zh-CN"/>
        </w:rPr>
        <w:tab/>
      </w:r>
      <w:r w:rsidRPr="00E6001F">
        <w:rPr>
          <w:rFonts w:ascii="Verdana" w:hAnsi="Verdana" w:cstheme="minorHAnsi"/>
          <w:lang w:eastAsia="zh-CN"/>
        </w:rPr>
        <w:t>.</w:t>
      </w:r>
    </w:p>
    <w:p w14:paraId="5F6B823C" w14:textId="77777777" w:rsidR="00555053" w:rsidRPr="00E6001F" w:rsidRDefault="00555053" w:rsidP="00555053">
      <w:pPr>
        <w:widowControl/>
        <w:tabs>
          <w:tab w:val="left" w:pos="4615"/>
          <w:tab w:val="left" w:pos="7085"/>
          <w:tab w:val="left" w:pos="8646"/>
        </w:tabs>
        <w:suppressAutoHyphens/>
        <w:spacing w:before="90" w:after="140" w:line="288" w:lineRule="auto"/>
        <w:rPr>
          <w:rFonts w:ascii="Verdana" w:hAnsi="Verdana" w:cstheme="minorHAnsi"/>
          <w:lang w:eastAsia="zh-CN"/>
        </w:rPr>
      </w:pPr>
      <w:r w:rsidRPr="00E6001F">
        <w:rPr>
          <w:rFonts w:ascii="Verdana" w:hAnsi="Verdana" w:cstheme="minorHAnsi"/>
          <w:lang w:eastAsia="zh-CN"/>
        </w:rPr>
        <w:t>State</w:t>
      </w:r>
      <w:r w:rsidRPr="00E6001F">
        <w:rPr>
          <w:rFonts w:ascii="Verdana" w:hAnsi="Verdana" w:cstheme="minorHAnsi"/>
          <w:spacing w:val="-2"/>
          <w:lang w:eastAsia="zh-CN"/>
        </w:rPr>
        <w:t xml:space="preserve"> </w:t>
      </w:r>
      <w:r w:rsidRPr="00E6001F">
        <w:rPr>
          <w:rFonts w:ascii="Verdana" w:hAnsi="Verdana" w:cstheme="minorHAnsi"/>
          <w:lang w:eastAsia="zh-CN"/>
        </w:rPr>
        <w:t xml:space="preserve">of: </w:t>
      </w:r>
      <w:r w:rsidRPr="00E6001F">
        <w:rPr>
          <w:rFonts w:ascii="Verdana" w:hAnsi="Verdana" w:cstheme="minorHAnsi"/>
          <w:u w:val="single"/>
          <w:lang w:eastAsia="zh-CN"/>
        </w:rPr>
        <w:tab/>
      </w:r>
      <w:r w:rsidRPr="00E6001F">
        <w:rPr>
          <w:rFonts w:ascii="Verdana" w:hAnsi="Verdana" w:cstheme="minorHAnsi"/>
          <w:lang w:eastAsia="zh-CN"/>
        </w:rPr>
        <w:t xml:space="preserve"> Notary:</w:t>
      </w:r>
      <w:r w:rsidRPr="00E6001F">
        <w:rPr>
          <w:rFonts w:ascii="Verdana" w:hAnsi="Verdana" w:cstheme="minorHAnsi"/>
          <w:u w:val="single"/>
          <w:lang w:eastAsia="zh-CN"/>
        </w:rPr>
        <w:tab/>
      </w:r>
      <w:r w:rsidRPr="00E6001F">
        <w:rPr>
          <w:rFonts w:ascii="Verdana" w:hAnsi="Verdana" w:cstheme="minorHAnsi"/>
          <w:u w:val="single"/>
          <w:lang w:eastAsia="zh-CN"/>
        </w:rPr>
        <w:tab/>
      </w:r>
    </w:p>
    <w:p w14:paraId="3A70104A" w14:textId="77777777" w:rsidR="00555053" w:rsidRPr="00E6001F" w:rsidRDefault="00555053" w:rsidP="00555053">
      <w:pPr>
        <w:widowControl/>
        <w:tabs>
          <w:tab w:val="left" w:pos="4615"/>
          <w:tab w:val="left" w:pos="7085"/>
          <w:tab w:val="left" w:pos="8646"/>
        </w:tabs>
        <w:suppressAutoHyphens/>
        <w:spacing w:before="90" w:after="140" w:line="288" w:lineRule="auto"/>
        <w:rPr>
          <w:rFonts w:ascii="Verdana" w:eastAsia="Times New Roman" w:hAnsi="Verdana" w:cstheme="minorHAnsi"/>
          <w:bCs/>
          <w:lang w:eastAsia="zh-CN"/>
        </w:rPr>
      </w:pPr>
      <w:r w:rsidRPr="00E6001F">
        <w:rPr>
          <w:rFonts w:ascii="Verdana" w:hAnsi="Verdana" w:cstheme="minorHAnsi"/>
          <w:lang w:eastAsia="zh-CN"/>
        </w:rPr>
        <w:t xml:space="preserve">County of: </w:t>
      </w:r>
      <w:r w:rsidRPr="00E6001F">
        <w:rPr>
          <w:rFonts w:ascii="Verdana" w:hAnsi="Verdana" w:cstheme="minorHAnsi"/>
          <w:u w:val="single"/>
          <w:lang w:eastAsia="zh-CN"/>
        </w:rPr>
        <w:t xml:space="preserve"> </w:t>
      </w:r>
      <w:r w:rsidRPr="00E6001F">
        <w:rPr>
          <w:rFonts w:ascii="Verdana" w:hAnsi="Verdana" w:cstheme="minorHAnsi"/>
          <w:u w:val="single"/>
          <w:lang w:eastAsia="zh-CN"/>
        </w:rPr>
        <w:tab/>
      </w:r>
      <w:r w:rsidRPr="00E6001F">
        <w:rPr>
          <w:rFonts w:ascii="Verdana" w:hAnsi="Verdana" w:cstheme="minorHAnsi"/>
          <w:lang w:eastAsia="zh-CN"/>
        </w:rPr>
        <w:t xml:space="preserve"> My</w:t>
      </w:r>
      <w:r w:rsidRPr="00E6001F">
        <w:rPr>
          <w:rFonts w:ascii="Verdana" w:hAnsi="Verdana" w:cstheme="minorHAnsi"/>
          <w:spacing w:val="-3"/>
          <w:lang w:eastAsia="zh-CN"/>
        </w:rPr>
        <w:t xml:space="preserve"> </w:t>
      </w:r>
      <w:r w:rsidRPr="00E6001F">
        <w:rPr>
          <w:rFonts w:ascii="Verdana" w:hAnsi="Verdana" w:cstheme="minorHAnsi"/>
          <w:lang w:eastAsia="zh-CN"/>
        </w:rPr>
        <w:t>Commission</w:t>
      </w:r>
      <w:r w:rsidRPr="00E6001F">
        <w:rPr>
          <w:rFonts w:ascii="Verdana" w:hAnsi="Verdana" w:cstheme="minorHAnsi"/>
          <w:spacing w:val="-3"/>
          <w:lang w:eastAsia="zh-CN"/>
        </w:rPr>
        <w:t xml:space="preserve"> </w:t>
      </w:r>
      <w:r w:rsidRPr="00E6001F">
        <w:rPr>
          <w:rFonts w:ascii="Verdana" w:hAnsi="Verdana" w:cstheme="minorHAnsi"/>
          <w:lang w:eastAsia="zh-CN"/>
        </w:rPr>
        <w:t xml:space="preserve">Expires: </w:t>
      </w:r>
      <w:r w:rsidRPr="00E6001F">
        <w:rPr>
          <w:rFonts w:ascii="Verdana" w:hAnsi="Verdana" w:cstheme="minorHAnsi"/>
          <w:u w:val="single"/>
          <w:lang w:eastAsia="zh-CN"/>
        </w:rPr>
        <w:t xml:space="preserve"> </w:t>
      </w:r>
      <w:r w:rsidRPr="00E6001F">
        <w:rPr>
          <w:rFonts w:ascii="Verdana" w:hAnsi="Verdana" w:cstheme="minorHAnsi"/>
          <w:u w:val="single"/>
          <w:lang w:eastAsia="zh-CN"/>
        </w:rPr>
        <w:tab/>
      </w:r>
      <w:r w:rsidRPr="00E6001F">
        <w:rPr>
          <w:rFonts w:ascii="Verdana" w:hAnsi="Verdana" w:cstheme="minorHAnsi"/>
          <w:u w:val="single"/>
          <w:lang w:eastAsia="zh-CN"/>
        </w:rPr>
        <w:tab/>
      </w:r>
    </w:p>
    <w:p w14:paraId="25D8F39B" w14:textId="6279CBF7" w:rsidR="00B87A7C" w:rsidRPr="00E6001F" w:rsidRDefault="00D46BE9" w:rsidP="004438C8">
      <w:pPr>
        <w:widowControl/>
        <w:jc w:val="both"/>
        <w:rPr>
          <w:rFonts w:ascii="Verdana" w:hAnsi="Verdana" w:cstheme="minorHAnsi"/>
          <w:b/>
          <w:color w:val="C00000"/>
        </w:rPr>
      </w:pPr>
      <w:r w:rsidRPr="00E6001F">
        <w:rPr>
          <w:rFonts w:ascii="Verdana" w:hAnsi="Verdana" w:cstheme="minorHAnsi"/>
          <w:b/>
          <w:color w:val="C00000"/>
        </w:rPr>
        <w:lastRenderedPageBreak/>
        <w:t xml:space="preserve">ATTACHMENT </w:t>
      </w:r>
      <w:r w:rsidR="00B07925" w:rsidRPr="00E6001F">
        <w:rPr>
          <w:rFonts w:ascii="Verdana" w:hAnsi="Verdana" w:cstheme="minorHAnsi"/>
          <w:b/>
          <w:color w:val="C00000"/>
        </w:rPr>
        <w:t>E</w:t>
      </w:r>
      <w:r w:rsidR="009A3F1B" w:rsidRPr="00E6001F">
        <w:rPr>
          <w:rFonts w:ascii="Verdana" w:hAnsi="Verdana" w:cstheme="minorHAnsi"/>
          <w:b/>
          <w:color w:val="C00000"/>
        </w:rPr>
        <w:t xml:space="preserve">  </w:t>
      </w:r>
    </w:p>
    <w:p w14:paraId="25D8F39C" w14:textId="77777777" w:rsidR="00B87A7C" w:rsidRPr="00E6001F" w:rsidRDefault="00B87A7C" w:rsidP="004438C8">
      <w:pPr>
        <w:widowControl/>
        <w:jc w:val="both"/>
        <w:rPr>
          <w:rFonts w:ascii="Verdana" w:hAnsi="Verdana" w:cstheme="minorHAnsi"/>
          <w:b/>
        </w:rPr>
      </w:pPr>
    </w:p>
    <w:p w14:paraId="25D8F3A1" w14:textId="532F4ED5" w:rsidR="00B87A7C" w:rsidRPr="00E6001F" w:rsidRDefault="003C53ED" w:rsidP="003C53ED">
      <w:pPr>
        <w:pBdr>
          <w:top w:val="nil"/>
          <w:left w:val="nil"/>
          <w:bottom w:val="nil"/>
          <w:right w:val="nil"/>
          <w:between w:val="nil"/>
        </w:pBdr>
        <w:jc w:val="center"/>
        <w:rPr>
          <w:rFonts w:ascii="Verdana" w:hAnsi="Verdana" w:cstheme="minorHAnsi"/>
          <w:b/>
        </w:rPr>
      </w:pPr>
      <w:commentRangeStart w:id="68"/>
      <w:r w:rsidRPr="00131927">
        <w:rPr>
          <w:rFonts w:ascii="Verdana" w:hAnsi="Verdana" w:cstheme="minorHAnsi"/>
          <w:b/>
          <w:highlight w:val="cyan"/>
        </w:rPr>
        <w:t>COST PROPOSAL FORM</w:t>
      </w:r>
      <w:commentRangeEnd w:id="68"/>
      <w:r w:rsidR="00E5735F">
        <w:rPr>
          <w:rStyle w:val="CommentReference"/>
        </w:rPr>
        <w:commentReference w:id="68"/>
      </w:r>
    </w:p>
    <w:p w14:paraId="1122C608" w14:textId="77777777" w:rsidR="004A65C5" w:rsidRPr="00E6001F" w:rsidRDefault="004A65C5" w:rsidP="004A65C5">
      <w:pPr>
        <w:rPr>
          <w:rFonts w:ascii="Verdana" w:hAnsi="Verdana" w:cstheme="minorHAnsi"/>
        </w:rPr>
      </w:pPr>
    </w:p>
    <w:p w14:paraId="5AA64B40" w14:textId="77777777" w:rsidR="004A65C5" w:rsidRPr="00E6001F" w:rsidRDefault="004A65C5" w:rsidP="004A65C5">
      <w:pPr>
        <w:rPr>
          <w:rFonts w:ascii="Verdana" w:hAnsi="Verdana" w:cstheme="minorHAnsi"/>
        </w:rPr>
      </w:pPr>
    </w:p>
    <w:p w14:paraId="2EDEA92A" w14:textId="77777777" w:rsidR="004A65C5" w:rsidRPr="00E6001F" w:rsidRDefault="004A65C5" w:rsidP="004A65C5">
      <w:pPr>
        <w:rPr>
          <w:rFonts w:ascii="Verdana" w:hAnsi="Verdana" w:cstheme="minorHAnsi"/>
        </w:rPr>
      </w:pPr>
    </w:p>
    <w:p w14:paraId="0EE6F516" w14:textId="77777777" w:rsidR="004A65C5" w:rsidRPr="00E6001F" w:rsidRDefault="004A65C5" w:rsidP="004A65C5">
      <w:pPr>
        <w:rPr>
          <w:rFonts w:ascii="Verdana" w:hAnsi="Verdana" w:cstheme="minorHAnsi"/>
        </w:rPr>
      </w:pPr>
    </w:p>
    <w:p w14:paraId="508CD270" w14:textId="77777777" w:rsidR="004A65C5" w:rsidRPr="00E6001F" w:rsidRDefault="004A65C5" w:rsidP="004A65C5">
      <w:pPr>
        <w:rPr>
          <w:rFonts w:ascii="Verdana" w:hAnsi="Verdana" w:cstheme="minorHAnsi"/>
        </w:rPr>
      </w:pPr>
    </w:p>
    <w:p w14:paraId="402F75D5" w14:textId="77777777" w:rsidR="004A65C5" w:rsidRPr="00E6001F" w:rsidRDefault="004A65C5" w:rsidP="004A65C5">
      <w:pPr>
        <w:rPr>
          <w:rFonts w:ascii="Verdana" w:hAnsi="Verdana" w:cstheme="minorHAnsi"/>
        </w:rPr>
      </w:pPr>
    </w:p>
    <w:p w14:paraId="5AFB0FD7" w14:textId="77777777" w:rsidR="004A65C5" w:rsidRPr="00E6001F" w:rsidRDefault="004A65C5" w:rsidP="004A65C5">
      <w:pPr>
        <w:rPr>
          <w:rFonts w:ascii="Verdana" w:hAnsi="Verdana" w:cstheme="minorHAnsi"/>
        </w:rPr>
      </w:pPr>
    </w:p>
    <w:p w14:paraId="26A0FA12" w14:textId="77777777" w:rsidR="004A65C5" w:rsidRPr="00E6001F" w:rsidRDefault="004A65C5" w:rsidP="004A65C5">
      <w:pPr>
        <w:rPr>
          <w:rFonts w:ascii="Verdana" w:hAnsi="Verdana" w:cstheme="minorHAnsi"/>
        </w:rPr>
      </w:pPr>
    </w:p>
    <w:p w14:paraId="6C553C66" w14:textId="77777777" w:rsidR="004A65C5" w:rsidRPr="00E6001F" w:rsidRDefault="004A65C5" w:rsidP="004A65C5">
      <w:pPr>
        <w:rPr>
          <w:rFonts w:ascii="Verdana" w:hAnsi="Verdana" w:cstheme="minorHAnsi"/>
        </w:rPr>
      </w:pPr>
    </w:p>
    <w:p w14:paraId="63FBBE4C" w14:textId="77777777" w:rsidR="004A65C5" w:rsidRPr="00E6001F" w:rsidRDefault="004A65C5" w:rsidP="004A65C5">
      <w:pPr>
        <w:rPr>
          <w:rFonts w:ascii="Verdana" w:hAnsi="Verdana" w:cstheme="minorHAnsi"/>
        </w:rPr>
      </w:pPr>
    </w:p>
    <w:p w14:paraId="2A24C1BC" w14:textId="77777777" w:rsidR="004A65C5" w:rsidRPr="00E6001F" w:rsidRDefault="004A65C5" w:rsidP="004A65C5">
      <w:pPr>
        <w:rPr>
          <w:rFonts w:ascii="Verdana" w:hAnsi="Verdana" w:cstheme="minorHAnsi"/>
        </w:rPr>
      </w:pPr>
    </w:p>
    <w:p w14:paraId="46ABF91B" w14:textId="77777777" w:rsidR="004A65C5" w:rsidRPr="00E6001F" w:rsidRDefault="004A65C5" w:rsidP="004A65C5">
      <w:pPr>
        <w:rPr>
          <w:rFonts w:ascii="Verdana" w:hAnsi="Verdana" w:cstheme="minorHAnsi"/>
        </w:rPr>
      </w:pPr>
    </w:p>
    <w:p w14:paraId="2B705782" w14:textId="77777777" w:rsidR="004A65C5" w:rsidRPr="00E6001F" w:rsidRDefault="004A65C5" w:rsidP="004A65C5">
      <w:pPr>
        <w:rPr>
          <w:rFonts w:ascii="Verdana" w:hAnsi="Verdana" w:cstheme="minorHAnsi"/>
        </w:rPr>
      </w:pPr>
    </w:p>
    <w:p w14:paraId="324F623A" w14:textId="77777777" w:rsidR="004A65C5" w:rsidRPr="00E6001F" w:rsidRDefault="004A65C5" w:rsidP="004A65C5">
      <w:pPr>
        <w:rPr>
          <w:rFonts w:ascii="Verdana" w:hAnsi="Verdana" w:cstheme="minorHAnsi"/>
        </w:rPr>
      </w:pPr>
    </w:p>
    <w:p w14:paraId="5B4451CF" w14:textId="77777777" w:rsidR="004A65C5" w:rsidRPr="00E6001F" w:rsidRDefault="004A65C5" w:rsidP="004A65C5">
      <w:pPr>
        <w:rPr>
          <w:rFonts w:ascii="Verdana" w:hAnsi="Verdana" w:cstheme="minorHAnsi"/>
        </w:rPr>
      </w:pPr>
    </w:p>
    <w:p w14:paraId="0931D7A3" w14:textId="77777777" w:rsidR="004A65C5" w:rsidRPr="00E6001F" w:rsidRDefault="004A65C5" w:rsidP="004A65C5">
      <w:pPr>
        <w:rPr>
          <w:rFonts w:ascii="Verdana" w:hAnsi="Verdana" w:cstheme="minorHAnsi"/>
        </w:rPr>
      </w:pPr>
    </w:p>
    <w:p w14:paraId="69998BF1" w14:textId="77777777" w:rsidR="004A65C5" w:rsidRPr="00E6001F" w:rsidRDefault="004A65C5" w:rsidP="004A65C5">
      <w:pPr>
        <w:rPr>
          <w:rFonts w:ascii="Verdana" w:hAnsi="Verdana" w:cstheme="minorHAnsi"/>
        </w:rPr>
      </w:pPr>
    </w:p>
    <w:p w14:paraId="3DD32870" w14:textId="77777777" w:rsidR="004A65C5" w:rsidRPr="00E6001F" w:rsidRDefault="004A65C5" w:rsidP="004A65C5">
      <w:pPr>
        <w:rPr>
          <w:rFonts w:ascii="Verdana" w:hAnsi="Verdana" w:cstheme="minorHAnsi"/>
        </w:rPr>
      </w:pPr>
    </w:p>
    <w:p w14:paraId="1F15D351" w14:textId="77777777" w:rsidR="004A65C5" w:rsidRPr="00E6001F" w:rsidRDefault="004A65C5" w:rsidP="004A65C5">
      <w:pPr>
        <w:rPr>
          <w:rFonts w:ascii="Verdana" w:hAnsi="Verdana" w:cstheme="minorHAnsi"/>
        </w:rPr>
      </w:pPr>
    </w:p>
    <w:p w14:paraId="171EDEDB" w14:textId="77777777" w:rsidR="004A65C5" w:rsidRPr="00E6001F" w:rsidRDefault="004A65C5" w:rsidP="004A65C5">
      <w:pPr>
        <w:rPr>
          <w:rFonts w:ascii="Verdana" w:hAnsi="Verdana" w:cstheme="minorHAnsi"/>
        </w:rPr>
      </w:pPr>
    </w:p>
    <w:p w14:paraId="52FB8176" w14:textId="77777777" w:rsidR="004A65C5" w:rsidRPr="00E6001F" w:rsidRDefault="004A65C5" w:rsidP="004A65C5">
      <w:pPr>
        <w:rPr>
          <w:rFonts w:ascii="Verdana" w:hAnsi="Verdana" w:cstheme="minorHAnsi"/>
        </w:rPr>
      </w:pPr>
    </w:p>
    <w:p w14:paraId="143E2A3F" w14:textId="77777777" w:rsidR="004A65C5" w:rsidRPr="00E6001F" w:rsidRDefault="004A65C5" w:rsidP="004A65C5">
      <w:pPr>
        <w:rPr>
          <w:rFonts w:ascii="Verdana" w:hAnsi="Verdana" w:cstheme="minorHAnsi"/>
        </w:rPr>
      </w:pPr>
    </w:p>
    <w:p w14:paraId="5ABC360D" w14:textId="77777777" w:rsidR="004A65C5" w:rsidRPr="00E6001F" w:rsidRDefault="004A65C5" w:rsidP="004A65C5">
      <w:pPr>
        <w:rPr>
          <w:rFonts w:ascii="Verdana" w:hAnsi="Verdana" w:cstheme="minorHAnsi"/>
        </w:rPr>
      </w:pPr>
    </w:p>
    <w:p w14:paraId="201DE914" w14:textId="77777777" w:rsidR="004A65C5" w:rsidRPr="00E6001F" w:rsidRDefault="004A65C5" w:rsidP="004A65C5">
      <w:pPr>
        <w:rPr>
          <w:rFonts w:ascii="Verdana" w:hAnsi="Verdana" w:cstheme="minorHAnsi"/>
        </w:rPr>
      </w:pPr>
    </w:p>
    <w:p w14:paraId="6998BC60" w14:textId="77777777" w:rsidR="004A65C5" w:rsidRPr="00E6001F" w:rsidRDefault="004A65C5" w:rsidP="004A65C5">
      <w:pPr>
        <w:rPr>
          <w:rFonts w:ascii="Verdana" w:hAnsi="Verdana" w:cstheme="minorHAnsi"/>
        </w:rPr>
      </w:pPr>
    </w:p>
    <w:p w14:paraId="6F1CC11B" w14:textId="77777777" w:rsidR="004A65C5" w:rsidRPr="00E6001F" w:rsidRDefault="004A65C5" w:rsidP="004A65C5">
      <w:pPr>
        <w:rPr>
          <w:rFonts w:ascii="Verdana" w:hAnsi="Verdana" w:cstheme="minorHAnsi"/>
        </w:rPr>
      </w:pPr>
    </w:p>
    <w:p w14:paraId="6DEF1714" w14:textId="77777777" w:rsidR="004A65C5" w:rsidRPr="00E6001F" w:rsidRDefault="004A65C5" w:rsidP="004A65C5">
      <w:pPr>
        <w:rPr>
          <w:rFonts w:ascii="Verdana" w:hAnsi="Verdana" w:cstheme="minorHAnsi"/>
        </w:rPr>
      </w:pPr>
    </w:p>
    <w:p w14:paraId="4DCA1BEC" w14:textId="77777777" w:rsidR="004A65C5" w:rsidRPr="00E6001F" w:rsidRDefault="004A65C5" w:rsidP="004A65C5">
      <w:pPr>
        <w:rPr>
          <w:rFonts w:ascii="Verdana" w:hAnsi="Verdana" w:cstheme="minorHAnsi"/>
        </w:rPr>
      </w:pPr>
    </w:p>
    <w:p w14:paraId="15070934" w14:textId="77777777" w:rsidR="004A65C5" w:rsidRPr="00E6001F" w:rsidRDefault="004A65C5" w:rsidP="004A65C5">
      <w:pPr>
        <w:rPr>
          <w:rFonts w:ascii="Verdana" w:hAnsi="Verdana" w:cstheme="minorHAnsi"/>
        </w:rPr>
      </w:pPr>
    </w:p>
    <w:p w14:paraId="686B934F" w14:textId="77777777" w:rsidR="004A65C5" w:rsidRPr="00E6001F" w:rsidRDefault="004A65C5" w:rsidP="004A65C5">
      <w:pPr>
        <w:rPr>
          <w:rFonts w:ascii="Verdana" w:hAnsi="Verdana" w:cstheme="minorHAnsi"/>
        </w:rPr>
      </w:pPr>
    </w:p>
    <w:p w14:paraId="34AC5E7C" w14:textId="77777777" w:rsidR="004A65C5" w:rsidRPr="00E6001F" w:rsidRDefault="004A65C5" w:rsidP="004A65C5">
      <w:pPr>
        <w:rPr>
          <w:rFonts w:ascii="Verdana" w:hAnsi="Verdana" w:cstheme="minorHAnsi"/>
        </w:rPr>
      </w:pPr>
    </w:p>
    <w:p w14:paraId="5B9334B4" w14:textId="77777777" w:rsidR="004A65C5" w:rsidRPr="00E6001F" w:rsidRDefault="004A65C5" w:rsidP="004A65C5">
      <w:pPr>
        <w:rPr>
          <w:rFonts w:ascii="Verdana" w:hAnsi="Verdana" w:cstheme="minorHAnsi"/>
        </w:rPr>
      </w:pPr>
    </w:p>
    <w:p w14:paraId="438650B5" w14:textId="77777777" w:rsidR="004A65C5" w:rsidRPr="00E6001F" w:rsidRDefault="004A65C5" w:rsidP="004A65C5">
      <w:pPr>
        <w:rPr>
          <w:rFonts w:ascii="Verdana" w:hAnsi="Verdana" w:cstheme="minorHAnsi"/>
        </w:rPr>
      </w:pPr>
    </w:p>
    <w:p w14:paraId="446BE62B" w14:textId="77777777" w:rsidR="004A65C5" w:rsidRPr="00E6001F" w:rsidRDefault="004A65C5" w:rsidP="004A65C5">
      <w:pPr>
        <w:rPr>
          <w:rFonts w:ascii="Verdana" w:hAnsi="Verdana" w:cstheme="minorHAnsi"/>
        </w:rPr>
      </w:pPr>
    </w:p>
    <w:p w14:paraId="48FF1E97" w14:textId="77777777" w:rsidR="004A65C5" w:rsidRPr="00E6001F" w:rsidRDefault="004A65C5" w:rsidP="004A65C5">
      <w:pPr>
        <w:rPr>
          <w:rFonts w:ascii="Verdana" w:hAnsi="Verdana" w:cstheme="minorHAnsi"/>
        </w:rPr>
      </w:pPr>
    </w:p>
    <w:p w14:paraId="4986BCB6" w14:textId="77777777" w:rsidR="004A65C5" w:rsidRPr="00E6001F" w:rsidRDefault="004A65C5" w:rsidP="004A65C5">
      <w:pPr>
        <w:rPr>
          <w:rFonts w:ascii="Verdana" w:hAnsi="Verdana" w:cstheme="minorHAnsi"/>
        </w:rPr>
      </w:pPr>
    </w:p>
    <w:p w14:paraId="6710C68D" w14:textId="77777777" w:rsidR="004A65C5" w:rsidRPr="00E6001F" w:rsidRDefault="004A65C5" w:rsidP="004A65C5">
      <w:pPr>
        <w:rPr>
          <w:rFonts w:ascii="Verdana" w:hAnsi="Verdana" w:cstheme="minorHAnsi"/>
        </w:rPr>
      </w:pPr>
    </w:p>
    <w:p w14:paraId="65506389" w14:textId="77777777" w:rsidR="004A65C5" w:rsidRPr="00E6001F" w:rsidRDefault="004A65C5" w:rsidP="004A65C5">
      <w:pPr>
        <w:rPr>
          <w:rFonts w:ascii="Verdana" w:hAnsi="Verdana" w:cstheme="minorHAnsi"/>
          <w:b/>
        </w:rPr>
      </w:pPr>
    </w:p>
    <w:p w14:paraId="2F2DC245" w14:textId="77777777" w:rsidR="009070B2" w:rsidRPr="00E6001F" w:rsidRDefault="009070B2" w:rsidP="004A65C5">
      <w:pPr>
        <w:rPr>
          <w:rFonts w:ascii="Verdana" w:hAnsi="Verdana" w:cstheme="minorHAnsi"/>
          <w:b/>
        </w:rPr>
      </w:pPr>
    </w:p>
    <w:p w14:paraId="755932A6" w14:textId="77777777" w:rsidR="009070B2" w:rsidRPr="00E6001F" w:rsidRDefault="009070B2" w:rsidP="004A65C5">
      <w:pPr>
        <w:rPr>
          <w:rFonts w:ascii="Verdana" w:hAnsi="Verdana" w:cstheme="minorHAnsi"/>
          <w:b/>
        </w:rPr>
      </w:pPr>
    </w:p>
    <w:p w14:paraId="5FB0AA98" w14:textId="77777777" w:rsidR="009070B2" w:rsidRPr="00E6001F" w:rsidRDefault="009070B2" w:rsidP="004A65C5">
      <w:pPr>
        <w:rPr>
          <w:rFonts w:ascii="Verdana" w:hAnsi="Verdana" w:cstheme="minorHAnsi"/>
          <w:b/>
        </w:rPr>
      </w:pPr>
    </w:p>
    <w:p w14:paraId="0D9FACFC" w14:textId="77777777" w:rsidR="004A65C5" w:rsidRPr="00E6001F" w:rsidRDefault="004A65C5" w:rsidP="004A65C5">
      <w:pPr>
        <w:tabs>
          <w:tab w:val="left" w:pos="4020"/>
        </w:tabs>
        <w:rPr>
          <w:rFonts w:ascii="Verdana" w:hAnsi="Verdana" w:cstheme="minorHAnsi"/>
        </w:rPr>
      </w:pPr>
      <w:r w:rsidRPr="00E6001F">
        <w:rPr>
          <w:rFonts w:ascii="Verdana" w:hAnsi="Verdana" w:cstheme="minorHAnsi"/>
        </w:rPr>
        <w:tab/>
      </w:r>
    </w:p>
    <w:p w14:paraId="3009C5E0" w14:textId="099DEA6A" w:rsidR="004A65C5" w:rsidRPr="00E6001F" w:rsidRDefault="004A65C5" w:rsidP="004A65C5">
      <w:pPr>
        <w:tabs>
          <w:tab w:val="left" w:pos="4020"/>
        </w:tabs>
        <w:jc w:val="center"/>
        <w:rPr>
          <w:rFonts w:ascii="Verdana" w:hAnsi="Verdana" w:cstheme="minorHAnsi"/>
          <w:b/>
          <w:bCs/>
        </w:rPr>
      </w:pPr>
      <w:r w:rsidRPr="00E6001F">
        <w:rPr>
          <w:rFonts w:ascii="Verdana" w:hAnsi="Verdana" w:cstheme="minorHAnsi"/>
          <w:b/>
          <w:bCs/>
        </w:rPr>
        <w:t>[END OF THE SOLICITATION]</w:t>
      </w:r>
    </w:p>
    <w:sectPr w:rsidR="004A65C5" w:rsidRPr="00E6001F" w:rsidSect="00C9716E">
      <w:headerReference w:type="even" r:id="rId21"/>
      <w:headerReference w:type="default" r:id="rId22"/>
      <w:footerReference w:type="even" r:id="rId23"/>
      <w:footerReference w:type="default" r:id="rId24"/>
      <w:headerReference w:type="first" r:id="rId25"/>
      <w:footerReference w:type="first" r:id="rId26"/>
      <w:pgSz w:w="12240" w:h="15840"/>
      <w:pgMar w:top="1440" w:right="1080" w:bottom="1440" w:left="1080" w:header="0" w:footer="1188" w:gutter="0"/>
      <w:pgBorders w:offsetFrom="page">
        <w:top w:val="single" w:sz="4" w:space="24" w:color="auto"/>
        <w:left w:val="single" w:sz="4" w:space="24" w:color="auto"/>
        <w:bottom w:val="single" w:sz="4" w:space="24" w:color="auto"/>
        <w:right w:val="single" w:sz="4" w:space="24" w:color="auto"/>
      </w:pgBorders>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uthor" w:initials="A">
    <w:p w14:paraId="6A25A00E" w14:textId="77777777" w:rsidR="00C02E4C" w:rsidRDefault="008D7925" w:rsidP="00C02E4C">
      <w:pPr>
        <w:pStyle w:val="CommentText"/>
      </w:pPr>
      <w:r>
        <w:rPr>
          <w:rStyle w:val="CommentReference"/>
        </w:rPr>
        <w:annotationRef/>
      </w:r>
      <w:r w:rsidR="00C02E4C">
        <w:t>District - Please remember to replace all the items in blue highlight with the appropriate content for your district.</w:t>
      </w:r>
    </w:p>
  </w:comment>
  <w:comment w:id="1" w:author="Blue Blood Consulting" w:date="2025-03-24T14:11:00Z" w:initials="HD">
    <w:p w14:paraId="7EA8C739" w14:textId="77777777" w:rsidR="00580119" w:rsidRDefault="00580119" w:rsidP="00580119">
      <w:pPr>
        <w:pStyle w:val="CommentText"/>
      </w:pPr>
      <w:r>
        <w:rPr>
          <w:rStyle w:val="CommentReference"/>
        </w:rPr>
        <w:annotationRef/>
      </w:r>
      <w:r>
        <w:rPr>
          <w:b/>
          <w:bCs/>
        </w:rPr>
        <w:t>What is a Request for Proposals (RFP)?</w:t>
      </w:r>
    </w:p>
    <w:p w14:paraId="2BEFCD85" w14:textId="77777777" w:rsidR="00580119" w:rsidRDefault="00580119" w:rsidP="00580119">
      <w:pPr>
        <w:pStyle w:val="CommentText"/>
        <w:numPr>
          <w:ilvl w:val="0"/>
          <w:numId w:val="55"/>
        </w:numPr>
      </w:pPr>
      <w:r>
        <w:t xml:space="preserve">An RFP is a type of solicitation issued by a public agency through a competitive procurement process.  </w:t>
      </w:r>
    </w:p>
    <w:p w14:paraId="29AC2BE1" w14:textId="77777777" w:rsidR="00580119" w:rsidRDefault="00580119" w:rsidP="00580119">
      <w:pPr>
        <w:pStyle w:val="CommentText"/>
        <w:numPr>
          <w:ilvl w:val="0"/>
          <w:numId w:val="55"/>
        </w:numPr>
      </w:pPr>
      <w:r>
        <w:t>Most common method of procurement for complex and “big-ticket” projects in the public sector.</w:t>
      </w:r>
    </w:p>
    <w:p w14:paraId="4D1C11EE" w14:textId="77777777" w:rsidR="00580119" w:rsidRDefault="00580119" w:rsidP="00580119">
      <w:pPr>
        <w:pStyle w:val="CommentText"/>
      </w:pPr>
      <w:r>
        <w:rPr>
          <w:b/>
          <w:bCs/>
        </w:rPr>
        <w:t>When should you use an RFP?</w:t>
      </w:r>
    </w:p>
    <w:p w14:paraId="48E8C455" w14:textId="77777777" w:rsidR="00580119" w:rsidRDefault="00580119" w:rsidP="00580119">
      <w:pPr>
        <w:pStyle w:val="CommentText"/>
        <w:numPr>
          <w:ilvl w:val="0"/>
          <w:numId w:val="56"/>
        </w:numPr>
      </w:pPr>
      <w:r>
        <w:t>An RFP should be used when the agency has a business problem and needs help with identifying and implementing an appropriate solution.</w:t>
      </w:r>
    </w:p>
    <w:p w14:paraId="24C0C7CC" w14:textId="77777777" w:rsidR="00580119" w:rsidRDefault="00580119" w:rsidP="00580119">
      <w:pPr>
        <w:pStyle w:val="CommentText"/>
      </w:pPr>
      <w:r>
        <w:rPr>
          <w:b/>
          <w:bCs/>
        </w:rPr>
        <w:t>What value does the RFP process provide?</w:t>
      </w:r>
    </w:p>
    <w:p w14:paraId="12BDAB90" w14:textId="77777777" w:rsidR="00580119" w:rsidRDefault="00580119" w:rsidP="00580119">
      <w:pPr>
        <w:pStyle w:val="CommentText"/>
        <w:numPr>
          <w:ilvl w:val="0"/>
          <w:numId w:val="57"/>
        </w:numPr>
      </w:pPr>
      <w:r>
        <w:t>The RFP process provides an opportunity for the agency to engage with qualified experts to discuss creative and innovative solutions for the problem at hand.</w:t>
      </w:r>
    </w:p>
    <w:p w14:paraId="3B3B5A55" w14:textId="708A618A" w:rsidR="00580119" w:rsidRDefault="00580119" w:rsidP="00580119">
      <w:pPr>
        <w:pStyle w:val="CommentText"/>
        <w:numPr>
          <w:ilvl w:val="0"/>
          <w:numId w:val="57"/>
        </w:numPr>
      </w:pPr>
      <w:r>
        <w:t>It allows for contract negotiations, prior to contract award.</w:t>
      </w:r>
      <w:r w:rsidR="00F854BC">
        <w:t>t</w:t>
      </w:r>
    </w:p>
  </w:comment>
  <w:comment w:id="3" w:author="Author" w:initials="A">
    <w:p w14:paraId="7CA264E0" w14:textId="6158B949" w:rsidR="00320FAC" w:rsidRDefault="00320FAC" w:rsidP="00320FAC">
      <w:pPr>
        <w:pStyle w:val="CommentText"/>
      </w:pPr>
      <w:r>
        <w:rPr>
          <w:rStyle w:val="CommentReference"/>
        </w:rPr>
        <w:annotationRef/>
      </w:r>
      <w:r>
        <w:t>This would be the individual at the district who manages the entire RFP process, from start to finish.  This person would also be the single point of contact for any questions from potential vendors during the process.</w:t>
      </w:r>
    </w:p>
  </w:comment>
  <w:comment w:id="5" w:author="Author" w:initials="A">
    <w:p w14:paraId="2FF12AE8" w14:textId="4B3EED67" w:rsidR="0070424D" w:rsidRDefault="0070424D" w:rsidP="0070424D">
      <w:pPr>
        <w:pStyle w:val="CommentText"/>
      </w:pPr>
      <w:r>
        <w:rPr>
          <w:rStyle w:val="CommentReference"/>
        </w:rPr>
        <w:annotationRef/>
      </w:r>
      <w:r>
        <w:t>Remember to Update TOC when draft RFP is complete.</w:t>
      </w:r>
    </w:p>
  </w:comment>
  <w:comment w:id="7" w:author="Author" w:initials="A">
    <w:p w14:paraId="5F4E5478" w14:textId="71DEB9CF" w:rsidR="008D7925" w:rsidRDefault="008D7925" w:rsidP="008D7925">
      <w:pPr>
        <w:pStyle w:val="CommentText"/>
      </w:pPr>
      <w:r>
        <w:rPr>
          <w:rStyle w:val="CommentReference"/>
        </w:rPr>
        <w:annotationRef/>
      </w:r>
      <w:r>
        <w:rPr>
          <w:color w:val="000000"/>
        </w:rPr>
        <w:t xml:space="preserve">Why is this RFP being issued? </w:t>
      </w:r>
    </w:p>
    <w:p w14:paraId="5B0B5A7B" w14:textId="77777777" w:rsidR="008D7925" w:rsidRDefault="008D7925" w:rsidP="008D7925">
      <w:pPr>
        <w:pStyle w:val="CommentText"/>
      </w:pPr>
    </w:p>
    <w:p w14:paraId="63F830D4" w14:textId="77777777" w:rsidR="008D7925" w:rsidRDefault="008D7925" w:rsidP="008D7925">
      <w:pPr>
        <w:pStyle w:val="CommentText"/>
      </w:pPr>
      <w:r>
        <w:rPr>
          <w:color w:val="000000"/>
        </w:rPr>
        <w:t>Include a short description of purpose and any other important items which need to be emphasized upfront.</w:t>
      </w:r>
    </w:p>
  </w:comment>
  <w:comment w:id="8" w:author="Author" w:initials="A">
    <w:p w14:paraId="69E953BD" w14:textId="77777777" w:rsidR="000B4C7F" w:rsidRDefault="00567889" w:rsidP="000B4C7F">
      <w:pPr>
        <w:pStyle w:val="CommentText"/>
      </w:pPr>
      <w:r>
        <w:rPr>
          <w:rStyle w:val="CommentReference"/>
        </w:rPr>
        <w:annotationRef/>
      </w:r>
      <w:r w:rsidR="000B4C7F">
        <w:rPr>
          <w:b/>
          <w:bCs/>
        </w:rPr>
        <w:t xml:space="preserve">IMPORTANT FOR DISTRICT: </w:t>
      </w:r>
    </w:p>
    <w:p w14:paraId="373E596B" w14:textId="77777777" w:rsidR="000B4C7F" w:rsidRDefault="000B4C7F" w:rsidP="000B4C7F">
      <w:pPr>
        <w:pStyle w:val="CommentText"/>
      </w:pPr>
    </w:p>
    <w:p w14:paraId="6DF93CF4" w14:textId="77777777" w:rsidR="000B4C7F" w:rsidRDefault="000B4C7F" w:rsidP="000B4C7F">
      <w:pPr>
        <w:pStyle w:val="CommentText"/>
      </w:pPr>
      <w:r>
        <w:t>Delete the provision which does NOT apply your district.</w:t>
      </w:r>
    </w:p>
    <w:p w14:paraId="0DA449BD" w14:textId="77777777" w:rsidR="000B4C7F" w:rsidRDefault="000B4C7F" w:rsidP="000B4C7F">
      <w:pPr>
        <w:pStyle w:val="CommentText"/>
      </w:pPr>
    </w:p>
    <w:p w14:paraId="72AD9D1E" w14:textId="77777777" w:rsidR="000B4C7F" w:rsidRDefault="000B4C7F" w:rsidP="0011340E">
      <w:pPr>
        <w:pStyle w:val="CommentText"/>
        <w:numPr>
          <w:ilvl w:val="0"/>
          <w:numId w:val="48"/>
        </w:numPr>
      </w:pPr>
      <w:r>
        <w:t>If you are under KRS Chapter 45A, delete “Or KRS 424.260 (old Bid Law)” language.</w:t>
      </w:r>
    </w:p>
    <w:p w14:paraId="0971705A" w14:textId="77777777" w:rsidR="000B4C7F" w:rsidRDefault="000B4C7F" w:rsidP="000B4C7F">
      <w:pPr>
        <w:pStyle w:val="CommentText"/>
      </w:pPr>
    </w:p>
    <w:p w14:paraId="6C30852F" w14:textId="77777777" w:rsidR="000B4C7F" w:rsidRDefault="000B4C7F" w:rsidP="0011340E">
      <w:pPr>
        <w:pStyle w:val="CommentText"/>
        <w:numPr>
          <w:ilvl w:val="0"/>
          <w:numId w:val="49"/>
        </w:numPr>
      </w:pPr>
      <w:r>
        <w:t>If you are under old bid law, delete “KRS Chapter 45A (Kentucky Model Procurement Code)” language.</w:t>
      </w:r>
    </w:p>
  </w:comment>
  <w:comment w:id="11" w:author="Author" w:initials="A">
    <w:p w14:paraId="64045293" w14:textId="77777777" w:rsidR="000B4C7F" w:rsidRDefault="000B4C7F" w:rsidP="000B4C7F">
      <w:pPr>
        <w:pStyle w:val="CommentText"/>
      </w:pPr>
      <w:r>
        <w:rPr>
          <w:rStyle w:val="CommentReference"/>
        </w:rPr>
        <w:annotationRef/>
      </w:r>
      <w:r>
        <w:t>There are recommended timelines included - please adjust based upon the particular urgency and circumstances of this specific RFP.</w:t>
      </w:r>
    </w:p>
  </w:comment>
  <w:comment w:id="12" w:author="Author" w:initials="A">
    <w:p w14:paraId="0904D7BB" w14:textId="4ED588E9" w:rsidR="00F65004" w:rsidRDefault="00F65004" w:rsidP="00F65004">
      <w:pPr>
        <w:pStyle w:val="CommentText"/>
      </w:pPr>
      <w:r>
        <w:rPr>
          <w:rStyle w:val="CommentReference"/>
        </w:rPr>
        <w:annotationRef/>
      </w:r>
      <w:r>
        <w:t>Specify if Eastern or Central</w:t>
      </w:r>
    </w:p>
  </w:comment>
  <w:comment w:id="13" w:author="Author" w:initials="A">
    <w:p w14:paraId="7F332A31" w14:textId="77777777" w:rsidR="00665A0A" w:rsidRDefault="00475621" w:rsidP="00665A0A">
      <w:pPr>
        <w:pStyle w:val="CommentText"/>
      </w:pPr>
      <w:r>
        <w:rPr>
          <w:rStyle w:val="CommentReference"/>
        </w:rPr>
        <w:annotationRef/>
      </w:r>
      <w:r w:rsidR="00665A0A">
        <w:t>Questions to consider in deciding whether to have a Pre-Proposal Conference (also known as a vendor conference) for interested vendors:</w:t>
      </w:r>
    </w:p>
    <w:p w14:paraId="68E697E7" w14:textId="77777777" w:rsidR="00665A0A" w:rsidRDefault="00665A0A" w:rsidP="00665A0A">
      <w:pPr>
        <w:pStyle w:val="CommentText"/>
      </w:pPr>
    </w:p>
    <w:p w14:paraId="715E6DBA" w14:textId="77777777" w:rsidR="00665A0A" w:rsidRDefault="00665A0A" w:rsidP="00665A0A">
      <w:pPr>
        <w:pStyle w:val="CommentText"/>
      </w:pPr>
      <w:r>
        <w:t>I</w:t>
      </w:r>
      <w:r>
        <w:rPr>
          <w:i/>
          <w:iCs/>
        </w:rPr>
        <w:t xml:space="preserve">s a conference required to be conducted.  </w:t>
      </w:r>
      <w:r>
        <w:t>It is rare that a conference is required.  Some example of when it might be required:</w:t>
      </w:r>
    </w:p>
    <w:p w14:paraId="4EA47F97" w14:textId="77777777" w:rsidR="00665A0A" w:rsidRDefault="00665A0A" w:rsidP="00665A0A">
      <w:pPr>
        <w:pStyle w:val="CommentText"/>
      </w:pPr>
    </w:p>
    <w:p w14:paraId="17BFA9FC" w14:textId="77777777" w:rsidR="00665A0A" w:rsidRDefault="00665A0A" w:rsidP="0011340E">
      <w:pPr>
        <w:pStyle w:val="CommentText"/>
        <w:numPr>
          <w:ilvl w:val="0"/>
          <w:numId w:val="50"/>
        </w:numPr>
      </w:pPr>
      <w:r>
        <w:t>If mandated as a condition of the federal grant award.  Check grant award notice.</w:t>
      </w:r>
    </w:p>
    <w:p w14:paraId="2EE8F221" w14:textId="77777777" w:rsidR="00665A0A" w:rsidRDefault="00665A0A" w:rsidP="0011340E">
      <w:pPr>
        <w:pStyle w:val="CommentText"/>
        <w:numPr>
          <w:ilvl w:val="0"/>
          <w:numId w:val="50"/>
        </w:numPr>
      </w:pPr>
      <w:r>
        <w:t>Is it required by your Board Policy for any reason (very unusual).</w:t>
      </w:r>
    </w:p>
    <w:p w14:paraId="399D9DB3" w14:textId="77777777" w:rsidR="00665A0A" w:rsidRDefault="00665A0A" w:rsidP="0011340E">
      <w:pPr>
        <w:pStyle w:val="CommentText"/>
        <w:numPr>
          <w:ilvl w:val="0"/>
          <w:numId w:val="50"/>
        </w:numPr>
      </w:pPr>
      <w:r>
        <w:t>If this is a construction repair/renovation project, where vendors coming on-site and visiting the building site is helpful.  The “conference” would be for example a tour of the building.</w:t>
      </w:r>
    </w:p>
    <w:p w14:paraId="6EB7C154" w14:textId="77777777" w:rsidR="00665A0A" w:rsidRDefault="00665A0A" w:rsidP="00665A0A">
      <w:pPr>
        <w:pStyle w:val="CommentText"/>
      </w:pPr>
    </w:p>
    <w:p w14:paraId="1A80A389" w14:textId="77777777" w:rsidR="00665A0A" w:rsidRDefault="00665A0A" w:rsidP="00665A0A">
      <w:pPr>
        <w:pStyle w:val="CommentText"/>
      </w:pPr>
      <w:r>
        <w:t>I typically do NOT recommend having a vendor conference unless it is required for some reason (such as the examples above).</w:t>
      </w:r>
    </w:p>
    <w:p w14:paraId="540E8786" w14:textId="77777777" w:rsidR="00665A0A" w:rsidRDefault="00665A0A" w:rsidP="00665A0A">
      <w:pPr>
        <w:pStyle w:val="CommentText"/>
      </w:pPr>
    </w:p>
    <w:p w14:paraId="4C7207D4" w14:textId="77777777" w:rsidR="00665A0A" w:rsidRDefault="00665A0A" w:rsidP="00665A0A">
      <w:pPr>
        <w:pStyle w:val="CommentText"/>
      </w:pPr>
      <w:r>
        <w:t xml:space="preserve">(b) </w:t>
      </w:r>
      <w:r>
        <w:rPr>
          <w:i/>
          <w:iCs/>
        </w:rPr>
        <w:t>Is vendor attendance optional or mandatory?</w:t>
      </w:r>
      <w:r>
        <w:t xml:space="preserve">  I do not recommend making a vendor conference mandatory, unless it is for a construction project site visit, where if a vendor does not attend, it will impact the quality of their proposal.</w:t>
      </w:r>
    </w:p>
    <w:p w14:paraId="4DA33C49" w14:textId="77777777" w:rsidR="00665A0A" w:rsidRDefault="00665A0A" w:rsidP="00665A0A">
      <w:pPr>
        <w:pStyle w:val="CommentText"/>
      </w:pPr>
    </w:p>
    <w:p w14:paraId="0A4CA86B" w14:textId="77777777" w:rsidR="00665A0A" w:rsidRDefault="00665A0A" w:rsidP="00665A0A">
      <w:pPr>
        <w:pStyle w:val="CommentText"/>
      </w:pPr>
      <w:r>
        <w:t xml:space="preserve">(c)  </w:t>
      </w:r>
      <w:r>
        <w:rPr>
          <w:i/>
          <w:iCs/>
        </w:rPr>
        <w:t xml:space="preserve">Can the conference be virtual or in-person.  </w:t>
      </w:r>
      <w:r>
        <w:t>The conference can typically be virtual (via Zoom or Team, etc) but if you to this, you must have a zoom link or Teams link included in the RFP when it is released.  If the conference is for an “on-site visit” then it has to be in-person.</w:t>
      </w:r>
    </w:p>
    <w:p w14:paraId="39E5D9ED" w14:textId="77777777" w:rsidR="00665A0A" w:rsidRDefault="00665A0A" w:rsidP="00665A0A">
      <w:pPr>
        <w:pStyle w:val="CommentText"/>
      </w:pPr>
    </w:p>
    <w:p w14:paraId="65FB8DEC" w14:textId="77777777" w:rsidR="00665A0A" w:rsidRDefault="00665A0A" w:rsidP="00665A0A">
      <w:pPr>
        <w:pStyle w:val="CommentText"/>
      </w:pPr>
      <w:r>
        <w:t>Remove this row if you are not having a Conference.</w:t>
      </w:r>
    </w:p>
  </w:comment>
  <w:comment w:id="15" w:author="Author" w:initials="A">
    <w:p w14:paraId="3D69466D" w14:textId="37CF8C44" w:rsidR="00665A0A" w:rsidRDefault="00475621" w:rsidP="00665A0A">
      <w:pPr>
        <w:pStyle w:val="CommentText"/>
      </w:pPr>
      <w:r>
        <w:rPr>
          <w:rStyle w:val="CommentReference"/>
        </w:rPr>
        <w:annotationRef/>
      </w:r>
      <w:r w:rsidR="00665A0A">
        <w:t>Delete this entire section B if you are not having a Pre-Proposal Conference.</w:t>
      </w:r>
    </w:p>
  </w:comment>
  <w:comment w:id="16" w:author="Author" w:initials="A">
    <w:p w14:paraId="1D0B13D8" w14:textId="0894ABD7" w:rsidR="001C4960" w:rsidRDefault="001C4960" w:rsidP="001C4960">
      <w:pPr>
        <w:pStyle w:val="CommentText"/>
      </w:pPr>
      <w:r>
        <w:rPr>
          <w:rStyle w:val="CommentReference"/>
        </w:rPr>
        <w:annotationRef/>
      </w:r>
      <w:r>
        <w:t>Change to in-person if applicable.</w:t>
      </w:r>
    </w:p>
  </w:comment>
  <w:comment w:id="17" w:author="Author" w:initials="A">
    <w:p w14:paraId="7F0BA65D" w14:textId="77777777" w:rsidR="001C4960" w:rsidRDefault="00475621" w:rsidP="001C4960">
      <w:pPr>
        <w:pStyle w:val="CommentText"/>
      </w:pPr>
      <w:r>
        <w:rPr>
          <w:rStyle w:val="CommentReference"/>
        </w:rPr>
        <w:annotationRef/>
      </w:r>
      <w:r w:rsidR="001C4960">
        <w:t>Remember to include this information.  Delete the “insert Link” if it is in-person, otherwise if it is virtual, include an electronic hyperlink.</w:t>
      </w:r>
    </w:p>
  </w:comment>
  <w:comment w:id="19" w:author="Author" w:initials="A">
    <w:p w14:paraId="68FD3EDD" w14:textId="77777777" w:rsidR="00E517FD" w:rsidRDefault="00E517FD" w:rsidP="00E517FD">
      <w:pPr>
        <w:pStyle w:val="CommentText"/>
      </w:pPr>
      <w:r>
        <w:rPr>
          <w:rStyle w:val="CommentReference"/>
        </w:rPr>
        <w:annotationRef/>
      </w:r>
      <w:r>
        <w:t>Include the same contact information you had on the front page of the RFP</w:t>
      </w:r>
    </w:p>
  </w:comment>
  <w:comment w:id="20" w:author="Author" w:initials="A">
    <w:p w14:paraId="10734206" w14:textId="77777777" w:rsidR="00E517FD" w:rsidRDefault="00E517FD" w:rsidP="00E517FD">
      <w:pPr>
        <w:pStyle w:val="CommentText"/>
      </w:pPr>
      <w:r>
        <w:rPr>
          <w:rStyle w:val="CommentReference"/>
        </w:rPr>
        <w:annotationRef/>
      </w:r>
      <w:r>
        <w:t>This assumes the RFP is posted on the district website and any changes to the RFP will also be posted there.</w:t>
      </w:r>
    </w:p>
  </w:comment>
  <w:comment w:id="23" w:author="Author" w:initials="A">
    <w:p w14:paraId="2068AA69" w14:textId="77777777" w:rsidR="006D07B7" w:rsidRDefault="006D07B7" w:rsidP="006D07B7">
      <w:pPr>
        <w:pStyle w:val="CommentText"/>
      </w:pPr>
      <w:r>
        <w:rPr>
          <w:rStyle w:val="CommentReference"/>
        </w:rPr>
        <w:annotationRef/>
      </w:r>
      <w:r>
        <w:t>Under this item, describe any specific background information relating to this procurement.</w:t>
      </w:r>
    </w:p>
  </w:comment>
  <w:comment w:id="24" w:author="Author" w:initials="A">
    <w:p w14:paraId="781875A6" w14:textId="77777777" w:rsidR="00BA6E5A" w:rsidRDefault="00246F9B" w:rsidP="00BA6E5A">
      <w:pPr>
        <w:pStyle w:val="CommentText"/>
      </w:pPr>
      <w:r>
        <w:rPr>
          <w:rStyle w:val="CommentReference"/>
        </w:rPr>
        <w:annotationRef/>
      </w:r>
      <w:r w:rsidR="00BA6E5A">
        <w:t>Under this item, insert any minimum requirements that vendors must meet in order to submit a proposal.  For example, 5 years experience in providing the services requested, etc.</w:t>
      </w:r>
    </w:p>
    <w:p w14:paraId="5D664B40" w14:textId="77777777" w:rsidR="00BA6E5A" w:rsidRDefault="00BA6E5A" w:rsidP="00BA6E5A">
      <w:pPr>
        <w:pStyle w:val="CommentText"/>
      </w:pPr>
    </w:p>
    <w:p w14:paraId="65DEC9AE" w14:textId="77777777" w:rsidR="00BA6E5A" w:rsidRDefault="00BA6E5A" w:rsidP="00BA6E5A">
      <w:pPr>
        <w:pStyle w:val="CommentText"/>
      </w:pPr>
      <w:r>
        <w:t>Remove this item if it does not apply.</w:t>
      </w:r>
    </w:p>
  </w:comment>
  <w:comment w:id="29" w:author="Author" w:initials="A">
    <w:p w14:paraId="3C01D0F0" w14:textId="1B86FC29" w:rsidR="00BA6E5A" w:rsidRDefault="00804B33" w:rsidP="00BA6E5A">
      <w:pPr>
        <w:pStyle w:val="CommentText"/>
      </w:pPr>
      <w:r>
        <w:rPr>
          <w:rStyle w:val="CommentReference"/>
        </w:rPr>
        <w:annotationRef/>
      </w:r>
      <w:r w:rsidR="00BA6E5A">
        <w:t>Under this item, explain any preferred qualifications that are strongly desired by the district, but not required to submit a proposal.</w:t>
      </w:r>
    </w:p>
    <w:p w14:paraId="2CB95FD4" w14:textId="77777777" w:rsidR="00BA6E5A" w:rsidRDefault="00BA6E5A" w:rsidP="00BA6E5A">
      <w:pPr>
        <w:pStyle w:val="CommentText"/>
      </w:pPr>
    </w:p>
    <w:p w14:paraId="34DC2CFB" w14:textId="77777777" w:rsidR="00BA6E5A" w:rsidRDefault="00BA6E5A" w:rsidP="00BA6E5A">
      <w:pPr>
        <w:pStyle w:val="CommentText"/>
      </w:pPr>
      <w:r>
        <w:t>Remove this Item if it does not apply.</w:t>
      </w:r>
    </w:p>
  </w:comment>
  <w:comment w:id="30" w:author="Author" w:initials="A">
    <w:p w14:paraId="382C7FA8" w14:textId="72D6481E" w:rsidR="00BA6E5A" w:rsidRDefault="00BA6E5A" w:rsidP="00BA6E5A">
      <w:pPr>
        <w:pStyle w:val="CommentText"/>
      </w:pPr>
      <w:r>
        <w:rPr>
          <w:rStyle w:val="CommentReference"/>
        </w:rPr>
        <w:annotationRef/>
      </w:r>
      <w:r>
        <w:t>Under this item, describe any requirements that the Contractor has to meet during the performance of the contract itself.</w:t>
      </w:r>
    </w:p>
    <w:p w14:paraId="1E2A2946" w14:textId="77777777" w:rsidR="00BA6E5A" w:rsidRDefault="00BA6E5A" w:rsidP="00BA6E5A">
      <w:pPr>
        <w:pStyle w:val="CommentText"/>
      </w:pPr>
    </w:p>
    <w:p w14:paraId="527E22B8" w14:textId="77777777" w:rsidR="00BA6E5A" w:rsidRDefault="00BA6E5A" w:rsidP="00BA6E5A">
      <w:pPr>
        <w:pStyle w:val="CommentText"/>
      </w:pPr>
      <w:r>
        <w:t>For example,</w:t>
      </w:r>
    </w:p>
    <w:p w14:paraId="4C06C0D7" w14:textId="77777777" w:rsidR="00BA6E5A" w:rsidRDefault="00BA6E5A" w:rsidP="00BA6E5A">
      <w:pPr>
        <w:pStyle w:val="CommentText"/>
      </w:pPr>
    </w:p>
    <w:p w14:paraId="3A20C356" w14:textId="77777777" w:rsidR="00BA6E5A" w:rsidRDefault="00BA6E5A" w:rsidP="00AC2C42">
      <w:pPr>
        <w:pStyle w:val="CommentText"/>
        <w:numPr>
          <w:ilvl w:val="0"/>
          <w:numId w:val="39"/>
        </w:numPr>
      </w:pPr>
      <w:r>
        <w:t>Possess and maintain a working knowledge of the current best practices.</w:t>
      </w:r>
    </w:p>
    <w:p w14:paraId="15F27BCF" w14:textId="77777777" w:rsidR="00BA6E5A" w:rsidRDefault="00BA6E5A" w:rsidP="00AC2C42">
      <w:pPr>
        <w:pStyle w:val="CommentText"/>
        <w:numPr>
          <w:ilvl w:val="0"/>
          <w:numId w:val="39"/>
        </w:numPr>
      </w:pPr>
      <w:r>
        <w:t>Keep all certification and license requirements in place.</w:t>
      </w:r>
    </w:p>
    <w:p w14:paraId="12846535" w14:textId="77777777" w:rsidR="00BA6E5A" w:rsidRDefault="00BA6E5A" w:rsidP="00AC2C42">
      <w:pPr>
        <w:pStyle w:val="CommentText"/>
        <w:numPr>
          <w:ilvl w:val="0"/>
          <w:numId w:val="39"/>
        </w:numPr>
      </w:pPr>
      <w:r>
        <w:t>Provide specific reports on a certain schedule.</w:t>
      </w:r>
    </w:p>
    <w:p w14:paraId="7C2B4DC9" w14:textId="77777777" w:rsidR="00BA6E5A" w:rsidRDefault="00BA6E5A" w:rsidP="00BA6E5A">
      <w:pPr>
        <w:pStyle w:val="CommentText"/>
      </w:pPr>
    </w:p>
    <w:p w14:paraId="4D12D2BC" w14:textId="77777777" w:rsidR="00BA6E5A" w:rsidRDefault="00BA6E5A" w:rsidP="00BA6E5A">
      <w:pPr>
        <w:pStyle w:val="CommentText"/>
      </w:pPr>
      <w:r>
        <w:t>Remove this item if it does not apply.</w:t>
      </w:r>
    </w:p>
  </w:comment>
  <w:comment w:id="32" w:author="Author" w:initials="A">
    <w:p w14:paraId="2C374C8C" w14:textId="77777777" w:rsidR="002B3A48" w:rsidRDefault="005C6805" w:rsidP="002B3A48">
      <w:pPr>
        <w:pStyle w:val="CommentText"/>
      </w:pPr>
      <w:r>
        <w:rPr>
          <w:rStyle w:val="CommentReference"/>
        </w:rPr>
        <w:annotationRef/>
      </w:r>
      <w:r w:rsidR="002B3A48">
        <w:t>This checklist should be customized to match your RFP.</w:t>
      </w:r>
    </w:p>
    <w:p w14:paraId="60806B87" w14:textId="77777777" w:rsidR="002B3A48" w:rsidRDefault="002B3A48" w:rsidP="002B3A48">
      <w:pPr>
        <w:pStyle w:val="CommentText"/>
      </w:pPr>
    </w:p>
    <w:p w14:paraId="39A9FDA0" w14:textId="77777777" w:rsidR="002B3A48" w:rsidRDefault="002B3A48" w:rsidP="002B3A48">
      <w:pPr>
        <w:pStyle w:val="CommentText"/>
        <w:numPr>
          <w:ilvl w:val="0"/>
          <w:numId w:val="51"/>
        </w:numPr>
      </w:pPr>
      <w:r>
        <w:t xml:space="preserve">For example, are proposals accepted by mail, hand-delivery, or even electronically. </w:t>
      </w:r>
      <w:r>
        <w:rPr>
          <w:b/>
          <w:bCs/>
        </w:rPr>
        <w:t xml:space="preserve"> If so, specify that method.</w:t>
      </w:r>
    </w:p>
    <w:p w14:paraId="4973A5F6" w14:textId="77777777" w:rsidR="002B3A48" w:rsidRDefault="002B3A48" w:rsidP="002B3A48">
      <w:pPr>
        <w:pStyle w:val="CommentText"/>
        <w:numPr>
          <w:ilvl w:val="0"/>
          <w:numId w:val="51"/>
        </w:numPr>
      </w:pPr>
      <w:r>
        <w:rPr>
          <w:b/>
          <w:bCs/>
        </w:rPr>
        <w:t>Match up the Attachments to what you are asking for.</w:t>
      </w:r>
    </w:p>
    <w:p w14:paraId="74B2A91A" w14:textId="77777777" w:rsidR="002B3A48" w:rsidRDefault="002B3A48" w:rsidP="002B3A48">
      <w:pPr>
        <w:pStyle w:val="CommentText"/>
        <w:numPr>
          <w:ilvl w:val="0"/>
          <w:numId w:val="51"/>
        </w:numPr>
      </w:pPr>
      <w:r>
        <w:t>Are there any additional items which have be included for the technical proposal?</w:t>
      </w:r>
    </w:p>
    <w:p w14:paraId="3CD4B787" w14:textId="77777777" w:rsidR="002B3A48" w:rsidRDefault="002B3A48" w:rsidP="002B3A48">
      <w:pPr>
        <w:pStyle w:val="CommentText"/>
        <w:numPr>
          <w:ilvl w:val="0"/>
          <w:numId w:val="51"/>
        </w:numPr>
      </w:pPr>
      <w:r>
        <w:t>Are there any additional items which have to be included for the cost proposals?</w:t>
      </w:r>
    </w:p>
  </w:comment>
  <w:comment w:id="34" w:author="Author" w:initials="A">
    <w:p w14:paraId="29963BBA" w14:textId="1021B654" w:rsidR="00D536D9" w:rsidRDefault="00D21DA0" w:rsidP="00D536D9">
      <w:pPr>
        <w:pStyle w:val="CommentText"/>
      </w:pPr>
      <w:r>
        <w:rPr>
          <w:rStyle w:val="CommentReference"/>
        </w:rPr>
        <w:annotationRef/>
      </w:r>
      <w:r w:rsidR="00D536D9">
        <w:t>These items are normally only in the Cost Proposal (part B) which is discussed on the next page.</w:t>
      </w:r>
    </w:p>
  </w:comment>
  <w:comment w:id="35" w:author="Author" w:initials="A">
    <w:p w14:paraId="51EA9B92" w14:textId="7B753065" w:rsidR="00D51304" w:rsidRDefault="00F23B1D" w:rsidP="00D51304">
      <w:pPr>
        <w:pStyle w:val="CommentText"/>
      </w:pPr>
      <w:r>
        <w:rPr>
          <w:rStyle w:val="CommentReference"/>
        </w:rPr>
        <w:annotationRef/>
      </w:r>
      <w:r w:rsidR="00D51304">
        <w:t>These items are EXAMPLES of criteria you may use.  Please revise to remove, or add any other criteria which are important to your district.</w:t>
      </w:r>
    </w:p>
  </w:comment>
  <w:comment w:id="36" w:author="Author" w:initials="A">
    <w:p w14:paraId="02D900C2" w14:textId="12B660BD" w:rsidR="00F23B1D" w:rsidRDefault="005A6EF2" w:rsidP="00F23B1D">
      <w:pPr>
        <w:pStyle w:val="CommentText"/>
      </w:pPr>
      <w:r>
        <w:rPr>
          <w:rStyle w:val="CommentReference"/>
        </w:rPr>
        <w:annotationRef/>
      </w:r>
      <w:r w:rsidR="00F23B1D">
        <w:rPr>
          <w:b/>
          <w:bCs/>
        </w:rPr>
        <w:t>As an alternative to have references a district has to check after receipt, you could instead ask for reference letters to be included with the proposal.</w:t>
      </w:r>
      <w:r w:rsidR="00F23B1D">
        <w:t xml:space="preserve">  If you want to do this, replace items 2) and 3) with the following language:</w:t>
      </w:r>
    </w:p>
    <w:p w14:paraId="59FEBDB6" w14:textId="77777777" w:rsidR="00F23B1D" w:rsidRDefault="00F23B1D" w:rsidP="00F23B1D">
      <w:pPr>
        <w:pStyle w:val="CommentText"/>
      </w:pPr>
    </w:p>
    <w:p w14:paraId="1CC0D88A" w14:textId="77777777" w:rsidR="00F23B1D" w:rsidRDefault="00F23B1D" w:rsidP="00F23B1D">
      <w:pPr>
        <w:pStyle w:val="CommentText"/>
      </w:pPr>
      <w:r>
        <w:rPr>
          <w:color w:val="000000"/>
        </w:rPr>
        <w:t xml:space="preserve">2) Provide </w:t>
      </w:r>
      <w:r>
        <w:rPr>
          <w:i/>
          <w:iCs/>
          <w:color w:val="000000"/>
        </w:rPr>
        <w:t xml:space="preserve">reference letters </w:t>
      </w:r>
      <w:r>
        <w:rPr>
          <w:color w:val="000000"/>
        </w:rPr>
        <w:t>from at least three (3) different clients served by the Proposer during the past five (5) years, with services substantially similar to those being requested in this RFP.  Reference letters cannot be from any individuals who work  for the school district itself, including current Board members.</w:t>
      </w:r>
    </w:p>
    <w:p w14:paraId="2D3FE7C5" w14:textId="77777777" w:rsidR="00F23B1D" w:rsidRDefault="00F23B1D" w:rsidP="00F23B1D">
      <w:pPr>
        <w:pStyle w:val="CommentText"/>
      </w:pPr>
      <w:r>
        <w:rPr>
          <w:color w:val="000000"/>
        </w:rPr>
        <w:t xml:space="preserve">3)  Each reference letter shall be on the appropriate letterhead for the reference and include the following information: </w:t>
      </w:r>
    </w:p>
    <w:p w14:paraId="07AB4EE8" w14:textId="77777777" w:rsidR="00F23B1D" w:rsidRDefault="00F23B1D" w:rsidP="00F23B1D">
      <w:pPr>
        <w:pStyle w:val="CommentText"/>
      </w:pPr>
      <w:r>
        <w:rPr>
          <w:color w:val="000000"/>
        </w:rPr>
        <w:t xml:space="preserve">i. A description of the work which the Proposer provided for the Reference. </w:t>
      </w:r>
    </w:p>
    <w:p w14:paraId="51FEC1B1" w14:textId="77777777" w:rsidR="00F23B1D" w:rsidRDefault="00F23B1D" w:rsidP="00F23B1D">
      <w:pPr>
        <w:pStyle w:val="CommentText"/>
      </w:pPr>
      <w:r>
        <w:rPr>
          <w:color w:val="000000"/>
        </w:rPr>
        <w:t xml:space="preserve">ii. The timeframe during which the work was performed. </w:t>
      </w:r>
    </w:p>
    <w:p w14:paraId="355991F9" w14:textId="77777777" w:rsidR="00F23B1D" w:rsidRDefault="00F23B1D" w:rsidP="00F23B1D">
      <w:pPr>
        <w:pStyle w:val="CommentText"/>
      </w:pPr>
      <w:r>
        <w:rPr>
          <w:color w:val="000000"/>
        </w:rPr>
        <w:t xml:space="preserve">iii. The contract value (if available). </w:t>
      </w:r>
    </w:p>
    <w:p w14:paraId="4841BBCC" w14:textId="77777777" w:rsidR="00F23B1D" w:rsidRDefault="00F23B1D" w:rsidP="00F23B1D">
      <w:pPr>
        <w:pStyle w:val="CommentText"/>
      </w:pPr>
      <w:r>
        <w:rPr>
          <w:color w:val="000000"/>
        </w:rPr>
        <w:t xml:space="preserve">iv. Any additional information the reference wishes to provide. </w:t>
      </w:r>
    </w:p>
    <w:p w14:paraId="1CCE5FBF" w14:textId="77777777" w:rsidR="00F23B1D" w:rsidRDefault="00F23B1D" w:rsidP="00F23B1D">
      <w:pPr>
        <w:pStyle w:val="CommentText"/>
      </w:pPr>
      <w:r>
        <w:rPr>
          <w:color w:val="000000"/>
        </w:rPr>
        <w:t xml:space="preserve">v. The name, email address and telephone number for a contact person from each reference. </w:t>
      </w:r>
    </w:p>
    <w:p w14:paraId="7A766FCA" w14:textId="77777777" w:rsidR="00F23B1D" w:rsidRDefault="00F23B1D" w:rsidP="00F23B1D">
      <w:pPr>
        <w:pStyle w:val="CommentText"/>
      </w:pPr>
      <w:r>
        <w:rPr>
          <w:color w:val="000000"/>
        </w:rPr>
        <w:t xml:space="preserve">vi. A signature on the reference letter. </w:t>
      </w:r>
    </w:p>
  </w:comment>
  <w:comment w:id="38" w:author="Author" w:initials="A">
    <w:p w14:paraId="09E3C352" w14:textId="77777777" w:rsidR="00F56914" w:rsidRDefault="00F56914" w:rsidP="00F56914">
      <w:pPr>
        <w:pStyle w:val="CommentText"/>
      </w:pPr>
      <w:r>
        <w:rPr>
          <w:rStyle w:val="CommentReference"/>
        </w:rPr>
        <w:annotationRef/>
      </w:r>
      <w:r>
        <w:t xml:space="preserve">District will have to develop a Cost Form for vendors to fill out and include with their bid. </w:t>
      </w:r>
    </w:p>
  </w:comment>
  <w:comment w:id="41" w:author="Author" w:initials="A">
    <w:p w14:paraId="2ACBBFB1" w14:textId="77777777" w:rsidR="00BF4D8F" w:rsidRDefault="00BF4D8F" w:rsidP="00BF4D8F">
      <w:pPr>
        <w:pStyle w:val="CommentText"/>
      </w:pPr>
      <w:r>
        <w:rPr>
          <w:rStyle w:val="CommentReference"/>
        </w:rPr>
        <w:annotationRef/>
      </w:r>
      <w:r>
        <w:t>If the district wants to adjust the evaluation process, here is where it needs to do so.  The default is typically the best practice used for RFPs.</w:t>
      </w:r>
    </w:p>
  </w:comment>
  <w:comment w:id="42" w:author="Author" w:initials="A">
    <w:p w14:paraId="373FAD30" w14:textId="77777777" w:rsidR="001C6A93" w:rsidRDefault="001C6A93" w:rsidP="001C6A93">
      <w:pPr>
        <w:pStyle w:val="CommentText"/>
      </w:pPr>
      <w:r>
        <w:rPr>
          <w:rStyle w:val="CommentReference"/>
        </w:rPr>
        <w:annotationRef/>
      </w:r>
      <w:r>
        <w:t xml:space="preserve">The criteria outlined here must match the criteria you decided to go with in Section 5. </w:t>
      </w:r>
    </w:p>
  </w:comment>
  <w:comment w:id="43" w:author="Author" w:initials="A">
    <w:p w14:paraId="68DCCF14" w14:textId="77777777" w:rsidR="00BD56B5" w:rsidRDefault="00104C97" w:rsidP="00BD56B5">
      <w:pPr>
        <w:pStyle w:val="CommentText"/>
      </w:pPr>
      <w:r>
        <w:rPr>
          <w:rStyle w:val="CommentReference"/>
        </w:rPr>
        <w:annotationRef/>
      </w:r>
      <w:r w:rsidR="00BD56B5">
        <w:t xml:space="preserve">District should determine the weight it assigns to each criteria.    </w:t>
      </w:r>
    </w:p>
    <w:p w14:paraId="7A011ED5" w14:textId="77777777" w:rsidR="00BD56B5" w:rsidRDefault="00BD56B5" w:rsidP="00BD56B5">
      <w:pPr>
        <w:pStyle w:val="CommentText"/>
      </w:pPr>
    </w:p>
    <w:p w14:paraId="1808D927" w14:textId="77777777" w:rsidR="00BD56B5" w:rsidRDefault="00BD56B5" w:rsidP="00BD56B5">
      <w:pPr>
        <w:pStyle w:val="CommentText"/>
      </w:pPr>
      <w:r>
        <w:t>The numbers provided are only EXAMPLES.  Best practices to consider:</w:t>
      </w:r>
    </w:p>
    <w:p w14:paraId="267F65BE" w14:textId="77777777" w:rsidR="00BD56B5" w:rsidRDefault="00BD56B5" w:rsidP="00BD56B5">
      <w:pPr>
        <w:pStyle w:val="CommentText"/>
      </w:pPr>
    </w:p>
    <w:p w14:paraId="006EE2D3" w14:textId="77777777" w:rsidR="00BD56B5" w:rsidRDefault="00BD56B5" w:rsidP="00AC2C42">
      <w:pPr>
        <w:pStyle w:val="CommentText"/>
        <w:numPr>
          <w:ilvl w:val="0"/>
          <w:numId w:val="41"/>
        </w:numPr>
      </w:pPr>
      <w:r>
        <w:t xml:space="preserve"> Technical Evaluation criteria typically total 60 to 70 points (together).</w:t>
      </w:r>
    </w:p>
    <w:p w14:paraId="39005FFE" w14:textId="77777777" w:rsidR="00BD56B5" w:rsidRDefault="00BD56B5" w:rsidP="00AC2C42">
      <w:pPr>
        <w:pStyle w:val="CommentText"/>
        <w:numPr>
          <w:ilvl w:val="0"/>
          <w:numId w:val="41"/>
        </w:numPr>
      </w:pPr>
      <w:r>
        <w:t xml:space="preserve"> Cost typically is work 20 to 30 points.</w:t>
      </w:r>
    </w:p>
    <w:p w14:paraId="5E6F549C" w14:textId="77777777" w:rsidR="00BD56B5" w:rsidRDefault="00BD56B5" w:rsidP="00AC2C42">
      <w:pPr>
        <w:pStyle w:val="CommentText"/>
        <w:numPr>
          <w:ilvl w:val="0"/>
          <w:numId w:val="41"/>
        </w:numPr>
      </w:pPr>
      <w:r>
        <w:t xml:space="preserve"> Technical + Cost = 100 points</w:t>
      </w:r>
    </w:p>
    <w:p w14:paraId="0E629235" w14:textId="77777777" w:rsidR="00BD56B5" w:rsidRDefault="00BD56B5" w:rsidP="00AC2C42">
      <w:pPr>
        <w:pStyle w:val="CommentText"/>
        <w:numPr>
          <w:ilvl w:val="0"/>
          <w:numId w:val="41"/>
        </w:numPr>
      </w:pPr>
      <w:r>
        <w:t xml:space="preserve"> Oral Presentations/Discussions are bonus points  (typically 15% of the normal points, so 15 additional points).</w:t>
      </w:r>
    </w:p>
  </w:comment>
  <w:comment w:id="44" w:author="Author" w:initials="A">
    <w:p w14:paraId="46FDE1EC" w14:textId="657E633F" w:rsidR="003718BD" w:rsidRDefault="003718BD" w:rsidP="003718BD">
      <w:pPr>
        <w:pStyle w:val="CommentText"/>
      </w:pPr>
      <w:r>
        <w:rPr>
          <w:rStyle w:val="CommentReference"/>
        </w:rPr>
        <w:annotationRef/>
      </w:r>
      <w:r>
        <w:t>The original RFP establishes what  oral presentations/discussions are worth (for example 15 bonus points).</w:t>
      </w:r>
    </w:p>
    <w:p w14:paraId="14D0FBEB" w14:textId="77777777" w:rsidR="003718BD" w:rsidRDefault="003718BD" w:rsidP="003718BD">
      <w:pPr>
        <w:pStyle w:val="CommentText"/>
      </w:pPr>
      <w:r>
        <w:br/>
        <w:t xml:space="preserve">However, the actual information the vendors will be presenting on during discussion can be established by the evaluation team </w:t>
      </w:r>
      <w:r>
        <w:rPr>
          <w:u w:val="single"/>
        </w:rPr>
        <w:t>after</w:t>
      </w:r>
      <w:r>
        <w:t xml:space="preserve"> technical and cost evaluations are complete and before inviting vendors in for such discussions.  All vendors should be giving the same general agenda (subjects) to present on and the same amount of time, but different questions can be asked to each vendor during the discussion.</w:t>
      </w:r>
    </w:p>
    <w:p w14:paraId="305D3067" w14:textId="77777777" w:rsidR="003718BD" w:rsidRDefault="003718BD" w:rsidP="003718BD">
      <w:pPr>
        <w:pStyle w:val="CommentText"/>
      </w:pPr>
    </w:p>
    <w:p w14:paraId="49D25DF8" w14:textId="77777777" w:rsidR="003718BD" w:rsidRDefault="003718BD" w:rsidP="003718BD">
      <w:pPr>
        <w:pStyle w:val="CommentText"/>
      </w:pPr>
      <w:r>
        <w:t>The evaluation team will typically score the vendor discussions as a group after the discussions are over (out of the 15 points or whatever number is identified in the RFP as issued). Vendors are now ranked based upon their total score of technical + cost + oral presentations/discussions. The highest scoring vendor is invited for contract negotiations.</w:t>
      </w:r>
    </w:p>
  </w:comment>
  <w:comment w:id="45" w:author="Author" w:initials="A">
    <w:p w14:paraId="568D7C34" w14:textId="49702A84" w:rsidR="003718BD" w:rsidRDefault="003718BD" w:rsidP="003718BD">
      <w:pPr>
        <w:pStyle w:val="CommentText"/>
      </w:pPr>
      <w:r>
        <w:rPr>
          <w:rStyle w:val="CommentReference"/>
        </w:rPr>
        <w:annotationRef/>
      </w:r>
      <w:r>
        <w:t xml:space="preserve">BAFOs are very rarely used and the most common example of when they would be used are if all vendors come in over budget, and the district asked the vendors to revise their cost proposal (under a certain budget amount) and resubmit. </w:t>
      </w:r>
    </w:p>
  </w:comment>
  <w:comment w:id="49" w:author="Author" w:initials="A">
    <w:p w14:paraId="215EF5EB" w14:textId="77777777" w:rsidR="001E7857" w:rsidRDefault="001E7857" w:rsidP="001E7857">
      <w:pPr>
        <w:pStyle w:val="CommentText"/>
      </w:pPr>
      <w:r>
        <w:rPr>
          <w:rStyle w:val="CommentReference"/>
        </w:rPr>
        <w:annotationRef/>
      </w:r>
      <w:r>
        <w:t>Remember to include your contract term here.</w:t>
      </w:r>
    </w:p>
  </w:comment>
  <w:comment w:id="50" w:author="Author" w:initials="A">
    <w:p w14:paraId="354240E4" w14:textId="77777777" w:rsidR="007A4C6D" w:rsidRDefault="001E7857" w:rsidP="007A4C6D">
      <w:pPr>
        <w:pStyle w:val="CommentText"/>
      </w:pPr>
      <w:r>
        <w:rPr>
          <w:rStyle w:val="CommentReference"/>
        </w:rPr>
        <w:annotationRef/>
      </w:r>
      <w:r w:rsidR="007A4C6D">
        <w:t xml:space="preserve">This section and the next section on Insurances may not apply to certain types of solicitations where the district doesn’t need or want insurance to be carried by the vendor.  Therefore, the “If applicable” is kept in the header for each section as a safeguard.  </w:t>
      </w:r>
    </w:p>
    <w:p w14:paraId="49C03E4C" w14:textId="77777777" w:rsidR="007A4C6D" w:rsidRDefault="007A4C6D" w:rsidP="007A4C6D">
      <w:pPr>
        <w:pStyle w:val="CommentText"/>
      </w:pPr>
    </w:p>
    <w:p w14:paraId="5F586362" w14:textId="77777777" w:rsidR="007A4C6D" w:rsidRDefault="007A4C6D" w:rsidP="007A4C6D">
      <w:pPr>
        <w:pStyle w:val="CommentText"/>
      </w:pPr>
      <w:r>
        <w:t>A district may also just choose to delete these two sections from a particular solicitation if it doesn’t want them to apply.</w:t>
      </w:r>
    </w:p>
  </w:comment>
  <w:comment w:id="51" w:author="Author" w:initials="A">
    <w:p w14:paraId="2A64E0FE" w14:textId="25B08D6E" w:rsidR="006D539A" w:rsidRDefault="0005469C" w:rsidP="006D539A">
      <w:pPr>
        <w:pStyle w:val="CommentText"/>
      </w:pPr>
      <w:r>
        <w:rPr>
          <w:rStyle w:val="CommentReference"/>
        </w:rPr>
        <w:annotationRef/>
      </w:r>
      <w:r w:rsidR="006D539A">
        <w:t>The section lists the normal types of insurance and typical amounts of coverage.  The District should updated this section with the requirements specific to its district (i.e. the types of insurance and the amount of coverage that it wants in place per Board policy and/or standard practice).</w:t>
      </w:r>
    </w:p>
  </w:comment>
  <w:comment w:id="57" w:author="Author" w:initials="A">
    <w:p w14:paraId="6F88F3D4" w14:textId="77777777" w:rsidR="00010DBB" w:rsidRDefault="00010DBB" w:rsidP="00010DBB">
      <w:pPr>
        <w:pStyle w:val="CommentText"/>
      </w:pPr>
      <w:r>
        <w:rPr>
          <w:rStyle w:val="CommentReference"/>
        </w:rPr>
        <w:annotationRef/>
      </w:r>
      <w:r>
        <w:t>It is typical for Local Boards of Education to be exempt from state and federal taxes of this type. Your Finance Officer can confirm this if needed.</w:t>
      </w:r>
    </w:p>
  </w:comment>
  <w:comment w:id="63" w:author="Author" w:initials="A">
    <w:p w14:paraId="255070AF" w14:textId="77777777" w:rsidR="0011340E" w:rsidRDefault="00901E86" w:rsidP="0011340E">
      <w:pPr>
        <w:pStyle w:val="CommentText"/>
      </w:pPr>
      <w:r>
        <w:rPr>
          <w:rStyle w:val="CommentReference"/>
        </w:rPr>
        <w:annotationRef/>
      </w:r>
      <w:r w:rsidR="0011340E">
        <w:t xml:space="preserve">Include those with any solicitation, if there may be a chance that federal funds are used to pay for anything under the contract. </w:t>
      </w:r>
    </w:p>
    <w:p w14:paraId="19FFC2D1" w14:textId="77777777" w:rsidR="0011340E" w:rsidRDefault="0011340E" w:rsidP="0011340E">
      <w:pPr>
        <w:pStyle w:val="CommentText"/>
      </w:pPr>
    </w:p>
    <w:p w14:paraId="03E18C38" w14:textId="77777777" w:rsidR="0011340E" w:rsidRDefault="0011340E" w:rsidP="0011340E">
      <w:pPr>
        <w:pStyle w:val="CommentText"/>
      </w:pPr>
      <w:r>
        <w:t xml:space="preserve">Reminder that as of January 2025 many of these federal terms and conditions may be changing subject to the new Federal Administration’s requirements so these may need to be adjusted from time to time.  </w:t>
      </w:r>
    </w:p>
    <w:p w14:paraId="7ECCEDF9" w14:textId="77777777" w:rsidR="0011340E" w:rsidRDefault="0011340E" w:rsidP="0011340E">
      <w:pPr>
        <w:pStyle w:val="CommentText"/>
      </w:pPr>
    </w:p>
    <w:p w14:paraId="10DEEA50" w14:textId="77777777" w:rsidR="0011340E" w:rsidRDefault="0011340E" w:rsidP="0011340E">
      <w:pPr>
        <w:pStyle w:val="CommentText"/>
      </w:pPr>
      <w:r>
        <w:t>Consult with Board Counsel if you are not sure about a new Federal requirement.</w:t>
      </w:r>
    </w:p>
  </w:comment>
  <w:comment w:id="68" w:author="Author" w:initials="A">
    <w:p w14:paraId="430A480E" w14:textId="1EFBC34A" w:rsidR="00E5735F" w:rsidRDefault="00E5735F" w:rsidP="00E5735F">
      <w:pPr>
        <w:pStyle w:val="CommentText"/>
      </w:pPr>
      <w:r>
        <w:rPr>
          <w:rStyle w:val="CommentReference"/>
        </w:rPr>
        <w:annotationRef/>
      </w:r>
      <w:r>
        <w:t>Remind to include a cost proposal form if you want cost provided in a certain format, so that you can compare apples to apples for evaluation purposes.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A25A00E" w15:done="0"/>
  <w15:commentEx w15:paraId="3B3B5A55" w15:done="0"/>
  <w15:commentEx w15:paraId="7CA264E0" w15:done="0"/>
  <w15:commentEx w15:paraId="2FF12AE8" w15:done="0"/>
  <w15:commentEx w15:paraId="63F830D4" w15:done="0"/>
  <w15:commentEx w15:paraId="6C30852F" w15:done="0"/>
  <w15:commentEx w15:paraId="64045293" w15:done="0"/>
  <w15:commentEx w15:paraId="0904D7BB" w15:done="0"/>
  <w15:commentEx w15:paraId="65FB8DEC" w15:done="0"/>
  <w15:commentEx w15:paraId="3D69466D" w15:done="0"/>
  <w15:commentEx w15:paraId="1D0B13D8" w15:done="0"/>
  <w15:commentEx w15:paraId="7F0BA65D" w15:done="0"/>
  <w15:commentEx w15:paraId="68FD3EDD" w15:done="0"/>
  <w15:commentEx w15:paraId="10734206" w15:done="0"/>
  <w15:commentEx w15:paraId="2068AA69" w15:done="0"/>
  <w15:commentEx w15:paraId="65DEC9AE" w15:done="0"/>
  <w15:commentEx w15:paraId="34DC2CFB" w15:done="0"/>
  <w15:commentEx w15:paraId="4D12D2BC" w15:done="0"/>
  <w15:commentEx w15:paraId="3CD4B787" w15:done="0"/>
  <w15:commentEx w15:paraId="29963BBA" w15:done="0"/>
  <w15:commentEx w15:paraId="51EA9B92" w15:done="0"/>
  <w15:commentEx w15:paraId="7A766FCA" w15:done="0"/>
  <w15:commentEx w15:paraId="09E3C352" w15:done="0"/>
  <w15:commentEx w15:paraId="2ACBBFB1" w15:done="0"/>
  <w15:commentEx w15:paraId="373FAD30" w15:done="0"/>
  <w15:commentEx w15:paraId="0E629235" w15:done="0"/>
  <w15:commentEx w15:paraId="49D25DF8" w15:done="0"/>
  <w15:commentEx w15:paraId="568D7C34" w15:done="0"/>
  <w15:commentEx w15:paraId="215EF5EB" w15:done="0"/>
  <w15:commentEx w15:paraId="5F586362" w15:done="0"/>
  <w15:commentEx w15:paraId="2A64E0FE" w15:done="0"/>
  <w15:commentEx w15:paraId="6F88F3D4" w15:done="0"/>
  <w15:commentEx w15:paraId="10DEEA50" w15:done="0"/>
  <w15:commentEx w15:paraId="430A480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BEF4E63" w16cex:dateUtc="2025-03-24T18: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A25A00E" w16cid:durableId="5FF48F1F"/>
  <w16cid:commentId w16cid:paraId="3B3B5A55" w16cid:durableId="4BEF4E63"/>
  <w16cid:commentId w16cid:paraId="7CA264E0" w16cid:durableId="1E6394AD"/>
  <w16cid:commentId w16cid:paraId="2FF12AE8" w16cid:durableId="54626657"/>
  <w16cid:commentId w16cid:paraId="63F830D4" w16cid:durableId="0E222CD6"/>
  <w16cid:commentId w16cid:paraId="6C30852F" w16cid:durableId="27CCB726"/>
  <w16cid:commentId w16cid:paraId="64045293" w16cid:durableId="6039C7EE"/>
  <w16cid:commentId w16cid:paraId="0904D7BB" w16cid:durableId="1CAE3FA1"/>
  <w16cid:commentId w16cid:paraId="65FB8DEC" w16cid:durableId="3FAA8EFF"/>
  <w16cid:commentId w16cid:paraId="3D69466D" w16cid:durableId="288136F2"/>
  <w16cid:commentId w16cid:paraId="1D0B13D8" w16cid:durableId="35F78F0B"/>
  <w16cid:commentId w16cid:paraId="7F0BA65D" w16cid:durableId="788B5ECA"/>
  <w16cid:commentId w16cid:paraId="68FD3EDD" w16cid:durableId="09DD2FA7"/>
  <w16cid:commentId w16cid:paraId="10734206" w16cid:durableId="27943F90"/>
  <w16cid:commentId w16cid:paraId="2068AA69" w16cid:durableId="05E53738"/>
  <w16cid:commentId w16cid:paraId="65DEC9AE" w16cid:durableId="02BAFF48"/>
  <w16cid:commentId w16cid:paraId="34DC2CFB" w16cid:durableId="4A67E302"/>
  <w16cid:commentId w16cid:paraId="4D12D2BC" w16cid:durableId="6C317C96"/>
  <w16cid:commentId w16cid:paraId="3CD4B787" w16cid:durableId="5C8E3A37"/>
  <w16cid:commentId w16cid:paraId="29963BBA" w16cid:durableId="5E59E360"/>
  <w16cid:commentId w16cid:paraId="51EA9B92" w16cid:durableId="137454BF"/>
  <w16cid:commentId w16cid:paraId="7A766FCA" w16cid:durableId="71DA9FAE"/>
  <w16cid:commentId w16cid:paraId="09E3C352" w16cid:durableId="1533BEE6"/>
  <w16cid:commentId w16cid:paraId="2ACBBFB1" w16cid:durableId="0327A3D4"/>
  <w16cid:commentId w16cid:paraId="373FAD30" w16cid:durableId="4312503F"/>
  <w16cid:commentId w16cid:paraId="0E629235" w16cid:durableId="5FC5D826"/>
  <w16cid:commentId w16cid:paraId="49D25DF8" w16cid:durableId="7FF113DC"/>
  <w16cid:commentId w16cid:paraId="568D7C34" w16cid:durableId="4B928614"/>
  <w16cid:commentId w16cid:paraId="215EF5EB" w16cid:durableId="28B7E76F"/>
  <w16cid:commentId w16cid:paraId="5F586362" w16cid:durableId="3BADB50E"/>
  <w16cid:commentId w16cid:paraId="2A64E0FE" w16cid:durableId="583234B9"/>
  <w16cid:commentId w16cid:paraId="6F88F3D4" w16cid:durableId="3E45A331"/>
  <w16cid:commentId w16cid:paraId="10DEEA50" w16cid:durableId="36FD266B"/>
  <w16cid:commentId w16cid:paraId="430A480E" w16cid:durableId="4C560B1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23D84" w14:textId="77777777" w:rsidR="00633A73" w:rsidRDefault="00633A73">
      <w:r>
        <w:separator/>
      </w:r>
    </w:p>
  </w:endnote>
  <w:endnote w:type="continuationSeparator" w:id="0">
    <w:p w14:paraId="14ADCE26" w14:textId="77777777" w:rsidR="00633A73" w:rsidRDefault="00633A73">
      <w:r>
        <w:continuationSeparator/>
      </w:r>
    </w:p>
  </w:endnote>
  <w:endnote w:type="continuationNotice" w:id="1">
    <w:p w14:paraId="6BAA26D1" w14:textId="77777777" w:rsidR="00633A73" w:rsidRDefault="00633A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6D048" w14:textId="77777777" w:rsidR="006C18EB" w:rsidRDefault="006C18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sz w:val="20"/>
        <w:szCs w:val="20"/>
      </w:rPr>
      <w:id w:val="-1815488668"/>
      <w:docPartObj>
        <w:docPartGallery w:val="Page Numbers (Bottom of Page)"/>
        <w:docPartUnique/>
      </w:docPartObj>
    </w:sdtPr>
    <w:sdtContent>
      <w:sdt>
        <w:sdtPr>
          <w:rPr>
            <w:rFonts w:ascii="Verdana" w:hAnsi="Verdana"/>
            <w:sz w:val="20"/>
            <w:szCs w:val="20"/>
          </w:rPr>
          <w:id w:val="-1705238520"/>
          <w:docPartObj>
            <w:docPartGallery w:val="Page Numbers (Top of Page)"/>
            <w:docPartUnique/>
          </w:docPartObj>
        </w:sdtPr>
        <w:sdtContent>
          <w:p w14:paraId="74CF64A2" w14:textId="77777777" w:rsidR="00FB06AE" w:rsidRPr="008D7925" w:rsidRDefault="00FB06AE" w:rsidP="00FB06AE">
            <w:pPr>
              <w:pStyle w:val="Footer"/>
              <w:jc w:val="center"/>
              <w:rPr>
                <w:rFonts w:ascii="Verdana" w:hAnsi="Verdana"/>
                <w:sz w:val="20"/>
                <w:szCs w:val="20"/>
              </w:rPr>
            </w:pPr>
          </w:p>
          <w:p w14:paraId="4206DE40" w14:textId="0AA7581F" w:rsidR="00FB06AE" w:rsidRPr="008D7925" w:rsidRDefault="00FB06AE" w:rsidP="00FB06AE">
            <w:pPr>
              <w:pStyle w:val="Footer"/>
              <w:jc w:val="center"/>
              <w:rPr>
                <w:rFonts w:ascii="Verdana" w:hAnsi="Verdana"/>
                <w:sz w:val="20"/>
                <w:szCs w:val="20"/>
              </w:rPr>
            </w:pPr>
            <w:r w:rsidRPr="008D7925">
              <w:rPr>
                <w:rFonts w:ascii="Verdana" w:hAnsi="Verdana"/>
                <w:sz w:val="20"/>
                <w:szCs w:val="20"/>
              </w:rPr>
              <w:t xml:space="preserve">Page </w:t>
            </w:r>
            <w:r w:rsidRPr="008D7925">
              <w:rPr>
                <w:rFonts w:ascii="Verdana" w:hAnsi="Verdana"/>
                <w:b/>
                <w:bCs/>
                <w:sz w:val="20"/>
                <w:szCs w:val="20"/>
              </w:rPr>
              <w:fldChar w:fldCharType="begin"/>
            </w:r>
            <w:r w:rsidRPr="008D7925">
              <w:rPr>
                <w:rFonts w:ascii="Verdana" w:hAnsi="Verdana"/>
                <w:b/>
                <w:bCs/>
                <w:sz w:val="20"/>
                <w:szCs w:val="20"/>
              </w:rPr>
              <w:instrText xml:space="preserve"> PAGE </w:instrText>
            </w:r>
            <w:r w:rsidRPr="008D7925">
              <w:rPr>
                <w:rFonts w:ascii="Verdana" w:hAnsi="Verdana"/>
                <w:b/>
                <w:bCs/>
                <w:sz w:val="20"/>
                <w:szCs w:val="20"/>
              </w:rPr>
              <w:fldChar w:fldCharType="separate"/>
            </w:r>
            <w:r w:rsidRPr="008D7925">
              <w:rPr>
                <w:rFonts w:ascii="Verdana" w:hAnsi="Verdana"/>
                <w:b/>
                <w:bCs/>
                <w:noProof/>
                <w:sz w:val="20"/>
                <w:szCs w:val="20"/>
              </w:rPr>
              <w:t>2</w:t>
            </w:r>
            <w:r w:rsidRPr="008D7925">
              <w:rPr>
                <w:rFonts w:ascii="Verdana" w:hAnsi="Verdana"/>
                <w:b/>
                <w:bCs/>
                <w:sz w:val="20"/>
                <w:szCs w:val="20"/>
              </w:rPr>
              <w:fldChar w:fldCharType="end"/>
            </w:r>
            <w:r w:rsidRPr="008D7925">
              <w:rPr>
                <w:rFonts w:ascii="Verdana" w:hAnsi="Verdana"/>
                <w:sz w:val="20"/>
                <w:szCs w:val="20"/>
              </w:rPr>
              <w:t xml:space="preserve"> of </w:t>
            </w:r>
            <w:r w:rsidRPr="008D7925">
              <w:rPr>
                <w:rFonts w:ascii="Verdana" w:hAnsi="Verdana"/>
                <w:b/>
                <w:bCs/>
                <w:sz w:val="20"/>
                <w:szCs w:val="20"/>
              </w:rPr>
              <w:fldChar w:fldCharType="begin"/>
            </w:r>
            <w:r w:rsidRPr="008D7925">
              <w:rPr>
                <w:rFonts w:ascii="Verdana" w:hAnsi="Verdana"/>
                <w:b/>
                <w:bCs/>
                <w:sz w:val="20"/>
                <w:szCs w:val="20"/>
              </w:rPr>
              <w:instrText xml:space="preserve"> NUMPAGES  </w:instrText>
            </w:r>
            <w:r w:rsidRPr="008D7925">
              <w:rPr>
                <w:rFonts w:ascii="Verdana" w:hAnsi="Verdana"/>
                <w:b/>
                <w:bCs/>
                <w:sz w:val="20"/>
                <w:szCs w:val="20"/>
              </w:rPr>
              <w:fldChar w:fldCharType="separate"/>
            </w:r>
            <w:r w:rsidRPr="008D7925">
              <w:rPr>
                <w:rFonts w:ascii="Verdana" w:hAnsi="Verdana"/>
                <w:b/>
                <w:bCs/>
                <w:noProof/>
                <w:sz w:val="20"/>
                <w:szCs w:val="20"/>
              </w:rPr>
              <w:t>2</w:t>
            </w:r>
            <w:r w:rsidRPr="008D7925">
              <w:rPr>
                <w:rFonts w:ascii="Verdana" w:hAnsi="Verdana"/>
                <w:b/>
                <w:bCs/>
                <w:sz w:val="20"/>
                <w:szCs w:val="20"/>
              </w:rPr>
              <w:fldChar w:fldCharType="end"/>
            </w:r>
          </w:p>
        </w:sdtContent>
      </w:sdt>
    </w:sdtContent>
  </w:sdt>
  <w:p w14:paraId="7F6ED213" w14:textId="77777777" w:rsidR="00FB06AE" w:rsidRDefault="00FB06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2EB78" w14:textId="77777777" w:rsidR="006C18EB" w:rsidRDefault="006C18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AFC605" w14:textId="77777777" w:rsidR="00633A73" w:rsidRDefault="00633A73">
      <w:r>
        <w:separator/>
      </w:r>
    </w:p>
  </w:footnote>
  <w:footnote w:type="continuationSeparator" w:id="0">
    <w:p w14:paraId="76489FE3" w14:textId="77777777" w:rsidR="00633A73" w:rsidRDefault="00633A73">
      <w:r>
        <w:continuationSeparator/>
      </w:r>
    </w:p>
  </w:footnote>
  <w:footnote w:type="continuationNotice" w:id="1">
    <w:p w14:paraId="1337DD13" w14:textId="77777777" w:rsidR="00633A73" w:rsidRDefault="00633A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14AEC" w14:textId="77777777" w:rsidR="006C18EB" w:rsidRDefault="006C18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8145232"/>
      <w:docPartObj>
        <w:docPartGallery w:val="Watermarks"/>
        <w:docPartUnique/>
      </w:docPartObj>
    </w:sdtPr>
    <w:sdtContent>
      <w:p w14:paraId="4A31317E" w14:textId="038818EC" w:rsidR="006C18EB" w:rsidRDefault="00000000">
        <w:pPr>
          <w:pStyle w:val="Header"/>
        </w:pPr>
        <w:r>
          <w:rPr>
            <w:noProof/>
          </w:rPr>
          <w:pict w14:anchorId="026043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1025" type="#_x0000_t136" style="position:absolute;margin-left:0;margin-top:0;width:461.85pt;height:197.95pt;rotation:315;z-index:-251658752;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1586B" w14:textId="77777777" w:rsidR="006C18EB" w:rsidRDefault="006C18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16710"/>
    <w:multiLevelType w:val="hybridMultilevel"/>
    <w:tmpl w:val="2AAC5FD8"/>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AEF3237"/>
    <w:multiLevelType w:val="hybridMultilevel"/>
    <w:tmpl w:val="F0963DC4"/>
    <w:lvl w:ilvl="0" w:tplc="0409000F">
      <w:start w:val="1"/>
      <w:numFmt w:val="decimal"/>
      <w:lvlText w:val="%1."/>
      <w:lvlJc w:val="left"/>
      <w:pPr>
        <w:ind w:left="720" w:hanging="360"/>
      </w:pPr>
      <w:rPr>
        <w:b/>
        <w:bCs/>
      </w:rPr>
    </w:lvl>
    <w:lvl w:ilvl="1" w:tplc="E17C046C">
      <w:start w:val="1"/>
      <w:numFmt w:val="lowerLetter"/>
      <w:lvlText w:val="%2."/>
      <w:lvlJc w:val="left"/>
      <w:pPr>
        <w:ind w:left="1440" w:hanging="360"/>
      </w:pPr>
      <w:rPr>
        <w:i w:val="0"/>
        <w:i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E16282"/>
    <w:multiLevelType w:val="hybridMultilevel"/>
    <w:tmpl w:val="8A962D8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DAE7DE6"/>
    <w:multiLevelType w:val="hybridMultilevel"/>
    <w:tmpl w:val="EACC333C"/>
    <w:lvl w:ilvl="0" w:tplc="743EEC24">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E2312DD"/>
    <w:multiLevelType w:val="hybridMultilevel"/>
    <w:tmpl w:val="0602C15A"/>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EB86875"/>
    <w:multiLevelType w:val="multilevel"/>
    <w:tmpl w:val="43E415E0"/>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 w15:restartNumberingAfterBreak="0">
    <w:nsid w:val="13E4409D"/>
    <w:multiLevelType w:val="multilevel"/>
    <w:tmpl w:val="22EE6124"/>
    <w:lvl w:ilvl="0">
      <w:start w:val="1"/>
      <w:numFmt w:val="upperLetter"/>
      <w:lvlText w:val="%1."/>
      <w:lvlJc w:val="left"/>
      <w:pPr>
        <w:ind w:left="720" w:hanging="360"/>
      </w:pPr>
      <w:rPr>
        <w:b/>
      </w:rPr>
    </w:lvl>
    <w:lvl w:ilvl="1">
      <w:start w:val="1"/>
      <w:numFmt w:val="decimal"/>
      <w:pStyle w:val="Style2"/>
      <w:lvlText w:val="%2."/>
      <w:lvlJc w:val="left"/>
      <w:pPr>
        <w:ind w:left="1080" w:hanging="360"/>
      </w:pPr>
    </w:lvl>
    <w:lvl w:ilvl="2">
      <w:start w:val="1"/>
      <w:numFmt w:val="lowerLetter"/>
      <w:pStyle w:val="Style3"/>
      <w:lvlText w:val="%3."/>
      <w:lvlJc w:val="left"/>
      <w:pPr>
        <w:ind w:left="14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7845347"/>
    <w:multiLevelType w:val="hybridMultilevel"/>
    <w:tmpl w:val="2B2CABF0"/>
    <w:lvl w:ilvl="0" w:tplc="B2A29E1A">
      <w:start w:val="1"/>
      <w:numFmt w:val="bullet"/>
      <w:lvlText w:val=""/>
      <w:lvlJc w:val="left"/>
      <w:pPr>
        <w:ind w:left="720" w:hanging="360"/>
      </w:pPr>
      <w:rPr>
        <w:rFonts w:ascii="Symbol" w:hAnsi="Symbol"/>
      </w:rPr>
    </w:lvl>
    <w:lvl w:ilvl="1" w:tplc="EC786E6C">
      <w:start w:val="1"/>
      <w:numFmt w:val="bullet"/>
      <w:lvlText w:val=""/>
      <w:lvlJc w:val="left"/>
      <w:pPr>
        <w:ind w:left="720" w:hanging="360"/>
      </w:pPr>
      <w:rPr>
        <w:rFonts w:ascii="Symbol" w:hAnsi="Symbol"/>
      </w:rPr>
    </w:lvl>
    <w:lvl w:ilvl="2" w:tplc="8152A296">
      <w:start w:val="1"/>
      <w:numFmt w:val="bullet"/>
      <w:lvlText w:val=""/>
      <w:lvlJc w:val="left"/>
      <w:pPr>
        <w:ind w:left="720" w:hanging="360"/>
      </w:pPr>
      <w:rPr>
        <w:rFonts w:ascii="Symbol" w:hAnsi="Symbol"/>
      </w:rPr>
    </w:lvl>
    <w:lvl w:ilvl="3" w:tplc="C4928AC4">
      <w:start w:val="1"/>
      <w:numFmt w:val="bullet"/>
      <w:lvlText w:val=""/>
      <w:lvlJc w:val="left"/>
      <w:pPr>
        <w:ind w:left="720" w:hanging="360"/>
      </w:pPr>
      <w:rPr>
        <w:rFonts w:ascii="Symbol" w:hAnsi="Symbol"/>
      </w:rPr>
    </w:lvl>
    <w:lvl w:ilvl="4" w:tplc="F63ABD58">
      <w:start w:val="1"/>
      <w:numFmt w:val="bullet"/>
      <w:lvlText w:val=""/>
      <w:lvlJc w:val="left"/>
      <w:pPr>
        <w:ind w:left="720" w:hanging="360"/>
      </w:pPr>
      <w:rPr>
        <w:rFonts w:ascii="Symbol" w:hAnsi="Symbol"/>
      </w:rPr>
    </w:lvl>
    <w:lvl w:ilvl="5" w:tplc="4816DF78">
      <w:start w:val="1"/>
      <w:numFmt w:val="bullet"/>
      <w:lvlText w:val=""/>
      <w:lvlJc w:val="left"/>
      <w:pPr>
        <w:ind w:left="720" w:hanging="360"/>
      </w:pPr>
      <w:rPr>
        <w:rFonts w:ascii="Symbol" w:hAnsi="Symbol"/>
      </w:rPr>
    </w:lvl>
    <w:lvl w:ilvl="6" w:tplc="AF4EC496">
      <w:start w:val="1"/>
      <w:numFmt w:val="bullet"/>
      <w:lvlText w:val=""/>
      <w:lvlJc w:val="left"/>
      <w:pPr>
        <w:ind w:left="720" w:hanging="360"/>
      </w:pPr>
      <w:rPr>
        <w:rFonts w:ascii="Symbol" w:hAnsi="Symbol"/>
      </w:rPr>
    </w:lvl>
    <w:lvl w:ilvl="7" w:tplc="50287238">
      <w:start w:val="1"/>
      <w:numFmt w:val="bullet"/>
      <w:lvlText w:val=""/>
      <w:lvlJc w:val="left"/>
      <w:pPr>
        <w:ind w:left="720" w:hanging="360"/>
      </w:pPr>
      <w:rPr>
        <w:rFonts w:ascii="Symbol" w:hAnsi="Symbol"/>
      </w:rPr>
    </w:lvl>
    <w:lvl w:ilvl="8" w:tplc="27A44C02">
      <w:start w:val="1"/>
      <w:numFmt w:val="bullet"/>
      <w:lvlText w:val=""/>
      <w:lvlJc w:val="left"/>
      <w:pPr>
        <w:ind w:left="720" w:hanging="360"/>
      </w:pPr>
      <w:rPr>
        <w:rFonts w:ascii="Symbol" w:hAnsi="Symbol"/>
      </w:rPr>
    </w:lvl>
  </w:abstractNum>
  <w:abstractNum w:abstractNumId="8" w15:restartNumberingAfterBreak="0">
    <w:nsid w:val="1991739B"/>
    <w:multiLevelType w:val="multilevel"/>
    <w:tmpl w:val="89D401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9F34095"/>
    <w:multiLevelType w:val="hybridMultilevel"/>
    <w:tmpl w:val="561830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AC5BBC"/>
    <w:multiLevelType w:val="hybridMultilevel"/>
    <w:tmpl w:val="6E308844"/>
    <w:lvl w:ilvl="0" w:tplc="FA2AD364">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1ABA06D7"/>
    <w:multiLevelType w:val="multilevel"/>
    <w:tmpl w:val="28EAFE32"/>
    <w:lvl w:ilvl="0">
      <w:start w:val="1"/>
      <w:numFmt w:val="lowerLetter"/>
      <w:lvlText w:val="%1."/>
      <w:lvlJc w:val="left"/>
      <w:pPr>
        <w:ind w:left="1800" w:hanging="360"/>
      </w:pPr>
    </w:lvl>
    <w:lvl w:ilvl="1">
      <w:start w:val="1"/>
      <w:numFmt w:val="decimal"/>
      <w:lvlText w:val="%2)"/>
      <w:lvlJc w:val="left"/>
      <w:pPr>
        <w:ind w:left="2520" w:hanging="360"/>
      </w:pPr>
    </w:lvl>
    <w:lvl w:ilvl="2">
      <w:start w:val="1"/>
      <w:numFmt w:val="lowerRoman"/>
      <w:lvlText w:val="%3."/>
      <w:lvlJc w:val="left"/>
      <w:pPr>
        <w:ind w:left="3780" w:hanging="72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2" w15:restartNumberingAfterBreak="0">
    <w:nsid w:val="1BFE116C"/>
    <w:multiLevelType w:val="hybridMultilevel"/>
    <w:tmpl w:val="0292F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956B59"/>
    <w:multiLevelType w:val="hybridMultilevel"/>
    <w:tmpl w:val="F7D8DB08"/>
    <w:lvl w:ilvl="0" w:tplc="6BC4978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F1E06AE"/>
    <w:multiLevelType w:val="hybridMultilevel"/>
    <w:tmpl w:val="C38C45DC"/>
    <w:lvl w:ilvl="0" w:tplc="C952E9D0">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612199"/>
    <w:multiLevelType w:val="hybridMultilevel"/>
    <w:tmpl w:val="2A06A5FA"/>
    <w:lvl w:ilvl="0" w:tplc="6BC497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9D2678"/>
    <w:multiLevelType w:val="hybridMultilevel"/>
    <w:tmpl w:val="7D5EFDAA"/>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65129FE"/>
    <w:multiLevelType w:val="hybridMultilevel"/>
    <w:tmpl w:val="54362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17476A"/>
    <w:multiLevelType w:val="hybridMultilevel"/>
    <w:tmpl w:val="C79E773C"/>
    <w:lvl w:ilvl="0" w:tplc="04090015">
      <w:start w:val="1"/>
      <w:numFmt w:val="upperLetter"/>
      <w:lvlText w:val="%1."/>
      <w:lvlJc w:val="left"/>
      <w:pPr>
        <w:tabs>
          <w:tab w:val="num" w:pos="360"/>
        </w:tabs>
        <w:ind w:left="360" w:hanging="360"/>
      </w:pPr>
    </w:lvl>
    <w:lvl w:ilvl="1" w:tplc="201E8A1A">
      <w:start w:val="1"/>
      <w:numFmt w:val="upperLetter"/>
      <w:lvlText w:val="%2."/>
      <w:lvlJc w:val="left"/>
      <w:pPr>
        <w:tabs>
          <w:tab w:val="num" w:pos="1080"/>
        </w:tabs>
        <w:ind w:left="1080" w:hanging="360"/>
      </w:pPr>
    </w:lvl>
    <w:lvl w:ilvl="2" w:tplc="B332F4E2">
      <w:numFmt w:val="bullet"/>
      <w:lvlText w:val="•"/>
      <w:lvlJc w:val="left"/>
      <w:pPr>
        <w:tabs>
          <w:tab w:val="num" w:pos="1800"/>
        </w:tabs>
        <w:ind w:left="1800" w:hanging="360"/>
      </w:pPr>
      <w:rPr>
        <w:rFonts w:ascii="Arial" w:hAnsi="Arial" w:hint="default"/>
      </w:rPr>
    </w:lvl>
    <w:lvl w:ilvl="3" w:tplc="0900B12A" w:tentative="1">
      <w:start w:val="1"/>
      <w:numFmt w:val="upperLetter"/>
      <w:lvlText w:val="%4."/>
      <w:lvlJc w:val="left"/>
      <w:pPr>
        <w:tabs>
          <w:tab w:val="num" w:pos="2520"/>
        </w:tabs>
        <w:ind w:left="2520" w:hanging="360"/>
      </w:pPr>
    </w:lvl>
    <w:lvl w:ilvl="4" w:tplc="3A04325E" w:tentative="1">
      <w:start w:val="1"/>
      <w:numFmt w:val="upperLetter"/>
      <w:lvlText w:val="%5."/>
      <w:lvlJc w:val="left"/>
      <w:pPr>
        <w:tabs>
          <w:tab w:val="num" w:pos="3240"/>
        </w:tabs>
        <w:ind w:left="3240" w:hanging="360"/>
      </w:pPr>
    </w:lvl>
    <w:lvl w:ilvl="5" w:tplc="BF78CFC6" w:tentative="1">
      <w:start w:val="1"/>
      <w:numFmt w:val="upperLetter"/>
      <w:lvlText w:val="%6."/>
      <w:lvlJc w:val="left"/>
      <w:pPr>
        <w:tabs>
          <w:tab w:val="num" w:pos="3960"/>
        </w:tabs>
        <w:ind w:left="3960" w:hanging="360"/>
      </w:pPr>
    </w:lvl>
    <w:lvl w:ilvl="6" w:tplc="7EF4B35C" w:tentative="1">
      <w:start w:val="1"/>
      <w:numFmt w:val="upperLetter"/>
      <w:lvlText w:val="%7."/>
      <w:lvlJc w:val="left"/>
      <w:pPr>
        <w:tabs>
          <w:tab w:val="num" w:pos="4680"/>
        </w:tabs>
        <w:ind w:left="4680" w:hanging="360"/>
      </w:pPr>
    </w:lvl>
    <w:lvl w:ilvl="7" w:tplc="7F50B9F2" w:tentative="1">
      <w:start w:val="1"/>
      <w:numFmt w:val="upperLetter"/>
      <w:lvlText w:val="%8."/>
      <w:lvlJc w:val="left"/>
      <w:pPr>
        <w:tabs>
          <w:tab w:val="num" w:pos="5400"/>
        </w:tabs>
        <w:ind w:left="5400" w:hanging="360"/>
      </w:pPr>
    </w:lvl>
    <w:lvl w:ilvl="8" w:tplc="18DAC502" w:tentative="1">
      <w:start w:val="1"/>
      <w:numFmt w:val="upperLetter"/>
      <w:lvlText w:val="%9."/>
      <w:lvlJc w:val="left"/>
      <w:pPr>
        <w:tabs>
          <w:tab w:val="num" w:pos="6120"/>
        </w:tabs>
        <w:ind w:left="6120" w:hanging="360"/>
      </w:pPr>
    </w:lvl>
  </w:abstractNum>
  <w:abstractNum w:abstractNumId="19" w15:restartNumberingAfterBreak="0">
    <w:nsid w:val="2EEA7AD1"/>
    <w:multiLevelType w:val="hybridMultilevel"/>
    <w:tmpl w:val="F40E80EE"/>
    <w:lvl w:ilvl="0" w:tplc="CE1CAAE2">
      <w:start w:val="1"/>
      <w:numFmt w:val="bullet"/>
      <w:lvlText w:val=""/>
      <w:lvlJc w:val="left"/>
      <w:pPr>
        <w:ind w:left="1080" w:hanging="360"/>
      </w:pPr>
      <w:rPr>
        <w:rFonts w:ascii="Symbol" w:hAnsi="Symbol"/>
      </w:rPr>
    </w:lvl>
    <w:lvl w:ilvl="1" w:tplc="10C24932">
      <w:start w:val="1"/>
      <w:numFmt w:val="bullet"/>
      <w:lvlText w:val=""/>
      <w:lvlJc w:val="left"/>
      <w:pPr>
        <w:ind w:left="1080" w:hanging="360"/>
      </w:pPr>
      <w:rPr>
        <w:rFonts w:ascii="Symbol" w:hAnsi="Symbol"/>
      </w:rPr>
    </w:lvl>
    <w:lvl w:ilvl="2" w:tplc="5A945894">
      <w:start w:val="1"/>
      <w:numFmt w:val="bullet"/>
      <w:lvlText w:val=""/>
      <w:lvlJc w:val="left"/>
      <w:pPr>
        <w:ind w:left="1080" w:hanging="360"/>
      </w:pPr>
      <w:rPr>
        <w:rFonts w:ascii="Symbol" w:hAnsi="Symbol"/>
      </w:rPr>
    </w:lvl>
    <w:lvl w:ilvl="3" w:tplc="7FC65DB8">
      <w:start w:val="1"/>
      <w:numFmt w:val="bullet"/>
      <w:lvlText w:val=""/>
      <w:lvlJc w:val="left"/>
      <w:pPr>
        <w:ind w:left="1080" w:hanging="360"/>
      </w:pPr>
      <w:rPr>
        <w:rFonts w:ascii="Symbol" w:hAnsi="Symbol"/>
      </w:rPr>
    </w:lvl>
    <w:lvl w:ilvl="4" w:tplc="C720AFE4">
      <w:start w:val="1"/>
      <w:numFmt w:val="bullet"/>
      <w:lvlText w:val=""/>
      <w:lvlJc w:val="left"/>
      <w:pPr>
        <w:ind w:left="1080" w:hanging="360"/>
      </w:pPr>
      <w:rPr>
        <w:rFonts w:ascii="Symbol" w:hAnsi="Symbol"/>
      </w:rPr>
    </w:lvl>
    <w:lvl w:ilvl="5" w:tplc="43186ABE">
      <w:start w:val="1"/>
      <w:numFmt w:val="bullet"/>
      <w:lvlText w:val=""/>
      <w:lvlJc w:val="left"/>
      <w:pPr>
        <w:ind w:left="1080" w:hanging="360"/>
      </w:pPr>
      <w:rPr>
        <w:rFonts w:ascii="Symbol" w:hAnsi="Symbol"/>
      </w:rPr>
    </w:lvl>
    <w:lvl w:ilvl="6" w:tplc="6EA2DC50">
      <w:start w:val="1"/>
      <w:numFmt w:val="bullet"/>
      <w:lvlText w:val=""/>
      <w:lvlJc w:val="left"/>
      <w:pPr>
        <w:ind w:left="1080" w:hanging="360"/>
      </w:pPr>
      <w:rPr>
        <w:rFonts w:ascii="Symbol" w:hAnsi="Symbol"/>
      </w:rPr>
    </w:lvl>
    <w:lvl w:ilvl="7" w:tplc="90D24410">
      <w:start w:val="1"/>
      <w:numFmt w:val="bullet"/>
      <w:lvlText w:val=""/>
      <w:lvlJc w:val="left"/>
      <w:pPr>
        <w:ind w:left="1080" w:hanging="360"/>
      </w:pPr>
      <w:rPr>
        <w:rFonts w:ascii="Symbol" w:hAnsi="Symbol"/>
      </w:rPr>
    </w:lvl>
    <w:lvl w:ilvl="8" w:tplc="9DDA1EB8">
      <w:start w:val="1"/>
      <w:numFmt w:val="bullet"/>
      <w:lvlText w:val=""/>
      <w:lvlJc w:val="left"/>
      <w:pPr>
        <w:ind w:left="1080" w:hanging="360"/>
      </w:pPr>
      <w:rPr>
        <w:rFonts w:ascii="Symbol" w:hAnsi="Symbol"/>
      </w:rPr>
    </w:lvl>
  </w:abstractNum>
  <w:abstractNum w:abstractNumId="20" w15:restartNumberingAfterBreak="0">
    <w:nsid w:val="30E7582E"/>
    <w:multiLevelType w:val="hybridMultilevel"/>
    <w:tmpl w:val="ABB4B72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3E0E18"/>
    <w:multiLevelType w:val="multilevel"/>
    <w:tmpl w:val="1E309636"/>
    <w:lvl w:ilvl="0">
      <w:start w:val="1"/>
      <w:numFmt w:val="decimal"/>
      <w:lvlText w:val="%1."/>
      <w:lvlJc w:val="left"/>
      <w:pPr>
        <w:ind w:left="1080" w:hanging="360"/>
      </w:pPr>
      <w:rPr>
        <w:b w:val="0"/>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339D414E"/>
    <w:multiLevelType w:val="multilevel"/>
    <w:tmpl w:val="0C904106"/>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3" w15:restartNumberingAfterBreak="0">
    <w:nsid w:val="33C70879"/>
    <w:multiLevelType w:val="hybridMultilevel"/>
    <w:tmpl w:val="91DAC374"/>
    <w:lvl w:ilvl="0" w:tplc="D04A3D76">
      <w:start w:val="1"/>
      <w:numFmt w:val="bullet"/>
      <w:lvlText w:val=""/>
      <w:lvlJc w:val="left"/>
      <w:pPr>
        <w:ind w:left="1080" w:hanging="360"/>
      </w:pPr>
      <w:rPr>
        <w:rFonts w:ascii="Symbol" w:hAnsi="Symbol"/>
      </w:rPr>
    </w:lvl>
    <w:lvl w:ilvl="1" w:tplc="216E0422">
      <w:start w:val="1"/>
      <w:numFmt w:val="bullet"/>
      <w:lvlText w:val=""/>
      <w:lvlJc w:val="left"/>
      <w:pPr>
        <w:ind w:left="1080" w:hanging="360"/>
      </w:pPr>
      <w:rPr>
        <w:rFonts w:ascii="Symbol" w:hAnsi="Symbol"/>
      </w:rPr>
    </w:lvl>
    <w:lvl w:ilvl="2" w:tplc="CBA4D8B2">
      <w:start w:val="1"/>
      <w:numFmt w:val="bullet"/>
      <w:lvlText w:val=""/>
      <w:lvlJc w:val="left"/>
      <w:pPr>
        <w:ind w:left="1080" w:hanging="360"/>
      </w:pPr>
      <w:rPr>
        <w:rFonts w:ascii="Symbol" w:hAnsi="Symbol"/>
      </w:rPr>
    </w:lvl>
    <w:lvl w:ilvl="3" w:tplc="DAAC7608">
      <w:start w:val="1"/>
      <w:numFmt w:val="bullet"/>
      <w:lvlText w:val=""/>
      <w:lvlJc w:val="left"/>
      <w:pPr>
        <w:ind w:left="1080" w:hanging="360"/>
      </w:pPr>
      <w:rPr>
        <w:rFonts w:ascii="Symbol" w:hAnsi="Symbol"/>
      </w:rPr>
    </w:lvl>
    <w:lvl w:ilvl="4" w:tplc="9488B31C">
      <w:start w:val="1"/>
      <w:numFmt w:val="bullet"/>
      <w:lvlText w:val=""/>
      <w:lvlJc w:val="left"/>
      <w:pPr>
        <w:ind w:left="1080" w:hanging="360"/>
      </w:pPr>
      <w:rPr>
        <w:rFonts w:ascii="Symbol" w:hAnsi="Symbol"/>
      </w:rPr>
    </w:lvl>
    <w:lvl w:ilvl="5" w:tplc="E94A8450">
      <w:start w:val="1"/>
      <w:numFmt w:val="bullet"/>
      <w:lvlText w:val=""/>
      <w:lvlJc w:val="left"/>
      <w:pPr>
        <w:ind w:left="1080" w:hanging="360"/>
      </w:pPr>
      <w:rPr>
        <w:rFonts w:ascii="Symbol" w:hAnsi="Symbol"/>
      </w:rPr>
    </w:lvl>
    <w:lvl w:ilvl="6" w:tplc="98687AA4">
      <w:start w:val="1"/>
      <w:numFmt w:val="bullet"/>
      <w:lvlText w:val=""/>
      <w:lvlJc w:val="left"/>
      <w:pPr>
        <w:ind w:left="1080" w:hanging="360"/>
      </w:pPr>
      <w:rPr>
        <w:rFonts w:ascii="Symbol" w:hAnsi="Symbol"/>
      </w:rPr>
    </w:lvl>
    <w:lvl w:ilvl="7" w:tplc="7312F5FE">
      <w:start w:val="1"/>
      <w:numFmt w:val="bullet"/>
      <w:lvlText w:val=""/>
      <w:lvlJc w:val="left"/>
      <w:pPr>
        <w:ind w:left="1080" w:hanging="360"/>
      </w:pPr>
      <w:rPr>
        <w:rFonts w:ascii="Symbol" w:hAnsi="Symbol"/>
      </w:rPr>
    </w:lvl>
    <w:lvl w:ilvl="8" w:tplc="AAD68962">
      <w:start w:val="1"/>
      <w:numFmt w:val="bullet"/>
      <w:lvlText w:val=""/>
      <w:lvlJc w:val="left"/>
      <w:pPr>
        <w:ind w:left="1080" w:hanging="360"/>
      </w:pPr>
      <w:rPr>
        <w:rFonts w:ascii="Symbol" w:hAnsi="Symbol"/>
      </w:rPr>
    </w:lvl>
  </w:abstractNum>
  <w:abstractNum w:abstractNumId="24" w15:restartNumberingAfterBreak="0">
    <w:nsid w:val="356C36CE"/>
    <w:multiLevelType w:val="hybridMultilevel"/>
    <w:tmpl w:val="3500BA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340" w:hanging="36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9958A6"/>
    <w:multiLevelType w:val="hybridMultilevel"/>
    <w:tmpl w:val="B8A65F08"/>
    <w:lvl w:ilvl="0" w:tplc="5468878A">
      <w:start w:val="4"/>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090019">
      <w:start w:val="1"/>
      <w:numFmt w:val="low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A0D4AE8"/>
    <w:multiLevelType w:val="hybridMultilevel"/>
    <w:tmpl w:val="D94CD7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640A38"/>
    <w:multiLevelType w:val="hybridMultilevel"/>
    <w:tmpl w:val="66124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7D15EB"/>
    <w:multiLevelType w:val="hybridMultilevel"/>
    <w:tmpl w:val="44C47B7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DE70DF0"/>
    <w:multiLevelType w:val="hybridMultilevel"/>
    <w:tmpl w:val="BD9207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F49090F"/>
    <w:multiLevelType w:val="hybridMultilevel"/>
    <w:tmpl w:val="FCF4D414"/>
    <w:lvl w:ilvl="0" w:tplc="80E2E2F4">
      <w:start w:val="1"/>
      <w:numFmt w:val="upperLetter"/>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1C13CCC"/>
    <w:multiLevelType w:val="multilevel"/>
    <w:tmpl w:val="3D74F4BA"/>
    <w:lvl w:ilvl="0">
      <w:start w:val="1"/>
      <w:numFmt w:val="lowerRoman"/>
      <w:lvlText w:val="%1."/>
      <w:lvlJc w:val="right"/>
      <w:pPr>
        <w:ind w:left="3600" w:hanging="36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32" w15:restartNumberingAfterBreak="0">
    <w:nsid w:val="422540B2"/>
    <w:multiLevelType w:val="multilevel"/>
    <w:tmpl w:val="5EBA865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left"/>
      <w:pPr>
        <w:ind w:left="3420" w:hanging="72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0">
    <w:nsid w:val="43BD62DA"/>
    <w:multiLevelType w:val="hybridMultilevel"/>
    <w:tmpl w:val="EDEAB968"/>
    <w:lvl w:ilvl="0" w:tplc="4B3A5174">
      <w:start w:val="1"/>
      <w:numFmt w:val="decimal"/>
      <w:lvlText w:val="%1)"/>
      <w:lvlJc w:val="left"/>
      <w:pPr>
        <w:ind w:left="1440" w:hanging="360"/>
      </w:pPr>
      <w:rPr>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481A574F"/>
    <w:multiLevelType w:val="hybridMultilevel"/>
    <w:tmpl w:val="F3245FF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96A241A"/>
    <w:multiLevelType w:val="hybridMultilevel"/>
    <w:tmpl w:val="7CEABA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B220BD3"/>
    <w:multiLevelType w:val="hybridMultilevel"/>
    <w:tmpl w:val="9E20A758"/>
    <w:lvl w:ilvl="0" w:tplc="6DDCED0A">
      <w:start w:val="1"/>
      <w:numFmt w:val="bullet"/>
      <w:lvlText w:val=""/>
      <w:lvlJc w:val="left"/>
      <w:pPr>
        <w:ind w:left="720" w:hanging="360"/>
      </w:pPr>
      <w:rPr>
        <w:rFonts w:ascii="Symbol" w:hAnsi="Symbol"/>
      </w:rPr>
    </w:lvl>
    <w:lvl w:ilvl="1" w:tplc="40C07D6C">
      <w:start w:val="1"/>
      <w:numFmt w:val="bullet"/>
      <w:lvlText w:val=""/>
      <w:lvlJc w:val="left"/>
      <w:pPr>
        <w:ind w:left="720" w:hanging="360"/>
      </w:pPr>
      <w:rPr>
        <w:rFonts w:ascii="Symbol" w:hAnsi="Symbol"/>
      </w:rPr>
    </w:lvl>
    <w:lvl w:ilvl="2" w:tplc="21C84ED0">
      <w:start w:val="1"/>
      <w:numFmt w:val="bullet"/>
      <w:lvlText w:val=""/>
      <w:lvlJc w:val="left"/>
      <w:pPr>
        <w:ind w:left="720" w:hanging="360"/>
      </w:pPr>
      <w:rPr>
        <w:rFonts w:ascii="Symbol" w:hAnsi="Symbol"/>
      </w:rPr>
    </w:lvl>
    <w:lvl w:ilvl="3" w:tplc="0B88DE3E">
      <w:start w:val="1"/>
      <w:numFmt w:val="bullet"/>
      <w:lvlText w:val=""/>
      <w:lvlJc w:val="left"/>
      <w:pPr>
        <w:ind w:left="720" w:hanging="360"/>
      </w:pPr>
      <w:rPr>
        <w:rFonts w:ascii="Symbol" w:hAnsi="Symbol"/>
      </w:rPr>
    </w:lvl>
    <w:lvl w:ilvl="4" w:tplc="B1D0F324">
      <w:start w:val="1"/>
      <w:numFmt w:val="bullet"/>
      <w:lvlText w:val=""/>
      <w:lvlJc w:val="left"/>
      <w:pPr>
        <w:ind w:left="720" w:hanging="360"/>
      </w:pPr>
      <w:rPr>
        <w:rFonts w:ascii="Symbol" w:hAnsi="Symbol"/>
      </w:rPr>
    </w:lvl>
    <w:lvl w:ilvl="5" w:tplc="71485D68">
      <w:start w:val="1"/>
      <w:numFmt w:val="bullet"/>
      <w:lvlText w:val=""/>
      <w:lvlJc w:val="left"/>
      <w:pPr>
        <w:ind w:left="720" w:hanging="360"/>
      </w:pPr>
      <w:rPr>
        <w:rFonts w:ascii="Symbol" w:hAnsi="Symbol"/>
      </w:rPr>
    </w:lvl>
    <w:lvl w:ilvl="6" w:tplc="B1F81E2A">
      <w:start w:val="1"/>
      <w:numFmt w:val="bullet"/>
      <w:lvlText w:val=""/>
      <w:lvlJc w:val="left"/>
      <w:pPr>
        <w:ind w:left="720" w:hanging="360"/>
      </w:pPr>
      <w:rPr>
        <w:rFonts w:ascii="Symbol" w:hAnsi="Symbol"/>
      </w:rPr>
    </w:lvl>
    <w:lvl w:ilvl="7" w:tplc="7F988DAA">
      <w:start w:val="1"/>
      <w:numFmt w:val="bullet"/>
      <w:lvlText w:val=""/>
      <w:lvlJc w:val="left"/>
      <w:pPr>
        <w:ind w:left="720" w:hanging="360"/>
      </w:pPr>
      <w:rPr>
        <w:rFonts w:ascii="Symbol" w:hAnsi="Symbol"/>
      </w:rPr>
    </w:lvl>
    <w:lvl w:ilvl="8" w:tplc="34DA0842">
      <w:start w:val="1"/>
      <w:numFmt w:val="bullet"/>
      <w:lvlText w:val=""/>
      <w:lvlJc w:val="left"/>
      <w:pPr>
        <w:ind w:left="720" w:hanging="360"/>
      </w:pPr>
      <w:rPr>
        <w:rFonts w:ascii="Symbol" w:hAnsi="Symbol"/>
      </w:rPr>
    </w:lvl>
  </w:abstractNum>
  <w:abstractNum w:abstractNumId="37" w15:restartNumberingAfterBreak="0">
    <w:nsid w:val="501909C3"/>
    <w:multiLevelType w:val="hybridMultilevel"/>
    <w:tmpl w:val="875E9D78"/>
    <w:lvl w:ilvl="0" w:tplc="FFFFFFFF">
      <w:start w:val="1"/>
      <w:numFmt w:val="lowerLetter"/>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0191597"/>
    <w:multiLevelType w:val="hybridMultilevel"/>
    <w:tmpl w:val="D8A825A0"/>
    <w:lvl w:ilvl="0" w:tplc="F4449B02">
      <w:start w:val="1"/>
      <w:numFmt w:val="bullet"/>
      <w:lvlText w:val=""/>
      <w:lvlJc w:val="left"/>
      <w:pPr>
        <w:ind w:left="720" w:hanging="360"/>
      </w:pPr>
      <w:rPr>
        <w:rFonts w:ascii="Symbol" w:hAnsi="Symbol"/>
      </w:rPr>
    </w:lvl>
    <w:lvl w:ilvl="1" w:tplc="0C7E9A04">
      <w:start w:val="1"/>
      <w:numFmt w:val="bullet"/>
      <w:lvlText w:val=""/>
      <w:lvlJc w:val="left"/>
      <w:pPr>
        <w:ind w:left="720" w:hanging="360"/>
      </w:pPr>
      <w:rPr>
        <w:rFonts w:ascii="Symbol" w:hAnsi="Symbol"/>
      </w:rPr>
    </w:lvl>
    <w:lvl w:ilvl="2" w:tplc="FB8CB632">
      <w:start w:val="1"/>
      <w:numFmt w:val="bullet"/>
      <w:lvlText w:val=""/>
      <w:lvlJc w:val="left"/>
      <w:pPr>
        <w:ind w:left="720" w:hanging="360"/>
      </w:pPr>
      <w:rPr>
        <w:rFonts w:ascii="Symbol" w:hAnsi="Symbol"/>
      </w:rPr>
    </w:lvl>
    <w:lvl w:ilvl="3" w:tplc="14380256">
      <w:start w:val="1"/>
      <w:numFmt w:val="bullet"/>
      <w:lvlText w:val=""/>
      <w:lvlJc w:val="left"/>
      <w:pPr>
        <w:ind w:left="720" w:hanging="360"/>
      </w:pPr>
      <w:rPr>
        <w:rFonts w:ascii="Symbol" w:hAnsi="Symbol"/>
      </w:rPr>
    </w:lvl>
    <w:lvl w:ilvl="4" w:tplc="1C74E0AC">
      <w:start w:val="1"/>
      <w:numFmt w:val="bullet"/>
      <w:lvlText w:val=""/>
      <w:lvlJc w:val="left"/>
      <w:pPr>
        <w:ind w:left="720" w:hanging="360"/>
      </w:pPr>
      <w:rPr>
        <w:rFonts w:ascii="Symbol" w:hAnsi="Symbol"/>
      </w:rPr>
    </w:lvl>
    <w:lvl w:ilvl="5" w:tplc="EB34A726">
      <w:start w:val="1"/>
      <w:numFmt w:val="bullet"/>
      <w:lvlText w:val=""/>
      <w:lvlJc w:val="left"/>
      <w:pPr>
        <w:ind w:left="720" w:hanging="360"/>
      </w:pPr>
      <w:rPr>
        <w:rFonts w:ascii="Symbol" w:hAnsi="Symbol"/>
      </w:rPr>
    </w:lvl>
    <w:lvl w:ilvl="6" w:tplc="CEC87038">
      <w:start w:val="1"/>
      <w:numFmt w:val="bullet"/>
      <w:lvlText w:val=""/>
      <w:lvlJc w:val="left"/>
      <w:pPr>
        <w:ind w:left="720" w:hanging="360"/>
      </w:pPr>
      <w:rPr>
        <w:rFonts w:ascii="Symbol" w:hAnsi="Symbol"/>
      </w:rPr>
    </w:lvl>
    <w:lvl w:ilvl="7" w:tplc="A3FED632">
      <w:start w:val="1"/>
      <w:numFmt w:val="bullet"/>
      <w:lvlText w:val=""/>
      <w:lvlJc w:val="left"/>
      <w:pPr>
        <w:ind w:left="720" w:hanging="360"/>
      </w:pPr>
      <w:rPr>
        <w:rFonts w:ascii="Symbol" w:hAnsi="Symbol"/>
      </w:rPr>
    </w:lvl>
    <w:lvl w:ilvl="8" w:tplc="BF7800E4">
      <w:start w:val="1"/>
      <w:numFmt w:val="bullet"/>
      <w:lvlText w:val=""/>
      <w:lvlJc w:val="left"/>
      <w:pPr>
        <w:ind w:left="720" w:hanging="360"/>
      </w:pPr>
      <w:rPr>
        <w:rFonts w:ascii="Symbol" w:hAnsi="Symbol"/>
      </w:rPr>
    </w:lvl>
  </w:abstractNum>
  <w:abstractNum w:abstractNumId="39" w15:restartNumberingAfterBreak="0">
    <w:nsid w:val="544D5E82"/>
    <w:multiLevelType w:val="hybridMultilevel"/>
    <w:tmpl w:val="F1C83346"/>
    <w:lvl w:ilvl="0" w:tplc="5002C122">
      <w:start w:val="1"/>
      <w:numFmt w:val="bullet"/>
      <w:lvlText w:val=""/>
      <w:lvlJc w:val="left"/>
      <w:pPr>
        <w:ind w:left="1440" w:hanging="360"/>
      </w:pPr>
      <w:rPr>
        <w:rFonts w:ascii="Symbol" w:hAnsi="Symbol"/>
      </w:rPr>
    </w:lvl>
    <w:lvl w:ilvl="1" w:tplc="BCC46286">
      <w:start w:val="1"/>
      <w:numFmt w:val="bullet"/>
      <w:lvlText w:val=""/>
      <w:lvlJc w:val="left"/>
      <w:pPr>
        <w:ind w:left="1440" w:hanging="360"/>
      </w:pPr>
      <w:rPr>
        <w:rFonts w:ascii="Symbol" w:hAnsi="Symbol"/>
      </w:rPr>
    </w:lvl>
    <w:lvl w:ilvl="2" w:tplc="0EBA451E">
      <w:start w:val="1"/>
      <w:numFmt w:val="bullet"/>
      <w:lvlText w:val=""/>
      <w:lvlJc w:val="left"/>
      <w:pPr>
        <w:ind w:left="1440" w:hanging="360"/>
      </w:pPr>
      <w:rPr>
        <w:rFonts w:ascii="Symbol" w:hAnsi="Symbol"/>
      </w:rPr>
    </w:lvl>
    <w:lvl w:ilvl="3" w:tplc="0CB27E7E">
      <w:start w:val="1"/>
      <w:numFmt w:val="bullet"/>
      <w:lvlText w:val=""/>
      <w:lvlJc w:val="left"/>
      <w:pPr>
        <w:ind w:left="1440" w:hanging="360"/>
      </w:pPr>
      <w:rPr>
        <w:rFonts w:ascii="Symbol" w:hAnsi="Symbol"/>
      </w:rPr>
    </w:lvl>
    <w:lvl w:ilvl="4" w:tplc="35EAC684">
      <w:start w:val="1"/>
      <w:numFmt w:val="bullet"/>
      <w:lvlText w:val=""/>
      <w:lvlJc w:val="left"/>
      <w:pPr>
        <w:ind w:left="1440" w:hanging="360"/>
      </w:pPr>
      <w:rPr>
        <w:rFonts w:ascii="Symbol" w:hAnsi="Symbol"/>
      </w:rPr>
    </w:lvl>
    <w:lvl w:ilvl="5" w:tplc="49780DD4">
      <w:start w:val="1"/>
      <w:numFmt w:val="bullet"/>
      <w:lvlText w:val=""/>
      <w:lvlJc w:val="left"/>
      <w:pPr>
        <w:ind w:left="1440" w:hanging="360"/>
      </w:pPr>
      <w:rPr>
        <w:rFonts w:ascii="Symbol" w:hAnsi="Symbol"/>
      </w:rPr>
    </w:lvl>
    <w:lvl w:ilvl="6" w:tplc="FB34ABBA">
      <w:start w:val="1"/>
      <w:numFmt w:val="bullet"/>
      <w:lvlText w:val=""/>
      <w:lvlJc w:val="left"/>
      <w:pPr>
        <w:ind w:left="1440" w:hanging="360"/>
      </w:pPr>
      <w:rPr>
        <w:rFonts w:ascii="Symbol" w:hAnsi="Symbol"/>
      </w:rPr>
    </w:lvl>
    <w:lvl w:ilvl="7" w:tplc="6E0C6294">
      <w:start w:val="1"/>
      <w:numFmt w:val="bullet"/>
      <w:lvlText w:val=""/>
      <w:lvlJc w:val="left"/>
      <w:pPr>
        <w:ind w:left="1440" w:hanging="360"/>
      </w:pPr>
      <w:rPr>
        <w:rFonts w:ascii="Symbol" w:hAnsi="Symbol"/>
      </w:rPr>
    </w:lvl>
    <w:lvl w:ilvl="8" w:tplc="4BD0DD44">
      <w:start w:val="1"/>
      <w:numFmt w:val="bullet"/>
      <w:lvlText w:val=""/>
      <w:lvlJc w:val="left"/>
      <w:pPr>
        <w:ind w:left="1440" w:hanging="360"/>
      </w:pPr>
      <w:rPr>
        <w:rFonts w:ascii="Symbol" w:hAnsi="Symbol"/>
      </w:rPr>
    </w:lvl>
  </w:abstractNum>
  <w:abstractNum w:abstractNumId="40" w15:restartNumberingAfterBreak="0">
    <w:nsid w:val="551600BD"/>
    <w:multiLevelType w:val="hybridMultilevel"/>
    <w:tmpl w:val="F042A41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55777FEA"/>
    <w:multiLevelType w:val="hybridMultilevel"/>
    <w:tmpl w:val="2B7E03A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57DA10BD"/>
    <w:multiLevelType w:val="hybridMultilevel"/>
    <w:tmpl w:val="B50E4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A82724E"/>
    <w:multiLevelType w:val="multilevel"/>
    <w:tmpl w:val="F2FAFBD0"/>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4" w15:restartNumberingAfterBreak="0">
    <w:nsid w:val="5D7A6E15"/>
    <w:multiLevelType w:val="hybridMultilevel"/>
    <w:tmpl w:val="FA82CF9C"/>
    <w:lvl w:ilvl="0" w:tplc="26F04042">
      <w:start w:val="1"/>
      <w:numFmt w:val="bullet"/>
      <w:lvlText w:val=""/>
      <w:lvlJc w:val="left"/>
      <w:pPr>
        <w:ind w:left="720" w:hanging="360"/>
      </w:pPr>
      <w:rPr>
        <w:rFonts w:ascii="Symbol" w:hAnsi="Symbol"/>
      </w:rPr>
    </w:lvl>
    <w:lvl w:ilvl="1" w:tplc="ABF2D71C">
      <w:start w:val="1"/>
      <w:numFmt w:val="bullet"/>
      <w:lvlText w:val=""/>
      <w:lvlJc w:val="left"/>
      <w:pPr>
        <w:ind w:left="720" w:hanging="360"/>
      </w:pPr>
      <w:rPr>
        <w:rFonts w:ascii="Symbol" w:hAnsi="Symbol"/>
      </w:rPr>
    </w:lvl>
    <w:lvl w:ilvl="2" w:tplc="0A604D3A">
      <w:start w:val="1"/>
      <w:numFmt w:val="bullet"/>
      <w:lvlText w:val=""/>
      <w:lvlJc w:val="left"/>
      <w:pPr>
        <w:ind w:left="720" w:hanging="360"/>
      </w:pPr>
      <w:rPr>
        <w:rFonts w:ascii="Symbol" w:hAnsi="Symbol"/>
      </w:rPr>
    </w:lvl>
    <w:lvl w:ilvl="3" w:tplc="0B90D9A6">
      <w:start w:val="1"/>
      <w:numFmt w:val="bullet"/>
      <w:lvlText w:val=""/>
      <w:lvlJc w:val="left"/>
      <w:pPr>
        <w:ind w:left="720" w:hanging="360"/>
      </w:pPr>
      <w:rPr>
        <w:rFonts w:ascii="Symbol" w:hAnsi="Symbol"/>
      </w:rPr>
    </w:lvl>
    <w:lvl w:ilvl="4" w:tplc="470C2838">
      <w:start w:val="1"/>
      <w:numFmt w:val="bullet"/>
      <w:lvlText w:val=""/>
      <w:lvlJc w:val="left"/>
      <w:pPr>
        <w:ind w:left="720" w:hanging="360"/>
      </w:pPr>
      <w:rPr>
        <w:rFonts w:ascii="Symbol" w:hAnsi="Symbol"/>
      </w:rPr>
    </w:lvl>
    <w:lvl w:ilvl="5" w:tplc="4A6C86B2">
      <w:start w:val="1"/>
      <w:numFmt w:val="bullet"/>
      <w:lvlText w:val=""/>
      <w:lvlJc w:val="left"/>
      <w:pPr>
        <w:ind w:left="720" w:hanging="360"/>
      </w:pPr>
      <w:rPr>
        <w:rFonts w:ascii="Symbol" w:hAnsi="Symbol"/>
      </w:rPr>
    </w:lvl>
    <w:lvl w:ilvl="6" w:tplc="D5629334">
      <w:start w:val="1"/>
      <w:numFmt w:val="bullet"/>
      <w:lvlText w:val=""/>
      <w:lvlJc w:val="left"/>
      <w:pPr>
        <w:ind w:left="720" w:hanging="360"/>
      </w:pPr>
      <w:rPr>
        <w:rFonts w:ascii="Symbol" w:hAnsi="Symbol"/>
      </w:rPr>
    </w:lvl>
    <w:lvl w:ilvl="7" w:tplc="A9349BAC">
      <w:start w:val="1"/>
      <w:numFmt w:val="bullet"/>
      <w:lvlText w:val=""/>
      <w:lvlJc w:val="left"/>
      <w:pPr>
        <w:ind w:left="720" w:hanging="360"/>
      </w:pPr>
      <w:rPr>
        <w:rFonts w:ascii="Symbol" w:hAnsi="Symbol"/>
      </w:rPr>
    </w:lvl>
    <w:lvl w:ilvl="8" w:tplc="7D3E577A">
      <w:start w:val="1"/>
      <w:numFmt w:val="bullet"/>
      <w:lvlText w:val=""/>
      <w:lvlJc w:val="left"/>
      <w:pPr>
        <w:ind w:left="720" w:hanging="360"/>
      </w:pPr>
      <w:rPr>
        <w:rFonts w:ascii="Symbol" w:hAnsi="Symbol"/>
      </w:rPr>
    </w:lvl>
  </w:abstractNum>
  <w:abstractNum w:abstractNumId="45" w15:restartNumberingAfterBreak="0">
    <w:nsid w:val="5E401A40"/>
    <w:multiLevelType w:val="hybridMultilevel"/>
    <w:tmpl w:val="5BB49ADE"/>
    <w:lvl w:ilvl="0" w:tplc="C13A676E">
      <w:start w:val="1"/>
      <w:numFmt w:val="bullet"/>
      <w:lvlText w:val=""/>
      <w:lvlJc w:val="left"/>
      <w:pPr>
        <w:ind w:left="720" w:hanging="360"/>
      </w:pPr>
      <w:rPr>
        <w:rFonts w:ascii="Symbol" w:hAnsi="Symbol"/>
      </w:rPr>
    </w:lvl>
    <w:lvl w:ilvl="1" w:tplc="489CDA98">
      <w:start w:val="1"/>
      <w:numFmt w:val="bullet"/>
      <w:lvlText w:val=""/>
      <w:lvlJc w:val="left"/>
      <w:pPr>
        <w:ind w:left="720" w:hanging="360"/>
      </w:pPr>
      <w:rPr>
        <w:rFonts w:ascii="Symbol" w:hAnsi="Symbol"/>
      </w:rPr>
    </w:lvl>
    <w:lvl w:ilvl="2" w:tplc="9BCC6FAE">
      <w:start w:val="1"/>
      <w:numFmt w:val="bullet"/>
      <w:lvlText w:val=""/>
      <w:lvlJc w:val="left"/>
      <w:pPr>
        <w:ind w:left="720" w:hanging="360"/>
      </w:pPr>
      <w:rPr>
        <w:rFonts w:ascii="Symbol" w:hAnsi="Symbol"/>
      </w:rPr>
    </w:lvl>
    <w:lvl w:ilvl="3" w:tplc="ED10319A">
      <w:start w:val="1"/>
      <w:numFmt w:val="bullet"/>
      <w:lvlText w:val=""/>
      <w:lvlJc w:val="left"/>
      <w:pPr>
        <w:ind w:left="720" w:hanging="360"/>
      </w:pPr>
      <w:rPr>
        <w:rFonts w:ascii="Symbol" w:hAnsi="Symbol"/>
      </w:rPr>
    </w:lvl>
    <w:lvl w:ilvl="4" w:tplc="40E27D60">
      <w:start w:val="1"/>
      <w:numFmt w:val="bullet"/>
      <w:lvlText w:val=""/>
      <w:lvlJc w:val="left"/>
      <w:pPr>
        <w:ind w:left="720" w:hanging="360"/>
      </w:pPr>
      <w:rPr>
        <w:rFonts w:ascii="Symbol" w:hAnsi="Symbol"/>
      </w:rPr>
    </w:lvl>
    <w:lvl w:ilvl="5" w:tplc="60762DD6">
      <w:start w:val="1"/>
      <w:numFmt w:val="bullet"/>
      <w:lvlText w:val=""/>
      <w:lvlJc w:val="left"/>
      <w:pPr>
        <w:ind w:left="720" w:hanging="360"/>
      </w:pPr>
      <w:rPr>
        <w:rFonts w:ascii="Symbol" w:hAnsi="Symbol"/>
      </w:rPr>
    </w:lvl>
    <w:lvl w:ilvl="6" w:tplc="F2A668EC">
      <w:start w:val="1"/>
      <w:numFmt w:val="bullet"/>
      <w:lvlText w:val=""/>
      <w:lvlJc w:val="left"/>
      <w:pPr>
        <w:ind w:left="720" w:hanging="360"/>
      </w:pPr>
      <w:rPr>
        <w:rFonts w:ascii="Symbol" w:hAnsi="Symbol"/>
      </w:rPr>
    </w:lvl>
    <w:lvl w:ilvl="7" w:tplc="B15A3566">
      <w:start w:val="1"/>
      <w:numFmt w:val="bullet"/>
      <w:lvlText w:val=""/>
      <w:lvlJc w:val="left"/>
      <w:pPr>
        <w:ind w:left="720" w:hanging="360"/>
      </w:pPr>
      <w:rPr>
        <w:rFonts w:ascii="Symbol" w:hAnsi="Symbol"/>
      </w:rPr>
    </w:lvl>
    <w:lvl w:ilvl="8" w:tplc="1952C8EA">
      <w:start w:val="1"/>
      <w:numFmt w:val="bullet"/>
      <w:lvlText w:val=""/>
      <w:lvlJc w:val="left"/>
      <w:pPr>
        <w:ind w:left="720" w:hanging="360"/>
      </w:pPr>
      <w:rPr>
        <w:rFonts w:ascii="Symbol" w:hAnsi="Symbol"/>
      </w:rPr>
    </w:lvl>
  </w:abstractNum>
  <w:abstractNum w:abstractNumId="46" w15:restartNumberingAfterBreak="0">
    <w:nsid w:val="602E149F"/>
    <w:multiLevelType w:val="hybridMultilevel"/>
    <w:tmpl w:val="4AFE568C"/>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15:restartNumberingAfterBreak="0">
    <w:nsid w:val="60F1439A"/>
    <w:multiLevelType w:val="hybridMultilevel"/>
    <w:tmpl w:val="6A8274EE"/>
    <w:lvl w:ilvl="0" w:tplc="67F6D07C">
      <w:start w:val="1"/>
      <w:numFmt w:val="bullet"/>
      <w:lvlText w:val=""/>
      <w:lvlJc w:val="left"/>
      <w:pPr>
        <w:ind w:left="720" w:hanging="360"/>
      </w:pPr>
      <w:rPr>
        <w:rFonts w:ascii="Symbol" w:hAnsi="Symbol"/>
      </w:rPr>
    </w:lvl>
    <w:lvl w:ilvl="1" w:tplc="A2727C98">
      <w:start w:val="1"/>
      <w:numFmt w:val="bullet"/>
      <w:lvlText w:val=""/>
      <w:lvlJc w:val="left"/>
      <w:pPr>
        <w:ind w:left="720" w:hanging="360"/>
      </w:pPr>
      <w:rPr>
        <w:rFonts w:ascii="Symbol" w:hAnsi="Symbol"/>
      </w:rPr>
    </w:lvl>
    <w:lvl w:ilvl="2" w:tplc="53CABEC6">
      <w:start w:val="1"/>
      <w:numFmt w:val="bullet"/>
      <w:lvlText w:val=""/>
      <w:lvlJc w:val="left"/>
      <w:pPr>
        <w:ind w:left="720" w:hanging="360"/>
      </w:pPr>
      <w:rPr>
        <w:rFonts w:ascii="Symbol" w:hAnsi="Symbol"/>
      </w:rPr>
    </w:lvl>
    <w:lvl w:ilvl="3" w:tplc="4AECAA52">
      <w:start w:val="1"/>
      <w:numFmt w:val="bullet"/>
      <w:lvlText w:val=""/>
      <w:lvlJc w:val="left"/>
      <w:pPr>
        <w:ind w:left="720" w:hanging="360"/>
      </w:pPr>
      <w:rPr>
        <w:rFonts w:ascii="Symbol" w:hAnsi="Symbol"/>
      </w:rPr>
    </w:lvl>
    <w:lvl w:ilvl="4" w:tplc="912A9EF8">
      <w:start w:val="1"/>
      <w:numFmt w:val="bullet"/>
      <w:lvlText w:val=""/>
      <w:lvlJc w:val="left"/>
      <w:pPr>
        <w:ind w:left="720" w:hanging="360"/>
      </w:pPr>
      <w:rPr>
        <w:rFonts w:ascii="Symbol" w:hAnsi="Symbol"/>
      </w:rPr>
    </w:lvl>
    <w:lvl w:ilvl="5" w:tplc="31FE2BA6">
      <w:start w:val="1"/>
      <w:numFmt w:val="bullet"/>
      <w:lvlText w:val=""/>
      <w:lvlJc w:val="left"/>
      <w:pPr>
        <w:ind w:left="720" w:hanging="360"/>
      </w:pPr>
      <w:rPr>
        <w:rFonts w:ascii="Symbol" w:hAnsi="Symbol"/>
      </w:rPr>
    </w:lvl>
    <w:lvl w:ilvl="6" w:tplc="DE52914A">
      <w:start w:val="1"/>
      <w:numFmt w:val="bullet"/>
      <w:lvlText w:val=""/>
      <w:lvlJc w:val="left"/>
      <w:pPr>
        <w:ind w:left="720" w:hanging="360"/>
      </w:pPr>
      <w:rPr>
        <w:rFonts w:ascii="Symbol" w:hAnsi="Symbol"/>
      </w:rPr>
    </w:lvl>
    <w:lvl w:ilvl="7" w:tplc="2C922D72">
      <w:start w:val="1"/>
      <w:numFmt w:val="bullet"/>
      <w:lvlText w:val=""/>
      <w:lvlJc w:val="left"/>
      <w:pPr>
        <w:ind w:left="720" w:hanging="360"/>
      </w:pPr>
      <w:rPr>
        <w:rFonts w:ascii="Symbol" w:hAnsi="Symbol"/>
      </w:rPr>
    </w:lvl>
    <w:lvl w:ilvl="8" w:tplc="B3F68ACA">
      <w:start w:val="1"/>
      <w:numFmt w:val="bullet"/>
      <w:lvlText w:val=""/>
      <w:lvlJc w:val="left"/>
      <w:pPr>
        <w:ind w:left="720" w:hanging="360"/>
      </w:pPr>
      <w:rPr>
        <w:rFonts w:ascii="Symbol" w:hAnsi="Symbol"/>
      </w:rPr>
    </w:lvl>
  </w:abstractNum>
  <w:abstractNum w:abstractNumId="48" w15:restartNumberingAfterBreak="0">
    <w:nsid w:val="613A30B0"/>
    <w:multiLevelType w:val="hybridMultilevel"/>
    <w:tmpl w:val="023AE52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61B93917"/>
    <w:multiLevelType w:val="hybridMultilevel"/>
    <w:tmpl w:val="D2DCEB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64DF1033"/>
    <w:multiLevelType w:val="hybridMultilevel"/>
    <w:tmpl w:val="5F90B4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677C3F48"/>
    <w:multiLevelType w:val="multilevel"/>
    <w:tmpl w:val="BDB6A792"/>
    <w:lvl w:ilvl="0">
      <w:start w:val="1"/>
      <w:numFmt w:val="lowerLetter"/>
      <w:pStyle w:val="FirstLevelAlpha"/>
      <w:lvlText w:val="%1."/>
      <w:lvlJc w:val="left"/>
      <w:pPr>
        <w:ind w:left="1440" w:hanging="360"/>
      </w:pPr>
    </w:lvl>
    <w:lvl w:ilvl="1">
      <w:start w:val="1"/>
      <w:numFmt w:val="lowerLetter"/>
      <w:pStyle w:val="FirstNumeralLevel"/>
      <w:lvlText w:val="%2."/>
      <w:lvlJc w:val="left"/>
      <w:pPr>
        <w:ind w:left="2160" w:hanging="360"/>
      </w:pPr>
    </w:lvl>
    <w:lvl w:ilvl="2">
      <w:start w:val="1"/>
      <w:numFmt w:val="lowerRoman"/>
      <w:pStyle w:val="SecondAlphaLevel"/>
      <w:lvlText w:val="%3."/>
      <w:lvlJc w:val="right"/>
      <w:pPr>
        <w:ind w:left="2880" w:hanging="180"/>
      </w:pPr>
    </w:lvl>
    <w:lvl w:ilvl="3">
      <w:start w:val="1"/>
      <w:numFmt w:val="decimal"/>
      <w:pStyle w:val="SecondlevelNumer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2" w15:restartNumberingAfterBreak="0">
    <w:nsid w:val="67A02DE0"/>
    <w:multiLevelType w:val="hybridMultilevel"/>
    <w:tmpl w:val="54BC18C4"/>
    <w:lvl w:ilvl="0" w:tplc="9968C362">
      <w:start w:val="1"/>
      <w:numFmt w:val="bullet"/>
      <w:lvlText w:val=""/>
      <w:lvlJc w:val="left"/>
      <w:pPr>
        <w:ind w:left="720" w:hanging="360"/>
      </w:pPr>
      <w:rPr>
        <w:rFonts w:ascii="Symbol" w:hAnsi="Symbol"/>
      </w:rPr>
    </w:lvl>
    <w:lvl w:ilvl="1" w:tplc="2DFC6CC6">
      <w:start w:val="1"/>
      <w:numFmt w:val="bullet"/>
      <w:lvlText w:val=""/>
      <w:lvlJc w:val="left"/>
      <w:pPr>
        <w:ind w:left="720" w:hanging="360"/>
      </w:pPr>
      <w:rPr>
        <w:rFonts w:ascii="Symbol" w:hAnsi="Symbol"/>
      </w:rPr>
    </w:lvl>
    <w:lvl w:ilvl="2" w:tplc="5EB49338">
      <w:start w:val="1"/>
      <w:numFmt w:val="bullet"/>
      <w:lvlText w:val=""/>
      <w:lvlJc w:val="left"/>
      <w:pPr>
        <w:ind w:left="720" w:hanging="360"/>
      </w:pPr>
      <w:rPr>
        <w:rFonts w:ascii="Symbol" w:hAnsi="Symbol"/>
      </w:rPr>
    </w:lvl>
    <w:lvl w:ilvl="3" w:tplc="492CA282">
      <w:start w:val="1"/>
      <w:numFmt w:val="bullet"/>
      <w:lvlText w:val=""/>
      <w:lvlJc w:val="left"/>
      <w:pPr>
        <w:ind w:left="720" w:hanging="360"/>
      </w:pPr>
      <w:rPr>
        <w:rFonts w:ascii="Symbol" w:hAnsi="Symbol"/>
      </w:rPr>
    </w:lvl>
    <w:lvl w:ilvl="4" w:tplc="C20A6C3C">
      <w:start w:val="1"/>
      <w:numFmt w:val="bullet"/>
      <w:lvlText w:val=""/>
      <w:lvlJc w:val="left"/>
      <w:pPr>
        <w:ind w:left="720" w:hanging="360"/>
      </w:pPr>
      <w:rPr>
        <w:rFonts w:ascii="Symbol" w:hAnsi="Symbol"/>
      </w:rPr>
    </w:lvl>
    <w:lvl w:ilvl="5" w:tplc="C4CA0D1C">
      <w:start w:val="1"/>
      <w:numFmt w:val="bullet"/>
      <w:lvlText w:val=""/>
      <w:lvlJc w:val="left"/>
      <w:pPr>
        <w:ind w:left="720" w:hanging="360"/>
      </w:pPr>
      <w:rPr>
        <w:rFonts w:ascii="Symbol" w:hAnsi="Symbol"/>
      </w:rPr>
    </w:lvl>
    <w:lvl w:ilvl="6" w:tplc="4EA8EA26">
      <w:start w:val="1"/>
      <w:numFmt w:val="bullet"/>
      <w:lvlText w:val=""/>
      <w:lvlJc w:val="left"/>
      <w:pPr>
        <w:ind w:left="720" w:hanging="360"/>
      </w:pPr>
      <w:rPr>
        <w:rFonts w:ascii="Symbol" w:hAnsi="Symbol"/>
      </w:rPr>
    </w:lvl>
    <w:lvl w:ilvl="7" w:tplc="6C94E530">
      <w:start w:val="1"/>
      <w:numFmt w:val="bullet"/>
      <w:lvlText w:val=""/>
      <w:lvlJc w:val="left"/>
      <w:pPr>
        <w:ind w:left="720" w:hanging="360"/>
      </w:pPr>
      <w:rPr>
        <w:rFonts w:ascii="Symbol" w:hAnsi="Symbol"/>
      </w:rPr>
    </w:lvl>
    <w:lvl w:ilvl="8" w:tplc="FCBA0970">
      <w:start w:val="1"/>
      <w:numFmt w:val="bullet"/>
      <w:lvlText w:val=""/>
      <w:lvlJc w:val="left"/>
      <w:pPr>
        <w:ind w:left="720" w:hanging="360"/>
      </w:pPr>
      <w:rPr>
        <w:rFonts w:ascii="Symbol" w:hAnsi="Symbol"/>
      </w:rPr>
    </w:lvl>
  </w:abstractNum>
  <w:abstractNum w:abstractNumId="53" w15:restartNumberingAfterBreak="0">
    <w:nsid w:val="67C6749F"/>
    <w:multiLevelType w:val="hybridMultilevel"/>
    <w:tmpl w:val="9E20C670"/>
    <w:lvl w:ilvl="0" w:tplc="54D25B28">
      <w:start w:val="1"/>
      <w:numFmt w:val="bullet"/>
      <w:lvlText w:val=""/>
      <w:lvlJc w:val="left"/>
      <w:pPr>
        <w:ind w:left="720" w:hanging="360"/>
      </w:pPr>
      <w:rPr>
        <w:rFonts w:ascii="Symbol" w:hAnsi="Symbol"/>
      </w:rPr>
    </w:lvl>
    <w:lvl w:ilvl="1" w:tplc="6778DB12">
      <w:start w:val="1"/>
      <w:numFmt w:val="bullet"/>
      <w:lvlText w:val=""/>
      <w:lvlJc w:val="left"/>
      <w:pPr>
        <w:ind w:left="720" w:hanging="360"/>
      </w:pPr>
      <w:rPr>
        <w:rFonts w:ascii="Symbol" w:hAnsi="Symbol"/>
      </w:rPr>
    </w:lvl>
    <w:lvl w:ilvl="2" w:tplc="C010D97E">
      <w:start w:val="1"/>
      <w:numFmt w:val="bullet"/>
      <w:lvlText w:val=""/>
      <w:lvlJc w:val="left"/>
      <w:pPr>
        <w:ind w:left="720" w:hanging="360"/>
      </w:pPr>
      <w:rPr>
        <w:rFonts w:ascii="Symbol" w:hAnsi="Symbol"/>
      </w:rPr>
    </w:lvl>
    <w:lvl w:ilvl="3" w:tplc="5B1A7612">
      <w:start w:val="1"/>
      <w:numFmt w:val="bullet"/>
      <w:lvlText w:val=""/>
      <w:lvlJc w:val="left"/>
      <w:pPr>
        <w:ind w:left="720" w:hanging="360"/>
      </w:pPr>
      <w:rPr>
        <w:rFonts w:ascii="Symbol" w:hAnsi="Symbol"/>
      </w:rPr>
    </w:lvl>
    <w:lvl w:ilvl="4" w:tplc="112C33D0">
      <w:start w:val="1"/>
      <w:numFmt w:val="bullet"/>
      <w:lvlText w:val=""/>
      <w:lvlJc w:val="left"/>
      <w:pPr>
        <w:ind w:left="720" w:hanging="360"/>
      </w:pPr>
      <w:rPr>
        <w:rFonts w:ascii="Symbol" w:hAnsi="Symbol"/>
      </w:rPr>
    </w:lvl>
    <w:lvl w:ilvl="5" w:tplc="32CE5194">
      <w:start w:val="1"/>
      <w:numFmt w:val="bullet"/>
      <w:lvlText w:val=""/>
      <w:lvlJc w:val="left"/>
      <w:pPr>
        <w:ind w:left="720" w:hanging="360"/>
      </w:pPr>
      <w:rPr>
        <w:rFonts w:ascii="Symbol" w:hAnsi="Symbol"/>
      </w:rPr>
    </w:lvl>
    <w:lvl w:ilvl="6" w:tplc="13D64C1C">
      <w:start w:val="1"/>
      <w:numFmt w:val="bullet"/>
      <w:lvlText w:val=""/>
      <w:lvlJc w:val="left"/>
      <w:pPr>
        <w:ind w:left="720" w:hanging="360"/>
      </w:pPr>
      <w:rPr>
        <w:rFonts w:ascii="Symbol" w:hAnsi="Symbol"/>
      </w:rPr>
    </w:lvl>
    <w:lvl w:ilvl="7" w:tplc="454CE9BC">
      <w:start w:val="1"/>
      <w:numFmt w:val="bullet"/>
      <w:lvlText w:val=""/>
      <w:lvlJc w:val="left"/>
      <w:pPr>
        <w:ind w:left="720" w:hanging="360"/>
      </w:pPr>
      <w:rPr>
        <w:rFonts w:ascii="Symbol" w:hAnsi="Symbol"/>
      </w:rPr>
    </w:lvl>
    <w:lvl w:ilvl="8" w:tplc="82FC91E4">
      <w:start w:val="1"/>
      <w:numFmt w:val="bullet"/>
      <w:lvlText w:val=""/>
      <w:lvlJc w:val="left"/>
      <w:pPr>
        <w:ind w:left="720" w:hanging="360"/>
      </w:pPr>
      <w:rPr>
        <w:rFonts w:ascii="Symbol" w:hAnsi="Symbol"/>
      </w:rPr>
    </w:lvl>
  </w:abstractNum>
  <w:abstractNum w:abstractNumId="54" w15:restartNumberingAfterBreak="0">
    <w:nsid w:val="68EE43FB"/>
    <w:multiLevelType w:val="hybridMultilevel"/>
    <w:tmpl w:val="875E9D78"/>
    <w:lvl w:ilvl="0" w:tplc="EB70A680">
      <w:start w:val="1"/>
      <w:numFmt w:val="lowerLetter"/>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9B632F2"/>
    <w:multiLevelType w:val="hybridMultilevel"/>
    <w:tmpl w:val="6B980390"/>
    <w:lvl w:ilvl="0" w:tplc="E99A6270">
      <w:start w:val="1"/>
      <w:numFmt w:val="bullet"/>
      <w:lvlText w:val=""/>
      <w:lvlJc w:val="left"/>
      <w:pPr>
        <w:ind w:left="720" w:hanging="360"/>
      </w:pPr>
      <w:rPr>
        <w:rFonts w:ascii="Symbol" w:hAnsi="Symbol"/>
      </w:rPr>
    </w:lvl>
    <w:lvl w:ilvl="1" w:tplc="C2E68BBC">
      <w:start w:val="1"/>
      <w:numFmt w:val="bullet"/>
      <w:lvlText w:val=""/>
      <w:lvlJc w:val="left"/>
      <w:pPr>
        <w:ind w:left="720" w:hanging="360"/>
      </w:pPr>
      <w:rPr>
        <w:rFonts w:ascii="Symbol" w:hAnsi="Symbol"/>
      </w:rPr>
    </w:lvl>
    <w:lvl w:ilvl="2" w:tplc="2DDEE846">
      <w:start w:val="1"/>
      <w:numFmt w:val="bullet"/>
      <w:lvlText w:val=""/>
      <w:lvlJc w:val="left"/>
      <w:pPr>
        <w:ind w:left="720" w:hanging="360"/>
      </w:pPr>
      <w:rPr>
        <w:rFonts w:ascii="Symbol" w:hAnsi="Symbol"/>
      </w:rPr>
    </w:lvl>
    <w:lvl w:ilvl="3" w:tplc="76F62CA8">
      <w:start w:val="1"/>
      <w:numFmt w:val="bullet"/>
      <w:lvlText w:val=""/>
      <w:lvlJc w:val="left"/>
      <w:pPr>
        <w:ind w:left="720" w:hanging="360"/>
      </w:pPr>
      <w:rPr>
        <w:rFonts w:ascii="Symbol" w:hAnsi="Symbol"/>
      </w:rPr>
    </w:lvl>
    <w:lvl w:ilvl="4" w:tplc="87EAB636">
      <w:start w:val="1"/>
      <w:numFmt w:val="bullet"/>
      <w:lvlText w:val=""/>
      <w:lvlJc w:val="left"/>
      <w:pPr>
        <w:ind w:left="720" w:hanging="360"/>
      </w:pPr>
      <w:rPr>
        <w:rFonts w:ascii="Symbol" w:hAnsi="Symbol"/>
      </w:rPr>
    </w:lvl>
    <w:lvl w:ilvl="5" w:tplc="BB88DDEA">
      <w:start w:val="1"/>
      <w:numFmt w:val="bullet"/>
      <w:lvlText w:val=""/>
      <w:lvlJc w:val="left"/>
      <w:pPr>
        <w:ind w:left="720" w:hanging="360"/>
      </w:pPr>
      <w:rPr>
        <w:rFonts w:ascii="Symbol" w:hAnsi="Symbol"/>
      </w:rPr>
    </w:lvl>
    <w:lvl w:ilvl="6" w:tplc="DD140076">
      <w:start w:val="1"/>
      <w:numFmt w:val="bullet"/>
      <w:lvlText w:val=""/>
      <w:lvlJc w:val="left"/>
      <w:pPr>
        <w:ind w:left="720" w:hanging="360"/>
      </w:pPr>
      <w:rPr>
        <w:rFonts w:ascii="Symbol" w:hAnsi="Symbol"/>
      </w:rPr>
    </w:lvl>
    <w:lvl w:ilvl="7" w:tplc="E9389ED6">
      <w:start w:val="1"/>
      <w:numFmt w:val="bullet"/>
      <w:lvlText w:val=""/>
      <w:lvlJc w:val="left"/>
      <w:pPr>
        <w:ind w:left="720" w:hanging="360"/>
      </w:pPr>
      <w:rPr>
        <w:rFonts w:ascii="Symbol" w:hAnsi="Symbol"/>
      </w:rPr>
    </w:lvl>
    <w:lvl w:ilvl="8" w:tplc="FC82B9BA">
      <w:start w:val="1"/>
      <w:numFmt w:val="bullet"/>
      <w:lvlText w:val=""/>
      <w:lvlJc w:val="left"/>
      <w:pPr>
        <w:ind w:left="720" w:hanging="360"/>
      </w:pPr>
      <w:rPr>
        <w:rFonts w:ascii="Symbol" w:hAnsi="Symbol"/>
      </w:rPr>
    </w:lvl>
  </w:abstractNum>
  <w:abstractNum w:abstractNumId="56" w15:restartNumberingAfterBreak="0">
    <w:nsid w:val="6D313E82"/>
    <w:multiLevelType w:val="hybridMultilevel"/>
    <w:tmpl w:val="A14C4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D873589"/>
    <w:multiLevelType w:val="hybridMultilevel"/>
    <w:tmpl w:val="90AC9820"/>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6F27071E"/>
    <w:multiLevelType w:val="hybridMultilevel"/>
    <w:tmpl w:val="FB58FA3C"/>
    <w:lvl w:ilvl="0" w:tplc="2FBA81DE">
      <w:numFmt w:val="bullet"/>
      <w:lvlText w:val="•"/>
      <w:lvlJc w:val="left"/>
      <w:pPr>
        <w:ind w:left="720" w:hanging="360"/>
      </w:pPr>
      <w:rPr>
        <w:rFonts w:ascii="Calibri" w:eastAsia="Calibri" w:hAnsi="Calibri" w:cs="Calibri"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0A40C55"/>
    <w:multiLevelType w:val="hybridMultilevel"/>
    <w:tmpl w:val="B706F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2BC6705"/>
    <w:multiLevelType w:val="hybridMultilevel"/>
    <w:tmpl w:val="99028308"/>
    <w:lvl w:ilvl="0" w:tplc="46C8C606">
      <w:start w:val="1"/>
      <w:numFmt w:val="lowerLetter"/>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4F12295"/>
    <w:multiLevelType w:val="multilevel"/>
    <w:tmpl w:val="E49275D0"/>
    <w:lvl w:ilvl="0">
      <w:start w:val="1"/>
      <w:numFmt w:val="decimal"/>
      <w:lvlText w:val="%1)"/>
      <w:lvlJc w:val="left"/>
      <w:pPr>
        <w:ind w:left="2160" w:hanging="360"/>
      </w:pPr>
      <w:rPr>
        <w:b w:val="0"/>
      </w:rPr>
    </w:lvl>
    <w:lvl w:ilvl="1">
      <w:start w:val="1"/>
      <w:numFmt w:val="lowerLetter"/>
      <w:pStyle w:val="ContractsTeam"/>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2" w15:restartNumberingAfterBreak="0">
    <w:nsid w:val="779734D8"/>
    <w:multiLevelType w:val="hybridMultilevel"/>
    <w:tmpl w:val="0BDC7D28"/>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9337B1E"/>
    <w:multiLevelType w:val="hybridMultilevel"/>
    <w:tmpl w:val="0DACB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9A32DEB"/>
    <w:multiLevelType w:val="hybridMultilevel"/>
    <w:tmpl w:val="9EDCF6D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7AE04838"/>
    <w:multiLevelType w:val="hybridMultilevel"/>
    <w:tmpl w:val="A2263B8C"/>
    <w:lvl w:ilvl="0" w:tplc="ED2AFA8E">
      <w:start w:val="1"/>
      <w:numFmt w:val="bullet"/>
      <w:lvlText w:val=""/>
      <w:lvlJc w:val="left"/>
      <w:pPr>
        <w:ind w:left="1080" w:hanging="360"/>
      </w:pPr>
      <w:rPr>
        <w:rFonts w:ascii="Symbol" w:hAnsi="Symbol"/>
      </w:rPr>
    </w:lvl>
    <w:lvl w:ilvl="1" w:tplc="BC185D78">
      <w:start w:val="1"/>
      <w:numFmt w:val="bullet"/>
      <w:lvlText w:val=""/>
      <w:lvlJc w:val="left"/>
      <w:pPr>
        <w:ind w:left="1080" w:hanging="360"/>
      </w:pPr>
      <w:rPr>
        <w:rFonts w:ascii="Symbol" w:hAnsi="Symbol"/>
      </w:rPr>
    </w:lvl>
    <w:lvl w:ilvl="2" w:tplc="56F8CA00">
      <w:start w:val="1"/>
      <w:numFmt w:val="bullet"/>
      <w:lvlText w:val=""/>
      <w:lvlJc w:val="left"/>
      <w:pPr>
        <w:ind w:left="1080" w:hanging="360"/>
      </w:pPr>
      <w:rPr>
        <w:rFonts w:ascii="Symbol" w:hAnsi="Symbol"/>
      </w:rPr>
    </w:lvl>
    <w:lvl w:ilvl="3" w:tplc="E67A7B32">
      <w:start w:val="1"/>
      <w:numFmt w:val="bullet"/>
      <w:lvlText w:val=""/>
      <w:lvlJc w:val="left"/>
      <w:pPr>
        <w:ind w:left="1080" w:hanging="360"/>
      </w:pPr>
      <w:rPr>
        <w:rFonts w:ascii="Symbol" w:hAnsi="Symbol"/>
      </w:rPr>
    </w:lvl>
    <w:lvl w:ilvl="4" w:tplc="A1781470">
      <w:start w:val="1"/>
      <w:numFmt w:val="bullet"/>
      <w:lvlText w:val=""/>
      <w:lvlJc w:val="left"/>
      <w:pPr>
        <w:ind w:left="1080" w:hanging="360"/>
      </w:pPr>
      <w:rPr>
        <w:rFonts w:ascii="Symbol" w:hAnsi="Symbol"/>
      </w:rPr>
    </w:lvl>
    <w:lvl w:ilvl="5" w:tplc="654230C2">
      <w:start w:val="1"/>
      <w:numFmt w:val="bullet"/>
      <w:lvlText w:val=""/>
      <w:lvlJc w:val="left"/>
      <w:pPr>
        <w:ind w:left="1080" w:hanging="360"/>
      </w:pPr>
      <w:rPr>
        <w:rFonts w:ascii="Symbol" w:hAnsi="Symbol"/>
      </w:rPr>
    </w:lvl>
    <w:lvl w:ilvl="6" w:tplc="DDB6511A">
      <w:start w:val="1"/>
      <w:numFmt w:val="bullet"/>
      <w:lvlText w:val=""/>
      <w:lvlJc w:val="left"/>
      <w:pPr>
        <w:ind w:left="1080" w:hanging="360"/>
      </w:pPr>
      <w:rPr>
        <w:rFonts w:ascii="Symbol" w:hAnsi="Symbol"/>
      </w:rPr>
    </w:lvl>
    <w:lvl w:ilvl="7" w:tplc="C6B6AECA">
      <w:start w:val="1"/>
      <w:numFmt w:val="bullet"/>
      <w:lvlText w:val=""/>
      <w:lvlJc w:val="left"/>
      <w:pPr>
        <w:ind w:left="1080" w:hanging="360"/>
      </w:pPr>
      <w:rPr>
        <w:rFonts w:ascii="Symbol" w:hAnsi="Symbol"/>
      </w:rPr>
    </w:lvl>
    <w:lvl w:ilvl="8" w:tplc="F0D0F1BA">
      <w:start w:val="1"/>
      <w:numFmt w:val="bullet"/>
      <w:lvlText w:val=""/>
      <w:lvlJc w:val="left"/>
      <w:pPr>
        <w:ind w:left="1080" w:hanging="360"/>
      </w:pPr>
      <w:rPr>
        <w:rFonts w:ascii="Symbol" w:hAnsi="Symbol"/>
      </w:rPr>
    </w:lvl>
  </w:abstractNum>
  <w:num w:numId="1" w16cid:durableId="371459429">
    <w:abstractNumId w:val="8"/>
  </w:num>
  <w:num w:numId="2" w16cid:durableId="124927649">
    <w:abstractNumId w:val="58"/>
  </w:num>
  <w:num w:numId="3" w16cid:durableId="1966933231">
    <w:abstractNumId w:val="64"/>
  </w:num>
  <w:num w:numId="4" w16cid:durableId="1237013947">
    <w:abstractNumId w:val="26"/>
  </w:num>
  <w:num w:numId="5" w16cid:durableId="685985091">
    <w:abstractNumId w:val="30"/>
  </w:num>
  <w:num w:numId="6" w16cid:durableId="1989939541">
    <w:abstractNumId w:val="1"/>
  </w:num>
  <w:num w:numId="7" w16cid:durableId="1090782172">
    <w:abstractNumId w:val="14"/>
  </w:num>
  <w:num w:numId="8" w16cid:durableId="2115512972">
    <w:abstractNumId w:val="20"/>
  </w:num>
  <w:num w:numId="9" w16cid:durableId="559438454">
    <w:abstractNumId w:val="11"/>
  </w:num>
  <w:num w:numId="10" w16cid:durableId="1057431031">
    <w:abstractNumId w:val="43"/>
  </w:num>
  <w:num w:numId="11" w16cid:durableId="1627815731">
    <w:abstractNumId w:val="22"/>
  </w:num>
  <w:num w:numId="12" w16cid:durableId="1888489516">
    <w:abstractNumId w:val="32"/>
  </w:num>
  <w:num w:numId="13" w16cid:durableId="1485513744">
    <w:abstractNumId w:val="31"/>
  </w:num>
  <w:num w:numId="14" w16cid:durableId="311057150">
    <w:abstractNumId w:val="5"/>
  </w:num>
  <w:num w:numId="15" w16cid:durableId="1781335397">
    <w:abstractNumId w:val="61"/>
  </w:num>
  <w:num w:numId="16" w16cid:durableId="1965845003">
    <w:abstractNumId w:val="21"/>
  </w:num>
  <w:num w:numId="17" w16cid:durableId="665672780">
    <w:abstractNumId w:val="6"/>
  </w:num>
  <w:num w:numId="18" w16cid:durableId="1263343625">
    <w:abstractNumId w:val="51"/>
  </w:num>
  <w:num w:numId="19" w16cid:durableId="2109766584">
    <w:abstractNumId w:val="9"/>
  </w:num>
  <w:num w:numId="20" w16cid:durableId="187525942">
    <w:abstractNumId w:val="16"/>
  </w:num>
  <w:num w:numId="21" w16cid:durableId="31225879">
    <w:abstractNumId w:val="35"/>
  </w:num>
  <w:num w:numId="22" w16cid:durableId="859392434">
    <w:abstractNumId w:val="54"/>
  </w:num>
  <w:num w:numId="23" w16cid:durableId="887911299">
    <w:abstractNumId w:val="37"/>
  </w:num>
  <w:num w:numId="24" w16cid:durableId="1395162612">
    <w:abstractNumId w:val="29"/>
  </w:num>
  <w:num w:numId="25" w16cid:durableId="775096872">
    <w:abstractNumId w:val="18"/>
  </w:num>
  <w:num w:numId="26" w16cid:durableId="1195969587">
    <w:abstractNumId w:val="46"/>
  </w:num>
  <w:num w:numId="27" w16cid:durableId="648680412">
    <w:abstractNumId w:val="0"/>
  </w:num>
  <w:num w:numId="28" w16cid:durableId="948128334">
    <w:abstractNumId w:val="40"/>
  </w:num>
  <w:num w:numId="29" w16cid:durableId="359015242">
    <w:abstractNumId w:val="10"/>
  </w:num>
  <w:num w:numId="30" w16cid:durableId="1757510832">
    <w:abstractNumId w:val="2"/>
  </w:num>
  <w:num w:numId="31" w16cid:durableId="2056000425">
    <w:abstractNumId w:val="49"/>
  </w:num>
  <w:num w:numId="32" w16cid:durableId="1456950353">
    <w:abstractNumId w:val="4"/>
  </w:num>
  <w:num w:numId="33" w16cid:durableId="1147012029">
    <w:abstractNumId w:val="17"/>
  </w:num>
  <w:num w:numId="34" w16cid:durableId="1123353842">
    <w:abstractNumId w:val="50"/>
  </w:num>
  <w:num w:numId="35" w16cid:durableId="1098673352">
    <w:abstractNumId w:val="3"/>
  </w:num>
  <w:num w:numId="36" w16cid:durableId="333608522">
    <w:abstractNumId w:val="57"/>
  </w:num>
  <w:num w:numId="37" w16cid:durableId="1891258413">
    <w:abstractNumId w:val="15"/>
  </w:num>
  <w:num w:numId="38" w16cid:durableId="694161078">
    <w:abstractNumId w:val="13"/>
  </w:num>
  <w:num w:numId="39" w16cid:durableId="1007943760">
    <w:abstractNumId w:val="7"/>
  </w:num>
  <w:num w:numId="40" w16cid:durableId="1089811624">
    <w:abstractNumId w:val="27"/>
  </w:num>
  <w:num w:numId="41" w16cid:durableId="1066337269">
    <w:abstractNumId w:val="38"/>
  </w:num>
  <w:num w:numId="42" w16cid:durableId="18364078">
    <w:abstractNumId w:val="59"/>
  </w:num>
  <w:num w:numId="43" w16cid:durableId="1829980397">
    <w:abstractNumId w:val="56"/>
  </w:num>
  <w:num w:numId="44" w16cid:durableId="17315838">
    <w:abstractNumId w:val="42"/>
  </w:num>
  <w:num w:numId="45" w16cid:durableId="332807909">
    <w:abstractNumId w:val="12"/>
  </w:num>
  <w:num w:numId="46" w16cid:durableId="1648197550">
    <w:abstractNumId w:val="63"/>
  </w:num>
  <w:num w:numId="47" w16cid:durableId="1281255518">
    <w:abstractNumId w:val="55"/>
  </w:num>
  <w:num w:numId="48" w16cid:durableId="502010130">
    <w:abstractNumId w:val="53"/>
  </w:num>
  <w:num w:numId="49" w16cid:durableId="883753689">
    <w:abstractNumId w:val="52"/>
  </w:num>
  <w:num w:numId="50" w16cid:durableId="128017671">
    <w:abstractNumId w:val="39"/>
  </w:num>
  <w:num w:numId="51" w16cid:durableId="593242574">
    <w:abstractNumId w:val="44"/>
  </w:num>
  <w:num w:numId="52" w16cid:durableId="1968974857">
    <w:abstractNumId w:val="19"/>
  </w:num>
  <w:num w:numId="53" w16cid:durableId="2138330056">
    <w:abstractNumId w:val="23"/>
  </w:num>
  <w:num w:numId="54" w16cid:durableId="365061230">
    <w:abstractNumId w:val="65"/>
  </w:num>
  <w:num w:numId="55" w16cid:durableId="1670716538">
    <w:abstractNumId w:val="47"/>
  </w:num>
  <w:num w:numId="56" w16cid:durableId="644898504">
    <w:abstractNumId w:val="36"/>
  </w:num>
  <w:num w:numId="57" w16cid:durableId="442650758">
    <w:abstractNumId w:val="45"/>
  </w:num>
  <w:num w:numId="58" w16cid:durableId="1707409807">
    <w:abstractNumId w:val="60"/>
  </w:num>
  <w:num w:numId="59" w16cid:durableId="1926957828">
    <w:abstractNumId w:val="28"/>
  </w:num>
  <w:num w:numId="60" w16cid:durableId="197283100">
    <w:abstractNumId w:val="62"/>
  </w:num>
  <w:num w:numId="61" w16cid:durableId="1863130181">
    <w:abstractNumId w:val="33"/>
  </w:num>
  <w:num w:numId="62" w16cid:durableId="1277055867">
    <w:abstractNumId w:val="48"/>
  </w:num>
  <w:num w:numId="63" w16cid:durableId="615329736">
    <w:abstractNumId w:val="24"/>
  </w:num>
  <w:num w:numId="64" w16cid:durableId="508908497">
    <w:abstractNumId w:val="25"/>
  </w:num>
  <w:num w:numId="65" w16cid:durableId="20017855">
    <w:abstractNumId w:val="41"/>
  </w:num>
  <w:num w:numId="66" w16cid:durableId="1609659604">
    <w:abstractNumId w:val="34"/>
  </w:num>
  <w:numIdMacAtCleanup w:val="5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lue Blood Consulting">
    <w15:presenceInfo w15:providerId="AD" w15:userId="S::hiren@bluebloodconsulting.com::87714751-11b3-4b42-a687-98c7e2fdc0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A7C"/>
    <w:rsid w:val="0000015A"/>
    <w:rsid w:val="00004A30"/>
    <w:rsid w:val="00006651"/>
    <w:rsid w:val="00010DBB"/>
    <w:rsid w:val="00011096"/>
    <w:rsid w:val="000116CC"/>
    <w:rsid w:val="00020797"/>
    <w:rsid w:val="00021446"/>
    <w:rsid w:val="000228AF"/>
    <w:rsid w:val="000237D9"/>
    <w:rsid w:val="00035603"/>
    <w:rsid w:val="0004717D"/>
    <w:rsid w:val="00050FD7"/>
    <w:rsid w:val="000517AD"/>
    <w:rsid w:val="0005469C"/>
    <w:rsid w:val="00054EC7"/>
    <w:rsid w:val="0005581B"/>
    <w:rsid w:val="000629D7"/>
    <w:rsid w:val="00064724"/>
    <w:rsid w:val="000670D8"/>
    <w:rsid w:val="0007175B"/>
    <w:rsid w:val="0007483C"/>
    <w:rsid w:val="00076AB0"/>
    <w:rsid w:val="00077D05"/>
    <w:rsid w:val="000846AE"/>
    <w:rsid w:val="000846DC"/>
    <w:rsid w:val="00094D88"/>
    <w:rsid w:val="00097D50"/>
    <w:rsid w:val="000A5130"/>
    <w:rsid w:val="000A58A2"/>
    <w:rsid w:val="000A6E43"/>
    <w:rsid w:val="000B2A2F"/>
    <w:rsid w:val="000B41AE"/>
    <w:rsid w:val="000B4C7F"/>
    <w:rsid w:val="000B581B"/>
    <w:rsid w:val="000B62D1"/>
    <w:rsid w:val="000B6A34"/>
    <w:rsid w:val="000C3C11"/>
    <w:rsid w:val="000D6364"/>
    <w:rsid w:val="000D7587"/>
    <w:rsid w:val="000E2931"/>
    <w:rsid w:val="000E2F7D"/>
    <w:rsid w:val="000F3703"/>
    <w:rsid w:val="000F4B26"/>
    <w:rsid w:val="000F7483"/>
    <w:rsid w:val="000F7AF7"/>
    <w:rsid w:val="001048A4"/>
    <w:rsid w:val="00104C97"/>
    <w:rsid w:val="00105FF4"/>
    <w:rsid w:val="00106AC7"/>
    <w:rsid w:val="00110C2D"/>
    <w:rsid w:val="0011340E"/>
    <w:rsid w:val="00125449"/>
    <w:rsid w:val="001260B1"/>
    <w:rsid w:val="00131927"/>
    <w:rsid w:val="00132C4F"/>
    <w:rsid w:val="00133F73"/>
    <w:rsid w:val="00134026"/>
    <w:rsid w:val="0013404F"/>
    <w:rsid w:val="00137363"/>
    <w:rsid w:val="00143447"/>
    <w:rsid w:val="00143FEC"/>
    <w:rsid w:val="0014691B"/>
    <w:rsid w:val="00152036"/>
    <w:rsid w:val="00156DFD"/>
    <w:rsid w:val="00162CF3"/>
    <w:rsid w:val="00164A51"/>
    <w:rsid w:val="0017076A"/>
    <w:rsid w:val="00175115"/>
    <w:rsid w:val="00176CF6"/>
    <w:rsid w:val="001818CC"/>
    <w:rsid w:val="001824A5"/>
    <w:rsid w:val="00183B8C"/>
    <w:rsid w:val="00186A90"/>
    <w:rsid w:val="00187E8A"/>
    <w:rsid w:val="001912E1"/>
    <w:rsid w:val="0019296F"/>
    <w:rsid w:val="00192B81"/>
    <w:rsid w:val="00193194"/>
    <w:rsid w:val="00195540"/>
    <w:rsid w:val="00197A93"/>
    <w:rsid w:val="001A04E5"/>
    <w:rsid w:val="001A2167"/>
    <w:rsid w:val="001A4E82"/>
    <w:rsid w:val="001C4960"/>
    <w:rsid w:val="001C6A93"/>
    <w:rsid w:val="001D38AE"/>
    <w:rsid w:val="001D4EC8"/>
    <w:rsid w:val="001E64C6"/>
    <w:rsid w:val="001E710A"/>
    <w:rsid w:val="001E7857"/>
    <w:rsid w:val="001F2B93"/>
    <w:rsid w:val="001F42A5"/>
    <w:rsid w:val="001F643D"/>
    <w:rsid w:val="001F7B82"/>
    <w:rsid w:val="00201662"/>
    <w:rsid w:val="00201972"/>
    <w:rsid w:val="0020472E"/>
    <w:rsid w:val="00205C33"/>
    <w:rsid w:val="00213C1B"/>
    <w:rsid w:val="002144DA"/>
    <w:rsid w:val="0021549A"/>
    <w:rsid w:val="002177C4"/>
    <w:rsid w:val="0022151D"/>
    <w:rsid w:val="002235C9"/>
    <w:rsid w:val="00223D3F"/>
    <w:rsid w:val="00231FE6"/>
    <w:rsid w:val="00234E7E"/>
    <w:rsid w:val="00235232"/>
    <w:rsid w:val="002424BF"/>
    <w:rsid w:val="0024645F"/>
    <w:rsid w:val="0024650E"/>
    <w:rsid w:val="00246F9B"/>
    <w:rsid w:val="00246FEF"/>
    <w:rsid w:val="00247742"/>
    <w:rsid w:val="0025056C"/>
    <w:rsid w:val="00250D2C"/>
    <w:rsid w:val="00252351"/>
    <w:rsid w:val="0025699B"/>
    <w:rsid w:val="00257A07"/>
    <w:rsid w:val="00257D97"/>
    <w:rsid w:val="002637C1"/>
    <w:rsid w:val="00263837"/>
    <w:rsid w:val="00264D0F"/>
    <w:rsid w:val="00272592"/>
    <w:rsid w:val="00273209"/>
    <w:rsid w:val="00274C04"/>
    <w:rsid w:val="00275FB9"/>
    <w:rsid w:val="00280EB8"/>
    <w:rsid w:val="002836C0"/>
    <w:rsid w:val="002863CA"/>
    <w:rsid w:val="002941AE"/>
    <w:rsid w:val="00297F60"/>
    <w:rsid w:val="002A2BB4"/>
    <w:rsid w:val="002B29C1"/>
    <w:rsid w:val="002B3A48"/>
    <w:rsid w:val="002B5EF9"/>
    <w:rsid w:val="002B7057"/>
    <w:rsid w:val="002C51C6"/>
    <w:rsid w:val="002C687A"/>
    <w:rsid w:val="002D2FBB"/>
    <w:rsid w:val="002D3F79"/>
    <w:rsid w:val="002E6BAB"/>
    <w:rsid w:val="002E7715"/>
    <w:rsid w:val="002F31A2"/>
    <w:rsid w:val="00304BF0"/>
    <w:rsid w:val="00307270"/>
    <w:rsid w:val="00320FAC"/>
    <w:rsid w:val="0032124D"/>
    <w:rsid w:val="0032407A"/>
    <w:rsid w:val="00325A22"/>
    <w:rsid w:val="00332061"/>
    <w:rsid w:val="003400B1"/>
    <w:rsid w:val="0034080E"/>
    <w:rsid w:val="0034586B"/>
    <w:rsid w:val="0035147D"/>
    <w:rsid w:val="00355926"/>
    <w:rsid w:val="00360900"/>
    <w:rsid w:val="0037159C"/>
    <w:rsid w:val="003718BD"/>
    <w:rsid w:val="00373796"/>
    <w:rsid w:val="00376670"/>
    <w:rsid w:val="003835B6"/>
    <w:rsid w:val="00386DFE"/>
    <w:rsid w:val="00387C5A"/>
    <w:rsid w:val="00392546"/>
    <w:rsid w:val="003947E8"/>
    <w:rsid w:val="00394EC4"/>
    <w:rsid w:val="00397A3B"/>
    <w:rsid w:val="003A04FD"/>
    <w:rsid w:val="003A20F8"/>
    <w:rsid w:val="003B581F"/>
    <w:rsid w:val="003B6B19"/>
    <w:rsid w:val="003B7EB8"/>
    <w:rsid w:val="003C3F49"/>
    <w:rsid w:val="003C53ED"/>
    <w:rsid w:val="003C7565"/>
    <w:rsid w:val="003D20B3"/>
    <w:rsid w:val="003D4C22"/>
    <w:rsid w:val="003E0039"/>
    <w:rsid w:val="003E1059"/>
    <w:rsid w:val="003E3589"/>
    <w:rsid w:val="003E79D9"/>
    <w:rsid w:val="003F2A45"/>
    <w:rsid w:val="00403D9E"/>
    <w:rsid w:val="00404DA9"/>
    <w:rsid w:val="00405A48"/>
    <w:rsid w:val="00412160"/>
    <w:rsid w:val="00413C57"/>
    <w:rsid w:val="00417603"/>
    <w:rsid w:val="004202FC"/>
    <w:rsid w:val="00421E7A"/>
    <w:rsid w:val="00421F3F"/>
    <w:rsid w:val="00422E12"/>
    <w:rsid w:val="00426A37"/>
    <w:rsid w:val="0043461B"/>
    <w:rsid w:val="004352E2"/>
    <w:rsid w:val="00436A61"/>
    <w:rsid w:val="004431BC"/>
    <w:rsid w:val="004438C8"/>
    <w:rsid w:val="00445A68"/>
    <w:rsid w:val="00445B2D"/>
    <w:rsid w:val="00453736"/>
    <w:rsid w:val="00455055"/>
    <w:rsid w:val="004615AB"/>
    <w:rsid w:val="0047325C"/>
    <w:rsid w:val="00475621"/>
    <w:rsid w:val="00475D78"/>
    <w:rsid w:val="004763E9"/>
    <w:rsid w:val="00476674"/>
    <w:rsid w:val="00476BC4"/>
    <w:rsid w:val="00477848"/>
    <w:rsid w:val="00481DD0"/>
    <w:rsid w:val="00482013"/>
    <w:rsid w:val="00490D4D"/>
    <w:rsid w:val="004938A6"/>
    <w:rsid w:val="00494F29"/>
    <w:rsid w:val="004A140B"/>
    <w:rsid w:val="004A5BA1"/>
    <w:rsid w:val="004A65C5"/>
    <w:rsid w:val="004A66A4"/>
    <w:rsid w:val="004B3FD9"/>
    <w:rsid w:val="004B59E2"/>
    <w:rsid w:val="004C0AAF"/>
    <w:rsid w:val="004C4BA0"/>
    <w:rsid w:val="004C75B7"/>
    <w:rsid w:val="004D12B8"/>
    <w:rsid w:val="004E72DD"/>
    <w:rsid w:val="004F4637"/>
    <w:rsid w:val="004F5362"/>
    <w:rsid w:val="00502142"/>
    <w:rsid w:val="005049E3"/>
    <w:rsid w:val="00505B6E"/>
    <w:rsid w:val="005064E2"/>
    <w:rsid w:val="00513DBC"/>
    <w:rsid w:val="005148B2"/>
    <w:rsid w:val="005229B5"/>
    <w:rsid w:val="0054609A"/>
    <w:rsid w:val="0054650A"/>
    <w:rsid w:val="00552278"/>
    <w:rsid w:val="005531B8"/>
    <w:rsid w:val="00555053"/>
    <w:rsid w:val="00555879"/>
    <w:rsid w:val="00563942"/>
    <w:rsid w:val="00563B35"/>
    <w:rsid w:val="00563EC7"/>
    <w:rsid w:val="0056432A"/>
    <w:rsid w:val="005648DF"/>
    <w:rsid w:val="00564964"/>
    <w:rsid w:val="00565E67"/>
    <w:rsid w:val="0056761D"/>
    <w:rsid w:val="00567889"/>
    <w:rsid w:val="00572D89"/>
    <w:rsid w:val="0057372C"/>
    <w:rsid w:val="005751B8"/>
    <w:rsid w:val="005774A4"/>
    <w:rsid w:val="00580119"/>
    <w:rsid w:val="0058345D"/>
    <w:rsid w:val="00583D07"/>
    <w:rsid w:val="00592374"/>
    <w:rsid w:val="00594E9D"/>
    <w:rsid w:val="00597720"/>
    <w:rsid w:val="0059793A"/>
    <w:rsid w:val="005A39B7"/>
    <w:rsid w:val="005A6BC1"/>
    <w:rsid w:val="005A6EF2"/>
    <w:rsid w:val="005B390B"/>
    <w:rsid w:val="005C4C08"/>
    <w:rsid w:val="005C6805"/>
    <w:rsid w:val="005D21F2"/>
    <w:rsid w:val="005E096E"/>
    <w:rsid w:val="005E1A9E"/>
    <w:rsid w:val="005E2671"/>
    <w:rsid w:val="005E3D6F"/>
    <w:rsid w:val="005E4871"/>
    <w:rsid w:val="005E56CC"/>
    <w:rsid w:val="005F0C16"/>
    <w:rsid w:val="005F685C"/>
    <w:rsid w:val="005F6AFF"/>
    <w:rsid w:val="005F7CC8"/>
    <w:rsid w:val="0060461B"/>
    <w:rsid w:val="00605A66"/>
    <w:rsid w:val="006068F4"/>
    <w:rsid w:val="00606C40"/>
    <w:rsid w:val="0060704B"/>
    <w:rsid w:val="006118D3"/>
    <w:rsid w:val="006133BF"/>
    <w:rsid w:val="00615AD8"/>
    <w:rsid w:val="00617558"/>
    <w:rsid w:val="0062780A"/>
    <w:rsid w:val="00633A73"/>
    <w:rsid w:val="0063629C"/>
    <w:rsid w:val="006450F9"/>
    <w:rsid w:val="00645F0A"/>
    <w:rsid w:val="00655F1B"/>
    <w:rsid w:val="00656632"/>
    <w:rsid w:val="00665A0A"/>
    <w:rsid w:val="00675B64"/>
    <w:rsid w:val="00675CE9"/>
    <w:rsid w:val="006829A4"/>
    <w:rsid w:val="0069056E"/>
    <w:rsid w:val="006938AB"/>
    <w:rsid w:val="00695602"/>
    <w:rsid w:val="006979C1"/>
    <w:rsid w:val="006A64C4"/>
    <w:rsid w:val="006A6BB2"/>
    <w:rsid w:val="006B2541"/>
    <w:rsid w:val="006B6079"/>
    <w:rsid w:val="006B74FF"/>
    <w:rsid w:val="006C18EB"/>
    <w:rsid w:val="006D07B7"/>
    <w:rsid w:val="006D4FF1"/>
    <w:rsid w:val="006D539A"/>
    <w:rsid w:val="006E029B"/>
    <w:rsid w:val="006E2D4C"/>
    <w:rsid w:val="006E413E"/>
    <w:rsid w:val="006E7EC0"/>
    <w:rsid w:val="006F175E"/>
    <w:rsid w:val="006F1804"/>
    <w:rsid w:val="006F405F"/>
    <w:rsid w:val="006F4921"/>
    <w:rsid w:val="007012EB"/>
    <w:rsid w:val="0070424D"/>
    <w:rsid w:val="00711484"/>
    <w:rsid w:val="00713434"/>
    <w:rsid w:val="007135D7"/>
    <w:rsid w:val="00715071"/>
    <w:rsid w:val="00720539"/>
    <w:rsid w:val="00727EA8"/>
    <w:rsid w:val="00733700"/>
    <w:rsid w:val="00745298"/>
    <w:rsid w:val="007459FE"/>
    <w:rsid w:val="00745BC6"/>
    <w:rsid w:val="00746445"/>
    <w:rsid w:val="00747CE4"/>
    <w:rsid w:val="00752E6F"/>
    <w:rsid w:val="00755307"/>
    <w:rsid w:val="007609C9"/>
    <w:rsid w:val="007634A1"/>
    <w:rsid w:val="00785CF2"/>
    <w:rsid w:val="0079376E"/>
    <w:rsid w:val="007941B3"/>
    <w:rsid w:val="007946B8"/>
    <w:rsid w:val="007A498C"/>
    <w:rsid w:val="007A4C6D"/>
    <w:rsid w:val="007B0261"/>
    <w:rsid w:val="007B54E6"/>
    <w:rsid w:val="007B6A1A"/>
    <w:rsid w:val="007C1640"/>
    <w:rsid w:val="007C4CEB"/>
    <w:rsid w:val="007C5534"/>
    <w:rsid w:val="007C67D1"/>
    <w:rsid w:val="007D0B5A"/>
    <w:rsid w:val="007D392E"/>
    <w:rsid w:val="007E35BF"/>
    <w:rsid w:val="007E47B3"/>
    <w:rsid w:val="007E579A"/>
    <w:rsid w:val="007F0F8B"/>
    <w:rsid w:val="007F100E"/>
    <w:rsid w:val="007F188F"/>
    <w:rsid w:val="007F1F43"/>
    <w:rsid w:val="007F2D0D"/>
    <w:rsid w:val="007F410A"/>
    <w:rsid w:val="007F67CD"/>
    <w:rsid w:val="00800939"/>
    <w:rsid w:val="00802A7F"/>
    <w:rsid w:val="00803727"/>
    <w:rsid w:val="00803857"/>
    <w:rsid w:val="00804B33"/>
    <w:rsid w:val="00807786"/>
    <w:rsid w:val="00816A4E"/>
    <w:rsid w:val="00824C06"/>
    <w:rsid w:val="00837446"/>
    <w:rsid w:val="00837AC2"/>
    <w:rsid w:val="00837D0B"/>
    <w:rsid w:val="0084549B"/>
    <w:rsid w:val="008467AE"/>
    <w:rsid w:val="00854C08"/>
    <w:rsid w:val="00860E5B"/>
    <w:rsid w:val="008610E3"/>
    <w:rsid w:val="00870FFC"/>
    <w:rsid w:val="00871CE0"/>
    <w:rsid w:val="00876F25"/>
    <w:rsid w:val="008776F9"/>
    <w:rsid w:val="00880AD3"/>
    <w:rsid w:val="00884A2C"/>
    <w:rsid w:val="00886596"/>
    <w:rsid w:val="008875AA"/>
    <w:rsid w:val="0089178B"/>
    <w:rsid w:val="008917C2"/>
    <w:rsid w:val="008949BF"/>
    <w:rsid w:val="008A18C2"/>
    <w:rsid w:val="008A58A6"/>
    <w:rsid w:val="008A76DD"/>
    <w:rsid w:val="008B1494"/>
    <w:rsid w:val="008B5089"/>
    <w:rsid w:val="008B6640"/>
    <w:rsid w:val="008B72B5"/>
    <w:rsid w:val="008B7AF7"/>
    <w:rsid w:val="008D34CC"/>
    <w:rsid w:val="008D37FE"/>
    <w:rsid w:val="008D4E00"/>
    <w:rsid w:val="008D60D2"/>
    <w:rsid w:val="008D6403"/>
    <w:rsid w:val="008D78FC"/>
    <w:rsid w:val="008D7925"/>
    <w:rsid w:val="008E2EDE"/>
    <w:rsid w:val="008E4E84"/>
    <w:rsid w:val="008F2D1A"/>
    <w:rsid w:val="008F5468"/>
    <w:rsid w:val="00901E86"/>
    <w:rsid w:val="00904A74"/>
    <w:rsid w:val="009070B2"/>
    <w:rsid w:val="00911045"/>
    <w:rsid w:val="0091245B"/>
    <w:rsid w:val="00914382"/>
    <w:rsid w:val="00914E1A"/>
    <w:rsid w:val="0091597B"/>
    <w:rsid w:val="00916459"/>
    <w:rsid w:val="0091676B"/>
    <w:rsid w:val="00917E2F"/>
    <w:rsid w:val="00920430"/>
    <w:rsid w:val="00926804"/>
    <w:rsid w:val="009334CB"/>
    <w:rsid w:val="009341F5"/>
    <w:rsid w:val="00935E25"/>
    <w:rsid w:val="00936AC6"/>
    <w:rsid w:val="00941BAA"/>
    <w:rsid w:val="009453EA"/>
    <w:rsid w:val="0094581A"/>
    <w:rsid w:val="00951404"/>
    <w:rsid w:val="00952E3E"/>
    <w:rsid w:val="0095453B"/>
    <w:rsid w:val="00954623"/>
    <w:rsid w:val="00956BCF"/>
    <w:rsid w:val="009638C4"/>
    <w:rsid w:val="00970055"/>
    <w:rsid w:val="009703B4"/>
    <w:rsid w:val="00975441"/>
    <w:rsid w:val="00980DF5"/>
    <w:rsid w:val="009845B9"/>
    <w:rsid w:val="009848A9"/>
    <w:rsid w:val="00990605"/>
    <w:rsid w:val="00991102"/>
    <w:rsid w:val="009916BC"/>
    <w:rsid w:val="00996065"/>
    <w:rsid w:val="009A3F1B"/>
    <w:rsid w:val="009B29BB"/>
    <w:rsid w:val="009B34DE"/>
    <w:rsid w:val="009B6EA8"/>
    <w:rsid w:val="009C0143"/>
    <w:rsid w:val="009C7516"/>
    <w:rsid w:val="009D2E95"/>
    <w:rsid w:val="009D462A"/>
    <w:rsid w:val="009D58BC"/>
    <w:rsid w:val="009D5BA2"/>
    <w:rsid w:val="009D70D2"/>
    <w:rsid w:val="009D7B20"/>
    <w:rsid w:val="009E0E65"/>
    <w:rsid w:val="009E1A79"/>
    <w:rsid w:val="009E404B"/>
    <w:rsid w:val="009E6546"/>
    <w:rsid w:val="009F0415"/>
    <w:rsid w:val="009F28D0"/>
    <w:rsid w:val="009F3006"/>
    <w:rsid w:val="009F4611"/>
    <w:rsid w:val="009F5707"/>
    <w:rsid w:val="009F7B82"/>
    <w:rsid w:val="00A02249"/>
    <w:rsid w:val="00A0341C"/>
    <w:rsid w:val="00A04BC7"/>
    <w:rsid w:val="00A0729F"/>
    <w:rsid w:val="00A125DE"/>
    <w:rsid w:val="00A20E42"/>
    <w:rsid w:val="00A2293F"/>
    <w:rsid w:val="00A30AA2"/>
    <w:rsid w:val="00A30F06"/>
    <w:rsid w:val="00A31687"/>
    <w:rsid w:val="00A32EC6"/>
    <w:rsid w:val="00A35528"/>
    <w:rsid w:val="00A35B0B"/>
    <w:rsid w:val="00A35C27"/>
    <w:rsid w:val="00A51BEB"/>
    <w:rsid w:val="00A52559"/>
    <w:rsid w:val="00A56BE4"/>
    <w:rsid w:val="00A622C1"/>
    <w:rsid w:val="00A649E8"/>
    <w:rsid w:val="00A734F1"/>
    <w:rsid w:val="00A74226"/>
    <w:rsid w:val="00A935A2"/>
    <w:rsid w:val="00A93DF2"/>
    <w:rsid w:val="00A971C2"/>
    <w:rsid w:val="00AA03D9"/>
    <w:rsid w:val="00AA1374"/>
    <w:rsid w:val="00AA6F4A"/>
    <w:rsid w:val="00AA70D1"/>
    <w:rsid w:val="00AB2A5F"/>
    <w:rsid w:val="00AB3378"/>
    <w:rsid w:val="00AB42CE"/>
    <w:rsid w:val="00AC2C42"/>
    <w:rsid w:val="00AD1C3A"/>
    <w:rsid w:val="00AD1CDD"/>
    <w:rsid w:val="00AD23AA"/>
    <w:rsid w:val="00AD2694"/>
    <w:rsid w:val="00AE0440"/>
    <w:rsid w:val="00AE2CEA"/>
    <w:rsid w:val="00AE7D01"/>
    <w:rsid w:val="00AF1403"/>
    <w:rsid w:val="00AF51D9"/>
    <w:rsid w:val="00B02A6F"/>
    <w:rsid w:val="00B06F75"/>
    <w:rsid w:val="00B07925"/>
    <w:rsid w:val="00B10999"/>
    <w:rsid w:val="00B132D1"/>
    <w:rsid w:val="00B1463F"/>
    <w:rsid w:val="00B3245D"/>
    <w:rsid w:val="00B44EE3"/>
    <w:rsid w:val="00B52D85"/>
    <w:rsid w:val="00B63C35"/>
    <w:rsid w:val="00B6417F"/>
    <w:rsid w:val="00B72172"/>
    <w:rsid w:val="00B743F7"/>
    <w:rsid w:val="00B74428"/>
    <w:rsid w:val="00B74B49"/>
    <w:rsid w:val="00B76D38"/>
    <w:rsid w:val="00B77F19"/>
    <w:rsid w:val="00B87A7C"/>
    <w:rsid w:val="00B900F7"/>
    <w:rsid w:val="00B92534"/>
    <w:rsid w:val="00B93353"/>
    <w:rsid w:val="00BA6E5A"/>
    <w:rsid w:val="00BB2FAD"/>
    <w:rsid w:val="00BC0A6B"/>
    <w:rsid w:val="00BC0C64"/>
    <w:rsid w:val="00BC0C67"/>
    <w:rsid w:val="00BC14C0"/>
    <w:rsid w:val="00BC2EFB"/>
    <w:rsid w:val="00BC57F3"/>
    <w:rsid w:val="00BC685B"/>
    <w:rsid w:val="00BC7924"/>
    <w:rsid w:val="00BD27EF"/>
    <w:rsid w:val="00BD56B5"/>
    <w:rsid w:val="00BE0E02"/>
    <w:rsid w:val="00BE1961"/>
    <w:rsid w:val="00BE367C"/>
    <w:rsid w:val="00BE68C4"/>
    <w:rsid w:val="00BE6CD7"/>
    <w:rsid w:val="00BF4D8F"/>
    <w:rsid w:val="00BF65EA"/>
    <w:rsid w:val="00BF72CB"/>
    <w:rsid w:val="00C01552"/>
    <w:rsid w:val="00C02E4C"/>
    <w:rsid w:val="00C03ED8"/>
    <w:rsid w:val="00C135FB"/>
    <w:rsid w:val="00C13F3E"/>
    <w:rsid w:val="00C1400F"/>
    <w:rsid w:val="00C23ADF"/>
    <w:rsid w:val="00C24621"/>
    <w:rsid w:val="00C27E55"/>
    <w:rsid w:val="00C33CB5"/>
    <w:rsid w:val="00C40C2F"/>
    <w:rsid w:val="00C44A3C"/>
    <w:rsid w:val="00C46D84"/>
    <w:rsid w:val="00C50D6B"/>
    <w:rsid w:val="00C51A89"/>
    <w:rsid w:val="00C51FA0"/>
    <w:rsid w:val="00C551D8"/>
    <w:rsid w:val="00C639EB"/>
    <w:rsid w:val="00C7104E"/>
    <w:rsid w:val="00C76F9D"/>
    <w:rsid w:val="00C82F55"/>
    <w:rsid w:val="00C8329B"/>
    <w:rsid w:val="00C90E83"/>
    <w:rsid w:val="00C91F22"/>
    <w:rsid w:val="00C96A97"/>
    <w:rsid w:val="00C9716E"/>
    <w:rsid w:val="00CA149F"/>
    <w:rsid w:val="00CA7F2D"/>
    <w:rsid w:val="00CB2374"/>
    <w:rsid w:val="00CB5497"/>
    <w:rsid w:val="00CC154B"/>
    <w:rsid w:val="00CC7234"/>
    <w:rsid w:val="00CD3B13"/>
    <w:rsid w:val="00CE2AC9"/>
    <w:rsid w:val="00CE6F57"/>
    <w:rsid w:val="00CF7474"/>
    <w:rsid w:val="00D01924"/>
    <w:rsid w:val="00D025CA"/>
    <w:rsid w:val="00D04A9F"/>
    <w:rsid w:val="00D06389"/>
    <w:rsid w:val="00D12164"/>
    <w:rsid w:val="00D124BB"/>
    <w:rsid w:val="00D21DA0"/>
    <w:rsid w:val="00D23129"/>
    <w:rsid w:val="00D23BBF"/>
    <w:rsid w:val="00D31846"/>
    <w:rsid w:val="00D34717"/>
    <w:rsid w:val="00D42329"/>
    <w:rsid w:val="00D42FBD"/>
    <w:rsid w:val="00D4341B"/>
    <w:rsid w:val="00D46BE9"/>
    <w:rsid w:val="00D51304"/>
    <w:rsid w:val="00D536D9"/>
    <w:rsid w:val="00D57E34"/>
    <w:rsid w:val="00D63268"/>
    <w:rsid w:val="00D675C3"/>
    <w:rsid w:val="00D73E5F"/>
    <w:rsid w:val="00D8113D"/>
    <w:rsid w:val="00D81EF7"/>
    <w:rsid w:val="00D85CAF"/>
    <w:rsid w:val="00D8690B"/>
    <w:rsid w:val="00D87050"/>
    <w:rsid w:val="00D90A0A"/>
    <w:rsid w:val="00D92538"/>
    <w:rsid w:val="00DA4885"/>
    <w:rsid w:val="00DA4BCD"/>
    <w:rsid w:val="00DA4F72"/>
    <w:rsid w:val="00DA5698"/>
    <w:rsid w:val="00DA5BFD"/>
    <w:rsid w:val="00DA5C8F"/>
    <w:rsid w:val="00DA5FD9"/>
    <w:rsid w:val="00DA68EA"/>
    <w:rsid w:val="00DB1F82"/>
    <w:rsid w:val="00DB5CAE"/>
    <w:rsid w:val="00DC17BB"/>
    <w:rsid w:val="00DC33C3"/>
    <w:rsid w:val="00DC3991"/>
    <w:rsid w:val="00DC5BAA"/>
    <w:rsid w:val="00DD0BA9"/>
    <w:rsid w:val="00DD6986"/>
    <w:rsid w:val="00DD7297"/>
    <w:rsid w:val="00DE3165"/>
    <w:rsid w:val="00DF3E0D"/>
    <w:rsid w:val="00DF3F95"/>
    <w:rsid w:val="00DF7E23"/>
    <w:rsid w:val="00E00198"/>
    <w:rsid w:val="00E01261"/>
    <w:rsid w:val="00E022FE"/>
    <w:rsid w:val="00E03681"/>
    <w:rsid w:val="00E07B91"/>
    <w:rsid w:val="00E07C81"/>
    <w:rsid w:val="00E10F02"/>
    <w:rsid w:val="00E11784"/>
    <w:rsid w:val="00E12C2F"/>
    <w:rsid w:val="00E16A43"/>
    <w:rsid w:val="00E20A69"/>
    <w:rsid w:val="00E33A8F"/>
    <w:rsid w:val="00E357AB"/>
    <w:rsid w:val="00E36A86"/>
    <w:rsid w:val="00E44CBF"/>
    <w:rsid w:val="00E45763"/>
    <w:rsid w:val="00E5031B"/>
    <w:rsid w:val="00E517FD"/>
    <w:rsid w:val="00E5397D"/>
    <w:rsid w:val="00E53AC0"/>
    <w:rsid w:val="00E55B94"/>
    <w:rsid w:val="00E5735F"/>
    <w:rsid w:val="00E57CD5"/>
    <w:rsid w:val="00E6001F"/>
    <w:rsid w:val="00E63CFC"/>
    <w:rsid w:val="00E753C2"/>
    <w:rsid w:val="00E847A9"/>
    <w:rsid w:val="00E9292D"/>
    <w:rsid w:val="00E968E8"/>
    <w:rsid w:val="00EA601A"/>
    <w:rsid w:val="00EB65C3"/>
    <w:rsid w:val="00EB6D16"/>
    <w:rsid w:val="00EC3994"/>
    <w:rsid w:val="00EC5072"/>
    <w:rsid w:val="00EC6584"/>
    <w:rsid w:val="00EC73CF"/>
    <w:rsid w:val="00ED389C"/>
    <w:rsid w:val="00ED4C7B"/>
    <w:rsid w:val="00ED61A6"/>
    <w:rsid w:val="00ED7413"/>
    <w:rsid w:val="00EE696F"/>
    <w:rsid w:val="00EE7D9D"/>
    <w:rsid w:val="00EF130D"/>
    <w:rsid w:val="00EF49BE"/>
    <w:rsid w:val="00EF603C"/>
    <w:rsid w:val="00EF6D9A"/>
    <w:rsid w:val="00F00366"/>
    <w:rsid w:val="00F011B3"/>
    <w:rsid w:val="00F03D7E"/>
    <w:rsid w:val="00F05E3C"/>
    <w:rsid w:val="00F07613"/>
    <w:rsid w:val="00F10AE3"/>
    <w:rsid w:val="00F12D04"/>
    <w:rsid w:val="00F15DCF"/>
    <w:rsid w:val="00F21A03"/>
    <w:rsid w:val="00F23B1D"/>
    <w:rsid w:val="00F2435C"/>
    <w:rsid w:val="00F245A6"/>
    <w:rsid w:val="00F3484C"/>
    <w:rsid w:val="00F357E8"/>
    <w:rsid w:val="00F35F5C"/>
    <w:rsid w:val="00F37024"/>
    <w:rsid w:val="00F4148B"/>
    <w:rsid w:val="00F436F9"/>
    <w:rsid w:val="00F43C48"/>
    <w:rsid w:val="00F4471E"/>
    <w:rsid w:val="00F44807"/>
    <w:rsid w:val="00F46208"/>
    <w:rsid w:val="00F540C4"/>
    <w:rsid w:val="00F56914"/>
    <w:rsid w:val="00F61EB0"/>
    <w:rsid w:val="00F65004"/>
    <w:rsid w:val="00F74127"/>
    <w:rsid w:val="00F760BC"/>
    <w:rsid w:val="00F7788D"/>
    <w:rsid w:val="00F84852"/>
    <w:rsid w:val="00F854BC"/>
    <w:rsid w:val="00F94542"/>
    <w:rsid w:val="00F94ECC"/>
    <w:rsid w:val="00F953E7"/>
    <w:rsid w:val="00FA2AE1"/>
    <w:rsid w:val="00FA68B8"/>
    <w:rsid w:val="00FB047A"/>
    <w:rsid w:val="00FB06AE"/>
    <w:rsid w:val="00FB095D"/>
    <w:rsid w:val="00FB3EEB"/>
    <w:rsid w:val="00FB4824"/>
    <w:rsid w:val="00FC39FB"/>
    <w:rsid w:val="00FC4B65"/>
    <w:rsid w:val="00FC5481"/>
    <w:rsid w:val="00FC7C4C"/>
    <w:rsid w:val="00FD6DE9"/>
    <w:rsid w:val="00FE1294"/>
    <w:rsid w:val="00FE356D"/>
    <w:rsid w:val="00FE35A3"/>
    <w:rsid w:val="00FE7FA7"/>
    <w:rsid w:val="00FF34B5"/>
    <w:rsid w:val="00FF3B39"/>
    <w:rsid w:val="00FF605F"/>
    <w:rsid w:val="00FF77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8EEF6"/>
  <w15:docId w15:val="{0D2E86D6-EA96-4634-9DA0-4265B6423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605"/>
  </w:style>
  <w:style w:type="paragraph" w:styleId="Heading1">
    <w:name w:val="heading 1"/>
    <w:basedOn w:val="Normal"/>
    <w:link w:val="Heading1Char"/>
    <w:uiPriority w:val="9"/>
    <w:qFormat/>
    <w:pPr>
      <w:ind w:left="132"/>
      <w:outlineLvl w:val="0"/>
    </w:pPr>
    <w:rPr>
      <w:b/>
      <w:bCs/>
    </w:rPr>
  </w:style>
  <w:style w:type="paragraph" w:styleId="Heading2">
    <w:name w:val="heading 2"/>
    <w:basedOn w:val="Normal"/>
    <w:link w:val="Heading2Char"/>
    <w:uiPriority w:val="9"/>
    <w:unhideWhenUsed/>
    <w:qFormat/>
    <w:pPr>
      <w:ind w:left="132"/>
      <w:outlineLvl w:val="1"/>
    </w:pPr>
    <w:rPr>
      <w:b/>
      <w:bCs/>
    </w:rPr>
  </w:style>
  <w:style w:type="paragraph" w:styleId="Heading3">
    <w:name w:val="heading 3"/>
    <w:basedOn w:val="Normal"/>
    <w:next w:val="Normal"/>
    <w:link w:val="Heading3Char"/>
    <w:uiPriority w:val="9"/>
    <w:semiHidden/>
    <w:unhideWhenUsed/>
    <w:qFormat/>
    <w:rsid w:val="005A29FB"/>
    <w:pPr>
      <w:keepNext/>
      <w:widowControl/>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5A29FB"/>
    <w:pPr>
      <w:keepNext/>
      <w:widowControl/>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5A29FB"/>
    <w:pPr>
      <w:widowControl/>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iPriority w:val="9"/>
    <w:semiHidden/>
    <w:unhideWhenUsed/>
    <w:qFormat/>
    <w:rsid w:val="005A29FB"/>
    <w:pPr>
      <w:widowControl/>
      <w:tabs>
        <w:tab w:val="num" w:pos="4320"/>
      </w:tabs>
      <w:spacing w:before="240" w:after="60"/>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5A29FB"/>
    <w:pPr>
      <w:widowControl/>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5A29FB"/>
    <w:pPr>
      <w:widowControl/>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5A29FB"/>
    <w:pPr>
      <w:widowControl/>
      <w:tabs>
        <w:tab w:val="num" w:pos="6480"/>
      </w:tabs>
      <w:spacing w:before="240" w:after="60"/>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ind w:right="202"/>
      <w:jc w:val="center"/>
    </w:pPr>
    <w:rPr>
      <w:b/>
      <w:bCs/>
      <w:sz w:val="28"/>
      <w:szCs w:val="28"/>
    </w:rPr>
  </w:style>
  <w:style w:type="paragraph" w:styleId="BodyText">
    <w:name w:val="Body Text"/>
    <w:basedOn w:val="Normal"/>
    <w:link w:val="BodyTextChar"/>
    <w:qFormat/>
    <w:pPr>
      <w:ind w:left="132"/>
    </w:pPr>
  </w:style>
  <w:style w:type="paragraph" w:styleId="ListParagraph">
    <w:name w:val="List Paragraph"/>
    <w:basedOn w:val="Normal"/>
    <w:link w:val="ListParagraphChar"/>
    <w:uiPriority w:val="1"/>
    <w:qFormat/>
    <w:pPr>
      <w:ind w:left="132"/>
    </w:pPr>
  </w:style>
  <w:style w:type="paragraph" w:customStyle="1" w:styleId="TableParagraph">
    <w:name w:val="Table Paragraph"/>
    <w:basedOn w:val="Normal"/>
    <w:uiPriority w:val="1"/>
    <w:qFormat/>
    <w:pPr>
      <w:spacing w:line="242" w:lineRule="exact"/>
      <w:ind w:left="108"/>
    </w:pPr>
  </w:style>
  <w:style w:type="paragraph" w:styleId="Revision">
    <w:name w:val="Revision"/>
    <w:hidden/>
    <w:uiPriority w:val="99"/>
    <w:semiHidden/>
    <w:rsid w:val="0075616F"/>
    <w:pPr>
      <w:widowControl/>
    </w:pPr>
  </w:style>
  <w:style w:type="character" w:customStyle="1" w:styleId="BodyTextChar">
    <w:name w:val="Body Text Char"/>
    <w:basedOn w:val="DefaultParagraphFont"/>
    <w:link w:val="BodyText"/>
    <w:rsid w:val="002C1FEC"/>
    <w:rPr>
      <w:rFonts w:ascii="Calibri" w:eastAsia="Calibri" w:hAnsi="Calibri" w:cs="Calibri"/>
    </w:rPr>
  </w:style>
  <w:style w:type="paragraph" w:styleId="Header">
    <w:name w:val="header"/>
    <w:basedOn w:val="Normal"/>
    <w:link w:val="HeaderChar"/>
    <w:uiPriority w:val="99"/>
    <w:unhideWhenUsed/>
    <w:rsid w:val="006423C2"/>
    <w:pPr>
      <w:tabs>
        <w:tab w:val="center" w:pos="4680"/>
        <w:tab w:val="right" w:pos="9360"/>
      </w:tabs>
    </w:pPr>
  </w:style>
  <w:style w:type="character" w:customStyle="1" w:styleId="HeaderChar">
    <w:name w:val="Header Char"/>
    <w:basedOn w:val="DefaultParagraphFont"/>
    <w:link w:val="Header"/>
    <w:uiPriority w:val="99"/>
    <w:rsid w:val="006423C2"/>
    <w:rPr>
      <w:rFonts w:ascii="Calibri" w:eastAsia="Calibri" w:hAnsi="Calibri" w:cs="Calibri"/>
    </w:rPr>
  </w:style>
  <w:style w:type="paragraph" w:styleId="Footer">
    <w:name w:val="footer"/>
    <w:basedOn w:val="Normal"/>
    <w:link w:val="FooterChar"/>
    <w:uiPriority w:val="99"/>
    <w:unhideWhenUsed/>
    <w:rsid w:val="006423C2"/>
    <w:pPr>
      <w:tabs>
        <w:tab w:val="center" w:pos="4680"/>
        <w:tab w:val="right" w:pos="9360"/>
      </w:tabs>
    </w:pPr>
  </w:style>
  <w:style w:type="character" w:customStyle="1" w:styleId="FooterChar">
    <w:name w:val="Footer Char"/>
    <w:basedOn w:val="DefaultParagraphFont"/>
    <w:link w:val="Footer"/>
    <w:uiPriority w:val="99"/>
    <w:rsid w:val="006423C2"/>
    <w:rPr>
      <w:rFonts w:ascii="Calibri" w:eastAsia="Calibri" w:hAnsi="Calibri" w:cs="Calibri"/>
    </w:rPr>
  </w:style>
  <w:style w:type="character" w:styleId="CommentReference">
    <w:name w:val="annotation reference"/>
    <w:basedOn w:val="DefaultParagraphFont"/>
    <w:uiPriority w:val="99"/>
    <w:semiHidden/>
    <w:unhideWhenUsed/>
    <w:rsid w:val="006E78E1"/>
    <w:rPr>
      <w:sz w:val="16"/>
      <w:szCs w:val="16"/>
    </w:rPr>
  </w:style>
  <w:style w:type="paragraph" w:styleId="CommentText">
    <w:name w:val="annotation text"/>
    <w:basedOn w:val="Normal"/>
    <w:link w:val="CommentTextChar"/>
    <w:uiPriority w:val="99"/>
    <w:unhideWhenUsed/>
    <w:rsid w:val="006E78E1"/>
    <w:rPr>
      <w:sz w:val="20"/>
      <w:szCs w:val="20"/>
    </w:rPr>
  </w:style>
  <w:style w:type="character" w:customStyle="1" w:styleId="CommentTextChar">
    <w:name w:val="Comment Text Char"/>
    <w:basedOn w:val="DefaultParagraphFont"/>
    <w:link w:val="CommentText"/>
    <w:uiPriority w:val="99"/>
    <w:rsid w:val="006E78E1"/>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6E78E1"/>
    <w:rPr>
      <w:b/>
      <w:bCs/>
    </w:rPr>
  </w:style>
  <w:style w:type="character" w:customStyle="1" w:styleId="CommentSubjectChar">
    <w:name w:val="Comment Subject Char"/>
    <w:basedOn w:val="CommentTextChar"/>
    <w:link w:val="CommentSubject"/>
    <w:uiPriority w:val="99"/>
    <w:semiHidden/>
    <w:rsid w:val="006E78E1"/>
    <w:rPr>
      <w:rFonts w:ascii="Calibri" w:eastAsia="Calibri" w:hAnsi="Calibri" w:cs="Calibri"/>
      <w:b/>
      <w:bCs/>
      <w:sz w:val="20"/>
      <w:szCs w:val="20"/>
    </w:rPr>
  </w:style>
  <w:style w:type="character" w:styleId="Hyperlink">
    <w:name w:val="Hyperlink"/>
    <w:basedOn w:val="DefaultParagraphFont"/>
    <w:uiPriority w:val="99"/>
    <w:unhideWhenUsed/>
    <w:rsid w:val="00831382"/>
    <w:rPr>
      <w:color w:val="0000FF" w:themeColor="hyperlink"/>
      <w:u w:val="single"/>
    </w:rPr>
  </w:style>
  <w:style w:type="character" w:styleId="UnresolvedMention">
    <w:name w:val="Unresolved Mention"/>
    <w:basedOn w:val="DefaultParagraphFont"/>
    <w:uiPriority w:val="99"/>
    <w:semiHidden/>
    <w:unhideWhenUsed/>
    <w:rsid w:val="00831382"/>
    <w:rPr>
      <w:color w:val="605E5C"/>
      <w:shd w:val="clear" w:color="auto" w:fill="E1DFDD"/>
    </w:rPr>
  </w:style>
  <w:style w:type="table" w:styleId="TableGrid">
    <w:name w:val="Table Grid"/>
    <w:basedOn w:val="TableNormal"/>
    <w:uiPriority w:val="39"/>
    <w:rsid w:val="00F53657"/>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5A29F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5A29FB"/>
    <w:rPr>
      <w:rFonts w:eastAsiaTheme="minorEastAsia"/>
      <w:b/>
      <w:bCs/>
      <w:sz w:val="28"/>
      <w:szCs w:val="28"/>
    </w:rPr>
  </w:style>
  <w:style w:type="character" w:customStyle="1" w:styleId="Heading5Char">
    <w:name w:val="Heading 5 Char"/>
    <w:basedOn w:val="DefaultParagraphFont"/>
    <w:link w:val="Heading5"/>
    <w:uiPriority w:val="9"/>
    <w:semiHidden/>
    <w:rsid w:val="005A29FB"/>
    <w:rPr>
      <w:rFonts w:eastAsiaTheme="minorEastAsia"/>
      <w:b/>
      <w:bCs/>
      <w:i/>
      <w:iCs/>
      <w:sz w:val="26"/>
      <w:szCs w:val="26"/>
    </w:rPr>
  </w:style>
  <w:style w:type="character" w:customStyle="1" w:styleId="Heading6Char">
    <w:name w:val="Heading 6 Char"/>
    <w:basedOn w:val="DefaultParagraphFont"/>
    <w:link w:val="Heading6"/>
    <w:rsid w:val="005A29FB"/>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5A29FB"/>
    <w:rPr>
      <w:rFonts w:eastAsiaTheme="minorEastAsia"/>
      <w:sz w:val="24"/>
      <w:szCs w:val="24"/>
    </w:rPr>
  </w:style>
  <w:style w:type="character" w:customStyle="1" w:styleId="Heading8Char">
    <w:name w:val="Heading 8 Char"/>
    <w:basedOn w:val="DefaultParagraphFont"/>
    <w:link w:val="Heading8"/>
    <w:uiPriority w:val="9"/>
    <w:semiHidden/>
    <w:rsid w:val="005A29FB"/>
    <w:rPr>
      <w:rFonts w:eastAsiaTheme="minorEastAsia"/>
      <w:i/>
      <w:iCs/>
      <w:sz w:val="24"/>
      <w:szCs w:val="24"/>
    </w:rPr>
  </w:style>
  <w:style w:type="character" w:customStyle="1" w:styleId="Heading9Char">
    <w:name w:val="Heading 9 Char"/>
    <w:basedOn w:val="DefaultParagraphFont"/>
    <w:link w:val="Heading9"/>
    <w:uiPriority w:val="9"/>
    <w:semiHidden/>
    <w:rsid w:val="005A29FB"/>
    <w:rPr>
      <w:rFonts w:asciiTheme="majorHAnsi" w:eastAsiaTheme="majorEastAsia" w:hAnsiTheme="majorHAnsi" w:cstheme="majorBidi"/>
    </w:rPr>
  </w:style>
  <w:style w:type="numbering" w:customStyle="1" w:styleId="NoList1">
    <w:name w:val="No List1"/>
    <w:next w:val="NoList"/>
    <w:uiPriority w:val="99"/>
    <w:semiHidden/>
    <w:unhideWhenUsed/>
    <w:rsid w:val="005A29FB"/>
  </w:style>
  <w:style w:type="character" w:customStyle="1" w:styleId="Heading1Char">
    <w:name w:val="Heading 1 Char"/>
    <w:basedOn w:val="DefaultParagraphFont"/>
    <w:link w:val="Heading1"/>
    <w:uiPriority w:val="9"/>
    <w:rsid w:val="005A29FB"/>
    <w:rPr>
      <w:rFonts w:ascii="Calibri" w:eastAsia="Calibri" w:hAnsi="Calibri" w:cs="Calibri"/>
      <w:b/>
      <w:bCs/>
    </w:rPr>
  </w:style>
  <w:style w:type="character" w:customStyle="1" w:styleId="Heading2Char">
    <w:name w:val="Heading 2 Char"/>
    <w:basedOn w:val="DefaultParagraphFont"/>
    <w:link w:val="Heading2"/>
    <w:uiPriority w:val="9"/>
    <w:rsid w:val="005A29FB"/>
    <w:rPr>
      <w:rFonts w:ascii="Calibri" w:eastAsia="Calibri" w:hAnsi="Calibri" w:cs="Calibri"/>
      <w:b/>
      <w:bCs/>
    </w:rPr>
  </w:style>
  <w:style w:type="character" w:styleId="FollowedHyperlink">
    <w:name w:val="FollowedHyperlink"/>
    <w:basedOn w:val="DefaultParagraphFont"/>
    <w:uiPriority w:val="99"/>
    <w:semiHidden/>
    <w:unhideWhenUsed/>
    <w:rsid w:val="005A29FB"/>
    <w:rPr>
      <w:color w:val="800080" w:themeColor="followedHyperlink"/>
      <w:u w:val="single"/>
    </w:rPr>
  </w:style>
  <w:style w:type="character" w:customStyle="1" w:styleId="footerphone">
    <w:name w:val="footerphone"/>
    <w:basedOn w:val="DefaultParagraphFont"/>
    <w:rsid w:val="005A29FB"/>
  </w:style>
  <w:style w:type="paragraph" w:customStyle="1" w:styleId="Address">
    <w:name w:val="Address"/>
    <w:basedOn w:val="Normal"/>
    <w:qFormat/>
    <w:rsid w:val="005A29FB"/>
    <w:pPr>
      <w:widowControl/>
      <w:spacing w:line="276" w:lineRule="auto"/>
      <w:contextualSpacing/>
    </w:pPr>
    <w:rPr>
      <w:rFonts w:eastAsia="Times New Roman" w:cs="Times New Roman"/>
      <w:spacing w:val="4"/>
      <w:sz w:val="20"/>
      <w:szCs w:val="20"/>
      <w:lang w:eastAsia="ja-JP"/>
    </w:rPr>
  </w:style>
  <w:style w:type="character" w:customStyle="1" w:styleId="o365cs-me-useremail">
    <w:name w:val="o365cs-me-useremail"/>
    <w:basedOn w:val="DefaultParagraphFont"/>
    <w:rsid w:val="005A29FB"/>
  </w:style>
  <w:style w:type="paragraph" w:customStyle="1" w:styleId="Default">
    <w:name w:val="Default"/>
    <w:rsid w:val="005A29FB"/>
    <w:pPr>
      <w:widowControl/>
      <w:adjustRightInd w:val="0"/>
    </w:pPr>
    <w:rPr>
      <w:rFonts w:ascii="Arial" w:hAnsi="Arial" w:cs="Arial"/>
      <w:color w:val="000000"/>
      <w:sz w:val="24"/>
      <w:szCs w:val="24"/>
    </w:rPr>
  </w:style>
  <w:style w:type="paragraph" w:styleId="NormalWeb">
    <w:name w:val="Normal (Web)"/>
    <w:basedOn w:val="Normal"/>
    <w:uiPriority w:val="99"/>
    <w:unhideWhenUsed/>
    <w:rsid w:val="005A29FB"/>
    <w:pPr>
      <w:widowControl/>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A29FB"/>
  </w:style>
  <w:style w:type="character" w:customStyle="1" w:styleId="content">
    <w:name w:val="content"/>
    <w:basedOn w:val="DefaultParagraphFont"/>
    <w:rsid w:val="005A29FB"/>
  </w:style>
  <w:style w:type="character" w:customStyle="1" w:styleId="UnresolvedMention1">
    <w:name w:val="Unresolved Mention1"/>
    <w:basedOn w:val="DefaultParagraphFont"/>
    <w:uiPriority w:val="99"/>
    <w:semiHidden/>
    <w:unhideWhenUsed/>
    <w:rsid w:val="005A29FB"/>
    <w:rPr>
      <w:color w:val="808080"/>
      <w:shd w:val="clear" w:color="auto" w:fill="E6E6E6"/>
    </w:rPr>
  </w:style>
  <w:style w:type="paragraph" w:styleId="BalloonText">
    <w:name w:val="Balloon Text"/>
    <w:basedOn w:val="Normal"/>
    <w:link w:val="BalloonTextChar"/>
    <w:uiPriority w:val="99"/>
    <w:semiHidden/>
    <w:unhideWhenUsed/>
    <w:rsid w:val="005A29FB"/>
    <w:pPr>
      <w:widowControl/>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5A29FB"/>
    <w:rPr>
      <w:rFonts w:ascii="Segoe UI" w:eastAsia="Times New Roman" w:hAnsi="Segoe UI" w:cs="Segoe UI"/>
      <w:sz w:val="18"/>
      <w:szCs w:val="18"/>
    </w:rPr>
  </w:style>
  <w:style w:type="character" w:styleId="Emphasis">
    <w:name w:val="Emphasis"/>
    <w:basedOn w:val="DefaultParagraphFont"/>
    <w:uiPriority w:val="20"/>
    <w:qFormat/>
    <w:rsid w:val="005A29FB"/>
    <w:rPr>
      <w:i/>
      <w:iCs/>
    </w:rPr>
  </w:style>
  <w:style w:type="character" w:styleId="Strong">
    <w:name w:val="Strong"/>
    <w:basedOn w:val="DefaultParagraphFont"/>
    <w:uiPriority w:val="22"/>
    <w:qFormat/>
    <w:rsid w:val="005A29FB"/>
    <w:rPr>
      <w:b/>
      <w:bCs/>
    </w:rPr>
  </w:style>
  <w:style w:type="paragraph" w:styleId="BodyTextIndent">
    <w:name w:val="Body Text Indent"/>
    <w:basedOn w:val="Normal"/>
    <w:link w:val="BodyTextIndentChar"/>
    <w:uiPriority w:val="99"/>
    <w:unhideWhenUsed/>
    <w:rsid w:val="005A29FB"/>
    <w:pPr>
      <w:widowControl/>
      <w:spacing w:after="120"/>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uiPriority w:val="99"/>
    <w:rsid w:val="005A29FB"/>
    <w:rPr>
      <w:rFonts w:ascii="Times New Roman" w:eastAsia="Times New Roman" w:hAnsi="Times New Roman" w:cs="Times New Roman"/>
      <w:sz w:val="20"/>
      <w:szCs w:val="20"/>
    </w:rPr>
  </w:style>
  <w:style w:type="table" w:customStyle="1" w:styleId="ListTable41">
    <w:name w:val="List Table 41"/>
    <w:basedOn w:val="TableNormal"/>
    <w:uiPriority w:val="49"/>
    <w:rsid w:val="005A29FB"/>
    <w:pPr>
      <w:widowControl/>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indent-1">
    <w:name w:val="indent-1"/>
    <w:basedOn w:val="Normal"/>
    <w:rsid w:val="005A29FB"/>
    <w:pPr>
      <w:widowControl/>
      <w:spacing w:before="100" w:beforeAutospacing="1" w:after="100" w:afterAutospacing="1"/>
    </w:pPr>
    <w:rPr>
      <w:rFonts w:ascii="Times New Roman" w:eastAsia="Times New Roman" w:hAnsi="Times New Roman" w:cs="Times New Roman"/>
      <w:sz w:val="24"/>
      <w:szCs w:val="24"/>
    </w:rPr>
  </w:style>
  <w:style w:type="character" w:customStyle="1" w:styleId="paragraph-hierarchy">
    <w:name w:val="paragraph-hierarchy"/>
    <w:basedOn w:val="DefaultParagraphFont"/>
    <w:rsid w:val="005A29FB"/>
  </w:style>
  <w:style w:type="character" w:customStyle="1" w:styleId="paren">
    <w:name w:val="paren"/>
    <w:basedOn w:val="DefaultParagraphFont"/>
    <w:rsid w:val="005A29FB"/>
  </w:style>
  <w:style w:type="paragraph" w:customStyle="1" w:styleId="indent-2">
    <w:name w:val="indent-2"/>
    <w:basedOn w:val="Normal"/>
    <w:rsid w:val="005A29FB"/>
    <w:pPr>
      <w:widowControl/>
      <w:spacing w:before="100" w:beforeAutospacing="1" w:after="100" w:afterAutospacing="1"/>
    </w:pPr>
    <w:rPr>
      <w:rFonts w:ascii="Times New Roman" w:eastAsia="Times New Roman" w:hAnsi="Times New Roman" w:cs="Times New Roman"/>
      <w:sz w:val="24"/>
      <w:szCs w:val="24"/>
    </w:rPr>
  </w:style>
  <w:style w:type="paragraph" w:customStyle="1" w:styleId="indent-3">
    <w:name w:val="indent-3"/>
    <w:basedOn w:val="Normal"/>
    <w:rsid w:val="005A29FB"/>
    <w:pPr>
      <w:widowControl/>
      <w:spacing w:before="100" w:beforeAutospacing="1" w:after="100" w:afterAutospacing="1"/>
    </w:pPr>
    <w:rPr>
      <w:rFonts w:ascii="Times New Roman" w:eastAsia="Times New Roman" w:hAnsi="Times New Roman" w:cs="Times New Roman"/>
      <w:sz w:val="24"/>
      <w:szCs w:val="24"/>
    </w:rPr>
  </w:style>
  <w:style w:type="paragraph" w:customStyle="1" w:styleId="citation">
    <w:name w:val="citation"/>
    <w:basedOn w:val="Normal"/>
    <w:rsid w:val="005A29FB"/>
    <w:pPr>
      <w:widowControl/>
      <w:spacing w:before="100" w:beforeAutospacing="1" w:after="100" w:afterAutospacing="1"/>
    </w:pPr>
    <w:rPr>
      <w:rFonts w:ascii="Times New Roman" w:eastAsia="Times New Roman" w:hAnsi="Times New Roman" w:cs="Times New Roman"/>
      <w:sz w:val="24"/>
      <w:szCs w:val="24"/>
    </w:rPr>
  </w:style>
  <w:style w:type="paragraph" w:customStyle="1" w:styleId="indent-4">
    <w:name w:val="indent-4"/>
    <w:basedOn w:val="Normal"/>
    <w:rsid w:val="005A29FB"/>
    <w:pPr>
      <w:widowControl/>
      <w:spacing w:before="100" w:beforeAutospacing="1" w:after="100" w:afterAutospacing="1"/>
    </w:pPr>
    <w:rPr>
      <w:rFonts w:ascii="Times New Roman" w:eastAsia="Times New Roman" w:hAnsi="Times New Roman" w:cs="Times New Roman"/>
      <w:sz w:val="24"/>
      <w:szCs w:val="24"/>
    </w:rPr>
  </w:style>
  <w:style w:type="character" w:customStyle="1" w:styleId="ListParagraphChar">
    <w:name w:val="List Paragraph Char"/>
    <w:link w:val="ListParagraph"/>
    <w:uiPriority w:val="1"/>
    <w:locked/>
    <w:rsid w:val="005A29FB"/>
    <w:rPr>
      <w:rFonts w:ascii="Calibri" w:eastAsia="Calibri" w:hAnsi="Calibri" w:cs="Calibri"/>
    </w:rPr>
  </w:style>
  <w:style w:type="character" w:customStyle="1" w:styleId="fontstyle01">
    <w:name w:val="fontstyle01"/>
    <w:basedOn w:val="DefaultParagraphFont"/>
    <w:rsid w:val="005A29FB"/>
    <w:rPr>
      <w:rFonts w:ascii="TimesNewRomanPSMT" w:hAnsi="TimesNewRomanPSMT" w:hint="default"/>
      <w:b w:val="0"/>
      <w:bCs w:val="0"/>
      <w:i w:val="0"/>
      <w:iCs w:val="0"/>
      <w:color w:val="000000"/>
      <w:sz w:val="24"/>
      <w:szCs w:val="24"/>
    </w:rPr>
  </w:style>
  <w:style w:type="character" w:customStyle="1" w:styleId="TitleChar">
    <w:name w:val="Title Char"/>
    <w:basedOn w:val="DefaultParagraphFont"/>
    <w:link w:val="Title"/>
    <w:uiPriority w:val="10"/>
    <w:rsid w:val="005A29FB"/>
    <w:rPr>
      <w:rFonts w:ascii="Calibri" w:eastAsia="Calibri" w:hAnsi="Calibri" w:cs="Calibri"/>
      <w:b/>
      <w:bCs/>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left w:w="0" w:type="dxa"/>
        <w:right w:w="0" w:type="dxa"/>
      </w:tblCellMar>
    </w:tblPr>
  </w:style>
  <w:style w:type="table" w:customStyle="1" w:styleId="2">
    <w:name w:val="2"/>
    <w:basedOn w:val="TableNormal"/>
    <w:pPr>
      <w:widowControl/>
    </w:pPr>
    <w:tblPr>
      <w:tblStyleRowBandSize w:val="1"/>
      <w:tblStyleColBandSize w:val="1"/>
    </w:tblPr>
  </w:style>
  <w:style w:type="table" w:customStyle="1" w:styleId="1">
    <w:name w:val="1"/>
    <w:basedOn w:val="TableNormal"/>
    <w:tblPr>
      <w:tblStyleRowBandSize w:val="1"/>
      <w:tblStyleColBandSize w:val="1"/>
      <w:tblCellMar>
        <w:left w:w="0" w:type="dxa"/>
        <w:right w:w="0" w:type="dxa"/>
      </w:tblCellMar>
    </w:tblPr>
  </w:style>
  <w:style w:type="paragraph" w:customStyle="1" w:styleId="BG">
    <w:name w:val="BG"/>
    <w:basedOn w:val="Normal"/>
    <w:link w:val="BGChar"/>
    <w:qFormat/>
    <w:rsid w:val="001D4EC8"/>
    <w:pPr>
      <w:widowControl/>
      <w:spacing w:line="259" w:lineRule="auto"/>
    </w:pPr>
    <w:rPr>
      <w:rFonts w:asciiTheme="minorHAnsi" w:eastAsiaTheme="minorHAnsi" w:hAnsiTheme="minorHAnsi" w:cstheme="minorHAnsi"/>
      <w:b/>
      <w:bCs/>
      <w:color w:val="000000" w:themeColor="text1"/>
      <w:sz w:val="28"/>
    </w:rPr>
  </w:style>
  <w:style w:type="character" w:customStyle="1" w:styleId="BGChar">
    <w:name w:val="BG Char"/>
    <w:basedOn w:val="DefaultParagraphFont"/>
    <w:link w:val="BG"/>
    <w:rsid w:val="001D4EC8"/>
    <w:rPr>
      <w:rFonts w:asciiTheme="minorHAnsi" w:eastAsiaTheme="minorHAnsi" w:hAnsiTheme="minorHAnsi" w:cstheme="minorHAnsi"/>
      <w:b/>
      <w:bCs/>
      <w:color w:val="000000" w:themeColor="text1"/>
      <w:sz w:val="28"/>
    </w:rPr>
  </w:style>
  <w:style w:type="table" w:customStyle="1" w:styleId="TableGrid1">
    <w:name w:val="Table Grid1"/>
    <w:basedOn w:val="TableNormal"/>
    <w:next w:val="TableGrid"/>
    <w:uiPriority w:val="39"/>
    <w:rsid w:val="00421E7A"/>
    <w:pPr>
      <w:widowControl/>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A4F72"/>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DA4F72"/>
    <w:pPr>
      <w:spacing w:after="100"/>
    </w:pPr>
  </w:style>
  <w:style w:type="paragraph" w:styleId="TOC2">
    <w:name w:val="toc 2"/>
    <w:basedOn w:val="Normal"/>
    <w:next w:val="Normal"/>
    <w:autoRedefine/>
    <w:uiPriority w:val="39"/>
    <w:unhideWhenUsed/>
    <w:rsid w:val="00DA4F72"/>
    <w:pPr>
      <w:spacing w:after="100"/>
      <w:ind w:left="220"/>
    </w:pPr>
  </w:style>
  <w:style w:type="paragraph" w:customStyle="1" w:styleId="ContractsTeam">
    <w:name w:val="ContractsTeam"/>
    <w:basedOn w:val="Normal"/>
    <w:rsid w:val="00720539"/>
    <w:pPr>
      <w:widowControl/>
      <w:numPr>
        <w:ilvl w:val="1"/>
        <w:numId w:val="15"/>
      </w:numPr>
    </w:pPr>
    <w:rPr>
      <w:rFonts w:ascii="Times New Roman" w:eastAsia="Times New Roman" w:hAnsi="Times New Roman" w:cs="Times New Roman"/>
      <w:sz w:val="26"/>
      <w:szCs w:val="20"/>
    </w:rPr>
  </w:style>
  <w:style w:type="paragraph" w:customStyle="1" w:styleId="FirstNumeralLevel">
    <w:name w:val="First Numeral Level"/>
    <w:basedOn w:val="Normal"/>
    <w:qFormat/>
    <w:rsid w:val="0020472E"/>
    <w:pPr>
      <w:widowControl/>
      <w:numPr>
        <w:ilvl w:val="1"/>
        <w:numId w:val="18"/>
      </w:numPr>
      <w:tabs>
        <w:tab w:val="left" w:pos="1440"/>
      </w:tabs>
      <w:spacing w:after="240"/>
    </w:pPr>
    <w:rPr>
      <w:rFonts w:ascii="Arial" w:eastAsia="Times New Roman" w:hAnsi="Arial" w:cs="Arial"/>
      <w:bCs/>
      <w:spacing w:val="-5"/>
      <w:szCs w:val="24"/>
    </w:rPr>
  </w:style>
  <w:style w:type="paragraph" w:customStyle="1" w:styleId="SecondAlphaLevel">
    <w:name w:val="Second Alpha Level"/>
    <w:basedOn w:val="Normal"/>
    <w:qFormat/>
    <w:rsid w:val="0020472E"/>
    <w:pPr>
      <w:widowControl/>
      <w:numPr>
        <w:ilvl w:val="2"/>
        <w:numId w:val="18"/>
      </w:numPr>
      <w:spacing w:after="120"/>
    </w:pPr>
    <w:rPr>
      <w:rFonts w:ascii="Arial" w:eastAsia="Times New Roman" w:hAnsi="Arial" w:cs="Arial"/>
      <w:szCs w:val="24"/>
    </w:rPr>
  </w:style>
  <w:style w:type="paragraph" w:customStyle="1" w:styleId="SecondlevelNumeral">
    <w:name w:val="Second level Numeral"/>
    <w:basedOn w:val="Normal"/>
    <w:qFormat/>
    <w:rsid w:val="0020472E"/>
    <w:pPr>
      <w:widowControl/>
      <w:numPr>
        <w:ilvl w:val="3"/>
        <w:numId w:val="18"/>
      </w:numPr>
      <w:spacing w:after="120"/>
    </w:pPr>
    <w:rPr>
      <w:rFonts w:ascii="Arial" w:eastAsia="Times New Roman" w:hAnsi="Arial" w:cs="Arial"/>
      <w:szCs w:val="24"/>
    </w:rPr>
  </w:style>
  <w:style w:type="paragraph" w:customStyle="1" w:styleId="FirstLevelAlpha">
    <w:name w:val="First Level Alpha"/>
    <w:basedOn w:val="Normal"/>
    <w:rsid w:val="0020472E"/>
    <w:pPr>
      <w:widowControl/>
      <w:numPr>
        <w:numId w:val="18"/>
      </w:numPr>
      <w:spacing w:after="240"/>
    </w:pPr>
    <w:rPr>
      <w:rFonts w:ascii="Arial" w:eastAsia="Times New Roman" w:hAnsi="Arial" w:cs="Arial"/>
      <w:b/>
      <w:sz w:val="28"/>
      <w:szCs w:val="28"/>
    </w:rPr>
  </w:style>
  <w:style w:type="paragraph" w:customStyle="1" w:styleId="Style2">
    <w:name w:val="Style2"/>
    <w:basedOn w:val="Normal"/>
    <w:qFormat/>
    <w:rsid w:val="0020472E"/>
    <w:pPr>
      <w:widowControl/>
      <w:numPr>
        <w:ilvl w:val="1"/>
        <w:numId w:val="17"/>
      </w:numPr>
      <w:tabs>
        <w:tab w:val="left" w:pos="1440"/>
      </w:tabs>
      <w:spacing w:after="240"/>
      <w:ind w:hanging="720"/>
    </w:pPr>
    <w:rPr>
      <w:rFonts w:ascii="Arial" w:eastAsia="Times New Roman" w:hAnsi="Arial" w:cs="Arial"/>
      <w:bCs/>
      <w:spacing w:val="-5"/>
      <w:szCs w:val="24"/>
    </w:rPr>
  </w:style>
  <w:style w:type="paragraph" w:customStyle="1" w:styleId="Style3">
    <w:name w:val="Style3"/>
    <w:basedOn w:val="SecondAlphaLevel"/>
    <w:qFormat/>
    <w:rsid w:val="0020472E"/>
    <w:pPr>
      <w:numPr>
        <w:numId w:val="17"/>
      </w:numPr>
      <w:ind w:left="2174" w:hanging="54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664964">
      <w:bodyDiv w:val="1"/>
      <w:marLeft w:val="0"/>
      <w:marRight w:val="0"/>
      <w:marTop w:val="0"/>
      <w:marBottom w:val="0"/>
      <w:divBdr>
        <w:top w:val="none" w:sz="0" w:space="0" w:color="auto"/>
        <w:left w:val="none" w:sz="0" w:space="0" w:color="auto"/>
        <w:bottom w:val="none" w:sz="0" w:space="0" w:color="auto"/>
        <w:right w:val="none" w:sz="0" w:space="0" w:color="auto"/>
      </w:divBdr>
    </w:div>
    <w:div w:id="287590313">
      <w:bodyDiv w:val="1"/>
      <w:marLeft w:val="0"/>
      <w:marRight w:val="0"/>
      <w:marTop w:val="0"/>
      <w:marBottom w:val="0"/>
      <w:divBdr>
        <w:top w:val="none" w:sz="0" w:space="0" w:color="auto"/>
        <w:left w:val="none" w:sz="0" w:space="0" w:color="auto"/>
        <w:bottom w:val="none" w:sz="0" w:space="0" w:color="auto"/>
        <w:right w:val="none" w:sz="0" w:space="0" w:color="auto"/>
      </w:divBdr>
    </w:div>
    <w:div w:id="1084491149">
      <w:bodyDiv w:val="1"/>
      <w:marLeft w:val="0"/>
      <w:marRight w:val="0"/>
      <w:marTop w:val="0"/>
      <w:marBottom w:val="0"/>
      <w:divBdr>
        <w:top w:val="none" w:sz="0" w:space="0" w:color="auto"/>
        <w:left w:val="none" w:sz="0" w:space="0" w:color="auto"/>
        <w:bottom w:val="none" w:sz="0" w:space="0" w:color="auto"/>
        <w:right w:val="none" w:sz="0" w:space="0" w:color="auto"/>
      </w:divBdr>
      <w:divsChild>
        <w:div w:id="192504337">
          <w:marLeft w:val="1267"/>
          <w:marRight w:val="0"/>
          <w:marTop w:val="100"/>
          <w:marBottom w:val="0"/>
          <w:divBdr>
            <w:top w:val="none" w:sz="0" w:space="0" w:color="auto"/>
            <w:left w:val="none" w:sz="0" w:space="0" w:color="auto"/>
            <w:bottom w:val="none" w:sz="0" w:space="0" w:color="auto"/>
            <w:right w:val="none" w:sz="0" w:space="0" w:color="auto"/>
          </w:divBdr>
        </w:div>
        <w:div w:id="845484754">
          <w:marLeft w:val="1800"/>
          <w:marRight w:val="0"/>
          <w:marTop w:val="100"/>
          <w:marBottom w:val="0"/>
          <w:divBdr>
            <w:top w:val="none" w:sz="0" w:space="0" w:color="auto"/>
            <w:left w:val="none" w:sz="0" w:space="0" w:color="auto"/>
            <w:bottom w:val="none" w:sz="0" w:space="0" w:color="auto"/>
            <w:right w:val="none" w:sz="0" w:space="0" w:color="auto"/>
          </w:divBdr>
        </w:div>
        <w:div w:id="437261819">
          <w:marLeft w:val="1440"/>
          <w:marRight w:val="0"/>
          <w:marTop w:val="100"/>
          <w:marBottom w:val="0"/>
          <w:divBdr>
            <w:top w:val="none" w:sz="0" w:space="0" w:color="auto"/>
            <w:left w:val="none" w:sz="0" w:space="0" w:color="auto"/>
            <w:bottom w:val="none" w:sz="0" w:space="0" w:color="auto"/>
            <w:right w:val="none" w:sz="0" w:space="0" w:color="auto"/>
          </w:divBdr>
        </w:div>
        <w:div w:id="128742596">
          <w:marLeft w:val="1800"/>
          <w:marRight w:val="0"/>
          <w:marTop w:val="100"/>
          <w:marBottom w:val="0"/>
          <w:divBdr>
            <w:top w:val="none" w:sz="0" w:space="0" w:color="auto"/>
            <w:left w:val="none" w:sz="0" w:space="0" w:color="auto"/>
            <w:bottom w:val="none" w:sz="0" w:space="0" w:color="auto"/>
            <w:right w:val="none" w:sz="0" w:space="0" w:color="auto"/>
          </w:divBdr>
        </w:div>
        <w:div w:id="1832332968">
          <w:marLeft w:val="1440"/>
          <w:marRight w:val="0"/>
          <w:marTop w:val="100"/>
          <w:marBottom w:val="0"/>
          <w:divBdr>
            <w:top w:val="none" w:sz="0" w:space="0" w:color="auto"/>
            <w:left w:val="none" w:sz="0" w:space="0" w:color="auto"/>
            <w:bottom w:val="none" w:sz="0" w:space="0" w:color="auto"/>
            <w:right w:val="none" w:sz="0" w:space="0" w:color="auto"/>
          </w:divBdr>
        </w:div>
        <w:div w:id="1716854167">
          <w:marLeft w:val="1800"/>
          <w:marRight w:val="0"/>
          <w:marTop w:val="1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finance.ky.gov/office-of-the-secretary/office-of-equal-employment-opportunity-contract-compliance/minority-and-women-business-enterprise-certification-program/Pages/default.aspx" TargetMode="External"/><Relationship Id="rId18" Type="http://schemas.openxmlformats.org/officeDocument/2006/relationships/image" Target="media/image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apps.legislature.ky.gov/law/statutes/statute.aspx?id=53787" TargetMode="External"/><Relationship Id="rId17" Type="http://schemas.openxmlformats.org/officeDocument/2006/relationships/hyperlink" Target="http://www.sam.gov" TargetMode="External"/><Relationship Id="rId25" Type="http://schemas.openxmlformats.org/officeDocument/2006/relationships/header" Target="header3.xml"/><Relationship Id="rId33"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hyperlink" Target="https://www.epa.gov/smm/comprehensive-procurement-guideline-cpg-program" TargetMode="Externa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oter" Target="footer2.xm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www.labor.ky.gov/dows/oshp/Documents/KY%20OSH%20Standards%20for%20GI%20and%20Construction.pdf" TargetMode="External"/><Relationship Id="rId23" Type="http://schemas.openxmlformats.org/officeDocument/2006/relationships/footer" Target="footer1.xml"/><Relationship Id="rId28" Type="http://schemas.microsoft.com/office/2011/relationships/people" Target="people.xml"/><Relationship Id="rId10" Type="http://schemas.microsoft.com/office/2016/09/relationships/commentsIds" Target="commentsIds.xml"/><Relationship Id="rId19" Type="http://schemas.openxmlformats.org/officeDocument/2006/relationships/hyperlink" Target="https://apps.legislature.ky.gov/law/statutes/statute.aspx?id=22413" TargetMode="External"/><Relationship Id="rId31" Type="http://schemas.openxmlformats.org/officeDocument/2006/relationships/customXml" Target="../customXml/item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elc.ky.gov/workplace-standards/Pages/OSH-Compliance.aspx" TargetMode="External"/><Relationship Id="rId22" Type="http://schemas.openxmlformats.org/officeDocument/2006/relationships/header" Target="header2.xml"/><Relationship Id="rId27" Type="http://schemas.openxmlformats.org/officeDocument/2006/relationships/fontTable" Target="fontTable.xml"/><Relationship Id="rId30" Type="http://schemas.openxmlformats.org/officeDocument/2006/relationships/customXml" Target="../customXml/item2.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KDE Document" ma:contentTypeID="0x0101001BEB557DBE01834EAB47A683706DCD5B004D439E44196B49469CC82F2937F4E4B0" ma:contentTypeVersion="27" ma:contentTypeDescription="" ma:contentTypeScope="" ma:versionID="65f1431ec4601e01e6e68c8f1c8cbf61">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cbc5b47d57832d25982e7b75c9c36c78"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OFO - Office of Finance and Operations</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2025-05-05T04:00:00+00:00</Publication_x0020_Date>
    <Audience1 xmlns="3a62de7d-ba57-4f43-9dae-9623ba637be0"/>
    <_dlc_DocId xmlns="3a62de7d-ba57-4f43-9dae-9623ba637be0">KYED-428-18</_dlc_DocId>
    <_dlc_DocIdUrl xmlns="3a62de7d-ba57-4f43-9dae-9623ba637be0">
      <Url>https://education-edit.ky.gov/districts/Proasst/_layouts/15/DocIdRedir.aspx?ID=KYED-428-18</Url>
      <Description>KYED-428-18</Description>
    </_dlc_DocIdUrl>
  </documentManagement>
</p:properties>
</file>

<file path=customXml/itemProps1.xml><?xml version="1.0" encoding="utf-8"?>
<ds:datastoreItem xmlns:ds="http://schemas.openxmlformats.org/officeDocument/2006/customXml" ds:itemID="{1173529F-8EE9-48F6-9471-31D35052C79B}">
  <ds:schemaRefs>
    <ds:schemaRef ds:uri="http://schemas.openxmlformats.org/officeDocument/2006/bibliography"/>
  </ds:schemaRefs>
</ds:datastoreItem>
</file>

<file path=customXml/itemProps2.xml><?xml version="1.0" encoding="utf-8"?>
<ds:datastoreItem xmlns:ds="http://schemas.openxmlformats.org/officeDocument/2006/customXml" ds:itemID="{54F49554-4143-4547-AF94-A55F4DF61E24}"/>
</file>

<file path=customXml/itemProps3.xml><?xml version="1.0" encoding="utf-8"?>
<ds:datastoreItem xmlns:ds="http://schemas.openxmlformats.org/officeDocument/2006/customXml" ds:itemID="{0EC2F074-1306-4C4C-8003-CA5595E096D8}"/>
</file>

<file path=customXml/itemProps4.xml><?xml version="1.0" encoding="utf-8"?>
<ds:datastoreItem xmlns:ds="http://schemas.openxmlformats.org/officeDocument/2006/customXml" ds:itemID="{90E892E3-CC92-47C2-8608-ACB300792082}"/>
</file>

<file path=customXml/itemProps5.xml><?xml version="1.0" encoding="utf-8"?>
<ds:datastoreItem xmlns:ds="http://schemas.openxmlformats.org/officeDocument/2006/customXml" ds:itemID="{A956784F-17D4-4682-84B4-DFA22950D3E2}"/>
</file>

<file path=docProps/app.xml><?xml version="1.0" encoding="utf-8"?>
<Properties xmlns="http://schemas.openxmlformats.org/officeDocument/2006/extended-properties" xmlns:vt="http://schemas.openxmlformats.org/officeDocument/2006/docPropsVTypes">
  <Template>Normal</Template>
  <TotalTime>16</TotalTime>
  <Pages>37</Pages>
  <Words>13134</Words>
  <Characters>74868</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District RFP Template April 2025</dc:title>
  <dc:subject/>
  <dc:creator/>
  <cp:keywords/>
  <cp:lastModifiedBy>Blue Blood Consulting</cp:lastModifiedBy>
  <cp:revision>9</cp:revision>
  <dcterms:created xsi:type="dcterms:W3CDTF">2025-02-19T18:57:00Z</dcterms:created>
  <dcterms:modified xsi:type="dcterms:W3CDTF">2025-03-31T16:33:00Z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544694-0027-44fa-bee4-2648c0363f9d_Enabled">
    <vt:lpwstr>true</vt:lpwstr>
  </property>
  <property fmtid="{D5CDD505-2E9C-101B-9397-08002B2CF9AE}" pid="3" name="MSIP_Label_eb544694-0027-44fa-bee4-2648c0363f9d_SetDate">
    <vt:lpwstr>2025-02-19T03:22:50Z</vt:lpwstr>
  </property>
  <property fmtid="{D5CDD505-2E9C-101B-9397-08002B2CF9AE}" pid="4" name="MSIP_Label_eb544694-0027-44fa-bee4-2648c0363f9d_Method">
    <vt:lpwstr>Standard</vt:lpwstr>
  </property>
  <property fmtid="{D5CDD505-2E9C-101B-9397-08002B2CF9AE}" pid="5" name="MSIP_Label_eb544694-0027-44fa-bee4-2648c0363f9d_Name">
    <vt:lpwstr>defa4170-0d19-0005-0004-bc88714345d2</vt:lpwstr>
  </property>
  <property fmtid="{D5CDD505-2E9C-101B-9397-08002B2CF9AE}" pid="6" name="MSIP_Label_eb544694-0027-44fa-bee4-2648c0363f9d_SiteId">
    <vt:lpwstr>9360c11f-90e6-4706-ad00-25fcdc9e2ed1</vt:lpwstr>
  </property>
  <property fmtid="{D5CDD505-2E9C-101B-9397-08002B2CF9AE}" pid="7" name="MSIP_Label_eb544694-0027-44fa-bee4-2648c0363f9d_ActionId">
    <vt:lpwstr>244231c2-0994-4c55-a8b4-f5a8bde2ae51</vt:lpwstr>
  </property>
  <property fmtid="{D5CDD505-2E9C-101B-9397-08002B2CF9AE}" pid="8" name="MSIP_Label_eb544694-0027-44fa-bee4-2648c0363f9d_ContentBits">
    <vt:lpwstr>0</vt:lpwstr>
  </property>
  <property fmtid="{D5CDD505-2E9C-101B-9397-08002B2CF9AE}" pid="9" name="MSIP_Label_eb544694-0027-44fa-bee4-2648c0363f9d_Tag">
    <vt:lpwstr>10, 3, 0, 1</vt:lpwstr>
  </property>
  <property fmtid="{D5CDD505-2E9C-101B-9397-08002B2CF9AE}" pid="10" name="ContentTypeId">
    <vt:lpwstr>0x0101001BEB557DBE01834EAB47A683706DCD5B004D439E44196B49469CC82F2937F4E4B0</vt:lpwstr>
  </property>
  <property fmtid="{D5CDD505-2E9C-101B-9397-08002B2CF9AE}" pid="11" name="_dlc_DocIdItemGuid">
    <vt:lpwstr>1a396c59-3675-4064-bd14-9fbc0f14de3f</vt:lpwstr>
  </property>
</Properties>
</file>