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24AB" w14:textId="2622F845" w:rsidR="00DB1A34" w:rsidRDefault="00263B09" w:rsidP="00F32A2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6CA8406" wp14:editId="489A4397">
                <wp:extent cx="3755390" cy="1143000"/>
                <wp:effectExtent l="19050" t="19050" r="1651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88D79" w14:textId="77777777" w:rsidR="00A443E0" w:rsidRPr="00A77795" w:rsidRDefault="002838DE" w:rsidP="002838DE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A77795"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Finance Officer Certification</w:t>
                            </w:r>
                          </w:p>
                          <w:p w14:paraId="2F582F2E" w14:textId="5167169B" w:rsidR="002838DE" w:rsidRPr="00A77795" w:rsidRDefault="00BE5C7C" w:rsidP="002838DE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Steps to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CA8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95.7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" fillcolor="#bdd6ee [1300]" strokecolor="#5b9bd5 [3204]" strokeweight="2.5pt">
                <v:shadow color="#868686"/>
                <v:textbox>
                  <w:txbxContent>
                    <w:p w14:paraId="59F88D79" w14:textId="77777777" w:rsidR="00A443E0" w:rsidRPr="00A77795" w:rsidRDefault="002838DE" w:rsidP="002838DE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A77795"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  <w:t>Finance Officer Certification</w:t>
                      </w:r>
                    </w:p>
                    <w:p w14:paraId="2F582F2E" w14:textId="5167169B" w:rsidR="002838DE" w:rsidRPr="00A77795" w:rsidRDefault="00BE5C7C" w:rsidP="002838DE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  <w:t>Steps to Certification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99573" w14:textId="131D6128" w:rsidR="00DB1A34" w:rsidRDefault="000C16D3" w:rsidP="00DB1A34">
      <w:r>
        <w:t>Steps to becom</w:t>
      </w:r>
      <w:r w:rsidR="00B575BD">
        <w:t>e</w:t>
      </w:r>
      <w:r>
        <w:t xml:space="preserve"> fully certified</w:t>
      </w:r>
      <w:r w:rsidR="0035713D">
        <w:t>:</w:t>
      </w:r>
    </w:p>
    <w:p w14:paraId="4F075B1B" w14:textId="6ED43574" w:rsidR="0035713D" w:rsidRDefault="000C16D3" w:rsidP="0035713D">
      <w:pPr>
        <w:numPr>
          <w:ilvl w:val="0"/>
          <w:numId w:val="1"/>
        </w:numPr>
      </w:pPr>
      <w:r>
        <w:t>Current Provisional Certification</w:t>
      </w:r>
    </w:p>
    <w:p w14:paraId="683EFE3C" w14:textId="0EB8205F" w:rsidR="0073623B" w:rsidRDefault="000C16D3" w:rsidP="0073623B">
      <w:pPr>
        <w:numPr>
          <w:ilvl w:val="0"/>
          <w:numId w:val="1"/>
        </w:numPr>
      </w:pPr>
      <w:r>
        <w:t xml:space="preserve">Completion of the </w:t>
      </w:r>
      <w:r w:rsidR="00925D52">
        <w:t xml:space="preserve">Internship </w:t>
      </w:r>
      <w:r w:rsidR="007614F5">
        <w:t>Program</w:t>
      </w:r>
    </w:p>
    <w:p w14:paraId="08A14EF2" w14:textId="0EA6F94E" w:rsidR="00225430" w:rsidRDefault="00225430" w:rsidP="0073623B">
      <w:pPr>
        <w:numPr>
          <w:ilvl w:val="0"/>
          <w:numId w:val="1"/>
        </w:numPr>
      </w:pPr>
      <w:r>
        <w:t>Completion of Application for Full Certification</w:t>
      </w:r>
    </w:p>
    <w:p w14:paraId="53AC456C" w14:textId="2F63CC97" w:rsidR="0035713D" w:rsidRDefault="007614F5" w:rsidP="0035713D">
      <w:pPr>
        <w:numPr>
          <w:ilvl w:val="0"/>
          <w:numId w:val="1"/>
        </w:numPr>
      </w:pPr>
      <w:r>
        <w:t xml:space="preserve">Obtain 15 hours of Finance Officer training from the Finance Officer Curriculum, provided by a </w:t>
      </w:r>
      <w:r w:rsidR="00A45E2D">
        <w:t>KDE approved training provider</w:t>
      </w:r>
    </w:p>
    <w:p w14:paraId="5C4F78AE" w14:textId="2A103D64" w:rsidR="007557F6" w:rsidRDefault="00A45E2D" w:rsidP="007557F6">
      <w:pPr>
        <w:pStyle w:val="ListParagraph"/>
        <w:numPr>
          <w:ilvl w:val="0"/>
          <w:numId w:val="1"/>
        </w:numPr>
      </w:pPr>
      <w:r>
        <w:t xml:space="preserve">Obtain 12 hours of training in </w:t>
      </w:r>
      <w:r w:rsidR="00925D52">
        <w:t>Enterprise ERP (</w:t>
      </w:r>
      <w:r>
        <w:t>Munis</w:t>
      </w:r>
      <w:r w:rsidR="00925D52">
        <w:t>)</w:t>
      </w:r>
      <w:r>
        <w:t xml:space="preserve"> provided by a KDE approved training provider.</w:t>
      </w:r>
    </w:p>
    <w:p w14:paraId="6B4080D0" w14:textId="07E480D8" w:rsidR="00B006AB" w:rsidRDefault="00B006AB" w:rsidP="00B006AB"/>
    <w:p w14:paraId="08D90013" w14:textId="402F3C8D" w:rsidR="00B006AB" w:rsidRDefault="00B006AB" w:rsidP="00B006AB">
      <w:pPr>
        <w:ind w:left="1080"/>
        <w:rPr>
          <w:b/>
        </w:rPr>
      </w:pPr>
      <w:r w:rsidRPr="00B006AB">
        <w:rPr>
          <w:b/>
        </w:rPr>
        <w:t>OR</w:t>
      </w:r>
    </w:p>
    <w:p w14:paraId="47A92CFA" w14:textId="77777777" w:rsidR="003B00C6" w:rsidRDefault="003B00C6" w:rsidP="00B006AB">
      <w:pPr>
        <w:ind w:left="1080"/>
        <w:rPr>
          <w:b/>
        </w:rPr>
      </w:pPr>
    </w:p>
    <w:p w14:paraId="352A8374" w14:textId="4B97C58E" w:rsidR="00CF0A21" w:rsidRPr="001D4355" w:rsidRDefault="000B2D10" w:rsidP="001D4355">
      <w:pPr>
        <w:pStyle w:val="ListParagraph"/>
        <w:numPr>
          <w:ilvl w:val="0"/>
          <w:numId w:val="5"/>
        </w:numPr>
        <w:rPr>
          <w:b/>
        </w:rPr>
      </w:pPr>
      <w:r>
        <w:t xml:space="preserve">If in current grandfather status, </w:t>
      </w:r>
      <w:r w:rsidR="00AD6377">
        <w:t>be</w:t>
      </w:r>
      <w:r w:rsidR="0051244A">
        <w:t xml:space="preserve"> </w:t>
      </w:r>
      <w:r w:rsidR="00AD6377">
        <w:t xml:space="preserve">accepted as a </w:t>
      </w:r>
      <w:r w:rsidR="009B474C">
        <w:t>M</w:t>
      </w:r>
      <w:r w:rsidR="00AD6377">
        <w:t>entor</w:t>
      </w:r>
    </w:p>
    <w:p w14:paraId="1988B17F" w14:textId="77777777" w:rsidR="001D4355" w:rsidRDefault="001D4355" w:rsidP="008D1206">
      <w:pPr>
        <w:pStyle w:val="ListParagraph"/>
      </w:pPr>
    </w:p>
    <w:p w14:paraId="6781A197" w14:textId="04B50C0E" w:rsidR="001D4355" w:rsidRPr="008D1206" w:rsidRDefault="008D1206" w:rsidP="001D4355">
      <w:pPr>
        <w:pStyle w:val="ListParagraph"/>
        <w:numPr>
          <w:ilvl w:val="0"/>
          <w:numId w:val="5"/>
        </w:numPr>
        <w:rPr>
          <w:b/>
        </w:rPr>
      </w:pPr>
      <w:r>
        <w:t>Complete Mentor training</w:t>
      </w:r>
    </w:p>
    <w:p w14:paraId="309C3886" w14:textId="77777777" w:rsidR="008D1206" w:rsidRPr="008D1206" w:rsidRDefault="008D1206" w:rsidP="008D1206">
      <w:pPr>
        <w:pStyle w:val="ListParagraph"/>
        <w:rPr>
          <w:b/>
        </w:rPr>
      </w:pPr>
    </w:p>
    <w:p w14:paraId="2F87B845" w14:textId="642F0D5D" w:rsidR="008D1206" w:rsidRDefault="009653F3" w:rsidP="001D4355">
      <w:pPr>
        <w:pStyle w:val="ListParagraph"/>
        <w:numPr>
          <w:ilvl w:val="0"/>
          <w:numId w:val="5"/>
        </w:numPr>
      </w:pPr>
      <w:r w:rsidRPr="009653F3">
        <w:t>Mentor for 12 consecutive months</w:t>
      </w:r>
    </w:p>
    <w:p w14:paraId="09E91BA4" w14:textId="77777777" w:rsidR="009653F3" w:rsidRDefault="009653F3" w:rsidP="009653F3">
      <w:pPr>
        <w:pStyle w:val="ListParagraph"/>
      </w:pPr>
    </w:p>
    <w:p w14:paraId="7C209B0C" w14:textId="56E00231" w:rsidR="009653F3" w:rsidRPr="009653F3" w:rsidRDefault="0059271C" w:rsidP="001D4355">
      <w:pPr>
        <w:pStyle w:val="ListParagraph"/>
        <w:numPr>
          <w:ilvl w:val="0"/>
          <w:numId w:val="5"/>
        </w:numPr>
      </w:pPr>
      <w:r>
        <w:t xml:space="preserve">Successful completion of </w:t>
      </w:r>
      <w:r w:rsidR="00C21B45">
        <w:t>Mentor duties</w:t>
      </w:r>
    </w:p>
    <w:p w14:paraId="0D3F82D4" w14:textId="77777777" w:rsidR="00AD6377" w:rsidRPr="003B00C6" w:rsidRDefault="00AD6377" w:rsidP="00145F8D">
      <w:pPr>
        <w:pStyle w:val="Heading1"/>
      </w:pPr>
    </w:p>
    <w:sectPr w:rsidR="00AD6377" w:rsidRPr="003B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70EB"/>
    <w:multiLevelType w:val="hybridMultilevel"/>
    <w:tmpl w:val="50487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D7EE1"/>
    <w:multiLevelType w:val="hybridMultilevel"/>
    <w:tmpl w:val="43C8DD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27B42"/>
    <w:multiLevelType w:val="hybridMultilevel"/>
    <w:tmpl w:val="6470A6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57631C"/>
    <w:multiLevelType w:val="hybridMultilevel"/>
    <w:tmpl w:val="16D652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F0253C"/>
    <w:multiLevelType w:val="hybridMultilevel"/>
    <w:tmpl w:val="81E24D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6497886">
    <w:abstractNumId w:val="4"/>
  </w:num>
  <w:num w:numId="2" w16cid:durableId="511914531">
    <w:abstractNumId w:val="0"/>
  </w:num>
  <w:num w:numId="3" w16cid:durableId="150609597">
    <w:abstractNumId w:val="3"/>
  </w:num>
  <w:num w:numId="4" w16cid:durableId="1589390236">
    <w:abstractNumId w:val="2"/>
  </w:num>
  <w:num w:numId="5" w16cid:durableId="70374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EF"/>
    <w:rsid w:val="000B2D10"/>
    <w:rsid w:val="000C16D3"/>
    <w:rsid w:val="000E1982"/>
    <w:rsid w:val="00131337"/>
    <w:rsid w:val="00145F8D"/>
    <w:rsid w:val="001D4355"/>
    <w:rsid w:val="00220D41"/>
    <w:rsid w:val="00225430"/>
    <w:rsid w:val="00263B09"/>
    <w:rsid w:val="002823DA"/>
    <w:rsid w:val="002838DE"/>
    <w:rsid w:val="002B52EF"/>
    <w:rsid w:val="002E5D76"/>
    <w:rsid w:val="0035713D"/>
    <w:rsid w:val="003B00C6"/>
    <w:rsid w:val="00416EAA"/>
    <w:rsid w:val="00433437"/>
    <w:rsid w:val="00502626"/>
    <w:rsid w:val="0051244A"/>
    <w:rsid w:val="00533450"/>
    <w:rsid w:val="005843EC"/>
    <w:rsid w:val="0059271C"/>
    <w:rsid w:val="00640E27"/>
    <w:rsid w:val="00697258"/>
    <w:rsid w:val="0073623B"/>
    <w:rsid w:val="007557F6"/>
    <w:rsid w:val="00755EF8"/>
    <w:rsid w:val="007614F5"/>
    <w:rsid w:val="0079186B"/>
    <w:rsid w:val="007B016B"/>
    <w:rsid w:val="007E1307"/>
    <w:rsid w:val="00877FFA"/>
    <w:rsid w:val="008D1206"/>
    <w:rsid w:val="00925D52"/>
    <w:rsid w:val="0094304B"/>
    <w:rsid w:val="009653F3"/>
    <w:rsid w:val="00995DD5"/>
    <w:rsid w:val="009B474C"/>
    <w:rsid w:val="009C154A"/>
    <w:rsid w:val="009C7A82"/>
    <w:rsid w:val="009D4B63"/>
    <w:rsid w:val="00A443E0"/>
    <w:rsid w:val="00A45E2D"/>
    <w:rsid w:val="00A77795"/>
    <w:rsid w:val="00AD10A5"/>
    <w:rsid w:val="00AD6377"/>
    <w:rsid w:val="00AF0E18"/>
    <w:rsid w:val="00B006AB"/>
    <w:rsid w:val="00B03263"/>
    <w:rsid w:val="00B10E6D"/>
    <w:rsid w:val="00B575BD"/>
    <w:rsid w:val="00B65052"/>
    <w:rsid w:val="00B83735"/>
    <w:rsid w:val="00B85FCF"/>
    <w:rsid w:val="00B90410"/>
    <w:rsid w:val="00B92DBF"/>
    <w:rsid w:val="00BE5C7C"/>
    <w:rsid w:val="00C21B45"/>
    <w:rsid w:val="00CA7D30"/>
    <w:rsid w:val="00CF0A21"/>
    <w:rsid w:val="00D03197"/>
    <w:rsid w:val="00DB1A34"/>
    <w:rsid w:val="00DD0773"/>
    <w:rsid w:val="00E2379F"/>
    <w:rsid w:val="00E25374"/>
    <w:rsid w:val="00F32A2E"/>
    <w:rsid w:val="00F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6491"/>
  <w15:chartTrackingRefBased/>
  <w15:docId w15:val="{74D487D9-6503-4BBB-B365-E2469B3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5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3a62de7d-ba57-4f43-9dae-9623ba637be0"/>
    <RoutingRuleDescription xmlns="http://schemas.microsoft.com/sharepoint/v3" xsi:nil="true"/>
    <PublishingStartDate xmlns="http://schemas.microsoft.com/sharepoint/v3" xsi:nil="true"/>
    <PublishingExpirationDate xmlns="http://schemas.microsoft.com/sharepoint/v3" xsi:nil="true"/>
    <_dlc_DocId xmlns="3a62de7d-ba57-4f43-9dae-9623ba637be0">KYED-248-11120</_dlc_DocId>
    <_dlc_DocIdUrl xmlns="3a62de7d-ba57-4f43-9dae-9623ba637be0">
      <Url>https://www.education.ky.gov/districts/FinRept/_layouts/15/DocIdRedir.aspx?ID=KYED-248-11120</Url>
      <Description>KYED-248-11120</Description>
    </_dlc_DocIdUrl>
    <Publication_x0020_Date xmlns="3a62de7d-ba57-4f43-9dae-9623ba637be0">2016-06-30T04:00:00+00:00</Publication_x0020_Date>
    <Process xmlns="ac33b2e0-e00e-4351-bf82-6c31476acd57">Unknown</Process>
    <Accessible xmlns="ac33b2e0-e00e-4351-bf82-6c31476acd57">true</Accessible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>2019-07-01T04:00:00+00:00</Accessibility_x0020_Target_x0020_Date>
    <Application_x0020_Status xmlns="3a62de7d-ba57-4f43-9dae-9623ba637be0" xsi:nil="true"/>
    <Accessibility_x0020_Audit_x0020_Date xmlns="3a62de7d-ba57-4f43-9dae-9623ba637be0">2024-11-18T05:00:00+00:00</Accessibility_x0020_Audit_x0020_Date>
    <fiscalYear xmlns="3a62de7d-ba57-4f43-9dae-9623ba637be0">2024-2025</fiscalYear>
    <Categories xmlns="http://schemas.microsoft.com/sharepoint/v3" xsi:nil="true"/>
    <Accessibility_x0020_Office xmlns="3a62de7d-ba57-4f43-9dae-9623ba637be0">OFO - Office of Finance and Operations</Accessibility_x0020_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7910-B3A3-46C3-9C9E-4780E340B937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ac33b2e0-e00e-4351-bf82-6c31476acd57"/>
  </ds:schemaRefs>
</ds:datastoreItem>
</file>

<file path=customXml/itemProps2.xml><?xml version="1.0" encoding="utf-8"?>
<ds:datastoreItem xmlns:ds="http://schemas.openxmlformats.org/officeDocument/2006/customXml" ds:itemID="{8AB011B6-AB32-469B-BBC6-5F995076B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449F2-8C4F-4EE7-9184-7B5D0F8498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1D4EA0-B551-4818-AFBA-8D2FDC76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Deptartment of Education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Lyles, Steve - Division of District Support</dc:creator>
  <cp:keywords/>
  <dc:description/>
  <cp:lastModifiedBy>Lyles, Steve - Division of District Support</cp:lastModifiedBy>
  <cp:revision>2</cp:revision>
  <cp:lastPrinted>2016-06-24T18:28:00Z</cp:lastPrinted>
  <dcterms:created xsi:type="dcterms:W3CDTF">2024-10-29T16:30:00Z</dcterms:created>
  <dcterms:modified xsi:type="dcterms:W3CDTF">2024-10-29T16:30:00Z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61593ced-f98f-49ac-9d29-4e17fcde8252</vt:lpwstr>
  </property>
  <property fmtid="{D5CDD505-2E9C-101B-9397-08002B2CF9AE}" pid="3" name="ContentTypeId">
    <vt:lpwstr>0x0101001BEB557DBE01834EAB47A683706DCD5B0095D92E572789134A99EE5E779A996F4E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2024-10-29T16:30:39Z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319280e1-6999-4c5f-8cde-a35b94a51709</vt:lpwstr>
  </property>
  <property fmtid="{D5CDD505-2E9C-101B-9397-08002B2CF9AE}" pid="10" name="MSIP_Label_eb544694-0027-44fa-bee4-2648c0363f9d_ContentBits">
    <vt:lpwstr>0</vt:lpwstr>
  </property>
</Properties>
</file>