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CABF" w14:textId="77777777" w:rsidR="00BC3118" w:rsidRDefault="00AC4B8F" w:rsidP="00BC31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</w:pPr>
      <w:r w:rsidRPr="00BC31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>Health Benefits On</w:t>
      </w:r>
      <w:r w:rsidR="00A06EE6" w:rsidRPr="00BC31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 xml:space="preserve"> </w:t>
      </w:r>
      <w:r w:rsidRPr="00BC31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>Behalf Payments</w:t>
      </w:r>
    </w:p>
    <w:p w14:paraId="5F3292F0" w14:textId="248F1E43" w:rsidR="00AC4B8F" w:rsidRPr="00BC3118" w:rsidRDefault="00AC4B8F" w:rsidP="00BC31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en"/>
        </w:rPr>
      </w:pPr>
      <w:r w:rsidRPr="00BC31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"/>
        </w:rPr>
        <w:t>Information</w:t>
      </w:r>
    </w:p>
    <w:p w14:paraId="323BFB3F" w14:textId="0316E7A1" w:rsidR="00AC4B8F" w:rsidRPr="00A978E7" w:rsidRDefault="00AC4B8F" w:rsidP="00AC4B8F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The Division of District Support provides the </w:t>
      </w:r>
      <w:r w:rsidRPr="00A978E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>"Health Benefits On</w:t>
      </w:r>
      <w:r w:rsidR="00A06EE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 xml:space="preserve"> </w:t>
      </w:r>
      <w:r w:rsidRPr="00A978E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>Behalf Payments"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that consist of the local school district employer's portion of Health Insurance, Life Insurance, Administrative Fees, Health Reimbursement Account (HRA), and Dental</w:t>
      </w:r>
      <w:r w:rsidR="001B38CD">
        <w:rPr>
          <w:rFonts w:ascii="Times New Roman" w:eastAsia="Times New Roman" w:hAnsi="Times New Roman"/>
          <w:color w:val="000000"/>
          <w:sz w:val="24"/>
          <w:szCs w:val="24"/>
          <w:lang w:val="en"/>
        </w:rPr>
        <w:t>/</w:t>
      </w:r>
      <w:r w:rsid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Vision Reimbursement Account. 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>These are the state paid health benefits that the Kentucky Department of Education has paid on</w:t>
      </w:r>
      <w:r w:rsidR="00A06EE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behalf </w:t>
      </w:r>
      <w:r w:rsid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of the local school districts. </w:t>
      </w:r>
      <w:r w:rsidR="00D46A8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These </w:t>
      </w:r>
      <w:r w:rsidR="00F7116E">
        <w:rPr>
          <w:rFonts w:ascii="Times New Roman" w:eastAsia="Times New Roman" w:hAnsi="Times New Roman"/>
          <w:color w:val="000000"/>
          <w:sz w:val="24"/>
          <w:szCs w:val="24"/>
          <w:lang w:val="en"/>
        </w:rPr>
        <w:t>payments</w:t>
      </w:r>
      <w:r w:rsidR="00D46A8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are </w:t>
      </w:r>
      <w:r w:rsidR="00EA170B">
        <w:rPr>
          <w:rFonts w:ascii="Times New Roman" w:eastAsia="Times New Roman" w:hAnsi="Times New Roman"/>
          <w:color w:val="000000"/>
          <w:sz w:val="24"/>
          <w:szCs w:val="24"/>
          <w:lang w:val="en"/>
        </w:rPr>
        <w:t>pulled from the</w:t>
      </w:r>
      <w:r w:rsidR="00751898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="00F7116E">
        <w:rPr>
          <w:rFonts w:ascii="Times New Roman" w:eastAsia="Times New Roman" w:hAnsi="Times New Roman"/>
          <w:color w:val="000000"/>
          <w:sz w:val="24"/>
          <w:szCs w:val="24"/>
          <w:lang w:val="en"/>
        </w:rPr>
        <w:t>Health</w:t>
      </w:r>
      <w:r w:rsidR="00751898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Benefits bill that is provided by</w:t>
      </w:r>
      <w:r w:rsidR="00F7116E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="001B38CD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the </w:t>
      </w:r>
      <w:r w:rsidR="00751898" w:rsidRPr="00751898">
        <w:rPr>
          <w:rFonts w:ascii="Times New Roman" w:eastAsia="Times New Roman" w:hAnsi="Times New Roman"/>
          <w:color w:val="000000"/>
          <w:sz w:val="24"/>
          <w:szCs w:val="24"/>
          <w:lang w:val="en"/>
        </w:rPr>
        <w:t>Kentucky Personnel Cabinet, Dep</w:t>
      </w:r>
      <w:r w:rsidR="00F7116E">
        <w:rPr>
          <w:rFonts w:ascii="Times New Roman" w:eastAsia="Times New Roman" w:hAnsi="Times New Roman"/>
          <w:color w:val="000000"/>
          <w:sz w:val="24"/>
          <w:szCs w:val="24"/>
          <w:lang w:val="en"/>
        </w:rPr>
        <w:t>ar</w:t>
      </w:r>
      <w:r w:rsidR="00751898" w:rsidRPr="00751898">
        <w:rPr>
          <w:rFonts w:ascii="Times New Roman" w:eastAsia="Times New Roman" w:hAnsi="Times New Roman"/>
          <w:color w:val="000000"/>
          <w:sz w:val="24"/>
          <w:szCs w:val="24"/>
          <w:lang w:val="en"/>
        </w:rPr>
        <w:t>t</w:t>
      </w:r>
      <w:r w:rsidR="00F7116E">
        <w:rPr>
          <w:rFonts w:ascii="Times New Roman" w:eastAsia="Times New Roman" w:hAnsi="Times New Roman"/>
          <w:color w:val="000000"/>
          <w:sz w:val="24"/>
          <w:szCs w:val="24"/>
          <w:lang w:val="en"/>
        </w:rPr>
        <w:t>ment</w:t>
      </w:r>
      <w:r w:rsidR="00751898" w:rsidRPr="00751898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of Employee Insurance</w:t>
      </w:r>
      <w:r w:rsidR="00F7116E">
        <w:rPr>
          <w:rFonts w:ascii="Times New Roman" w:eastAsia="Times New Roman" w:hAnsi="Times New Roman"/>
          <w:color w:val="000000"/>
          <w:sz w:val="24"/>
          <w:szCs w:val="24"/>
          <w:lang w:val="en"/>
        </w:rPr>
        <w:t>.</w:t>
      </w:r>
      <w:r w:rsidR="00EA170B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</w:p>
    <w:p w14:paraId="3F068D5B" w14:textId="2C50345A" w:rsidR="00AC4B8F" w:rsidRPr="006550DF" w:rsidRDefault="00AC4B8F" w:rsidP="00AC4B8F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A978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"/>
        </w:rPr>
        <w:t>NOTE</w:t>
      </w:r>
      <w:r w:rsidRPr="00A978E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>:</w:t>
      </w:r>
      <w:r w:rsid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>The "</w:t>
      </w:r>
      <w:r w:rsidRPr="00CF6E4C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Health Benefits On</w:t>
      </w:r>
      <w:r w:rsidR="00A06EE6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 xml:space="preserve"> </w:t>
      </w:r>
      <w:r w:rsidRPr="00CF6E4C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Behalf Payments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", less the </w:t>
      </w:r>
      <w:r w:rsidRPr="0009398B">
        <w:rPr>
          <w:rFonts w:ascii="Times New Roman" w:eastAsia="Times New Roman" w:hAnsi="Times New Roman"/>
          <w:color w:val="000000"/>
          <w:sz w:val="24"/>
          <w:szCs w:val="24"/>
          <w:u w:val="single"/>
          <w:lang w:val="en"/>
        </w:rPr>
        <w:t>Federal Reimbursement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amounts are required to be recorded in the districts' unaudited and audited Annual Financial Reports (AFRs) in accordance to the</w:t>
      </w:r>
      <w:r w:rsidR="00454B65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Pr="00A978E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>"</w:t>
      </w:r>
      <w:r w:rsidR="0074454D" w:rsidRPr="00CF6E4C">
        <w:rPr>
          <w:rFonts w:ascii="Times New Roman" w:hAnsi="Times New Roman"/>
          <w:b/>
          <w:color w:val="333333"/>
          <w:sz w:val="24"/>
          <w:szCs w:val="24"/>
        </w:rPr>
        <w:t>On</w:t>
      </w:r>
      <w:r w:rsidR="00A06EE6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74454D" w:rsidRPr="00CF6E4C">
        <w:rPr>
          <w:rFonts w:ascii="Times New Roman" w:hAnsi="Times New Roman"/>
          <w:b/>
          <w:color w:val="333333"/>
          <w:sz w:val="24"/>
          <w:szCs w:val="24"/>
        </w:rPr>
        <w:t>Behalf Payment Instructions</w:t>
      </w:r>
      <w:r w:rsidRPr="00A978E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"/>
        </w:rPr>
        <w:t>".</w:t>
      </w:r>
    </w:p>
    <w:p w14:paraId="7969B1EC" w14:textId="77777777" w:rsidR="003F4433" w:rsidRPr="00A978E7" w:rsidRDefault="003F4433" w:rsidP="00AC4B8F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377E6F">
        <w:rPr>
          <w:rFonts w:ascii="Times New Roman" w:eastAsia="Times New Roman" w:hAnsi="Times New Roman"/>
          <w:b/>
          <w:color w:val="C00000"/>
          <w:sz w:val="24"/>
          <w:szCs w:val="24"/>
          <w:lang w:val="en"/>
        </w:rPr>
        <w:t>NOTE:</w:t>
      </w:r>
      <w:r w:rsidRPr="00377E6F">
        <w:rPr>
          <w:rFonts w:ascii="Times New Roman" w:eastAsia="Times New Roman" w:hAnsi="Times New Roman"/>
          <w:color w:val="C00000"/>
          <w:sz w:val="24"/>
          <w:szCs w:val="24"/>
          <w:lang w:val="en"/>
        </w:rPr>
        <w:t xml:space="preserve"> 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These payments 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will be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posted to th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e </w:t>
      </w:r>
      <w:hyperlink r:id="rId11" w:history="1">
        <w:r w:rsidRPr="00C202EA"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>On Behalf Payments</w:t>
        </w:r>
      </w:hyperlink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webpage </w:t>
      </w:r>
      <w:r w:rsidRPr="00E1264A">
        <w:rPr>
          <w:rFonts w:ascii="Times New Roman" w:eastAsia="Times New Roman" w:hAnsi="Times New Roman"/>
          <w:color w:val="000000"/>
          <w:sz w:val="24"/>
          <w:szCs w:val="24"/>
          <w:u w:val="single"/>
          <w:lang w:val="en"/>
        </w:rPr>
        <w:t>quarterly</w:t>
      </w:r>
      <w:r w:rsidRPr="00A978E7">
        <w:rPr>
          <w:rFonts w:ascii="Times New Roman" w:eastAsia="Times New Roman" w:hAnsi="Times New Roman"/>
          <w:color w:val="000000"/>
          <w:sz w:val="24"/>
          <w:szCs w:val="24"/>
          <w:lang w:val="en"/>
        </w:rPr>
        <w:t>.</w:t>
      </w:r>
    </w:p>
    <w:p w14:paraId="2F524696" w14:textId="77777777" w:rsidR="00C17901" w:rsidRDefault="00C17901" w:rsidP="00C1790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</w:p>
    <w:p w14:paraId="522185E8" w14:textId="77777777" w:rsidR="00C17901" w:rsidRDefault="00C17901" w:rsidP="00C1790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</w:p>
    <w:p w14:paraId="379EFFCA" w14:textId="0725642B" w:rsidR="00C17901" w:rsidRDefault="00C17901" w:rsidP="00C1790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Updated </w:t>
      </w:r>
      <w:r w:rsidR="00BA6A4F">
        <w:rPr>
          <w:rFonts w:ascii="Times New Roman" w:eastAsia="Times New Roman" w:hAnsi="Times New Roman"/>
          <w:color w:val="000000"/>
          <w:sz w:val="24"/>
          <w:szCs w:val="24"/>
          <w:lang w:val="en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-1</w:t>
      </w:r>
      <w:r w:rsidR="00BA6A4F">
        <w:rPr>
          <w:rFonts w:ascii="Times New Roman" w:eastAsia="Times New Roman" w:hAnsi="Times New Roman"/>
          <w:color w:val="000000"/>
          <w:sz w:val="24"/>
          <w:szCs w:val="24"/>
          <w:lang w:val="en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-22</w:t>
      </w:r>
    </w:p>
    <w:sectPr w:rsidR="00C1790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80D7" w14:textId="77777777" w:rsidR="0009398B" w:rsidRDefault="0009398B" w:rsidP="0009398B">
      <w:pPr>
        <w:spacing w:after="0" w:line="240" w:lineRule="auto"/>
      </w:pPr>
      <w:r>
        <w:separator/>
      </w:r>
    </w:p>
  </w:endnote>
  <w:endnote w:type="continuationSeparator" w:id="0">
    <w:p w14:paraId="74453091" w14:textId="77777777" w:rsidR="0009398B" w:rsidRDefault="0009398B" w:rsidP="0009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3ADE" w14:textId="6B130909" w:rsidR="0009398B" w:rsidRPr="0009398B" w:rsidRDefault="0009398B" w:rsidP="0009398B">
    <w:pPr>
      <w:shd w:val="clear" w:color="auto" w:fill="FFFFFF"/>
      <w:spacing w:after="0" w:line="288" w:lineRule="atLeast"/>
      <w:rPr>
        <w:rFonts w:ascii="Times New Roman" w:eastAsia="Times New Roman" w:hAnsi="Times New Roman"/>
        <w:color w:val="000000"/>
        <w:sz w:val="20"/>
        <w:szCs w:val="20"/>
        <w:lang w:val="en"/>
      </w:rPr>
    </w:pPr>
    <w:r w:rsidRPr="009121CB">
      <w:rPr>
        <w:rFonts w:ascii="Times New Roman" w:eastAsia="Times New Roman" w:hAnsi="Times New Roman"/>
        <w:color w:val="000000"/>
        <w:sz w:val="20"/>
        <w:szCs w:val="20"/>
        <w:lang w:val="en"/>
      </w:rPr>
      <w:t>KDE USE:</w:t>
    </w:r>
    <w:r>
      <w:rPr>
        <w:rFonts w:ascii="Times New Roman" w:eastAsia="Times New Roman" w:hAnsi="Times New Roman"/>
        <w:color w:val="000000"/>
        <w:sz w:val="20"/>
        <w:szCs w:val="20"/>
        <w:lang w:val="en"/>
      </w:rPr>
      <w:t xml:space="preserve"> F:\audits_trans\On _behalf_Payments\On-Behalf Payment Info &amp; Contacts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A640" w14:textId="77777777" w:rsidR="0009398B" w:rsidRDefault="0009398B" w:rsidP="0009398B">
      <w:pPr>
        <w:spacing w:after="0" w:line="240" w:lineRule="auto"/>
      </w:pPr>
      <w:r>
        <w:separator/>
      </w:r>
    </w:p>
  </w:footnote>
  <w:footnote w:type="continuationSeparator" w:id="0">
    <w:p w14:paraId="14F6FA72" w14:textId="77777777" w:rsidR="0009398B" w:rsidRDefault="0009398B" w:rsidP="00093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F"/>
    <w:rsid w:val="0009398B"/>
    <w:rsid w:val="000F5D9C"/>
    <w:rsid w:val="001B38CD"/>
    <w:rsid w:val="00250940"/>
    <w:rsid w:val="0030797F"/>
    <w:rsid w:val="00377E6F"/>
    <w:rsid w:val="003F4433"/>
    <w:rsid w:val="00454B65"/>
    <w:rsid w:val="004F0D16"/>
    <w:rsid w:val="00537C21"/>
    <w:rsid w:val="005754BC"/>
    <w:rsid w:val="006550DF"/>
    <w:rsid w:val="007342D8"/>
    <w:rsid w:val="0074454D"/>
    <w:rsid w:val="00751898"/>
    <w:rsid w:val="007E59FA"/>
    <w:rsid w:val="00805AA9"/>
    <w:rsid w:val="008628D7"/>
    <w:rsid w:val="009F3F23"/>
    <w:rsid w:val="009F5099"/>
    <w:rsid w:val="00A03771"/>
    <w:rsid w:val="00A06EE6"/>
    <w:rsid w:val="00A978E7"/>
    <w:rsid w:val="00AB1226"/>
    <w:rsid w:val="00AC4B8F"/>
    <w:rsid w:val="00BA6A4F"/>
    <w:rsid w:val="00BC3118"/>
    <w:rsid w:val="00C17901"/>
    <w:rsid w:val="00C202EA"/>
    <w:rsid w:val="00C23B2E"/>
    <w:rsid w:val="00CB70C5"/>
    <w:rsid w:val="00CF6E4C"/>
    <w:rsid w:val="00D32871"/>
    <w:rsid w:val="00D46A87"/>
    <w:rsid w:val="00DF0648"/>
    <w:rsid w:val="00E1264A"/>
    <w:rsid w:val="00E64826"/>
    <w:rsid w:val="00EA170B"/>
    <w:rsid w:val="00EB2159"/>
    <w:rsid w:val="00F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BE37"/>
  <w15:chartTrackingRefBased/>
  <w15:docId w15:val="{68DDEAFB-E873-467B-BD4F-D079C618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C4B8F"/>
    <w:rPr>
      <w:b/>
      <w:bCs/>
    </w:rPr>
  </w:style>
  <w:style w:type="character" w:styleId="Hyperlink">
    <w:name w:val="Hyperlink"/>
    <w:uiPriority w:val="99"/>
    <w:unhideWhenUsed/>
    <w:rsid w:val="0074454D"/>
    <w:rPr>
      <w:strike w:val="0"/>
      <w:dstrike w:val="0"/>
      <w:color w:val="0088CC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7445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9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9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93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93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3466"/>
            <w:bottom w:val="none" w:sz="0" w:space="0" w:color="auto"/>
            <w:right w:val="single" w:sz="48" w:space="0" w:color="003466"/>
          </w:divBdr>
          <w:divsChild>
            <w:div w:id="59011737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47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ky.gov/districts/FinRept/Pages/On-Behalf-Payments-Information.aspx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2012-10-19T04:00:00+00:00</Publication_x0020_Date>
    <Audience1 xmlns="3a62de7d-ba57-4f43-9dae-9623ba637be0"/>
    <fiscalYear xmlns="3a62de7d-ba57-4f43-9dae-9623ba637be0">2022-2023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Categories xmlns="http://schemas.microsoft.com/sharepoint/v3" xsi:nil="true"/>
    <_dlc_DocId xmlns="3a62de7d-ba57-4f43-9dae-9623ba637be0">KYED-248-13709</_dlc_DocId>
    <_dlc_DocIdUrl xmlns="3a62de7d-ba57-4f43-9dae-9623ba637be0">
      <Url>https://education-edit.ky.gov/districts/FinRept/_layouts/15/DocIdRedir.aspx?ID=KYED-248-13709</Url>
      <Description>KYED-248-13709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01480D-AA30-421C-878C-CDD1975D1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804A4-4835-439A-916B-B1914E9958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3.xml><?xml version="1.0" encoding="utf-8"?>
<ds:datastoreItem xmlns:ds="http://schemas.openxmlformats.org/officeDocument/2006/customXml" ds:itemID="{CC09BFA2-F741-463F-A0BD-3BE5B2C5074A}"/>
</file>

<file path=customXml/itemProps4.xml><?xml version="1.0" encoding="utf-8"?>
<ds:datastoreItem xmlns:ds="http://schemas.openxmlformats.org/officeDocument/2006/customXml" ds:itemID="{12A06397-DC28-47FC-8F5D-C07D31AEA1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9A6305A-B0B6-407D-BA75-C7B36AA91E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Benefits OBP Information</dc:title>
  <dc:subject/>
  <dc:creator>STAFF</dc:creator>
  <cp:keywords/>
  <cp:lastModifiedBy>Cox, Gail - Division of District Support</cp:lastModifiedBy>
  <cp:revision>17</cp:revision>
  <dcterms:created xsi:type="dcterms:W3CDTF">2017-11-02T17:16:00Z</dcterms:created>
  <dcterms:modified xsi:type="dcterms:W3CDTF">2022-10-18T20:23:00Z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KYED-248-2183</vt:lpwstr>
  </property>
  <property fmtid="{D5CDD505-2E9C-101B-9397-08002B2CF9AE}" pid="3" name="_dlc_DocIdItemGuid">
    <vt:lpwstr>dcdbc4da-d86d-4abd-8923-316389d838d5</vt:lpwstr>
  </property>
  <property fmtid="{D5CDD505-2E9C-101B-9397-08002B2CF9AE}" pid="4" name="_dlc_DocIdUrl">
    <vt:lpwstr>https://test-education-edit.ky.gov/districts/FinRept/_layouts/DocIdRedir.aspx?ID=KYED-248-2183, KYED-248-2183</vt:lpwstr>
  </property>
  <property fmtid="{D5CDD505-2E9C-101B-9397-08002B2CF9AE}" pid="5" name="ContentTypeId">
    <vt:lpwstr>0x0101001BEB557DBE01834EAB47A683706DCD5B0095D92E572789134A99EE5E779A996F4E</vt:lpwstr>
  </property>
</Properties>
</file>