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72B52" w14:textId="77777777" w:rsidR="00F87D17" w:rsidRPr="00432B52" w:rsidRDefault="00F87A22" w:rsidP="000E5099">
      <w:pPr>
        <w:jc w:val="center"/>
        <w:rPr>
          <w:rFonts w:ascii="Times New Roman" w:hAnsi="Times New Roman"/>
          <w:b/>
          <w:i/>
          <w:sz w:val="24"/>
          <w:szCs w:val="24"/>
          <w:u w:val="single"/>
        </w:rPr>
      </w:pPr>
      <w:r w:rsidRPr="00432B52">
        <w:rPr>
          <w:rFonts w:ascii="Times New Roman" w:hAnsi="Times New Roman"/>
          <w:b/>
          <w:i/>
          <w:sz w:val="24"/>
          <w:szCs w:val="24"/>
          <w:u w:val="single"/>
        </w:rPr>
        <w:t>PSD/CSD</w:t>
      </w:r>
      <w:r w:rsidR="00841F69" w:rsidRPr="00432B52">
        <w:rPr>
          <w:rFonts w:ascii="Times New Roman" w:hAnsi="Times New Roman"/>
          <w:b/>
          <w:i/>
          <w:sz w:val="24"/>
          <w:szCs w:val="24"/>
          <w:u w:val="single"/>
        </w:rPr>
        <w:t>: Frequently Asked Questions</w:t>
      </w:r>
    </w:p>
    <w:p w14:paraId="42772B53" w14:textId="77777777" w:rsidR="00A42B70" w:rsidRPr="00432B52" w:rsidRDefault="00A42B70" w:rsidP="00C0373D">
      <w:pPr>
        <w:pStyle w:val="NoSpacing"/>
        <w:rPr>
          <w:rFonts w:ascii="Times New Roman" w:hAnsi="Times New Roman"/>
          <w:color w:val="C00000"/>
          <w:szCs w:val="24"/>
        </w:rPr>
      </w:pPr>
    </w:p>
    <w:p w14:paraId="42772B54" w14:textId="77777777" w:rsidR="00F87D17" w:rsidRPr="00432B52" w:rsidRDefault="00783569" w:rsidP="00C0373D">
      <w:pPr>
        <w:pStyle w:val="NoSpacing"/>
        <w:rPr>
          <w:rFonts w:ascii="Times New Roman" w:hAnsi="Times New Roman"/>
          <w:color w:val="2226C8"/>
          <w:szCs w:val="24"/>
        </w:rPr>
      </w:pPr>
      <w:hyperlink w:anchor="Q1" w:history="1">
        <w:r w:rsidR="00551660" w:rsidRPr="00432B52">
          <w:rPr>
            <w:rStyle w:val="Hyperlink"/>
            <w:rFonts w:ascii="Times New Roman" w:hAnsi="Times New Roman"/>
            <w:color w:val="2226C8"/>
            <w:szCs w:val="24"/>
          </w:rPr>
          <w:t>1</w:t>
        </w:r>
        <w:r w:rsidR="00F87D17" w:rsidRPr="00432B52">
          <w:rPr>
            <w:rStyle w:val="Hyperlink"/>
            <w:rFonts w:ascii="Times New Roman" w:hAnsi="Times New Roman"/>
            <w:color w:val="2226C8"/>
            <w:szCs w:val="24"/>
          </w:rPr>
          <w:t>.  Wh</w:t>
        </w:r>
        <w:r w:rsidR="00096D20" w:rsidRPr="00432B52">
          <w:rPr>
            <w:rStyle w:val="Hyperlink"/>
            <w:rFonts w:ascii="Times New Roman" w:hAnsi="Times New Roman"/>
            <w:color w:val="2226C8"/>
            <w:szCs w:val="24"/>
          </w:rPr>
          <w:t>at are the PSD/CSD</w:t>
        </w:r>
        <w:r w:rsidR="00096D20" w:rsidRPr="00432B52">
          <w:rPr>
            <w:rStyle w:val="Hyperlink"/>
            <w:rFonts w:ascii="Times New Roman" w:hAnsi="Times New Roman"/>
            <w:color w:val="2226C8"/>
            <w:szCs w:val="24"/>
          </w:rPr>
          <w:t xml:space="preserve"> </w:t>
        </w:r>
        <w:r w:rsidR="00096D20" w:rsidRPr="00432B52">
          <w:rPr>
            <w:rStyle w:val="Hyperlink"/>
            <w:rFonts w:ascii="Times New Roman" w:hAnsi="Times New Roman"/>
            <w:color w:val="2226C8"/>
            <w:szCs w:val="24"/>
          </w:rPr>
          <w:t>reports and when</w:t>
        </w:r>
        <w:r w:rsidR="00F87D17" w:rsidRPr="00432B52">
          <w:rPr>
            <w:rStyle w:val="Hyperlink"/>
            <w:rFonts w:ascii="Times New Roman" w:hAnsi="Times New Roman"/>
            <w:color w:val="2226C8"/>
            <w:szCs w:val="24"/>
          </w:rPr>
          <w:t xml:space="preserve"> </w:t>
        </w:r>
        <w:r w:rsidR="0093219C" w:rsidRPr="00432B52">
          <w:rPr>
            <w:rStyle w:val="Hyperlink"/>
            <w:rFonts w:ascii="Times New Roman" w:hAnsi="Times New Roman"/>
            <w:color w:val="2226C8"/>
            <w:szCs w:val="24"/>
          </w:rPr>
          <w:t>are the</w:t>
        </w:r>
        <w:r w:rsidR="00096D20" w:rsidRPr="00432B52">
          <w:rPr>
            <w:rStyle w:val="Hyperlink"/>
            <w:rFonts w:ascii="Times New Roman" w:hAnsi="Times New Roman"/>
            <w:color w:val="2226C8"/>
            <w:szCs w:val="24"/>
          </w:rPr>
          <w:t>y</w:t>
        </w:r>
        <w:r w:rsidR="0093219C" w:rsidRPr="00432B52">
          <w:rPr>
            <w:rStyle w:val="Hyperlink"/>
            <w:rFonts w:ascii="Times New Roman" w:hAnsi="Times New Roman"/>
            <w:color w:val="2226C8"/>
            <w:szCs w:val="24"/>
          </w:rPr>
          <w:t xml:space="preserve"> due to KDE</w:t>
        </w:r>
        <w:r w:rsidR="00F87D17" w:rsidRPr="00432B52">
          <w:rPr>
            <w:rStyle w:val="Hyperlink"/>
            <w:rFonts w:ascii="Times New Roman" w:hAnsi="Times New Roman"/>
            <w:color w:val="2226C8"/>
            <w:szCs w:val="24"/>
          </w:rPr>
          <w:t>?</w:t>
        </w:r>
      </w:hyperlink>
    </w:p>
    <w:p w14:paraId="42772B55" w14:textId="77777777" w:rsidR="00C0373D" w:rsidRPr="00432B52" w:rsidRDefault="00783569" w:rsidP="00C0373D">
      <w:pPr>
        <w:pStyle w:val="NoSpacing"/>
        <w:rPr>
          <w:rFonts w:ascii="Times New Roman" w:hAnsi="Times New Roman"/>
          <w:color w:val="2226C8"/>
          <w:szCs w:val="24"/>
        </w:rPr>
      </w:pPr>
      <w:hyperlink w:anchor="Q2" w:history="1">
        <w:r w:rsidR="00551660" w:rsidRPr="00432B52">
          <w:rPr>
            <w:rStyle w:val="Hyperlink"/>
            <w:rFonts w:ascii="Times New Roman" w:hAnsi="Times New Roman"/>
            <w:color w:val="2226C8"/>
            <w:szCs w:val="24"/>
          </w:rPr>
          <w:t>2</w:t>
        </w:r>
        <w:r w:rsidR="00457E8B" w:rsidRPr="00432B52">
          <w:rPr>
            <w:rStyle w:val="Hyperlink"/>
            <w:rFonts w:ascii="Times New Roman" w:hAnsi="Times New Roman"/>
            <w:color w:val="2226C8"/>
            <w:szCs w:val="24"/>
          </w:rPr>
          <w:t xml:space="preserve">. </w:t>
        </w:r>
        <w:r w:rsidR="00EE1F57" w:rsidRPr="00432B52">
          <w:rPr>
            <w:rStyle w:val="Hyperlink"/>
            <w:rFonts w:ascii="Times New Roman" w:hAnsi="Times New Roman"/>
            <w:color w:val="2226C8"/>
            <w:szCs w:val="24"/>
          </w:rPr>
          <w:t xml:space="preserve"> How do I send the PSD/CSD Files to KDE</w:t>
        </w:r>
        <w:r w:rsidR="00457E8B" w:rsidRPr="00432B52">
          <w:rPr>
            <w:rStyle w:val="Hyperlink"/>
            <w:rFonts w:ascii="Times New Roman" w:hAnsi="Times New Roman"/>
            <w:color w:val="2226C8"/>
            <w:szCs w:val="24"/>
          </w:rPr>
          <w:t xml:space="preserve">? </w:t>
        </w:r>
      </w:hyperlink>
      <w:r w:rsidR="00457E8B" w:rsidRPr="00432B52">
        <w:rPr>
          <w:rFonts w:ascii="Times New Roman" w:hAnsi="Times New Roman"/>
          <w:color w:val="2226C8"/>
          <w:szCs w:val="24"/>
        </w:rPr>
        <w:t xml:space="preserve"> </w:t>
      </w:r>
    </w:p>
    <w:p w14:paraId="42772B56" w14:textId="77777777" w:rsidR="00AD6A58" w:rsidRPr="00432B52" w:rsidRDefault="00783569" w:rsidP="00C0373D">
      <w:pPr>
        <w:pStyle w:val="NoSpacing"/>
        <w:rPr>
          <w:rFonts w:ascii="Times New Roman" w:hAnsi="Times New Roman"/>
          <w:color w:val="2226C8"/>
          <w:szCs w:val="24"/>
        </w:rPr>
      </w:pPr>
      <w:hyperlink w:anchor="Q3" w:history="1">
        <w:r w:rsidR="00AD6A58" w:rsidRPr="00432B52">
          <w:rPr>
            <w:rStyle w:val="Hyperlink"/>
            <w:rFonts w:ascii="Times New Roman" w:hAnsi="Times New Roman"/>
            <w:szCs w:val="24"/>
          </w:rPr>
          <w:t>3.  What does “Highly Qualified” mean on the CSD record?</w:t>
        </w:r>
      </w:hyperlink>
    </w:p>
    <w:p w14:paraId="42772B57" w14:textId="77777777" w:rsidR="00F87D17" w:rsidRPr="00432B52" w:rsidRDefault="00783569" w:rsidP="00C0373D">
      <w:pPr>
        <w:pStyle w:val="NoSpacing"/>
        <w:rPr>
          <w:rFonts w:ascii="Times New Roman" w:hAnsi="Times New Roman"/>
          <w:b/>
          <w:color w:val="2226C8"/>
          <w:szCs w:val="24"/>
        </w:rPr>
      </w:pPr>
      <w:hyperlink w:anchor="Q4" w:history="1">
        <w:r w:rsidR="0058295E" w:rsidRPr="00432B52">
          <w:rPr>
            <w:rStyle w:val="Hyperlink"/>
            <w:rFonts w:ascii="Times New Roman" w:hAnsi="Times New Roman"/>
            <w:szCs w:val="24"/>
          </w:rPr>
          <w:t xml:space="preserve">4.  </w:t>
        </w:r>
        <w:r w:rsidR="001647C8" w:rsidRPr="00432B52">
          <w:rPr>
            <w:rStyle w:val="Hyperlink"/>
            <w:rFonts w:ascii="Times New Roman" w:hAnsi="Times New Roman"/>
            <w:szCs w:val="24"/>
          </w:rPr>
          <w:t>How do I mark a classified person “Highly Qualified”?</w:t>
        </w:r>
      </w:hyperlink>
    </w:p>
    <w:p w14:paraId="42772B58" w14:textId="77777777" w:rsidR="00F87D17" w:rsidRPr="00432B52" w:rsidRDefault="00783569" w:rsidP="00C0373D">
      <w:pPr>
        <w:pStyle w:val="NoSpacing"/>
        <w:rPr>
          <w:rFonts w:ascii="Times New Roman" w:hAnsi="Times New Roman"/>
          <w:color w:val="2226C8"/>
          <w:szCs w:val="24"/>
        </w:rPr>
      </w:pPr>
      <w:hyperlink w:anchor="Q5" w:history="1">
        <w:r w:rsidR="00551660" w:rsidRPr="00432B52">
          <w:rPr>
            <w:rStyle w:val="Hyperlink"/>
            <w:rFonts w:ascii="Times New Roman" w:hAnsi="Times New Roman"/>
            <w:color w:val="2226C8"/>
            <w:szCs w:val="24"/>
          </w:rPr>
          <w:t>5</w:t>
        </w:r>
        <w:r w:rsidR="00F87D17" w:rsidRPr="00432B52">
          <w:rPr>
            <w:rStyle w:val="Hyperlink"/>
            <w:rFonts w:ascii="Times New Roman" w:hAnsi="Times New Roman"/>
            <w:color w:val="2226C8"/>
            <w:szCs w:val="24"/>
          </w:rPr>
          <w:t xml:space="preserve">. </w:t>
        </w:r>
        <w:r w:rsidR="003A517D" w:rsidRPr="00432B52">
          <w:rPr>
            <w:rStyle w:val="Hyperlink"/>
            <w:rFonts w:ascii="Times New Roman" w:hAnsi="Times New Roman"/>
            <w:color w:val="2226C8"/>
            <w:szCs w:val="24"/>
          </w:rPr>
          <w:t xml:space="preserve"> </w:t>
        </w:r>
        <w:r w:rsidR="00F87D17" w:rsidRPr="00432B52">
          <w:rPr>
            <w:rStyle w:val="Hyperlink"/>
            <w:rFonts w:ascii="Times New Roman" w:hAnsi="Times New Roman"/>
            <w:color w:val="2226C8"/>
            <w:szCs w:val="24"/>
          </w:rPr>
          <w:t xml:space="preserve">How </w:t>
        </w:r>
        <w:r w:rsidR="003A517D" w:rsidRPr="00432B52">
          <w:rPr>
            <w:rStyle w:val="Hyperlink"/>
            <w:rFonts w:ascii="Times New Roman" w:hAnsi="Times New Roman"/>
            <w:color w:val="2226C8"/>
            <w:szCs w:val="24"/>
          </w:rPr>
          <w:t>do I set up a</w:t>
        </w:r>
        <w:r w:rsidR="00BF31AE" w:rsidRPr="00432B52">
          <w:rPr>
            <w:rStyle w:val="Hyperlink"/>
            <w:rFonts w:ascii="Times New Roman" w:hAnsi="Times New Roman"/>
            <w:color w:val="2226C8"/>
            <w:szCs w:val="24"/>
          </w:rPr>
          <w:t xml:space="preserve">n employee </w:t>
        </w:r>
        <w:r w:rsidR="003A517D" w:rsidRPr="00432B52">
          <w:rPr>
            <w:rStyle w:val="Hyperlink"/>
            <w:rFonts w:ascii="Times New Roman" w:hAnsi="Times New Roman"/>
            <w:color w:val="2226C8"/>
            <w:szCs w:val="24"/>
          </w:rPr>
          <w:t xml:space="preserve">that is </w:t>
        </w:r>
        <w:r w:rsidR="00BF31AE" w:rsidRPr="00432B52">
          <w:rPr>
            <w:rStyle w:val="Hyperlink"/>
            <w:rFonts w:ascii="Times New Roman" w:hAnsi="Times New Roman"/>
            <w:color w:val="2226C8"/>
            <w:szCs w:val="24"/>
          </w:rPr>
          <w:t>hired</w:t>
        </w:r>
        <w:r w:rsidR="003A517D" w:rsidRPr="00432B52">
          <w:rPr>
            <w:rStyle w:val="Hyperlink"/>
            <w:rFonts w:ascii="Times New Roman" w:hAnsi="Times New Roman"/>
            <w:color w:val="2226C8"/>
            <w:szCs w:val="24"/>
          </w:rPr>
          <w:t xml:space="preserve"> mid-year</w:t>
        </w:r>
        <w:r w:rsidR="00F87D17" w:rsidRPr="00432B52">
          <w:rPr>
            <w:rStyle w:val="Hyperlink"/>
            <w:rFonts w:ascii="Times New Roman" w:hAnsi="Times New Roman"/>
            <w:color w:val="2226C8"/>
            <w:szCs w:val="24"/>
          </w:rPr>
          <w:t>?</w:t>
        </w:r>
      </w:hyperlink>
    </w:p>
    <w:p w14:paraId="42772B59" w14:textId="77777777" w:rsidR="00F87D17" w:rsidRPr="00432B52" w:rsidRDefault="00783569" w:rsidP="00C0373D">
      <w:pPr>
        <w:pStyle w:val="NoSpacing"/>
        <w:rPr>
          <w:rFonts w:ascii="Times New Roman" w:hAnsi="Times New Roman"/>
          <w:color w:val="2226C8"/>
          <w:szCs w:val="24"/>
          <w:u w:val="single"/>
        </w:rPr>
      </w:pPr>
      <w:hyperlink w:anchor="Q6" w:history="1">
        <w:r w:rsidR="00BF31AE" w:rsidRPr="00432B52">
          <w:rPr>
            <w:rStyle w:val="Hyperlink"/>
            <w:rFonts w:ascii="Times New Roman" w:hAnsi="Times New Roman"/>
            <w:szCs w:val="24"/>
          </w:rPr>
          <w:t>6</w:t>
        </w:r>
        <w:r w:rsidR="00F87D17" w:rsidRPr="00432B52">
          <w:rPr>
            <w:rStyle w:val="Hyperlink"/>
            <w:rFonts w:ascii="Times New Roman" w:hAnsi="Times New Roman"/>
            <w:szCs w:val="24"/>
          </w:rPr>
          <w:t xml:space="preserve">. </w:t>
        </w:r>
        <w:r w:rsidR="00A52BBF" w:rsidRPr="00432B52">
          <w:rPr>
            <w:rStyle w:val="Hyperlink"/>
            <w:rFonts w:ascii="Times New Roman" w:hAnsi="Times New Roman"/>
            <w:szCs w:val="24"/>
          </w:rPr>
          <w:t xml:space="preserve"> What is the </w:t>
        </w:r>
        <w:r w:rsidR="00965F57" w:rsidRPr="00432B52">
          <w:rPr>
            <w:rStyle w:val="Hyperlink"/>
            <w:rFonts w:ascii="Times New Roman" w:hAnsi="Times New Roman"/>
            <w:szCs w:val="24"/>
          </w:rPr>
          <w:t xml:space="preserve">difference between </w:t>
        </w:r>
        <w:r w:rsidR="00A52BBF" w:rsidRPr="00432B52">
          <w:rPr>
            <w:rStyle w:val="Hyperlink"/>
            <w:rFonts w:ascii="Times New Roman" w:hAnsi="Times New Roman"/>
            <w:szCs w:val="24"/>
          </w:rPr>
          <w:t>reference salary</w:t>
        </w:r>
        <w:r w:rsidR="00965F57" w:rsidRPr="00432B52">
          <w:rPr>
            <w:rStyle w:val="Hyperlink"/>
            <w:rFonts w:ascii="Times New Roman" w:hAnsi="Times New Roman"/>
            <w:szCs w:val="24"/>
          </w:rPr>
          <w:t xml:space="preserve"> and annual salary</w:t>
        </w:r>
        <w:r w:rsidR="00F87D17" w:rsidRPr="00432B52">
          <w:rPr>
            <w:rStyle w:val="Hyperlink"/>
            <w:rFonts w:ascii="Times New Roman" w:hAnsi="Times New Roman"/>
            <w:szCs w:val="24"/>
          </w:rPr>
          <w:t>?</w:t>
        </w:r>
      </w:hyperlink>
    </w:p>
    <w:p w14:paraId="42772B5A" w14:textId="77777777" w:rsidR="00A05137" w:rsidRPr="00432B52" w:rsidRDefault="00783569" w:rsidP="00F87D17">
      <w:pPr>
        <w:pStyle w:val="NoSpacing"/>
        <w:rPr>
          <w:rFonts w:ascii="Times New Roman" w:hAnsi="Times New Roman"/>
          <w:color w:val="2226C8"/>
          <w:szCs w:val="24"/>
        </w:rPr>
      </w:pPr>
      <w:hyperlink w:anchor="Q7" w:history="1">
        <w:r w:rsidR="00A05137" w:rsidRPr="00432B52">
          <w:rPr>
            <w:rStyle w:val="Hyperlink"/>
            <w:rFonts w:ascii="Times New Roman" w:hAnsi="Times New Roman"/>
            <w:szCs w:val="24"/>
          </w:rPr>
          <w:t>7.  Why is there nothing in the hours per day and days per year fields on the CSD record?</w:t>
        </w:r>
      </w:hyperlink>
    </w:p>
    <w:p w14:paraId="42772B5B" w14:textId="77777777" w:rsidR="00F87D17" w:rsidRPr="00432B52" w:rsidRDefault="00783569" w:rsidP="00F87D17">
      <w:pPr>
        <w:pStyle w:val="NoSpacing"/>
        <w:rPr>
          <w:rFonts w:ascii="Times New Roman" w:hAnsi="Times New Roman"/>
          <w:color w:val="2226C8"/>
          <w:szCs w:val="24"/>
        </w:rPr>
      </w:pPr>
      <w:hyperlink w:anchor="Q8" w:history="1">
        <w:r w:rsidR="00D83768" w:rsidRPr="00432B52">
          <w:rPr>
            <w:rStyle w:val="Hyperlink"/>
            <w:rFonts w:ascii="Times New Roman" w:hAnsi="Times New Roman"/>
            <w:szCs w:val="24"/>
          </w:rPr>
          <w:t>8</w:t>
        </w:r>
        <w:r w:rsidR="00F87D17" w:rsidRPr="00432B52">
          <w:rPr>
            <w:rStyle w:val="Hyperlink"/>
            <w:rFonts w:ascii="Times New Roman" w:hAnsi="Times New Roman"/>
            <w:szCs w:val="24"/>
          </w:rPr>
          <w:t xml:space="preserve">. </w:t>
        </w:r>
        <w:r w:rsidR="00090434" w:rsidRPr="00432B52">
          <w:rPr>
            <w:rStyle w:val="Hyperlink"/>
            <w:rFonts w:ascii="Times New Roman" w:hAnsi="Times New Roman"/>
            <w:szCs w:val="24"/>
          </w:rPr>
          <w:t xml:space="preserve"> </w:t>
        </w:r>
        <w:r w:rsidR="008924F4" w:rsidRPr="00432B52">
          <w:rPr>
            <w:rStyle w:val="Hyperlink"/>
            <w:rFonts w:ascii="Times New Roman" w:hAnsi="Times New Roman"/>
            <w:szCs w:val="24"/>
          </w:rPr>
          <w:t>When should allocations be used</w:t>
        </w:r>
        <w:r w:rsidR="00F87D17" w:rsidRPr="00432B52">
          <w:rPr>
            <w:rStyle w:val="Hyperlink"/>
            <w:rFonts w:ascii="Times New Roman" w:hAnsi="Times New Roman"/>
            <w:szCs w:val="24"/>
          </w:rPr>
          <w:t>?</w:t>
        </w:r>
      </w:hyperlink>
    </w:p>
    <w:p w14:paraId="42772B5C" w14:textId="77777777" w:rsidR="00F87D17" w:rsidRPr="00432B52" w:rsidRDefault="00783569" w:rsidP="00F87D17">
      <w:pPr>
        <w:pStyle w:val="NoSpacing"/>
        <w:rPr>
          <w:rFonts w:ascii="Times New Roman" w:hAnsi="Times New Roman"/>
          <w:color w:val="2226C8"/>
          <w:szCs w:val="24"/>
        </w:rPr>
      </w:pPr>
      <w:hyperlink w:anchor="Q9" w:history="1">
        <w:r w:rsidR="00D83768" w:rsidRPr="00432B52">
          <w:rPr>
            <w:rStyle w:val="Hyperlink"/>
            <w:rFonts w:ascii="Times New Roman" w:hAnsi="Times New Roman"/>
            <w:szCs w:val="24"/>
          </w:rPr>
          <w:t>9</w:t>
        </w:r>
        <w:r w:rsidR="00F87D17" w:rsidRPr="00432B52">
          <w:rPr>
            <w:rStyle w:val="Hyperlink"/>
            <w:rFonts w:ascii="Times New Roman" w:hAnsi="Times New Roman"/>
            <w:szCs w:val="24"/>
          </w:rPr>
          <w:t xml:space="preserve">. </w:t>
        </w:r>
        <w:r w:rsidR="008924F4" w:rsidRPr="00432B52">
          <w:rPr>
            <w:rStyle w:val="Hyperlink"/>
            <w:rFonts w:ascii="Times New Roman" w:hAnsi="Times New Roman"/>
            <w:szCs w:val="24"/>
          </w:rPr>
          <w:t>When will the FTE be adjusted</w:t>
        </w:r>
        <w:r w:rsidR="00F87D17" w:rsidRPr="00432B52">
          <w:rPr>
            <w:rStyle w:val="Hyperlink"/>
            <w:rFonts w:ascii="Times New Roman" w:hAnsi="Times New Roman"/>
            <w:szCs w:val="24"/>
          </w:rPr>
          <w:t>?</w:t>
        </w:r>
      </w:hyperlink>
    </w:p>
    <w:p w14:paraId="42772B5D" w14:textId="77777777" w:rsidR="00F87D17" w:rsidRPr="00432B52" w:rsidRDefault="00783569" w:rsidP="00F87D17">
      <w:pPr>
        <w:pStyle w:val="NoSpacing"/>
        <w:rPr>
          <w:rFonts w:ascii="Times New Roman" w:hAnsi="Times New Roman"/>
          <w:color w:val="2226C8"/>
          <w:szCs w:val="24"/>
        </w:rPr>
      </w:pPr>
      <w:hyperlink w:anchor="Q10" w:history="1">
        <w:r w:rsidR="00D83768" w:rsidRPr="00432B52">
          <w:rPr>
            <w:rStyle w:val="Hyperlink"/>
            <w:rFonts w:ascii="Times New Roman" w:hAnsi="Times New Roman"/>
            <w:szCs w:val="24"/>
          </w:rPr>
          <w:t>10</w:t>
        </w:r>
        <w:r w:rsidR="007A1DE8" w:rsidRPr="00432B52">
          <w:rPr>
            <w:rStyle w:val="Hyperlink"/>
            <w:rFonts w:ascii="Times New Roman" w:hAnsi="Times New Roman"/>
            <w:szCs w:val="24"/>
          </w:rPr>
          <w:t xml:space="preserve">. What </w:t>
        </w:r>
        <w:r w:rsidR="008924F4" w:rsidRPr="00432B52">
          <w:rPr>
            <w:rStyle w:val="Hyperlink"/>
            <w:rFonts w:ascii="Times New Roman" w:hAnsi="Times New Roman"/>
            <w:szCs w:val="24"/>
          </w:rPr>
          <w:t>are Group/BU</w:t>
        </w:r>
        <w:r w:rsidR="00E87E83" w:rsidRPr="00432B52">
          <w:rPr>
            <w:rStyle w:val="Hyperlink"/>
            <w:rFonts w:ascii="Times New Roman" w:hAnsi="Times New Roman"/>
            <w:szCs w:val="24"/>
          </w:rPr>
          <w:t xml:space="preserve"> codes</w:t>
        </w:r>
        <w:r w:rsidR="00652EF1" w:rsidRPr="00432B52">
          <w:rPr>
            <w:rStyle w:val="Hyperlink"/>
            <w:rFonts w:ascii="Times New Roman" w:hAnsi="Times New Roman"/>
            <w:szCs w:val="24"/>
          </w:rPr>
          <w:t>?</w:t>
        </w:r>
      </w:hyperlink>
    </w:p>
    <w:p w14:paraId="42772B5E" w14:textId="77777777" w:rsidR="00EB4F39" w:rsidRPr="00432B52" w:rsidRDefault="00783569" w:rsidP="00F87D17">
      <w:pPr>
        <w:pStyle w:val="NoSpacing"/>
        <w:rPr>
          <w:rFonts w:ascii="Times New Roman" w:hAnsi="Times New Roman"/>
          <w:color w:val="2226C8"/>
          <w:szCs w:val="24"/>
        </w:rPr>
      </w:pPr>
      <w:hyperlink w:anchor="Q11" w:history="1">
        <w:r w:rsidR="00EB4F39" w:rsidRPr="00432B52">
          <w:rPr>
            <w:rStyle w:val="Hyperlink"/>
            <w:rFonts w:ascii="Times New Roman" w:hAnsi="Times New Roman"/>
            <w:szCs w:val="24"/>
          </w:rPr>
          <w:t>11. Who do I contact with PSD/CSD questions?</w:t>
        </w:r>
      </w:hyperlink>
    </w:p>
    <w:p w14:paraId="42772B63" w14:textId="6E7D746C" w:rsidR="001B0952" w:rsidRPr="00432B52" w:rsidRDefault="00783569" w:rsidP="00F87D17">
      <w:pPr>
        <w:pStyle w:val="NoSpacing"/>
        <w:rPr>
          <w:rFonts w:ascii="Times New Roman" w:hAnsi="Times New Roman"/>
          <w:color w:val="C00000"/>
          <w:szCs w:val="24"/>
        </w:rPr>
      </w:pPr>
      <w:hyperlink w:anchor="Q12" w:history="1">
        <w:r w:rsidR="00887BBB" w:rsidRPr="00432B52">
          <w:rPr>
            <w:rStyle w:val="Hyperlink"/>
            <w:rFonts w:ascii="Times New Roman" w:hAnsi="Times New Roman"/>
            <w:szCs w:val="24"/>
          </w:rPr>
          <w:t>12. What steps should I take if it is necessary to resubmit a PSD file?</w:t>
        </w:r>
      </w:hyperlink>
      <w:r w:rsidR="00A46DAE" w:rsidRPr="00432B52">
        <w:rPr>
          <w:rFonts w:ascii="Times New Roman" w:hAnsi="Times New Roman"/>
          <w:color w:val="C00000"/>
          <w:szCs w:val="24"/>
        </w:rPr>
        <w:t xml:space="preserve"> </w:t>
      </w:r>
    </w:p>
    <w:p w14:paraId="42772B64" w14:textId="77777777" w:rsidR="00102A54" w:rsidRPr="00011181" w:rsidRDefault="00551660" w:rsidP="00011181">
      <w:pPr>
        <w:pStyle w:val="Heading1"/>
        <w:spacing w:before="1200"/>
        <w:rPr>
          <w:rFonts w:cs="Times New Roman"/>
          <w:b w:val="0"/>
          <w:szCs w:val="24"/>
        </w:rPr>
      </w:pPr>
      <w:bookmarkStart w:id="0" w:name="Q1"/>
      <w:r w:rsidRPr="00011181">
        <w:rPr>
          <w:rFonts w:cs="Times New Roman"/>
          <w:b w:val="0"/>
          <w:szCs w:val="24"/>
        </w:rPr>
        <w:t>1.</w:t>
      </w:r>
      <w:r w:rsidR="00102A54" w:rsidRPr="00011181">
        <w:rPr>
          <w:rFonts w:cs="Times New Roman"/>
          <w:b w:val="0"/>
          <w:szCs w:val="24"/>
        </w:rPr>
        <w:t xml:space="preserve">  </w:t>
      </w:r>
      <w:r w:rsidR="00102A54" w:rsidRPr="00783569">
        <w:rPr>
          <w:rFonts w:cs="Times New Roman"/>
          <w:szCs w:val="24"/>
        </w:rPr>
        <w:t>Wh</w:t>
      </w:r>
      <w:r w:rsidR="00F42D68" w:rsidRPr="00783569">
        <w:rPr>
          <w:rFonts w:cs="Times New Roman"/>
          <w:szCs w:val="24"/>
        </w:rPr>
        <w:t>at are the PSD/CSD reports and wh</w:t>
      </w:r>
      <w:r w:rsidR="00102A54" w:rsidRPr="00783569">
        <w:rPr>
          <w:rFonts w:cs="Times New Roman"/>
          <w:szCs w:val="24"/>
        </w:rPr>
        <w:t xml:space="preserve">en </w:t>
      </w:r>
      <w:r w:rsidR="0093219C" w:rsidRPr="00783569">
        <w:rPr>
          <w:rFonts w:cs="Times New Roman"/>
          <w:szCs w:val="24"/>
        </w:rPr>
        <w:t>are the</w:t>
      </w:r>
      <w:r w:rsidR="00F42D68" w:rsidRPr="00783569">
        <w:rPr>
          <w:rFonts w:cs="Times New Roman"/>
          <w:szCs w:val="24"/>
        </w:rPr>
        <w:t>y</w:t>
      </w:r>
      <w:r w:rsidR="0093219C" w:rsidRPr="00783569">
        <w:rPr>
          <w:rFonts w:cs="Times New Roman"/>
          <w:szCs w:val="24"/>
        </w:rPr>
        <w:t xml:space="preserve"> due to KDE</w:t>
      </w:r>
      <w:r w:rsidR="00102A54" w:rsidRPr="00783569">
        <w:rPr>
          <w:rFonts w:cs="Times New Roman"/>
          <w:szCs w:val="24"/>
        </w:rPr>
        <w:t>?</w:t>
      </w:r>
    </w:p>
    <w:bookmarkEnd w:id="0"/>
    <w:p w14:paraId="42772B65" w14:textId="77777777" w:rsidR="004616BC" w:rsidRPr="00432B52" w:rsidRDefault="001C7480" w:rsidP="00181E87">
      <w:pPr>
        <w:spacing w:before="120"/>
        <w:rPr>
          <w:rFonts w:ascii="Times New Roman" w:hAnsi="Times New Roman"/>
          <w:sz w:val="24"/>
          <w:szCs w:val="24"/>
        </w:rPr>
      </w:pPr>
      <w:r w:rsidRPr="00432B52">
        <w:rPr>
          <w:rFonts w:ascii="Times New Roman" w:hAnsi="Times New Roman"/>
          <w:b/>
          <w:sz w:val="24"/>
          <w:szCs w:val="24"/>
        </w:rPr>
        <w:t>A.</w:t>
      </w:r>
      <w:r w:rsidR="00102A54" w:rsidRPr="00432B52">
        <w:rPr>
          <w:rFonts w:ascii="Times New Roman" w:hAnsi="Times New Roman"/>
          <w:sz w:val="24"/>
          <w:szCs w:val="24"/>
        </w:rPr>
        <w:t xml:space="preserve">  </w:t>
      </w:r>
      <w:r w:rsidR="00F42D68" w:rsidRPr="00432B52">
        <w:rPr>
          <w:rFonts w:ascii="Times New Roman" w:hAnsi="Times New Roman"/>
          <w:sz w:val="24"/>
          <w:szCs w:val="24"/>
        </w:rPr>
        <w:t>The Professional Staff Data (PSD) and Classified S</w:t>
      </w:r>
      <w:r w:rsidR="00083271" w:rsidRPr="00432B52">
        <w:rPr>
          <w:rFonts w:ascii="Times New Roman" w:hAnsi="Times New Roman"/>
          <w:sz w:val="24"/>
          <w:szCs w:val="24"/>
        </w:rPr>
        <w:t xml:space="preserve">taff Data (CSD) reports are the district’s only opportunity to report </w:t>
      </w:r>
      <w:r w:rsidR="00B112BF" w:rsidRPr="00432B52">
        <w:rPr>
          <w:rFonts w:ascii="Times New Roman" w:hAnsi="Times New Roman"/>
          <w:sz w:val="24"/>
          <w:szCs w:val="24"/>
        </w:rPr>
        <w:t>demographic and salary information on all of their employees</w:t>
      </w:r>
      <w:r w:rsidR="00083271" w:rsidRPr="00432B52">
        <w:rPr>
          <w:rFonts w:ascii="Times New Roman" w:hAnsi="Times New Roman"/>
          <w:sz w:val="24"/>
          <w:szCs w:val="24"/>
        </w:rPr>
        <w:t xml:space="preserve"> to KDE.  The</w:t>
      </w:r>
      <w:r w:rsidR="00613BF3" w:rsidRPr="00432B52">
        <w:rPr>
          <w:rFonts w:ascii="Times New Roman" w:hAnsi="Times New Roman"/>
          <w:sz w:val="24"/>
          <w:szCs w:val="24"/>
        </w:rPr>
        <w:t xml:space="preserve"> reports</w:t>
      </w:r>
      <w:r w:rsidR="00083271" w:rsidRPr="00432B52">
        <w:rPr>
          <w:rFonts w:ascii="Times New Roman" w:hAnsi="Times New Roman"/>
          <w:sz w:val="24"/>
          <w:szCs w:val="24"/>
        </w:rPr>
        <w:t xml:space="preserve"> are a snapshot of district employment on September 15</w:t>
      </w:r>
      <w:r w:rsidR="00083271" w:rsidRPr="00432B52">
        <w:rPr>
          <w:rFonts w:ascii="Times New Roman" w:hAnsi="Times New Roman"/>
          <w:sz w:val="24"/>
          <w:szCs w:val="24"/>
          <w:vertAlign w:val="superscript"/>
        </w:rPr>
        <w:t>th</w:t>
      </w:r>
      <w:r w:rsidR="00083271" w:rsidRPr="00432B52">
        <w:rPr>
          <w:rFonts w:ascii="Times New Roman" w:hAnsi="Times New Roman"/>
          <w:sz w:val="24"/>
          <w:szCs w:val="24"/>
        </w:rPr>
        <w:t xml:space="preserve"> of each year</w:t>
      </w:r>
      <w:r w:rsidR="00613BF3" w:rsidRPr="00432B52">
        <w:rPr>
          <w:rFonts w:ascii="Times New Roman" w:hAnsi="Times New Roman"/>
          <w:sz w:val="24"/>
          <w:szCs w:val="24"/>
        </w:rPr>
        <w:t xml:space="preserve"> and are used by various sources</w:t>
      </w:r>
      <w:r w:rsidR="00083271" w:rsidRPr="00432B52">
        <w:rPr>
          <w:rFonts w:ascii="Times New Roman" w:hAnsi="Times New Roman"/>
          <w:sz w:val="24"/>
          <w:szCs w:val="24"/>
        </w:rPr>
        <w:t xml:space="preserve">.  </w:t>
      </w:r>
      <w:r w:rsidR="00CE3984" w:rsidRPr="00432B52">
        <w:rPr>
          <w:rFonts w:ascii="Times New Roman" w:hAnsi="Times New Roman"/>
          <w:sz w:val="24"/>
          <w:szCs w:val="24"/>
        </w:rPr>
        <w:t xml:space="preserve">The PSD report includes information on employees in positions that require a </w:t>
      </w:r>
      <w:r w:rsidR="004616BC" w:rsidRPr="00432B52">
        <w:rPr>
          <w:rFonts w:ascii="Times New Roman" w:hAnsi="Times New Roman"/>
          <w:sz w:val="24"/>
          <w:szCs w:val="24"/>
        </w:rPr>
        <w:t xml:space="preserve">teaching certificate.  The CSD report includes information on employees that do not require a teaching certificate.  </w:t>
      </w:r>
    </w:p>
    <w:p w14:paraId="42772B66" w14:textId="77777777" w:rsidR="00102A54" w:rsidRPr="00432B52" w:rsidRDefault="004616BC" w:rsidP="006C0776">
      <w:pPr>
        <w:rPr>
          <w:rFonts w:ascii="Times New Roman" w:hAnsi="Times New Roman"/>
          <w:sz w:val="24"/>
          <w:szCs w:val="24"/>
        </w:rPr>
      </w:pPr>
      <w:r w:rsidRPr="00432B52">
        <w:rPr>
          <w:rFonts w:ascii="Times New Roman" w:hAnsi="Times New Roman"/>
          <w:sz w:val="24"/>
          <w:szCs w:val="24"/>
        </w:rPr>
        <w:t xml:space="preserve">The district will </w:t>
      </w:r>
      <w:r w:rsidR="00E20A94" w:rsidRPr="00432B52">
        <w:rPr>
          <w:rFonts w:ascii="Times New Roman" w:hAnsi="Times New Roman"/>
          <w:sz w:val="24"/>
          <w:szCs w:val="24"/>
        </w:rPr>
        <w:t xml:space="preserve">submit the PSD/CSD reports to KDE </w:t>
      </w:r>
      <w:r w:rsidR="0093219C" w:rsidRPr="00432B52">
        <w:rPr>
          <w:rFonts w:ascii="Times New Roman" w:hAnsi="Times New Roman"/>
          <w:sz w:val="24"/>
          <w:szCs w:val="24"/>
        </w:rPr>
        <w:t>by October 1</w:t>
      </w:r>
      <w:r w:rsidR="0093219C" w:rsidRPr="00432B52">
        <w:rPr>
          <w:rFonts w:ascii="Times New Roman" w:hAnsi="Times New Roman"/>
          <w:sz w:val="24"/>
          <w:szCs w:val="24"/>
          <w:vertAlign w:val="superscript"/>
        </w:rPr>
        <w:t>st</w:t>
      </w:r>
      <w:r w:rsidR="0093219C" w:rsidRPr="00432B52">
        <w:rPr>
          <w:rFonts w:ascii="Times New Roman" w:hAnsi="Times New Roman"/>
          <w:sz w:val="24"/>
          <w:szCs w:val="24"/>
        </w:rPr>
        <w:t>.</w:t>
      </w:r>
      <w:r w:rsidR="00804CC5" w:rsidRPr="00432B52">
        <w:rPr>
          <w:rFonts w:ascii="Times New Roman" w:hAnsi="Times New Roman"/>
          <w:sz w:val="24"/>
          <w:szCs w:val="24"/>
        </w:rPr>
        <w:t xml:space="preserve">  There are three files required to be submitted </w:t>
      </w:r>
      <w:r w:rsidR="00937B71" w:rsidRPr="00432B52">
        <w:rPr>
          <w:rFonts w:ascii="Times New Roman" w:hAnsi="Times New Roman"/>
          <w:sz w:val="24"/>
          <w:szCs w:val="24"/>
        </w:rPr>
        <w:t xml:space="preserve">successfully </w:t>
      </w:r>
      <w:r w:rsidR="00804CC5" w:rsidRPr="00432B52">
        <w:rPr>
          <w:rFonts w:ascii="Times New Roman" w:hAnsi="Times New Roman"/>
          <w:sz w:val="24"/>
          <w:szCs w:val="24"/>
        </w:rPr>
        <w:t>for the PSD/CSD reports to be complete; a Salary Table File, a PSD File and a CSD File.</w:t>
      </w:r>
    </w:p>
    <w:p w14:paraId="42772B67" w14:textId="77777777" w:rsidR="00B841D3" w:rsidRPr="00432B52" w:rsidRDefault="00B841D3" w:rsidP="008D0FFE">
      <w:pPr>
        <w:spacing w:after="0" w:line="240" w:lineRule="auto"/>
        <w:rPr>
          <w:rFonts w:ascii="Times New Roman" w:hAnsi="Times New Roman"/>
          <w:sz w:val="24"/>
          <w:szCs w:val="24"/>
        </w:rPr>
      </w:pPr>
    </w:p>
    <w:p w14:paraId="42772B68" w14:textId="77777777" w:rsidR="00102A54" w:rsidRPr="00783569" w:rsidRDefault="00841F69" w:rsidP="00181E87">
      <w:pPr>
        <w:pStyle w:val="Heading1"/>
        <w:rPr>
          <w:rFonts w:cs="Times New Roman"/>
          <w:szCs w:val="24"/>
        </w:rPr>
      </w:pPr>
      <w:bookmarkStart w:id="1" w:name="Q2"/>
      <w:r w:rsidRPr="00783569">
        <w:rPr>
          <w:rFonts w:cs="Times New Roman"/>
          <w:szCs w:val="24"/>
        </w:rPr>
        <w:t>2</w:t>
      </w:r>
      <w:r w:rsidR="00EE1F57" w:rsidRPr="00783569">
        <w:rPr>
          <w:rFonts w:cs="Times New Roman"/>
          <w:szCs w:val="24"/>
        </w:rPr>
        <w:t xml:space="preserve">. How do I send </w:t>
      </w:r>
      <w:r w:rsidR="00D00A22" w:rsidRPr="00783569">
        <w:rPr>
          <w:rFonts w:cs="Times New Roman"/>
          <w:szCs w:val="24"/>
        </w:rPr>
        <w:t>the</w:t>
      </w:r>
      <w:r w:rsidR="00EE1F57" w:rsidRPr="00783569">
        <w:rPr>
          <w:rFonts w:cs="Times New Roman"/>
          <w:szCs w:val="24"/>
        </w:rPr>
        <w:t xml:space="preserve"> PSD/CSD Files to KDE</w:t>
      </w:r>
      <w:r w:rsidR="00264BE6" w:rsidRPr="00783569">
        <w:rPr>
          <w:rFonts w:cs="Times New Roman"/>
          <w:szCs w:val="24"/>
        </w:rPr>
        <w:t xml:space="preserve">? </w:t>
      </w:r>
      <w:bookmarkEnd w:id="1"/>
      <w:r w:rsidR="00264BE6" w:rsidRPr="00783569">
        <w:rPr>
          <w:rFonts w:cs="Times New Roman"/>
          <w:szCs w:val="24"/>
        </w:rPr>
        <w:t xml:space="preserve"> </w:t>
      </w:r>
    </w:p>
    <w:p w14:paraId="42772B69" w14:textId="3F217000" w:rsidR="001C7480" w:rsidRPr="00432B52" w:rsidRDefault="001C7480" w:rsidP="00181E87">
      <w:pPr>
        <w:pStyle w:val="NoSpacing"/>
        <w:spacing w:before="120" w:after="200" w:line="276" w:lineRule="auto"/>
        <w:rPr>
          <w:rFonts w:ascii="Times New Roman" w:hAnsi="Times New Roman"/>
          <w:szCs w:val="24"/>
        </w:rPr>
      </w:pPr>
      <w:r w:rsidRPr="00432B52">
        <w:rPr>
          <w:rFonts w:ascii="Times New Roman" w:hAnsi="Times New Roman"/>
          <w:b/>
          <w:szCs w:val="24"/>
        </w:rPr>
        <w:t>A.</w:t>
      </w:r>
      <w:r w:rsidR="00264BE6" w:rsidRPr="00432B52">
        <w:rPr>
          <w:rFonts w:ascii="Times New Roman" w:hAnsi="Times New Roman"/>
          <w:b/>
          <w:szCs w:val="24"/>
        </w:rPr>
        <w:t xml:space="preserve"> </w:t>
      </w:r>
      <w:r w:rsidR="00D00A22" w:rsidRPr="00432B52">
        <w:rPr>
          <w:rFonts w:ascii="Times New Roman" w:hAnsi="Times New Roman"/>
          <w:b/>
          <w:szCs w:val="24"/>
        </w:rPr>
        <w:t xml:space="preserve"> </w:t>
      </w:r>
      <w:r w:rsidR="00D00A22" w:rsidRPr="00432B52">
        <w:rPr>
          <w:rFonts w:ascii="Times New Roman" w:hAnsi="Times New Roman"/>
          <w:szCs w:val="24"/>
        </w:rPr>
        <w:t xml:space="preserve">The district Salary Table File, PSD File and CSD File are submitted to KDE through the SEEK Data Web Submission Application.  Here is the link to the </w:t>
      </w:r>
      <w:r w:rsidR="00510C37" w:rsidRPr="00432B52">
        <w:rPr>
          <w:rFonts w:ascii="Times New Roman" w:hAnsi="Times New Roman"/>
          <w:szCs w:val="24"/>
        </w:rPr>
        <w:t xml:space="preserve">secure website:  </w:t>
      </w:r>
      <w:hyperlink r:id="rId13" w:history="1">
        <w:r w:rsidR="00A46DAE" w:rsidRPr="00432B52">
          <w:rPr>
            <w:rStyle w:val="Hyperlink"/>
            <w:rFonts w:ascii="Times New Roman" w:hAnsi="Times New Roman"/>
            <w:szCs w:val="24"/>
          </w:rPr>
          <w:t xml:space="preserve">SEEK Web Submission Forms </w:t>
        </w:r>
      </w:hyperlink>
      <w:r w:rsidR="00510C37" w:rsidRPr="00432B52">
        <w:rPr>
          <w:rFonts w:ascii="Times New Roman" w:hAnsi="Times New Roman"/>
          <w:szCs w:val="24"/>
        </w:rPr>
        <w:t xml:space="preserve">You will need a user name and a password to log in and submit the files.  </w:t>
      </w:r>
      <w:r w:rsidR="00873420" w:rsidRPr="00432B52">
        <w:rPr>
          <w:rFonts w:ascii="Times New Roman" w:hAnsi="Times New Roman"/>
          <w:szCs w:val="24"/>
        </w:rPr>
        <w:t xml:space="preserve">Work with your </w:t>
      </w:r>
      <w:r w:rsidR="0058295E" w:rsidRPr="00432B52">
        <w:rPr>
          <w:rFonts w:ascii="Times New Roman" w:hAnsi="Times New Roman"/>
          <w:szCs w:val="24"/>
        </w:rPr>
        <w:t xml:space="preserve">district’s </w:t>
      </w:r>
      <w:r w:rsidR="00873420" w:rsidRPr="00432B52">
        <w:rPr>
          <w:rFonts w:ascii="Times New Roman" w:hAnsi="Times New Roman"/>
          <w:szCs w:val="24"/>
        </w:rPr>
        <w:t>Chief Information Officer (CIO) and the KETS Service Desk (866-538-7435) for problems with logging in.</w:t>
      </w:r>
      <w:r w:rsidR="005D324F" w:rsidRPr="00432B52">
        <w:rPr>
          <w:rFonts w:ascii="Times New Roman" w:hAnsi="Times New Roman"/>
          <w:szCs w:val="24"/>
        </w:rPr>
        <w:t xml:space="preserve">  The PSD File and CSD File can be submitted in any order, but the </w:t>
      </w:r>
      <w:r w:rsidR="006C0776" w:rsidRPr="00432B52">
        <w:rPr>
          <w:rFonts w:ascii="Times New Roman" w:hAnsi="Times New Roman"/>
          <w:szCs w:val="24"/>
        </w:rPr>
        <w:t>Salary Table File must be submitted prior to the PSD File.</w:t>
      </w:r>
    </w:p>
    <w:p w14:paraId="42772B6A" w14:textId="77777777" w:rsidR="0058295E" w:rsidRPr="00181E87" w:rsidRDefault="0058295E" w:rsidP="00181E87">
      <w:pPr>
        <w:pStyle w:val="Heading1"/>
        <w:rPr>
          <w:rFonts w:cs="Times New Roman"/>
          <w:szCs w:val="24"/>
        </w:rPr>
      </w:pPr>
      <w:bookmarkStart w:id="2" w:name="Q3"/>
      <w:r w:rsidRPr="00181E87">
        <w:rPr>
          <w:rFonts w:cs="Times New Roman"/>
          <w:szCs w:val="24"/>
        </w:rPr>
        <w:lastRenderedPageBreak/>
        <w:t xml:space="preserve">3.  What does “Highly Qualified” mean on the CSD record? </w:t>
      </w:r>
    </w:p>
    <w:bookmarkEnd w:id="2"/>
    <w:p w14:paraId="42772B6B" w14:textId="77777777" w:rsidR="0058295E" w:rsidRPr="00432B52" w:rsidRDefault="00BC0472" w:rsidP="00181E87">
      <w:pPr>
        <w:spacing w:before="120"/>
        <w:rPr>
          <w:rFonts w:ascii="Times New Roman" w:hAnsi="Times New Roman"/>
          <w:sz w:val="24"/>
          <w:szCs w:val="24"/>
        </w:rPr>
      </w:pPr>
      <w:r w:rsidRPr="00432B52">
        <w:rPr>
          <w:rFonts w:ascii="Times New Roman" w:hAnsi="Times New Roman"/>
          <w:sz w:val="24"/>
          <w:szCs w:val="24"/>
        </w:rPr>
        <w:t>A. “</w:t>
      </w:r>
      <w:r w:rsidR="00E913C0" w:rsidRPr="00432B52">
        <w:rPr>
          <w:rFonts w:ascii="Times New Roman" w:hAnsi="Times New Roman"/>
          <w:sz w:val="24"/>
          <w:szCs w:val="24"/>
        </w:rPr>
        <w:t xml:space="preserve">Highly Qualified” is a designation for teaching assistants that meet certain guidelines as set by the federal government </w:t>
      </w:r>
      <w:r w:rsidR="006D1820" w:rsidRPr="00432B52">
        <w:rPr>
          <w:rFonts w:ascii="Times New Roman" w:hAnsi="Times New Roman"/>
          <w:sz w:val="24"/>
          <w:szCs w:val="24"/>
        </w:rPr>
        <w:t>with</w:t>
      </w:r>
      <w:r w:rsidR="00E913C0" w:rsidRPr="00432B52">
        <w:rPr>
          <w:rFonts w:ascii="Times New Roman" w:hAnsi="Times New Roman"/>
          <w:sz w:val="24"/>
          <w:szCs w:val="24"/>
        </w:rPr>
        <w:t xml:space="preserve"> No Child Left </w:t>
      </w:r>
      <w:proofErr w:type="gramStart"/>
      <w:r w:rsidR="00E913C0" w:rsidRPr="00432B52">
        <w:rPr>
          <w:rFonts w:ascii="Times New Roman" w:hAnsi="Times New Roman"/>
          <w:sz w:val="24"/>
          <w:szCs w:val="24"/>
        </w:rPr>
        <w:t>Behind</w:t>
      </w:r>
      <w:proofErr w:type="gramEnd"/>
      <w:r w:rsidR="00E913C0" w:rsidRPr="00432B52">
        <w:rPr>
          <w:rFonts w:ascii="Times New Roman" w:hAnsi="Times New Roman"/>
          <w:sz w:val="24"/>
          <w:szCs w:val="24"/>
        </w:rPr>
        <w:t xml:space="preserve"> (NCLB) </w:t>
      </w:r>
      <w:r w:rsidR="006D1820" w:rsidRPr="00432B52">
        <w:rPr>
          <w:rFonts w:ascii="Times New Roman" w:hAnsi="Times New Roman"/>
          <w:sz w:val="24"/>
          <w:szCs w:val="24"/>
        </w:rPr>
        <w:t xml:space="preserve">in 2001.  </w:t>
      </w:r>
      <w:r w:rsidR="0058295E" w:rsidRPr="00432B52">
        <w:rPr>
          <w:rFonts w:ascii="Times New Roman" w:hAnsi="Times New Roman"/>
          <w:sz w:val="24"/>
          <w:szCs w:val="24"/>
        </w:rPr>
        <w:t xml:space="preserve">Follow the link for information about this terminology:  </w:t>
      </w:r>
    </w:p>
    <w:p w14:paraId="42772B6C" w14:textId="77777777" w:rsidR="0058295E" w:rsidRPr="00432B52" w:rsidRDefault="00783569" w:rsidP="0058295E">
      <w:pPr>
        <w:rPr>
          <w:rFonts w:ascii="Times New Roman" w:hAnsi="Times New Roman"/>
          <w:sz w:val="24"/>
          <w:szCs w:val="24"/>
        </w:rPr>
      </w:pPr>
      <w:hyperlink r:id="rId14" w:history="1">
        <w:r w:rsidR="0058295E" w:rsidRPr="00432B52">
          <w:rPr>
            <w:rStyle w:val="Hyperlink"/>
            <w:rFonts w:ascii="Times New Roman" w:hAnsi="Times New Roman"/>
            <w:sz w:val="24"/>
            <w:szCs w:val="24"/>
          </w:rPr>
          <w:t>Para-Professional Answer details from ed.gov</w:t>
        </w:r>
      </w:hyperlink>
    </w:p>
    <w:p w14:paraId="42772B6E" w14:textId="77777777" w:rsidR="005B37A7" w:rsidRPr="00181E87" w:rsidRDefault="008D4142" w:rsidP="00181E87">
      <w:pPr>
        <w:pStyle w:val="Heading1"/>
        <w:rPr>
          <w:rFonts w:cs="Times New Roman"/>
          <w:b w:val="0"/>
          <w:szCs w:val="24"/>
        </w:rPr>
      </w:pPr>
      <w:bookmarkStart w:id="3" w:name="Q4"/>
      <w:r w:rsidRPr="00181E87">
        <w:rPr>
          <w:rFonts w:cs="Times New Roman"/>
          <w:szCs w:val="24"/>
        </w:rPr>
        <w:t>4</w:t>
      </w:r>
      <w:r w:rsidR="005B37A7" w:rsidRPr="00181E87">
        <w:rPr>
          <w:rFonts w:cs="Times New Roman"/>
          <w:szCs w:val="24"/>
        </w:rPr>
        <w:t xml:space="preserve">. </w:t>
      </w:r>
      <w:r w:rsidR="00FC29DC" w:rsidRPr="00181E87">
        <w:rPr>
          <w:rFonts w:cs="Times New Roman"/>
          <w:szCs w:val="24"/>
        </w:rPr>
        <w:t>How do I mark a classified person as “Highly Qualified?”</w:t>
      </w:r>
    </w:p>
    <w:bookmarkEnd w:id="3"/>
    <w:p w14:paraId="42772B6F" w14:textId="77777777" w:rsidR="0016230E" w:rsidRPr="00432B52" w:rsidRDefault="005B37A7" w:rsidP="003000AF">
      <w:pPr>
        <w:pStyle w:val="NoSpacing"/>
        <w:spacing w:before="120" w:after="200" w:line="276" w:lineRule="auto"/>
        <w:rPr>
          <w:rFonts w:ascii="Times New Roman" w:hAnsi="Times New Roman"/>
          <w:szCs w:val="24"/>
        </w:rPr>
      </w:pPr>
      <w:r w:rsidRPr="00432B52">
        <w:rPr>
          <w:rFonts w:ascii="Times New Roman" w:hAnsi="Times New Roman"/>
          <w:b/>
          <w:szCs w:val="24"/>
        </w:rPr>
        <w:t>A.</w:t>
      </w:r>
      <w:r w:rsidRPr="00432B52">
        <w:rPr>
          <w:rFonts w:ascii="Times New Roman" w:hAnsi="Times New Roman"/>
          <w:szCs w:val="24"/>
        </w:rPr>
        <w:t xml:space="preserve"> </w:t>
      </w:r>
      <w:r w:rsidR="00B34346" w:rsidRPr="00432B52">
        <w:rPr>
          <w:rFonts w:ascii="Times New Roman" w:hAnsi="Times New Roman"/>
          <w:szCs w:val="24"/>
        </w:rPr>
        <w:t>Pull the classified employee up i</w:t>
      </w:r>
      <w:r w:rsidR="00FC29DC" w:rsidRPr="00432B52">
        <w:rPr>
          <w:rFonts w:ascii="Times New Roman" w:hAnsi="Times New Roman"/>
          <w:szCs w:val="24"/>
        </w:rPr>
        <w:t>n</w:t>
      </w:r>
      <w:r w:rsidR="00B34346" w:rsidRPr="00432B52">
        <w:rPr>
          <w:rFonts w:ascii="Times New Roman" w:hAnsi="Times New Roman"/>
          <w:szCs w:val="24"/>
        </w:rPr>
        <w:t xml:space="preserve"> the Employee Master F/M screen</w:t>
      </w:r>
      <w:r w:rsidR="005B49BB" w:rsidRPr="00432B52">
        <w:rPr>
          <w:rFonts w:ascii="Times New Roman" w:hAnsi="Times New Roman"/>
          <w:szCs w:val="24"/>
        </w:rPr>
        <w:t>,</w:t>
      </w:r>
      <w:r w:rsidR="00B34346" w:rsidRPr="00432B52">
        <w:rPr>
          <w:rFonts w:ascii="Times New Roman" w:hAnsi="Times New Roman"/>
          <w:szCs w:val="24"/>
        </w:rPr>
        <w:t xml:space="preserve"> select the </w:t>
      </w:r>
      <w:r w:rsidR="00B34346" w:rsidRPr="00432B52">
        <w:rPr>
          <w:rFonts w:ascii="Times New Roman" w:hAnsi="Times New Roman"/>
          <w:b/>
          <w:szCs w:val="24"/>
        </w:rPr>
        <w:t xml:space="preserve">Detail </w:t>
      </w:r>
      <w:r w:rsidR="00B34346" w:rsidRPr="00432B52">
        <w:rPr>
          <w:rFonts w:ascii="Times New Roman" w:hAnsi="Times New Roman"/>
          <w:szCs w:val="24"/>
        </w:rPr>
        <w:t>button</w:t>
      </w:r>
      <w:r w:rsidR="00506180" w:rsidRPr="00432B52">
        <w:rPr>
          <w:rFonts w:ascii="Times New Roman" w:hAnsi="Times New Roman"/>
          <w:szCs w:val="24"/>
        </w:rPr>
        <w:t xml:space="preserve"> </w:t>
      </w:r>
      <w:r w:rsidR="005B49BB" w:rsidRPr="00432B52">
        <w:rPr>
          <w:rFonts w:ascii="Times New Roman" w:hAnsi="Times New Roman"/>
          <w:szCs w:val="24"/>
        </w:rPr>
        <w:t>and then</w:t>
      </w:r>
      <w:r w:rsidR="00506180" w:rsidRPr="00432B52">
        <w:rPr>
          <w:rFonts w:ascii="Times New Roman" w:hAnsi="Times New Roman"/>
          <w:szCs w:val="24"/>
        </w:rPr>
        <w:t xml:space="preserve"> double click on “User Defined Fields.”</w:t>
      </w:r>
      <w:r w:rsidR="00D70BD6" w:rsidRPr="00432B52">
        <w:rPr>
          <w:rFonts w:ascii="Times New Roman" w:hAnsi="Times New Roman"/>
          <w:szCs w:val="24"/>
        </w:rPr>
        <w:t xml:space="preserve">  </w:t>
      </w:r>
      <w:r w:rsidR="00FC29DC" w:rsidRPr="00432B52">
        <w:rPr>
          <w:rFonts w:ascii="Times New Roman" w:hAnsi="Times New Roman"/>
          <w:szCs w:val="24"/>
        </w:rPr>
        <w:t xml:space="preserve"> </w:t>
      </w:r>
      <w:r w:rsidR="005B49BB" w:rsidRPr="00432B52">
        <w:rPr>
          <w:rFonts w:ascii="Times New Roman" w:hAnsi="Times New Roman"/>
          <w:szCs w:val="24"/>
        </w:rPr>
        <w:t xml:space="preserve">Select the </w:t>
      </w:r>
      <w:r w:rsidR="005B49BB" w:rsidRPr="00432B52">
        <w:rPr>
          <w:rFonts w:ascii="Times New Roman" w:hAnsi="Times New Roman"/>
          <w:b/>
          <w:szCs w:val="24"/>
        </w:rPr>
        <w:t>Add</w:t>
      </w:r>
      <w:r w:rsidR="005B49BB" w:rsidRPr="00432B52">
        <w:rPr>
          <w:rFonts w:ascii="Times New Roman" w:hAnsi="Times New Roman"/>
          <w:szCs w:val="24"/>
        </w:rPr>
        <w:t xml:space="preserve"> icon and insert the employee number.  The </w:t>
      </w:r>
      <w:r w:rsidR="006D7C45" w:rsidRPr="00432B52">
        <w:rPr>
          <w:rFonts w:ascii="Times New Roman" w:hAnsi="Times New Roman"/>
          <w:szCs w:val="24"/>
        </w:rPr>
        <w:t>name will appear so that you can enter “NCLB” into the Field ID Code.  The employee should now pull into the CSD with the “Highly Qualified” box checked after these steps are complete.</w:t>
      </w:r>
      <w:r w:rsidR="00BC0472" w:rsidRPr="00432B52">
        <w:rPr>
          <w:rFonts w:ascii="Times New Roman" w:hAnsi="Times New Roman"/>
          <w:szCs w:val="24"/>
        </w:rPr>
        <w:t xml:space="preserve">  You will have to either generate the entire CSD file again, which will overwrite any manual change entered on the CSD records or you can perform a recalc on that particular employee.</w:t>
      </w:r>
    </w:p>
    <w:p w14:paraId="42772B71" w14:textId="77777777" w:rsidR="009648C8" w:rsidRPr="00432B52" w:rsidRDefault="00841F69" w:rsidP="003000AF">
      <w:pPr>
        <w:pStyle w:val="Heading1"/>
      </w:pPr>
      <w:bookmarkStart w:id="4" w:name="Q5"/>
      <w:r w:rsidRPr="00432B52">
        <w:t>5</w:t>
      </w:r>
      <w:r w:rsidR="00DE6AE1" w:rsidRPr="00432B52">
        <w:t xml:space="preserve">. How </w:t>
      </w:r>
      <w:r w:rsidR="00707835" w:rsidRPr="00432B52">
        <w:t>do I set up a</w:t>
      </w:r>
      <w:r w:rsidR="00635139" w:rsidRPr="00432B52">
        <w:t xml:space="preserve">n employee </w:t>
      </w:r>
      <w:r w:rsidR="00707835" w:rsidRPr="00432B52">
        <w:t xml:space="preserve">that is </w:t>
      </w:r>
      <w:r w:rsidR="00635139" w:rsidRPr="00432B52">
        <w:t>hired</w:t>
      </w:r>
      <w:r w:rsidR="00707835" w:rsidRPr="00432B52">
        <w:t xml:space="preserve"> mid-year?</w:t>
      </w:r>
    </w:p>
    <w:bookmarkEnd w:id="4"/>
    <w:p w14:paraId="42772B72" w14:textId="77777777" w:rsidR="00AE05C6" w:rsidRPr="00432B52" w:rsidRDefault="001C7480" w:rsidP="003000AF">
      <w:pPr>
        <w:spacing w:before="120"/>
        <w:rPr>
          <w:rFonts w:ascii="Times New Roman" w:hAnsi="Times New Roman"/>
          <w:sz w:val="24"/>
          <w:szCs w:val="24"/>
        </w:rPr>
      </w:pPr>
      <w:r w:rsidRPr="00432B52">
        <w:rPr>
          <w:rFonts w:ascii="Times New Roman" w:hAnsi="Times New Roman"/>
          <w:b/>
          <w:sz w:val="24"/>
          <w:szCs w:val="24"/>
        </w:rPr>
        <w:t>A.</w:t>
      </w:r>
      <w:r w:rsidR="00AE05C6" w:rsidRPr="00432B52">
        <w:rPr>
          <w:rFonts w:ascii="Times New Roman" w:hAnsi="Times New Roman"/>
          <w:sz w:val="24"/>
          <w:szCs w:val="24"/>
        </w:rPr>
        <w:t xml:space="preserve"> </w:t>
      </w:r>
      <w:r w:rsidR="00301AC9" w:rsidRPr="00432B52">
        <w:rPr>
          <w:rFonts w:ascii="Times New Roman" w:hAnsi="Times New Roman"/>
          <w:sz w:val="24"/>
          <w:szCs w:val="24"/>
        </w:rPr>
        <w:t>The job</w:t>
      </w:r>
      <w:r w:rsidR="005C7094" w:rsidRPr="00432B52">
        <w:rPr>
          <w:rFonts w:ascii="Times New Roman" w:hAnsi="Times New Roman"/>
          <w:sz w:val="24"/>
          <w:szCs w:val="24"/>
        </w:rPr>
        <w:t xml:space="preserve"> pay </w:t>
      </w:r>
      <w:r w:rsidR="00301AC9" w:rsidRPr="00432B52">
        <w:rPr>
          <w:rFonts w:ascii="Times New Roman" w:hAnsi="Times New Roman"/>
          <w:sz w:val="24"/>
          <w:szCs w:val="24"/>
        </w:rPr>
        <w:t>salary record for a</w:t>
      </w:r>
      <w:r w:rsidR="00A8542F" w:rsidRPr="00432B52">
        <w:rPr>
          <w:rFonts w:ascii="Times New Roman" w:hAnsi="Times New Roman"/>
          <w:sz w:val="24"/>
          <w:szCs w:val="24"/>
        </w:rPr>
        <w:t>n employee</w:t>
      </w:r>
      <w:r w:rsidR="00301AC9" w:rsidRPr="00432B52">
        <w:rPr>
          <w:rFonts w:ascii="Times New Roman" w:hAnsi="Times New Roman"/>
          <w:sz w:val="24"/>
          <w:szCs w:val="24"/>
        </w:rPr>
        <w:t xml:space="preserve"> hired mid-year should reflect a complete year of employment. The recurring pay record should </w:t>
      </w:r>
      <w:r w:rsidR="009714F3" w:rsidRPr="00432B52">
        <w:rPr>
          <w:rFonts w:ascii="Times New Roman" w:hAnsi="Times New Roman"/>
          <w:sz w:val="24"/>
          <w:szCs w:val="24"/>
        </w:rPr>
        <w:t xml:space="preserve">be updated to </w:t>
      </w:r>
      <w:r w:rsidR="00301AC9" w:rsidRPr="00432B52">
        <w:rPr>
          <w:rFonts w:ascii="Times New Roman" w:hAnsi="Times New Roman"/>
          <w:sz w:val="24"/>
          <w:szCs w:val="24"/>
        </w:rPr>
        <w:t>reflect the annual salary and period salary that the employee will actually be receiving</w:t>
      </w:r>
      <w:r w:rsidR="00AA47C2" w:rsidRPr="00432B52">
        <w:rPr>
          <w:rFonts w:ascii="Times New Roman" w:hAnsi="Times New Roman"/>
          <w:sz w:val="24"/>
          <w:szCs w:val="24"/>
        </w:rPr>
        <w:t xml:space="preserve"> for their partial year of service</w:t>
      </w:r>
      <w:r w:rsidR="00301AC9" w:rsidRPr="00432B52">
        <w:rPr>
          <w:rFonts w:ascii="Times New Roman" w:hAnsi="Times New Roman"/>
          <w:sz w:val="24"/>
          <w:szCs w:val="24"/>
        </w:rPr>
        <w:t>.</w:t>
      </w:r>
      <w:r w:rsidR="00AA47C2" w:rsidRPr="00432B52">
        <w:rPr>
          <w:rFonts w:ascii="Times New Roman" w:hAnsi="Times New Roman"/>
          <w:sz w:val="24"/>
          <w:szCs w:val="24"/>
        </w:rPr>
        <w:t xml:space="preserve">  </w:t>
      </w:r>
      <w:r w:rsidR="001D48E0" w:rsidRPr="00432B52">
        <w:rPr>
          <w:rFonts w:ascii="Times New Roman" w:hAnsi="Times New Roman"/>
          <w:sz w:val="24"/>
          <w:szCs w:val="24"/>
        </w:rPr>
        <w:t xml:space="preserve">The reference salary on the </w:t>
      </w:r>
      <w:r w:rsidR="00A8542F" w:rsidRPr="00432B52">
        <w:rPr>
          <w:rFonts w:ascii="Times New Roman" w:hAnsi="Times New Roman"/>
          <w:sz w:val="24"/>
          <w:szCs w:val="24"/>
        </w:rPr>
        <w:t>PSD/</w:t>
      </w:r>
      <w:r w:rsidR="001D48E0" w:rsidRPr="00432B52">
        <w:rPr>
          <w:rFonts w:ascii="Times New Roman" w:hAnsi="Times New Roman"/>
          <w:sz w:val="24"/>
          <w:szCs w:val="24"/>
        </w:rPr>
        <w:t xml:space="preserve">CSD will be pulled from the job pay salary record while the annual salary will pull from the recurring pay record.  </w:t>
      </w:r>
    </w:p>
    <w:p w14:paraId="42772B73" w14:textId="77777777" w:rsidR="009714F3" w:rsidRPr="00432B52" w:rsidRDefault="005248BD" w:rsidP="00DE6AE1">
      <w:pPr>
        <w:rPr>
          <w:rFonts w:ascii="Times New Roman" w:hAnsi="Times New Roman"/>
          <w:sz w:val="24"/>
          <w:szCs w:val="24"/>
        </w:rPr>
      </w:pPr>
      <w:r w:rsidRPr="00432B52">
        <w:rPr>
          <w:rFonts w:ascii="Times New Roman" w:hAnsi="Times New Roman"/>
          <w:sz w:val="24"/>
          <w:szCs w:val="24"/>
        </w:rPr>
        <w:t>After setting up the mid-year hired employee, a</w:t>
      </w:r>
      <w:r w:rsidR="008007E1" w:rsidRPr="00432B52">
        <w:rPr>
          <w:rFonts w:ascii="Times New Roman" w:hAnsi="Times New Roman"/>
          <w:sz w:val="24"/>
          <w:szCs w:val="24"/>
        </w:rPr>
        <w:t xml:space="preserve">ny changes to the job pay screen will result in the recurring pay screen changing back to the amounts on the job pay screen.  </w:t>
      </w:r>
      <w:r w:rsidRPr="00432B52">
        <w:rPr>
          <w:rFonts w:ascii="Times New Roman" w:hAnsi="Times New Roman"/>
          <w:sz w:val="24"/>
          <w:szCs w:val="24"/>
        </w:rPr>
        <w:t>Make sure to perform a print screen so you have the appropriate pay amounts before you make any changes to an employee that is a mid-year hire.</w:t>
      </w:r>
    </w:p>
    <w:p w14:paraId="42772B75" w14:textId="77777777" w:rsidR="00DE6AE1" w:rsidRPr="00432B52" w:rsidRDefault="00841F69" w:rsidP="003000AF">
      <w:pPr>
        <w:pStyle w:val="Heading1"/>
      </w:pPr>
      <w:bookmarkStart w:id="5" w:name="Q6"/>
      <w:r w:rsidRPr="00432B52">
        <w:t>6</w:t>
      </w:r>
      <w:r w:rsidR="00DE6AE1" w:rsidRPr="00432B52">
        <w:t xml:space="preserve">. </w:t>
      </w:r>
      <w:r w:rsidR="00433DCD" w:rsidRPr="00432B52">
        <w:t>What is the difference between reference salary and annual salary</w:t>
      </w:r>
      <w:r w:rsidR="00DE6AE1" w:rsidRPr="00432B52">
        <w:t>?</w:t>
      </w:r>
    </w:p>
    <w:bookmarkEnd w:id="5"/>
    <w:p w14:paraId="42772B76" w14:textId="77777777" w:rsidR="00226C5C" w:rsidRPr="00432B52" w:rsidRDefault="001C7480" w:rsidP="003000AF">
      <w:pPr>
        <w:spacing w:before="120"/>
        <w:rPr>
          <w:rFonts w:ascii="Times New Roman" w:hAnsi="Times New Roman"/>
          <w:sz w:val="24"/>
          <w:szCs w:val="24"/>
        </w:rPr>
      </w:pPr>
      <w:r w:rsidRPr="00432B52">
        <w:rPr>
          <w:rFonts w:ascii="Times New Roman" w:hAnsi="Times New Roman"/>
          <w:b/>
          <w:sz w:val="24"/>
          <w:szCs w:val="24"/>
        </w:rPr>
        <w:t>A.</w:t>
      </w:r>
      <w:r w:rsidR="00AE05C6" w:rsidRPr="00432B52">
        <w:rPr>
          <w:rFonts w:ascii="Times New Roman" w:hAnsi="Times New Roman"/>
          <w:sz w:val="24"/>
          <w:szCs w:val="24"/>
        </w:rPr>
        <w:t xml:space="preserve"> </w:t>
      </w:r>
      <w:r w:rsidR="00F36FEB" w:rsidRPr="00432B52">
        <w:rPr>
          <w:rFonts w:ascii="Times New Roman" w:hAnsi="Times New Roman"/>
          <w:sz w:val="24"/>
          <w:szCs w:val="24"/>
        </w:rPr>
        <w:t>The reference salary is pulled from the job pay salary screen for PSD/CSD records.  It should be the full year salary for the position.</w:t>
      </w:r>
      <w:r w:rsidR="008223A9" w:rsidRPr="00432B52">
        <w:rPr>
          <w:rFonts w:ascii="Times New Roman" w:hAnsi="Times New Roman"/>
          <w:sz w:val="24"/>
          <w:szCs w:val="24"/>
        </w:rPr>
        <w:t xml:space="preserve">  The annual salary is pulled from the recurring pay screen and should be the salary the employee will actually make for the year.  The only time these salary rates are different would be if an employee is a mid-year hire.  The reference salary will </w:t>
      </w:r>
      <w:r w:rsidR="00223869" w:rsidRPr="00432B52">
        <w:rPr>
          <w:rFonts w:ascii="Times New Roman" w:hAnsi="Times New Roman"/>
          <w:sz w:val="24"/>
          <w:szCs w:val="24"/>
        </w:rPr>
        <w:t xml:space="preserve">be </w:t>
      </w:r>
      <w:r w:rsidR="008223A9" w:rsidRPr="00432B52">
        <w:rPr>
          <w:rFonts w:ascii="Times New Roman" w:hAnsi="Times New Roman"/>
          <w:sz w:val="24"/>
          <w:szCs w:val="24"/>
        </w:rPr>
        <w:t>the full year salary for that position and the annual salary will be the amount the particular employee will make for their partial year of service.  The annual salary can be lower than the reference salary; however the opposite should never occur.</w:t>
      </w:r>
      <w:r w:rsidR="00F9343B" w:rsidRPr="00432B52">
        <w:rPr>
          <w:rFonts w:ascii="Times New Roman" w:hAnsi="Times New Roman"/>
          <w:sz w:val="24"/>
          <w:szCs w:val="24"/>
        </w:rPr>
        <w:t xml:space="preserve">  Most of the time, the reference and annual salary will match.</w:t>
      </w:r>
    </w:p>
    <w:p w14:paraId="42772B77" w14:textId="77777777" w:rsidR="00DB27AD" w:rsidRPr="00432B52" w:rsidRDefault="00DB27AD" w:rsidP="00197CEC">
      <w:pPr>
        <w:spacing w:after="0" w:line="240" w:lineRule="auto"/>
        <w:rPr>
          <w:rFonts w:ascii="Times New Roman" w:hAnsi="Times New Roman"/>
          <w:sz w:val="24"/>
          <w:szCs w:val="24"/>
        </w:rPr>
      </w:pPr>
      <w:bookmarkStart w:id="6" w:name="Q7"/>
    </w:p>
    <w:p w14:paraId="42772B78" w14:textId="77777777" w:rsidR="00AE05C6" w:rsidRPr="00432B52" w:rsidRDefault="00841F69" w:rsidP="003000AF">
      <w:pPr>
        <w:pStyle w:val="Heading1"/>
      </w:pPr>
      <w:r w:rsidRPr="00432B52">
        <w:lastRenderedPageBreak/>
        <w:t>7</w:t>
      </w:r>
      <w:r w:rsidR="00AE05C6" w:rsidRPr="00432B52">
        <w:t xml:space="preserve">. </w:t>
      </w:r>
      <w:r w:rsidR="00A55C5C" w:rsidRPr="00432B52">
        <w:t>Why is there nothing in the hours per day an</w:t>
      </w:r>
      <w:bookmarkStart w:id="7" w:name="_GoBack"/>
      <w:bookmarkEnd w:id="7"/>
      <w:r w:rsidR="00A55C5C" w:rsidRPr="00432B52">
        <w:t>d days per year fields on the CSD records?</w:t>
      </w:r>
    </w:p>
    <w:bookmarkEnd w:id="6"/>
    <w:p w14:paraId="42772B79" w14:textId="77777777" w:rsidR="00AE05C6" w:rsidRPr="00432B52" w:rsidRDefault="001C7480" w:rsidP="003000AF">
      <w:pPr>
        <w:spacing w:before="120"/>
        <w:rPr>
          <w:rFonts w:ascii="Times New Roman" w:hAnsi="Times New Roman"/>
          <w:sz w:val="24"/>
          <w:szCs w:val="24"/>
        </w:rPr>
      </w:pPr>
      <w:r w:rsidRPr="00432B52">
        <w:rPr>
          <w:rFonts w:ascii="Times New Roman" w:hAnsi="Times New Roman"/>
          <w:b/>
          <w:sz w:val="24"/>
          <w:szCs w:val="24"/>
        </w:rPr>
        <w:t>A.</w:t>
      </w:r>
      <w:r w:rsidR="00AE05C6" w:rsidRPr="00432B52">
        <w:rPr>
          <w:rFonts w:ascii="Times New Roman" w:hAnsi="Times New Roman"/>
          <w:sz w:val="24"/>
          <w:szCs w:val="24"/>
        </w:rPr>
        <w:t xml:space="preserve"> </w:t>
      </w:r>
      <w:r w:rsidR="00FB75A1" w:rsidRPr="00432B52">
        <w:rPr>
          <w:rFonts w:ascii="Times New Roman" w:hAnsi="Times New Roman"/>
          <w:sz w:val="24"/>
          <w:szCs w:val="24"/>
        </w:rPr>
        <w:t xml:space="preserve">This occurs when the district uses Positive Pay Basis, Calc Code 01.  The hourly rate will be pulled from the Job Pay record and the other pay information will have to be manually entered on the CSD record for </w:t>
      </w:r>
      <w:r w:rsidR="003C5FE8" w:rsidRPr="00432B52">
        <w:rPr>
          <w:rFonts w:ascii="Times New Roman" w:hAnsi="Times New Roman"/>
          <w:sz w:val="24"/>
          <w:szCs w:val="24"/>
        </w:rPr>
        <w:t>the e</w:t>
      </w:r>
      <w:r w:rsidR="00FB75A1" w:rsidRPr="00432B52">
        <w:rPr>
          <w:rFonts w:ascii="Times New Roman" w:hAnsi="Times New Roman"/>
          <w:sz w:val="24"/>
          <w:szCs w:val="24"/>
        </w:rPr>
        <w:t>mployee to be reported</w:t>
      </w:r>
      <w:r w:rsidR="003C5FE8" w:rsidRPr="00432B52">
        <w:rPr>
          <w:rFonts w:ascii="Times New Roman" w:hAnsi="Times New Roman"/>
          <w:sz w:val="24"/>
          <w:szCs w:val="24"/>
        </w:rPr>
        <w:t>.</w:t>
      </w:r>
    </w:p>
    <w:p w14:paraId="42772B7A" w14:textId="77777777" w:rsidR="009648C8" w:rsidRPr="00432B52" w:rsidRDefault="009648C8" w:rsidP="009648C8">
      <w:pPr>
        <w:pStyle w:val="NoSpacing"/>
        <w:rPr>
          <w:rFonts w:ascii="Times New Roman" w:hAnsi="Times New Roman"/>
          <w:szCs w:val="24"/>
        </w:rPr>
      </w:pPr>
    </w:p>
    <w:p w14:paraId="42772B7B" w14:textId="77777777" w:rsidR="00DE6AE1" w:rsidRPr="00432B52" w:rsidRDefault="00AC7C3D" w:rsidP="003000AF">
      <w:pPr>
        <w:pStyle w:val="Heading1"/>
      </w:pPr>
      <w:bookmarkStart w:id="8" w:name="Q8"/>
      <w:r w:rsidRPr="00432B52">
        <w:t>8</w:t>
      </w:r>
      <w:r w:rsidR="00DE6AE1" w:rsidRPr="00432B52">
        <w:t>. Wh</w:t>
      </w:r>
      <w:r w:rsidR="00227DEB" w:rsidRPr="00432B52">
        <w:t>en should allocations be used</w:t>
      </w:r>
      <w:r w:rsidR="00DE6AE1" w:rsidRPr="00432B52">
        <w:t>?</w:t>
      </w:r>
    </w:p>
    <w:bookmarkEnd w:id="8"/>
    <w:p w14:paraId="42772B7D" w14:textId="5A32C1DD" w:rsidR="00F5604A" w:rsidRPr="00432B52" w:rsidRDefault="001C7480" w:rsidP="003000AF">
      <w:pPr>
        <w:pStyle w:val="NoSpacing"/>
        <w:spacing w:before="120" w:after="200" w:line="276" w:lineRule="auto"/>
        <w:rPr>
          <w:rFonts w:ascii="Times New Roman" w:hAnsi="Times New Roman"/>
          <w:szCs w:val="24"/>
        </w:rPr>
      </w:pPr>
      <w:r w:rsidRPr="00432B52">
        <w:rPr>
          <w:rFonts w:ascii="Times New Roman" w:hAnsi="Times New Roman"/>
          <w:b/>
          <w:szCs w:val="24"/>
        </w:rPr>
        <w:t>A.</w:t>
      </w:r>
      <w:r w:rsidR="00F5604A" w:rsidRPr="00432B52">
        <w:rPr>
          <w:rFonts w:ascii="Times New Roman" w:hAnsi="Times New Roman"/>
          <w:szCs w:val="24"/>
        </w:rPr>
        <w:t xml:space="preserve"> </w:t>
      </w:r>
      <w:r w:rsidR="0094397E" w:rsidRPr="00432B52">
        <w:rPr>
          <w:rFonts w:ascii="Times New Roman" w:hAnsi="Times New Roman"/>
          <w:szCs w:val="24"/>
        </w:rPr>
        <w:t xml:space="preserve">Allocations are only used with the same job class code when there are multiple locations or funding sources for the position.  </w:t>
      </w:r>
      <w:r w:rsidR="00FB2BDA" w:rsidRPr="00432B52">
        <w:rPr>
          <w:rFonts w:ascii="Times New Roman" w:hAnsi="Times New Roman"/>
          <w:szCs w:val="24"/>
        </w:rPr>
        <w:t>For example, a librarian that works in three schools.  The FTE for the job class code is 1.0, while the allocation would be 33</w:t>
      </w:r>
      <w:r w:rsidR="000F1499" w:rsidRPr="00432B52">
        <w:rPr>
          <w:rFonts w:ascii="Times New Roman" w:hAnsi="Times New Roman"/>
          <w:szCs w:val="24"/>
        </w:rPr>
        <w:t>, 33 and 34.  The 186</w:t>
      </w:r>
      <w:r w:rsidR="001240C7" w:rsidRPr="00432B52">
        <w:rPr>
          <w:rFonts w:ascii="Times New Roman" w:hAnsi="Times New Roman"/>
          <w:szCs w:val="24"/>
        </w:rPr>
        <w:t xml:space="preserve"> contract days will also need to be allocated between the records as </w:t>
      </w:r>
      <w:r w:rsidR="000F1499" w:rsidRPr="00432B52">
        <w:rPr>
          <w:rFonts w:ascii="Times New Roman" w:hAnsi="Times New Roman"/>
          <w:szCs w:val="24"/>
        </w:rPr>
        <w:t>62</w:t>
      </w:r>
      <w:r w:rsidR="00065D90" w:rsidRPr="00432B52">
        <w:rPr>
          <w:rFonts w:ascii="Times New Roman" w:hAnsi="Times New Roman"/>
          <w:szCs w:val="24"/>
        </w:rPr>
        <w:t>, 62 and 62.</w:t>
      </w:r>
      <w:r w:rsidR="00641E7B" w:rsidRPr="00432B52">
        <w:rPr>
          <w:rFonts w:ascii="Times New Roman" w:hAnsi="Times New Roman"/>
          <w:szCs w:val="24"/>
        </w:rPr>
        <w:t xml:space="preserve"> </w:t>
      </w:r>
    </w:p>
    <w:p w14:paraId="42772B7E" w14:textId="77777777" w:rsidR="00DE6AE1" w:rsidRPr="00432B52" w:rsidRDefault="000D68E3" w:rsidP="003000AF">
      <w:pPr>
        <w:pStyle w:val="Heading1"/>
      </w:pPr>
      <w:bookmarkStart w:id="9" w:name="Q9"/>
      <w:r w:rsidRPr="00432B52">
        <w:t>9</w:t>
      </w:r>
      <w:r w:rsidR="00DE6AE1" w:rsidRPr="00432B52">
        <w:t>. Wh</w:t>
      </w:r>
      <w:r w:rsidR="007C609B" w:rsidRPr="00432B52">
        <w:t>en will the FTE be adjusted</w:t>
      </w:r>
      <w:r w:rsidR="00DE6AE1" w:rsidRPr="00432B52">
        <w:t>?</w:t>
      </w:r>
    </w:p>
    <w:bookmarkEnd w:id="9"/>
    <w:p w14:paraId="42772B7F" w14:textId="77777777" w:rsidR="00F5604A" w:rsidRPr="00432B52" w:rsidRDefault="001C7480" w:rsidP="003000AF">
      <w:pPr>
        <w:pStyle w:val="NoSpacing"/>
        <w:spacing w:before="120" w:after="200" w:line="276" w:lineRule="auto"/>
        <w:rPr>
          <w:rFonts w:ascii="Times New Roman" w:hAnsi="Times New Roman"/>
          <w:szCs w:val="24"/>
        </w:rPr>
      </w:pPr>
      <w:r w:rsidRPr="00432B52">
        <w:rPr>
          <w:rFonts w:ascii="Times New Roman" w:hAnsi="Times New Roman"/>
          <w:b/>
          <w:szCs w:val="24"/>
        </w:rPr>
        <w:t>A.</w:t>
      </w:r>
      <w:r w:rsidRPr="00432B52">
        <w:rPr>
          <w:rFonts w:ascii="Times New Roman" w:hAnsi="Times New Roman"/>
          <w:szCs w:val="24"/>
        </w:rPr>
        <w:t xml:space="preserve">  </w:t>
      </w:r>
      <w:r w:rsidR="007C609B" w:rsidRPr="00432B52">
        <w:rPr>
          <w:rFonts w:ascii="Times New Roman" w:hAnsi="Times New Roman"/>
          <w:szCs w:val="24"/>
        </w:rPr>
        <w:t>FTE means full-time equivalent</w:t>
      </w:r>
      <w:r w:rsidR="00365A9B" w:rsidRPr="00432B52">
        <w:rPr>
          <w:rFonts w:ascii="Times New Roman" w:hAnsi="Times New Roman"/>
          <w:szCs w:val="24"/>
        </w:rPr>
        <w:t xml:space="preserve"> and 1 equals a full-time position</w:t>
      </w:r>
      <w:r w:rsidR="007C609B" w:rsidRPr="00432B52">
        <w:rPr>
          <w:rFonts w:ascii="Times New Roman" w:hAnsi="Times New Roman"/>
          <w:szCs w:val="24"/>
        </w:rPr>
        <w:t>.  If a position is not a full-time position, the employee</w:t>
      </w:r>
      <w:r w:rsidR="00365A9B" w:rsidRPr="00432B52">
        <w:rPr>
          <w:rFonts w:ascii="Times New Roman" w:hAnsi="Times New Roman"/>
          <w:szCs w:val="24"/>
        </w:rPr>
        <w:t>’s record</w:t>
      </w:r>
      <w:r w:rsidR="007C609B" w:rsidRPr="00432B52">
        <w:rPr>
          <w:rFonts w:ascii="Times New Roman" w:hAnsi="Times New Roman"/>
          <w:szCs w:val="24"/>
        </w:rPr>
        <w:t xml:space="preserve"> would </w:t>
      </w:r>
      <w:r w:rsidR="00365A9B" w:rsidRPr="00432B52">
        <w:rPr>
          <w:rFonts w:ascii="Times New Roman" w:hAnsi="Times New Roman"/>
          <w:szCs w:val="24"/>
        </w:rPr>
        <w:t xml:space="preserve">reflect a </w:t>
      </w:r>
      <w:r w:rsidR="00BF5DA6" w:rsidRPr="00432B52">
        <w:rPr>
          <w:rFonts w:ascii="Times New Roman" w:hAnsi="Times New Roman"/>
          <w:szCs w:val="24"/>
        </w:rPr>
        <w:t xml:space="preserve">prorated </w:t>
      </w:r>
      <w:r w:rsidR="00365A9B" w:rsidRPr="00432B52">
        <w:rPr>
          <w:rFonts w:ascii="Times New Roman" w:hAnsi="Times New Roman"/>
          <w:szCs w:val="24"/>
        </w:rPr>
        <w:t>FTE</w:t>
      </w:r>
      <w:r w:rsidR="00F81234" w:rsidRPr="00432B52">
        <w:rPr>
          <w:rFonts w:ascii="Times New Roman" w:hAnsi="Times New Roman"/>
          <w:szCs w:val="24"/>
        </w:rPr>
        <w:t xml:space="preserve">.  For example, a position that is for </w:t>
      </w:r>
      <w:r w:rsidR="007330A3" w:rsidRPr="00432B52">
        <w:rPr>
          <w:rFonts w:ascii="Times New Roman" w:hAnsi="Times New Roman"/>
          <w:szCs w:val="24"/>
        </w:rPr>
        <w:t>100 days of a 185 day contract year – the FTE would be .5405.</w:t>
      </w:r>
    </w:p>
    <w:p w14:paraId="42772B80" w14:textId="77777777" w:rsidR="00FD4F64" w:rsidRPr="00432B52" w:rsidRDefault="00FD4F64" w:rsidP="001C7480">
      <w:pPr>
        <w:pStyle w:val="NoSpacing"/>
        <w:rPr>
          <w:rFonts w:ascii="Times New Roman" w:hAnsi="Times New Roman"/>
          <w:szCs w:val="24"/>
        </w:rPr>
      </w:pPr>
    </w:p>
    <w:p w14:paraId="42772B81" w14:textId="77777777" w:rsidR="00955613" w:rsidRPr="00432B52" w:rsidRDefault="000D68E3" w:rsidP="003000AF">
      <w:pPr>
        <w:pStyle w:val="Heading1"/>
      </w:pPr>
      <w:bookmarkStart w:id="10" w:name="Q10"/>
      <w:r w:rsidRPr="00432B52">
        <w:t>10</w:t>
      </w:r>
      <w:r w:rsidR="007A1DE8" w:rsidRPr="00432B52">
        <w:t xml:space="preserve">. What </w:t>
      </w:r>
      <w:r w:rsidR="00C76942" w:rsidRPr="00432B52">
        <w:t xml:space="preserve">are Group/BU codes? </w:t>
      </w:r>
    </w:p>
    <w:bookmarkEnd w:id="10"/>
    <w:p w14:paraId="42772B83" w14:textId="77777777" w:rsidR="00955613" w:rsidRPr="00432B52" w:rsidRDefault="00BA2478" w:rsidP="003000AF">
      <w:pPr>
        <w:pStyle w:val="NoSpacing"/>
        <w:numPr>
          <w:ilvl w:val="0"/>
          <w:numId w:val="4"/>
        </w:numPr>
        <w:spacing w:before="120"/>
        <w:rPr>
          <w:rFonts w:ascii="Times New Roman" w:hAnsi="Times New Roman"/>
          <w:szCs w:val="24"/>
        </w:rPr>
      </w:pPr>
      <w:r w:rsidRPr="00432B52">
        <w:rPr>
          <w:rFonts w:ascii="Times New Roman" w:hAnsi="Times New Roman"/>
          <w:szCs w:val="24"/>
        </w:rPr>
        <w:t>Group/BU means group/bargaining unit.  KDE has standard codes for Group/BU:</w:t>
      </w:r>
    </w:p>
    <w:p w14:paraId="42772B84" w14:textId="77777777" w:rsidR="00BA2478" w:rsidRPr="00432B52" w:rsidRDefault="00BA2478" w:rsidP="00BA2478">
      <w:pPr>
        <w:pStyle w:val="NoSpacing"/>
        <w:rPr>
          <w:rFonts w:ascii="Times New Roman" w:hAnsi="Times New Roman"/>
          <w:szCs w:val="24"/>
        </w:rPr>
      </w:pPr>
    </w:p>
    <w:p w14:paraId="42772B85" w14:textId="77777777" w:rsidR="00BA2478" w:rsidRPr="00432B52" w:rsidRDefault="00BA2478" w:rsidP="00BA2478">
      <w:pPr>
        <w:pStyle w:val="NoSpacing"/>
        <w:ind w:left="360"/>
        <w:rPr>
          <w:rFonts w:ascii="Times New Roman" w:hAnsi="Times New Roman"/>
          <w:szCs w:val="24"/>
        </w:rPr>
      </w:pPr>
      <w:r w:rsidRPr="00432B52">
        <w:rPr>
          <w:rFonts w:ascii="Times New Roman" w:hAnsi="Times New Roman"/>
          <w:szCs w:val="24"/>
        </w:rPr>
        <w:t>CERT – Certified Employee</w:t>
      </w:r>
    </w:p>
    <w:p w14:paraId="42772B86" w14:textId="77777777" w:rsidR="00BA2478" w:rsidRPr="00432B52" w:rsidRDefault="00BA2478" w:rsidP="00BA2478">
      <w:pPr>
        <w:pStyle w:val="NoSpacing"/>
        <w:ind w:left="360"/>
        <w:rPr>
          <w:rFonts w:ascii="Times New Roman" w:hAnsi="Times New Roman"/>
          <w:szCs w:val="24"/>
        </w:rPr>
      </w:pPr>
      <w:r w:rsidRPr="00432B52">
        <w:rPr>
          <w:rFonts w:ascii="Times New Roman" w:hAnsi="Times New Roman"/>
          <w:szCs w:val="24"/>
        </w:rPr>
        <w:t>CLAS – Classified Employee</w:t>
      </w:r>
    </w:p>
    <w:p w14:paraId="42772B87" w14:textId="77777777" w:rsidR="00BA2478" w:rsidRPr="00432B52" w:rsidRDefault="00BA2478" w:rsidP="00BA2478">
      <w:pPr>
        <w:pStyle w:val="NoSpacing"/>
        <w:ind w:left="360"/>
        <w:rPr>
          <w:rFonts w:ascii="Times New Roman" w:hAnsi="Times New Roman"/>
          <w:szCs w:val="24"/>
        </w:rPr>
      </w:pPr>
      <w:r w:rsidRPr="00432B52">
        <w:rPr>
          <w:rFonts w:ascii="Times New Roman" w:hAnsi="Times New Roman"/>
          <w:szCs w:val="24"/>
        </w:rPr>
        <w:t>STDT – Student Employee</w:t>
      </w:r>
    </w:p>
    <w:p w14:paraId="42772B88" w14:textId="77777777" w:rsidR="00BA2478" w:rsidRPr="00432B52" w:rsidRDefault="00BA2478" w:rsidP="00BA2478">
      <w:pPr>
        <w:pStyle w:val="NoSpacing"/>
        <w:ind w:left="360"/>
        <w:rPr>
          <w:rFonts w:ascii="Times New Roman" w:hAnsi="Times New Roman"/>
          <w:szCs w:val="24"/>
        </w:rPr>
      </w:pPr>
      <w:r w:rsidRPr="00432B52">
        <w:rPr>
          <w:rFonts w:ascii="Times New Roman" w:hAnsi="Times New Roman"/>
          <w:szCs w:val="24"/>
        </w:rPr>
        <w:t>BRDM – Board Members</w:t>
      </w:r>
    </w:p>
    <w:p w14:paraId="42772B89" w14:textId="77777777" w:rsidR="00BA2478" w:rsidRPr="00432B52" w:rsidRDefault="00BA2478" w:rsidP="00BA2478">
      <w:pPr>
        <w:pStyle w:val="NoSpacing"/>
        <w:ind w:left="360"/>
        <w:rPr>
          <w:rFonts w:ascii="Times New Roman" w:hAnsi="Times New Roman"/>
          <w:szCs w:val="24"/>
        </w:rPr>
      </w:pPr>
      <w:r w:rsidRPr="00432B52">
        <w:rPr>
          <w:rFonts w:ascii="Times New Roman" w:hAnsi="Times New Roman"/>
          <w:szCs w:val="24"/>
        </w:rPr>
        <w:t>PARA – Para-Professionals</w:t>
      </w:r>
    </w:p>
    <w:p w14:paraId="42772B8A" w14:textId="77777777" w:rsidR="00BA2478" w:rsidRPr="00432B52" w:rsidRDefault="00F21468" w:rsidP="00BA2478">
      <w:pPr>
        <w:pStyle w:val="NoSpacing"/>
        <w:ind w:left="360"/>
        <w:rPr>
          <w:rFonts w:ascii="Times New Roman" w:hAnsi="Times New Roman"/>
          <w:szCs w:val="24"/>
        </w:rPr>
      </w:pPr>
      <w:r w:rsidRPr="00432B52">
        <w:rPr>
          <w:rFonts w:ascii="Times New Roman" w:hAnsi="Times New Roman"/>
          <w:szCs w:val="24"/>
        </w:rPr>
        <w:t>RCER – Retired Certified Employee</w:t>
      </w:r>
    </w:p>
    <w:p w14:paraId="42772B8B" w14:textId="77777777" w:rsidR="00F21468" w:rsidRPr="00432B52" w:rsidRDefault="00F21468" w:rsidP="00BA2478">
      <w:pPr>
        <w:pStyle w:val="NoSpacing"/>
        <w:ind w:left="360"/>
        <w:rPr>
          <w:rFonts w:ascii="Times New Roman" w:hAnsi="Times New Roman"/>
          <w:szCs w:val="24"/>
        </w:rPr>
      </w:pPr>
      <w:r w:rsidRPr="00432B52">
        <w:rPr>
          <w:rFonts w:ascii="Times New Roman" w:hAnsi="Times New Roman"/>
          <w:szCs w:val="24"/>
        </w:rPr>
        <w:t>RCLA – Retried Classified Employee</w:t>
      </w:r>
    </w:p>
    <w:p w14:paraId="42772B8C" w14:textId="77777777" w:rsidR="00F21468" w:rsidRPr="00432B52" w:rsidRDefault="00F21468" w:rsidP="00BA2478">
      <w:pPr>
        <w:pStyle w:val="NoSpacing"/>
        <w:ind w:left="360"/>
        <w:rPr>
          <w:rFonts w:ascii="Times New Roman" w:hAnsi="Times New Roman"/>
          <w:szCs w:val="24"/>
        </w:rPr>
      </w:pPr>
      <w:r w:rsidRPr="00432B52">
        <w:rPr>
          <w:rFonts w:ascii="Times New Roman" w:hAnsi="Times New Roman"/>
          <w:szCs w:val="24"/>
        </w:rPr>
        <w:t xml:space="preserve">SUBS – Substitutes </w:t>
      </w:r>
    </w:p>
    <w:p w14:paraId="42772B8D" w14:textId="77777777" w:rsidR="00F21468" w:rsidRPr="00432B52" w:rsidRDefault="00F21468" w:rsidP="00BA2478">
      <w:pPr>
        <w:pStyle w:val="NoSpacing"/>
        <w:ind w:left="360"/>
        <w:rPr>
          <w:rFonts w:ascii="Times New Roman" w:hAnsi="Times New Roman"/>
          <w:szCs w:val="24"/>
        </w:rPr>
      </w:pPr>
    </w:p>
    <w:p w14:paraId="42772B8E" w14:textId="77777777" w:rsidR="00F21468" w:rsidRPr="00432B52" w:rsidRDefault="00F21468" w:rsidP="002263B0">
      <w:pPr>
        <w:pStyle w:val="NoSpacing"/>
        <w:spacing w:after="200" w:line="276" w:lineRule="auto"/>
        <w:ind w:left="360"/>
        <w:rPr>
          <w:rFonts w:ascii="Times New Roman" w:hAnsi="Times New Roman"/>
          <w:szCs w:val="24"/>
        </w:rPr>
      </w:pPr>
      <w:r w:rsidRPr="00432B52">
        <w:rPr>
          <w:rFonts w:ascii="Times New Roman" w:hAnsi="Times New Roman"/>
          <w:szCs w:val="24"/>
        </w:rPr>
        <w:t>These codes are shown on the Employee Master screen</w:t>
      </w:r>
      <w:r w:rsidR="009320D7" w:rsidRPr="00432B52">
        <w:rPr>
          <w:rFonts w:ascii="Times New Roman" w:hAnsi="Times New Roman"/>
          <w:szCs w:val="24"/>
        </w:rPr>
        <w:t xml:space="preserve"> and each </w:t>
      </w:r>
      <w:r w:rsidR="0017644F" w:rsidRPr="00432B52">
        <w:rPr>
          <w:rFonts w:ascii="Times New Roman" w:hAnsi="Times New Roman"/>
          <w:szCs w:val="24"/>
        </w:rPr>
        <w:t>have acceptable summary code ranges and object codes.</w:t>
      </w:r>
      <w:r w:rsidR="00DE186B" w:rsidRPr="00432B52">
        <w:rPr>
          <w:rFonts w:ascii="Times New Roman" w:hAnsi="Times New Roman"/>
          <w:szCs w:val="24"/>
        </w:rPr>
        <w:t xml:space="preserve">  Here are some tips for certain employees:</w:t>
      </w:r>
    </w:p>
    <w:p w14:paraId="42772B8F" w14:textId="77777777" w:rsidR="00DE186B" w:rsidRPr="00432B52" w:rsidRDefault="00DE186B" w:rsidP="00DE186B">
      <w:pPr>
        <w:pStyle w:val="NoSpacing"/>
        <w:numPr>
          <w:ilvl w:val="0"/>
          <w:numId w:val="8"/>
        </w:numPr>
        <w:rPr>
          <w:rFonts w:ascii="Times New Roman" w:hAnsi="Times New Roman"/>
          <w:szCs w:val="24"/>
        </w:rPr>
      </w:pPr>
      <w:r w:rsidRPr="00432B52">
        <w:rPr>
          <w:rFonts w:ascii="Times New Roman" w:hAnsi="Times New Roman"/>
          <w:szCs w:val="24"/>
        </w:rPr>
        <w:t>Retired teachers that are stri</w:t>
      </w:r>
      <w:r w:rsidR="006B2927" w:rsidRPr="00432B52">
        <w:rPr>
          <w:rFonts w:ascii="Times New Roman" w:hAnsi="Times New Roman"/>
          <w:szCs w:val="24"/>
        </w:rPr>
        <w:t>ctly substitutes should be coded</w:t>
      </w:r>
      <w:r w:rsidRPr="00432B52">
        <w:rPr>
          <w:rFonts w:ascii="Times New Roman" w:hAnsi="Times New Roman"/>
          <w:szCs w:val="24"/>
        </w:rPr>
        <w:t xml:space="preserve"> as SUBS</w:t>
      </w:r>
      <w:r w:rsidR="003A5280" w:rsidRPr="00432B52">
        <w:rPr>
          <w:rFonts w:ascii="Times New Roman" w:hAnsi="Times New Roman"/>
          <w:szCs w:val="24"/>
        </w:rPr>
        <w:t>, with an additional job class code in the 4000 range.</w:t>
      </w:r>
    </w:p>
    <w:p w14:paraId="42772B90" w14:textId="77777777" w:rsidR="003A5280" w:rsidRPr="00432B52" w:rsidRDefault="003A5280" w:rsidP="00DE186B">
      <w:pPr>
        <w:pStyle w:val="NoSpacing"/>
        <w:numPr>
          <w:ilvl w:val="0"/>
          <w:numId w:val="8"/>
        </w:numPr>
        <w:rPr>
          <w:rFonts w:ascii="Times New Roman" w:hAnsi="Times New Roman"/>
          <w:szCs w:val="24"/>
        </w:rPr>
      </w:pPr>
      <w:r w:rsidRPr="00432B52">
        <w:rPr>
          <w:rFonts w:ascii="Times New Roman" w:hAnsi="Times New Roman"/>
          <w:szCs w:val="24"/>
        </w:rPr>
        <w:t>Retired teachers that are in a classified position</w:t>
      </w:r>
      <w:r w:rsidR="005B45FB" w:rsidRPr="00432B52">
        <w:rPr>
          <w:rFonts w:ascii="Times New Roman" w:hAnsi="Times New Roman"/>
          <w:szCs w:val="24"/>
        </w:rPr>
        <w:t xml:space="preserve"> should be coded as CLAS, with an additional job class code in the 8000 range.</w:t>
      </w:r>
    </w:p>
    <w:p w14:paraId="42772B91" w14:textId="77777777" w:rsidR="005B45FB" w:rsidRPr="00432B52" w:rsidRDefault="005B45FB" w:rsidP="00DE186B">
      <w:pPr>
        <w:pStyle w:val="NoSpacing"/>
        <w:numPr>
          <w:ilvl w:val="0"/>
          <w:numId w:val="8"/>
        </w:numPr>
        <w:rPr>
          <w:rFonts w:ascii="Times New Roman" w:hAnsi="Times New Roman"/>
          <w:szCs w:val="24"/>
        </w:rPr>
      </w:pPr>
      <w:r w:rsidRPr="00432B52">
        <w:rPr>
          <w:rFonts w:ascii="Times New Roman" w:hAnsi="Times New Roman"/>
          <w:szCs w:val="24"/>
        </w:rPr>
        <w:t>Retired teachers or retired classified employees that return to work in a classified position that requires a four-year degree should be coded as RCLA.</w:t>
      </w:r>
    </w:p>
    <w:p w14:paraId="42772B92" w14:textId="77777777" w:rsidR="00955613" w:rsidRPr="00432B52" w:rsidRDefault="00955613" w:rsidP="00955613">
      <w:pPr>
        <w:pStyle w:val="NoSpacing"/>
        <w:rPr>
          <w:rFonts w:ascii="Times New Roman" w:hAnsi="Times New Roman"/>
          <w:color w:val="C00000"/>
          <w:szCs w:val="24"/>
        </w:rPr>
      </w:pPr>
    </w:p>
    <w:p w14:paraId="42772B93" w14:textId="77777777" w:rsidR="000D68E3" w:rsidRPr="00432B52" w:rsidRDefault="000D68E3" w:rsidP="00955613">
      <w:pPr>
        <w:pStyle w:val="NoSpacing"/>
        <w:rPr>
          <w:rFonts w:ascii="Times New Roman" w:hAnsi="Times New Roman"/>
          <w:b/>
          <w:color w:val="C00000"/>
          <w:szCs w:val="24"/>
        </w:rPr>
      </w:pPr>
    </w:p>
    <w:p w14:paraId="42772B94" w14:textId="77777777" w:rsidR="00955613" w:rsidRPr="00432B52" w:rsidRDefault="00841F69" w:rsidP="005F45D0">
      <w:pPr>
        <w:pStyle w:val="Heading1"/>
      </w:pPr>
      <w:bookmarkStart w:id="11" w:name="Q11"/>
      <w:r w:rsidRPr="00432B52">
        <w:t>1</w:t>
      </w:r>
      <w:r w:rsidR="000E157A" w:rsidRPr="00432B52">
        <w:t>1</w:t>
      </w:r>
      <w:r w:rsidR="00955613" w:rsidRPr="00432B52">
        <w:t>. Wh</w:t>
      </w:r>
      <w:r w:rsidR="000E157A" w:rsidRPr="00432B52">
        <w:t>o do I contact with PSD/CSD questions</w:t>
      </w:r>
      <w:r w:rsidR="00955613" w:rsidRPr="00432B52">
        <w:t>?</w:t>
      </w:r>
    </w:p>
    <w:bookmarkEnd w:id="11"/>
    <w:p w14:paraId="42772B95" w14:textId="77777777" w:rsidR="009032AC" w:rsidRPr="00432B52" w:rsidRDefault="001C7480" w:rsidP="005F45D0">
      <w:pPr>
        <w:pStyle w:val="NoSpacing"/>
        <w:spacing w:before="120" w:after="200" w:line="276" w:lineRule="auto"/>
        <w:rPr>
          <w:rFonts w:ascii="Times New Roman" w:hAnsi="Times New Roman"/>
          <w:color w:val="FF0000"/>
          <w:szCs w:val="24"/>
        </w:rPr>
      </w:pPr>
      <w:r w:rsidRPr="00432B52">
        <w:rPr>
          <w:rFonts w:ascii="Times New Roman" w:hAnsi="Times New Roman"/>
          <w:b/>
          <w:szCs w:val="24"/>
        </w:rPr>
        <w:t>A.</w:t>
      </w:r>
      <w:r w:rsidR="00955613" w:rsidRPr="00432B52">
        <w:rPr>
          <w:rFonts w:ascii="Times New Roman" w:hAnsi="Times New Roman"/>
          <w:szCs w:val="24"/>
        </w:rPr>
        <w:t xml:space="preserve"> </w:t>
      </w:r>
      <w:r w:rsidR="000E157A" w:rsidRPr="00432B52">
        <w:rPr>
          <w:rFonts w:ascii="Times New Roman" w:hAnsi="Times New Roman"/>
          <w:szCs w:val="24"/>
        </w:rPr>
        <w:t xml:space="preserve">Send any questions on </w:t>
      </w:r>
      <w:r w:rsidR="000C66A0" w:rsidRPr="00432B52">
        <w:rPr>
          <w:rFonts w:ascii="Times New Roman" w:hAnsi="Times New Roman"/>
          <w:szCs w:val="24"/>
        </w:rPr>
        <w:t xml:space="preserve">the </w:t>
      </w:r>
      <w:r w:rsidR="000E157A" w:rsidRPr="00432B52">
        <w:rPr>
          <w:rFonts w:ascii="Times New Roman" w:hAnsi="Times New Roman"/>
          <w:szCs w:val="24"/>
        </w:rPr>
        <w:t xml:space="preserve">PSD/CSD reports to </w:t>
      </w:r>
      <w:hyperlink r:id="rId15" w:history="1">
        <w:r w:rsidR="000E157A" w:rsidRPr="00432B52">
          <w:rPr>
            <w:rStyle w:val="Hyperlink"/>
            <w:rFonts w:ascii="Times New Roman" w:hAnsi="Times New Roman"/>
            <w:szCs w:val="24"/>
          </w:rPr>
          <w:t>finance.reports@education.ky.gov</w:t>
        </w:r>
      </w:hyperlink>
      <w:r w:rsidR="000E157A" w:rsidRPr="00432B52">
        <w:rPr>
          <w:rFonts w:ascii="Times New Roman" w:hAnsi="Times New Roman"/>
          <w:szCs w:val="24"/>
        </w:rPr>
        <w:t xml:space="preserve">.  </w:t>
      </w:r>
      <w:r w:rsidR="00A01FD2" w:rsidRPr="00432B52">
        <w:rPr>
          <w:rFonts w:ascii="Times New Roman" w:hAnsi="Times New Roman"/>
          <w:szCs w:val="24"/>
        </w:rPr>
        <w:t xml:space="preserve">Make sure to place PSD/CSD in the subject line.  </w:t>
      </w:r>
      <w:r w:rsidR="000E157A" w:rsidRPr="00432B52">
        <w:rPr>
          <w:rFonts w:ascii="Times New Roman" w:hAnsi="Times New Roman"/>
          <w:szCs w:val="24"/>
        </w:rPr>
        <w:t xml:space="preserve">A response should be received within 24 hours.  </w:t>
      </w:r>
      <w:r w:rsidR="000C66A0" w:rsidRPr="00432B52">
        <w:rPr>
          <w:rFonts w:ascii="Times New Roman" w:hAnsi="Times New Roman"/>
          <w:szCs w:val="24"/>
        </w:rPr>
        <w:t xml:space="preserve"> Any questions with logging in to the SEEK Data Web Submission Application contact KETS Service Desk at (866) 538-7</w:t>
      </w:r>
      <w:r w:rsidR="00A01FD2" w:rsidRPr="00432B52">
        <w:rPr>
          <w:rFonts w:ascii="Times New Roman" w:hAnsi="Times New Roman"/>
          <w:szCs w:val="24"/>
        </w:rPr>
        <w:t>4</w:t>
      </w:r>
      <w:r w:rsidR="000C66A0" w:rsidRPr="00432B52">
        <w:rPr>
          <w:rFonts w:ascii="Times New Roman" w:hAnsi="Times New Roman"/>
          <w:szCs w:val="24"/>
        </w:rPr>
        <w:t>35</w:t>
      </w:r>
      <w:r w:rsidR="00A01FD2" w:rsidRPr="00432B52">
        <w:rPr>
          <w:rFonts w:ascii="Times New Roman" w:hAnsi="Times New Roman"/>
          <w:szCs w:val="24"/>
        </w:rPr>
        <w:t>.</w:t>
      </w:r>
    </w:p>
    <w:p w14:paraId="42772B96" w14:textId="77777777" w:rsidR="009032AC" w:rsidRPr="00432B52" w:rsidRDefault="009032AC" w:rsidP="00955613">
      <w:pPr>
        <w:pStyle w:val="NoSpacing"/>
        <w:rPr>
          <w:rFonts w:ascii="Times New Roman" w:hAnsi="Times New Roman"/>
          <w:szCs w:val="24"/>
        </w:rPr>
      </w:pPr>
    </w:p>
    <w:p w14:paraId="42772B97" w14:textId="77777777" w:rsidR="00955613" w:rsidRPr="005F45D0" w:rsidRDefault="00841F69" w:rsidP="005F45D0">
      <w:pPr>
        <w:pStyle w:val="Heading1"/>
        <w:rPr>
          <w:rFonts w:cs="Times New Roman"/>
          <w:b w:val="0"/>
          <w:color w:val="C0504D"/>
          <w:szCs w:val="24"/>
        </w:rPr>
      </w:pPr>
      <w:bookmarkStart w:id="12" w:name="Q12"/>
      <w:r w:rsidRPr="005F45D0">
        <w:rPr>
          <w:rFonts w:cs="Times New Roman"/>
          <w:b w:val="0"/>
          <w:color w:val="C0504D"/>
          <w:szCs w:val="24"/>
        </w:rPr>
        <w:t>1</w:t>
      </w:r>
      <w:r w:rsidR="001E16D7" w:rsidRPr="005F45D0">
        <w:rPr>
          <w:rStyle w:val="Heading1Char"/>
          <w:b/>
        </w:rPr>
        <w:t>2</w:t>
      </w:r>
      <w:r w:rsidR="00955613" w:rsidRPr="005F45D0">
        <w:rPr>
          <w:rStyle w:val="Heading1Char"/>
          <w:b/>
        </w:rPr>
        <w:t xml:space="preserve">. What </w:t>
      </w:r>
      <w:r w:rsidR="00055EA8" w:rsidRPr="005F45D0">
        <w:rPr>
          <w:rStyle w:val="Heading1Char"/>
          <w:b/>
        </w:rPr>
        <w:t>steps should I take if it is necessary to resubmit a PSD file?</w:t>
      </w:r>
    </w:p>
    <w:bookmarkEnd w:id="12"/>
    <w:p w14:paraId="42772B9B" w14:textId="19104599" w:rsidR="00094815" w:rsidRPr="00432B52" w:rsidRDefault="001C7480" w:rsidP="005F45D0">
      <w:pPr>
        <w:pStyle w:val="BodyText"/>
        <w:spacing w:before="120" w:after="200" w:line="276" w:lineRule="auto"/>
        <w:rPr>
          <w:b/>
          <w:color w:val="C00000"/>
          <w:sz w:val="24"/>
          <w:szCs w:val="24"/>
        </w:rPr>
      </w:pPr>
      <w:r w:rsidRPr="00432B52">
        <w:rPr>
          <w:b/>
          <w:bCs/>
          <w:sz w:val="24"/>
          <w:szCs w:val="24"/>
        </w:rPr>
        <w:t>A.</w:t>
      </w:r>
      <w:r w:rsidR="00955613" w:rsidRPr="00432B52">
        <w:rPr>
          <w:bCs/>
          <w:sz w:val="24"/>
          <w:szCs w:val="24"/>
        </w:rPr>
        <w:t xml:space="preserve">  </w:t>
      </w:r>
      <w:r w:rsidR="00055EA8" w:rsidRPr="00432B52">
        <w:rPr>
          <w:bCs/>
          <w:sz w:val="24"/>
          <w:szCs w:val="24"/>
        </w:rPr>
        <w:t xml:space="preserve">Normally, KDE will only accept one Salary Table File, one PSD File and one CSD File.  If the folks from EPSB contact your district and ask for a resubmission of the PSD File, you will need to contact </w:t>
      </w:r>
      <w:r w:rsidR="00A16A77" w:rsidRPr="00432B52">
        <w:rPr>
          <w:bCs/>
          <w:sz w:val="24"/>
          <w:szCs w:val="24"/>
        </w:rPr>
        <w:t xml:space="preserve">either Carol Buell at </w:t>
      </w:r>
      <w:hyperlink r:id="rId16" w:history="1">
        <w:r w:rsidR="00A16A77" w:rsidRPr="00432B52">
          <w:rPr>
            <w:rStyle w:val="Hyperlink"/>
            <w:bCs/>
            <w:sz w:val="24"/>
            <w:szCs w:val="24"/>
          </w:rPr>
          <w:t>carol.buell@education.ky.gov</w:t>
        </w:r>
      </w:hyperlink>
      <w:r w:rsidR="00A16A77" w:rsidRPr="00432B52">
        <w:rPr>
          <w:bCs/>
          <w:sz w:val="24"/>
          <w:szCs w:val="24"/>
        </w:rPr>
        <w:t xml:space="preserve"> or Karen Conway</w:t>
      </w:r>
      <w:r w:rsidR="00A76A8E" w:rsidRPr="00432B52">
        <w:rPr>
          <w:bCs/>
          <w:sz w:val="24"/>
          <w:szCs w:val="24"/>
        </w:rPr>
        <w:t xml:space="preserve"> at</w:t>
      </w:r>
      <w:r w:rsidR="003133A6" w:rsidRPr="00432B52">
        <w:rPr>
          <w:bCs/>
          <w:sz w:val="24"/>
          <w:szCs w:val="24"/>
        </w:rPr>
        <w:t xml:space="preserve"> </w:t>
      </w:r>
      <w:hyperlink r:id="rId17" w:history="1">
        <w:r w:rsidR="003133A6" w:rsidRPr="00432B52">
          <w:rPr>
            <w:rStyle w:val="Hyperlink"/>
            <w:bCs/>
            <w:sz w:val="24"/>
            <w:szCs w:val="24"/>
          </w:rPr>
          <w:t>karen.conway@education.ky.gov</w:t>
        </w:r>
      </w:hyperlink>
      <w:r w:rsidR="00055EA8" w:rsidRPr="00432B52">
        <w:rPr>
          <w:bCs/>
          <w:sz w:val="24"/>
          <w:szCs w:val="24"/>
        </w:rPr>
        <w:t xml:space="preserve">.  </w:t>
      </w:r>
      <w:r w:rsidR="00A16A77" w:rsidRPr="00432B52">
        <w:rPr>
          <w:bCs/>
          <w:sz w:val="24"/>
          <w:szCs w:val="24"/>
        </w:rPr>
        <w:t>They</w:t>
      </w:r>
      <w:r w:rsidR="00055EA8" w:rsidRPr="00432B52">
        <w:rPr>
          <w:bCs/>
          <w:sz w:val="24"/>
          <w:szCs w:val="24"/>
        </w:rPr>
        <w:t xml:space="preserve"> will have to deny your original file to clear the path for a resubmission.  </w:t>
      </w:r>
      <w:r w:rsidR="00B15AF6" w:rsidRPr="00432B52">
        <w:rPr>
          <w:bCs/>
          <w:sz w:val="24"/>
          <w:szCs w:val="24"/>
        </w:rPr>
        <w:t>If you must resubmit a Salary Table File, the PSD File will also be cleared and you will have to resubmit th</w:t>
      </w:r>
      <w:r w:rsidR="00125C67" w:rsidRPr="00432B52">
        <w:rPr>
          <w:bCs/>
          <w:sz w:val="24"/>
          <w:szCs w:val="24"/>
        </w:rPr>
        <w:t>e PSD</w:t>
      </w:r>
      <w:r w:rsidR="00B15AF6" w:rsidRPr="00432B52">
        <w:rPr>
          <w:bCs/>
          <w:sz w:val="24"/>
          <w:szCs w:val="24"/>
        </w:rPr>
        <w:t xml:space="preserve"> </w:t>
      </w:r>
      <w:r w:rsidR="00125C67" w:rsidRPr="00432B52">
        <w:rPr>
          <w:bCs/>
          <w:sz w:val="24"/>
          <w:szCs w:val="24"/>
        </w:rPr>
        <w:t>F</w:t>
      </w:r>
      <w:r w:rsidR="00B15AF6" w:rsidRPr="00432B52">
        <w:rPr>
          <w:bCs/>
          <w:sz w:val="24"/>
          <w:szCs w:val="24"/>
        </w:rPr>
        <w:t>ile.</w:t>
      </w:r>
      <w:bookmarkStart w:id="13" w:name="Q14"/>
      <w:r w:rsidR="00A46DAE" w:rsidRPr="00432B52">
        <w:rPr>
          <w:b/>
          <w:color w:val="C00000"/>
          <w:sz w:val="24"/>
          <w:szCs w:val="24"/>
        </w:rPr>
        <w:t xml:space="preserve"> </w:t>
      </w:r>
    </w:p>
    <w:bookmarkEnd w:id="13"/>
    <w:p w14:paraId="42772B9C" w14:textId="77777777" w:rsidR="00094815" w:rsidRPr="00432B52" w:rsidRDefault="00094815" w:rsidP="009032AC">
      <w:pPr>
        <w:pStyle w:val="BodyText"/>
        <w:rPr>
          <w:b/>
          <w:color w:val="C00000"/>
          <w:sz w:val="24"/>
          <w:szCs w:val="24"/>
        </w:rPr>
      </w:pPr>
    </w:p>
    <w:sectPr w:rsidR="00094815" w:rsidRPr="00432B52" w:rsidSect="00BF240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72B9F" w14:textId="77777777" w:rsidR="00DF358E" w:rsidRDefault="00DF358E" w:rsidP="00EE7B35">
      <w:pPr>
        <w:spacing w:after="0" w:line="240" w:lineRule="auto"/>
      </w:pPr>
      <w:r>
        <w:separator/>
      </w:r>
    </w:p>
  </w:endnote>
  <w:endnote w:type="continuationSeparator" w:id="0">
    <w:p w14:paraId="42772BA0" w14:textId="77777777" w:rsidR="00DF358E" w:rsidRDefault="00DF358E" w:rsidP="00E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72BA1" w14:textId="77777777" w:rsidR="008D0FFE" w:rsidRDefault="008D0FFE">
    <w:pPr>
      <w:pStyle w:val="Footer"/>
      <w:pBdr>
        <w:top w:val="single" w:sz="4" w:space="1" w:color="D9D9D9"/>
      </w:pBdr>
      <w:rPr>
        <w:b/>
      </w:rPr>
    </w:pPr>
    <w:r>
      <w:fldChar w:fldCharType="begin"/>
    </w:r>
    <w:r>
      <w:instrText xml:space="preserve"> PAGE   \* MERGEFORMAT </w:instrText>
    </w:r>
    <w:r>
      <w:fldChar w:fldCharType="separate"/>
    </w:r>
    <w:r w:rsidR="00783569" w:rsidRPr="00783569">
      <w:rPr>
        <w:b/>
        <w:noProof/>
      </w:rPr>
      <w:t>4</w:t>
    </w:r>
    <w:r>
      <w:fldChar w:fldCharType="end"/>
    </w:r>
    <w:r>
      <w:rPr>
        <w:b/>
      </w:rPr>
      <w:t xml:space="preserve"> | </w:t>
    </w:r>
    <w:r>
      <w:rPr>
        <w:color w:val="7F7F7F"/>
        <w:spacing w:val="60"/>
      </w:rPr>
      <w:t>Page</w:t>
    </w:r>
  </w:p>
  <w:p w14:paraId="42772BA2" w14:textId="77777777" w:rsidR="008D0FFE" w:rsidRDefault="008D0F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72B9D" w14:textId="77777777" w:rsidR="00DF358E" w:rsidRDefault="00DF358E" w:rsidP="00EE7B35">
      <w:pPr>
        <w:spacing w:after="0" w:line="240" w:lineRule="auto"/>
      </w:pPr>
      <w:r>
        <w:separator/>
      </w:r>
    </w:p>
  </w:footnote>
  <w:footnote w:type="continuationSeparator" w:id="0">
    <w:p w14:paraId="42772B9E" w14:textId="77777777" w:rsidR="00DF358E" w:rsidRDefault="00DF358E" w:rsidP="00EE7B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542FC"/>
    <w:multiLevelType w:val="hybridMultilevel"/>
    <w:tmpl w:val="FA424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2E703D"/>
    <w:multiLevelType w:val="hybridMultilevel"/>
    <w:tmpl w:val="8E3C3F5A"/>
    <w:lvl w:ilvl="0" w:tplc="C0EEEF7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092FD8"/>
    <w:multiLevelType w:val="multilevel"/>
    <w:tmpl w:val="7A2ED918"/>
    <w:lvl w:ilvl="0">
      <w:start w:val="1"/>
      <w:numFmt w:val="decimal"/>
      <w:pStyle w:val="Numbered"/>
      <w:lvlText w:val="%1."/>
      <w:lvlJc w:val="left"/>
      <w:pPr>
        <w:tabs>
          <w:tab w:val="num" w:pos="1800"/>
        </w:tabs>
        <w:ind w:left="1800" w:hanging="720"/>
      </w:pPr>
      <w:rPr>
        <w:rFonts w:hint="default"/>
      </w:rPr>
    </w:lvl>
    <w:lvl w:ilvl="1">
      <w:start w:val="1"/>
      <w:numFmt w:val="lowerLetter"/>
      <w:lvlText w:val="%2."/>
      <w:lvlJc w:val="left"/>
      <w:pPr>
        <w:tabs>
          <w:tab w:val="num" w:pos="2520"/>
        </w:tabs>
        <w:ind w:left="2520" w:hanging="720"/>
      </w:pPr>
      <w:rPr>
        <w:rFonts w:hint="default"/>
      </w:rPr>
    </w:lvl>
    <w:lvl w:ilvl="2">
      <w:start w:val="1"/>
      <w:numFmt w:val="decimalZero"/>
      <w:lvlText w:val="%3"/>
      <w:lvlJc w:val="left"/>
      <w:pPr>
        <w:tabs>
          <w:tab w:val="num" w:pos="3240"/>
        </w:tabs>
        <w:ind w:left="3240" w:hanging="720"/>
      </w:pPr>
      <w:rPr>
        <w:rFonts w:hint="default"/>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3060"/>
        </w:tabs>
        <w:ind w:left="3060" w:hanging="360"/>
      </w:pPr>
      <w:rPr>
        <w:rFonts w:hint="default"/>
      </w:rPr>
    </w:lvl>
    <w:lvl w:ilvl="5">
      <w:start w:val="1"/>
      <w:numFmt w:val="lowerRoman"/>
      <w:lvlText w:val="(%6)"/>
      <w:lvlJc w:val="left"/>
      <w:pPr>
        <w:tabs>
          <w:tab w:val="num" w:pos="3420"/>
        </w:tabs>
        <w:ind w:left="3420" w:hanging="360"/>
      </w:pPr>
      <w:rPr>
        <w:rFonts w:hint="default"/>
      </w:rPr>
    </w:lvl>
    <w:lvl w:ilvl="6">
      <w:start w:val="1"/>
      <w:numFmt w:val="decimal"/>
      <w:lvlText w:val="%7."/>
      <w:lvlJc w:val="left"/>
      <w:pPr>
        <w:tabs>
          <w:tab w:val="num" w:pos="3780"/>
        </w:tabs>
        <w:ind w:left="3780" w:hanging="360"/>
      </w:pPr>
      <w:rPr>
        <w:rFonts w:hint="default"/>
      </w:rPr>
    </w:lvl>
    <w:lvl w:ilvl="7">
      <w:start w:val="1"/>
      <w:numFmt w:val="lowerLetter"/>
      <w:lvlText w:val="%8."/>
      <w:lvlJc w:val="left"/>
      <w:pPr>
        <w:tabs>
          <w:tab w:val="num" w:pos="4140"/>
        </w:tabs>
        <w:ind w:left="4140" w:hanging="360"/>
      </w:pPr>
      <w:rPr>
        <w:rFonts w:hint="default"/>
      </w:rPr>
    </w:lvl>
    <w:lvl w:ilvl="8">
      <w:start w:val="1"/>
      <w:numFmt w:val="lowerRoman"/>
      <w:lvlText w:val="%9."/>
      <w:lvlJc w:val="left"/>
      <w:pPr>
        <w:tabs>
          <w:tab w:val="num" w:pos="4500"/>
        </w:tabs>
        <w:ind w:left="4500" w:hanging="360"/>
      </w:pPr>
      <w:rPr>
        <w:rFonts w:hint="default"/>
      </w:rPr>
    </w:lvl>
  </w:abstractNum>
  <w:abstractNum w:abstractNumId="3" w15:restartNumberingAfterBreak="0">
    <w:nsid w:val="389A3DC6"/>
    <w:multiLevelType w:val="hybridMultilevel"/>
    <w:tmpl w:val="1FD8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26880"/>
    <w:multiLevelType w:val="hybridMultilevel"/>
    <w:tmpl w:val="DC1A879A"/>
    <w:lvl w:ilvl="0" w:tplc="E7149A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96F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945429A"/>
    <w:multiLevelType w:val="hybridMultilevel"/>
    <w:tmpl w:val="97B0AB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E5876FA"/>
    <w:multiLevelType w:val="multilevel"/>
    <w:tmpl w:val="C484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13"/>
    <w:rsid w:val="00011181"/>
    <w:rsid w:val="00017683"/>
    <w:rsid w:val="00055E53"/>
    <w:rsid w:val="00055EA8"/>
    <w:rsid w:val="00065D90"/>
    <w:rsid w:val="0006625C"/>
    <w:rsid w:val="00072C6E"/>
    <w:rsid w:val="00083271"/>
    <w:rsid w:val="00090434"/>
    <w:rsid w:val="00094815"/>
    <w:rsid w:val="00096D20"/>
    <w:rsid w:val="000C631F"/>
    <w:rsid w:val="000C66A0"/>
    <w:rsid w:val="000D68E3"/>
    <w:rsid w:val="000E157A"/>
    <w:rsid w:val="000E340A"/>
    <w:rsid w:val="000E5099"/>
    <w:rsid w:val="000F1499"/>
    <w:rsid w:val="00102A54"/>
    <w:rsid w:val="00122D1C"/>
    <w:rsid w:val="001240C7"/>
    <w:rsid w:val="00125C67"/>
    <w:rsid w:val="00147EA8"/>
    <w:rsid w:val="0016230E"/>
    <w:rsid w:val="001647C8"/>
    <w:rsid w:val="0017644F"/>
    <w:rsid w:val="00181E87"/>
    <w:rsid w:val="00184E36"/>
    <w:rsid w:val="00185CBB"/>
    <w:rsid w:val="00197CEC"/>
    <w:rsid w:val="001B0952"/>
    <w:rsid w:val="001C7480"/>
    <w:rsid w:val="001D16C6"/>
    <w:rsid w:val="001D48E0"/>
    <w:rsid w:val="001E0508"/>
    <w:rsid w:val="001E09F6"/>
    <w:rsid w:val="001E16D7"/>
    <w:rsid w:val="00221AE0"/>
    <w:rsid w:val="00223869"/>
    <w:rsid w:val="002263B0"/>
    <w:rsid w:val="00226C5C"/>
    <w:rsid w:val="00227DEB"/>
    <w:rsid w:val="0025162D"/>
    <w:rsid w:val="00264BE6"/>
    <w:rsid w:val="002925F1"/>
    <w:rsid w:val="0029547F"/>
    <w:rsid w:val="002E361C"/>
    <w:rsid w:val="003000AF"/>
    <w:rsid w:val="00301AC9"/>
    <w:rsid w:val="003133A6"/>
    <w:rsid w:val="00365A9B"/>
    <w:rsid w:val="00376C19"/>
    <w:rsid w:val="00386858"/>
    <w:rsid w:val="00397DF3"/>
    <w:rsid w:val="003A517D"/>
    <w:rsid w:val="003A5280"/>
    <w:rsid w:val="003C5FE8"/>
    <w:rsid w:val="00423EF9"/>
    <w:rsid w:val="00432B52"/>
    <w:rsid w:val="00433DCD"/>
    <w:rsid w:val="00457E8B"/>
    <w:rsid w:val="004616BC"/>
    <w:rsid w:val="00462933"/>
    <w:rsid w:val="004652FC"/>
    <w:rsid w:val="00474737"/>
    <w:rsid w:val="004E6E59"/>
    <w:rsid w:val="004F7A61"/>
    <w:rsid w:val="00506180"/>
    <w:rsid w:val="00510C37"/>
    <w:rsid w:val="00523635"/>
    <w:rsid w:val="005248BD"/>
    <w:rsid w:val="00527FD9"/>
    <w:rsid w:val="00534B20"/>
    <w:rsid w:val="00534D22"/>
    <w:rsid w:val="005356BB"/>
    <w:rsid w:val="005457FE"/>
    <w:rsid w:val="00551660"/>
    <w:rsid w:val="0058295E"/>
    <w:rsid w:val="005B37A7"/>
    <w:rsid w:val="005B45FB"/>
    <w:rsid w:val="005B49BB"/>
    <w:rsid w:val="005C353D"/>
    <w:rsid w:val="005C7094"/>
    <w:rsid w:val="005D324F"/>
    <w:rsid w:val="005F45D0"/>
    <w:rsid w:val="005F5ACA"/>
    <w:rsid w:val="00613BF3"/>
    <w:rsid w:val="006217CC"/>
    <w:rsid w:val="0062284C"/>
    <w:rsid w:val="00634F09"/>
    <w:rsid w:val="00635139"/>
    <w:rsid w:val="00641E7B"/>
    <w:rsid w:val="00652EF1"/>
    <w:rsid w:val="00672AED"/>
    <w:rsid w:val="006837D9"/>
    <w:rsid w:val="006B2927"/>
    <w:rsid w:val="006C0776"/>
    <w:rsid w:val="006D1820"/>
    <w:rsid w:val="006D7C45"/>
    <w:rsid w:val="006F111C"/>
    <w:rsid w:val="006F3468"/>
    <w:rsid w:val="007036AF"/>
    <w:rsid w:val="00707835"/>
    <w:rsid w:val="00722437"/>
    <w:rsid w:val="00730363"/>
    <w:rsid w:val="007330A3"/>
    <w:rsid w:val="007675AC"/>
    <w:rsid w:val="00783569"/>
    <w:rsid w:val="007A1DE8"/>
    <w:rsid w:val="007A6FD2"/>
    <w:rsid w:val="007C07CC"/>
    <w:rsid w:val="007C609B"/>
    <w:rsid w:val="008007E1"/>
    <w:rsid w:val="00804CC5"/>
    <w:rsid w:val="008223A9"/>
    <w:rsid w:val="00836172"/>
    <w:rsid w:val="00841F69"/>
    <w:rsid w:val="00863F77"/>
    <w:rsid w:val="00873420"/>
    <w:rsid w:val="00887BBB"/>
    <w:rsid w:val="00891B04"/>
    <w:rsid w:val="008924F4"/>
    <w:rsid w:val="008A39BA"/>
    <w:rsid w:val="008C327E"/>
    <w:rsid w:val="008D0FFE"/>
    <w:rsid w:val="008D4142"/>
    <w:rsid w:val="009032AC"/>
    <w:rsid w:val="00930609"/>
    <w:rsid w:val="009320D7"/>
    <w:rsid w:val="0093219C"/>
    <w:rsid w:val="00937B71"/>
    <w:rsid w:val="0094397E"/>
    <w:rsid w:val="009549F8"/>
    <w:rsid w:val="00955613"/>
    <w:rsid w:val="009648C8"/>
    <w:rsid w:val="00965F57"/>
    <w:rsid w:val="00966AAB"/>
    <w:rsid w:val="009714F3"/>
    <w:rsid w:val="00974673"/>
    <w:rsid w:val="00982841"/>
    <w:rsid w:val="00992DF6"/>
    <w:rsid w:val="009A14CB"/>
    <w:rsid w:val="009A5432"/>
    <w:rsid w:val="009C1125"/>
    <w:rsid w:val="009C5A0A"/>
    <w:rsid w:val="009D13BF"/>
    <w:rsid w:val="009D4AF4"/>
    <w:rsid w:val="00A01FD2"/>
    <w:rsid w:val="00A05137"/>
    <w:rsid w:val="00A121B0"/>
    <w:rsid w:val="00A15AD5"/>
    <w:rsid w:val="00A16A77"/>
    <w:rsid w:val="00A42B70"/>
    <w:rsid w:val="00A46DAE"/>
    <w:rsid w:val="00A52BBF"/>
    <w:rsid w:val="00A55C5C"/>
    <w:rsid w:val="00A579AA"/>
    <w:rsid w:val="00A76A8E"/>
    <w:rsid w:val="00A8542F"/>
    <w:rsid w:val="00A87336"/>
    <w:rsid w:val="00AA47C2"/>
    <w:rsid w:val="00AC2CA5"/>
    <w:rsid w:val="00AC6EFC"/>
    <w:rsid w:val="00AC7C3D"/>
    <w:rsid w:val="00AD6A58"/>
    <w:rsid w:val="00AE05C6"/>
    <w:rsid w:val="00AF634D"/>
    <w:rsid w:val="00B009B4"/>
    <w:rsid w:val="00B019CA"/>
    <w:rsid w:val="00B10E79"/>
    <w:rsid w:val="00B112BF"/>
    <w:rsid w:val="00B15AF6"/>
    <w:rsid w:val="00B16842"/>
    <w:rsid w:val="00B34346"/>
    <w:rsid w:val="00B5447A"/>
    <w:rsid w:val="00B841D3"/>
    <w:rsid w:val="00B8630F"/>
    <w:rsid w:val="00BA2478"/>
    <w:rsid w:val="00BA438F"/>
    <w:rsid w:val="00BC0472"/>
    <w:rsid w:val="00BF240E"/>
    <w:rsid w:val="00BF31AE"/>
    <w:rsid w:val="00BF5DA6"/>
    <w:rsid w:val="00C0373D"/>
    <w:rsid w:val="00C200BC"/>
    <w:rsid w:val="00C21B6B"/>
    <w:rsid w:val="00C40647"/>
    <w:rsid w:val="00C61119"/>
    <w:rsid w:val="00C65D16"/>
    <w:rsid w:val="00C765ED"/>
    <w:rsid w:val="00C76942"/>
    <w:rsid w:val="00CB693A"/>
    <w:rsid w:val="00CE3984"/>
    <w:rsid w:val="00D00A22"/>
    <w:rsid w:val="00D01AFE"/>
    <w:rsid w:val="00D036F0"/>
    <w:rsid w:val="00D06A1B"/>
    <w:rsid w:val="00D344C3"/>
    <w:rsid w:val="00D65394"/>
    <w:rsid w:val="00D65CB2"/>
    <w:rsid w:val="00D70BD6"/>
    <w:rsid w:val="00D74EFD"/>
    <w:rsid w:val="00D82764"/>
    <w:rsid w:val="00D83768"/>
    <w:rsid w:val="00DB27AD"/>
    <w:rsid w:val="00DE186B"/>
    <w:rsid w:val="00DE56D6"/>
    <w:rsid w:val="00DE6AE1"/>
    <w:rsid w:val="00DE7550"/>
    <w:rsid w:val="00DF0039"/>
    <w:rsid w:val="00DF358E"/>
    <w:rsid w:val="00E0363D"/>
    <w:rsid w:val="00E20A94"/>
    <w:rsid w:val="00E44272"/>
    <w:rsid w:val="00E811A9"/>
    <w:rsid w:val="00E865A2"/>
    <w:rsid w:val="00E87E83"/>
    <w:rsid w:val="00E913C0"/>
    <w:rsid w:val="00E93FEE"/>
    <w:rsid w:val="00EB4F39"/>
    <w:rsid w:val="00EE1F57"/>
    <w:rsid w:val="00EE7B35"/>
    <w:rsid w:val="00EF0644"/>
    <w:rsid w:val="00F05798"/>
    <w:rsid w:val="00F21468"/>
    <w:rsid w:val="00F36FEB"/>
    <w:rsid w:val="00F42D68"/>
    <w:rsid w:val="00F5604A"/>
    <w:rsid w:val="00F67532"/>
    <w:rsid w:val="00F67A31"/>
    <w:rsid w:val="00F81234"/>
    <w:rsid w:val="00F835B6"/>
    <w:rsid w:val="00F87A22"/>
    <w:rsid w:val="00F87D17"/>
    <w:rsid w:val="00F9343B"/>
    <w:rsid w:val="00F93885"/>
    <w:rsid w:val="00FB2BDA"/>
    <w:rsid w:val="00FB75A1"/>
    <w:rsid w:val="00FC29DC"/>
    <w:rsid w:val="00FD4F64"/>
    <w:rsid w:val="00FD5144"/>
    <w:rsid w:val="00FE17FB"/>
    <w:rsid w:val="00FE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2B52"/>
  <w15:docId w15:val="{F290FE7E-C246-4EF5-9C3B-73B71FE2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40E"/>
    <w:pPr>
      <w:spacing w:after="200" w:line="276" w:lineRule="auto"/>
    </w:pPr>
    <w:rPr>
      <w:sz w:val="22"/>
      <w:szCs w:val="22"/>
    </w:rPr>
  </w:style>
  <w:style w:type="paragraph" w:styleId="Heading1">
    <w:name w:val="heading 1"/>
    <w:basedOn w:val="Normal"/>
    <w:next w:val="Normal"/>
    <w:link w:val="Heading1Char"/>
    <w:uiPriority w:val="9"/>
    <w:qFormat/>
    <w:rsid w:val="00181E87"/>
    <w:pPr>
      <w:keepNext/>
      <w:keepLines/>
      <w:spacing w:before="240" w:after="0"/>
      <w:outlineLvl w:val="0"/>
    </w:pPr>
    <w:rPr>
      <w:rFonts w:ascii="Times New Roman" w:eastAsiaTheme="majorEastAsia" w:hAnsi="Times New Roman" w:cstheme="majorBidi"/>
      <w:b/>
      <w:color w:val="984806" w:themeColor="accent6" w:themeShade="8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55613"/>
    <w:pPr>
      <w:tabs>
        <w:tab w:val="center" w:pos="5040"/>
        <w:tab w:val="righ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40"/>
      </w:tabs>
      <w:suppressAutoHyphens/>
      <w:overflowPunct w:val="0"/>
      <w:autoSpaceDE w:val="0"/>
      <w:autoSpaceDN w:val="0"/>
      <w:adjustRightInd w:val="0"/>
      <w:spacing w:after="0" w:line="240" w:lineRule="auto"/>
      <w:ind w:right="1080"/>
      <w:textAlignment w:val="baseline"/>
    </w:pPr>
    <w:rPr>
      <w:rFonts w:ascii="Times New Roman" w:eastAsia="Times New Roman" w:hAnsi="Times New Roman"/>
      <w:sz w:val="18"/>
      <w:szCs w:val="20"/>
    </w:rPr>
  </w:style>
  <w:style w:type="character" w:customStyle="1" w:styleId="BodyTextChar">
    <w:name w:val="Body Text Char"/>
    <w:basedOn w:val="DefaultParagraphFont"/>
    <w:link w:val="BodyText"/>
    <w:semiHidden/>
    <w:rsid w:val="00955613"/>
    <w:rPr>
      <w:rFonts w:ascii="Times New Roman" w:eastAsia="Times New Roman" w:hAnsi="Times New Roman" w:cs="Times New Roman"/>
      <w:sz w:val="18"/>
      <w:szCs w:val="20"/>
    </w:rPr>
  </w:style>
  <w:style w:type="paragraph" w:styleId="NoSpacing">
    <w:name w:val="No Spacing"/>
    <w:uiPriority w:val="1"/>
    <w:qFormat/>
    <w:rsid w:val="001C7480"/>
    <w:rPr>
      <w:rFonts w:ascii="Cambria" w:hAnsi="Cambria"/>
      <w:sz w:val="24"/>
      <w:szCs w:val="22"/>
    </w:rPr>
  </w:style>
  <w:style w:type="paragraph" w:styleId="EndnoteText">
    <w:name w:val="endnote text"/>
    <w:basedOn w:val="Normal"/>
    <w:link w:val="EndnoteTextChar"/>
    <w:semiHidden/>
    <w:rsid w:val="00523635"/>
    <w:pPr>
      <w:overflowPunct w:val="0"/>
      <w:autoSpaceDE w:val="0"/>
      <w:autoSpaceDN w:val="0"/>
      <w:adjustRightInd w:val="0"/>
      <w:spacing w:after="0" w:line="240" w:lineRule="auto"/>
      <w:textAlignment w:val="baseline"/>
    </w:pPr>
    <w:rPr>
      <w:rFonts w:ascii="Courier New" w:eastAsia="Times New Roman" w:hAnsi="Courier New"/>
      <w:sz w:val="24"/>
      <w:szCs w:val="20"/>
    </w:rPr>
  </w:style>
  <w:style w:type="character" w:customStyle="1" w:styleId="EndnoteTextChar">
    <w:name w:val="Endnote Text Char"/>
    <w:basedOn w:val="DefaultParagraphFont"/>
    <w:link w:val="EndnoteText"/>
    <w:semiHidden/>
    <w:rsid w:val="00523635"/>
    <w:rPr>
      <w:rFonts w:ascii="Courier New" w:eastAsia="Times New Roman" w:hAnsi="Courier New" w:cs="Times New Roman"/>
      <w:sz w:val="24"/>
      <w:szCs w:val="20"/>
    </w:rPr>
  </w:style>
  <w:style w:type="character" w:styleId="Hyperlink">
    <w:name w:val="Hyperlink"/>
    <w:basedOn w:val="DefaultParagraphFont"/>
    <w:uiPriority w:val="99"/>
    <w:unhideWhenUsed/>
    <w:rsid w:val="00AE05C6"/>
    <w:rPr>
      <w:color w:val="0000FF"/>
      <w:u w:val="single"/>
    </w:rPr>
  </w:style>
  <w:style w:type="character" w:styleId="FollowedHyperlink">
    <w:name w:val="FollowedHyperlink"/>
    <w:basedOn w:val="DefaultParagraphFont"/>
    <w:uiPriority w:val="99"/>
    <w:semiHidden/>
    <w:unhideWhenUsed/>
    <w:rsid w:val="00F5604A"/>
    <w:rPr>
      <w:color w:val="800080"/>
      <w:u w:val="single"/>
    </w:rPr>
  </w:style>
  <w:style w:type="paragraph" w:styleId="Header">
    <w:name w:val="header"/>
    <w:basedOn w:val="Normal"/>
    <w:link w:val="HeaderChar"/>
    <w:uiPriority w:val="99"/>
    <w:semiHidden/>
    <w:unhideWhenUsed/>
    <w:rsid w:val="00EE7B35"/>
    <w:pPr>
      <w:tabs>
        <w:tab w:val="center" w:pos="4680"/>
        <w:tab w:val="right" w:pos="9360"/>
      </w:tabs>
    </w:pPr>
  </w:style>
  <w:style w:type="character" w:customStyle="1" w:styleId="HeaderChar">
    <w:name w:val="Header Char"/>
    <w:basedOn w:val="DefaultParagraphFont"/>
    <w:link w:val="Header"/>
    <w:uiPriority w:val="99"/>
    <w:semiHidden/>
    <w:rsid w:val="00EE7B35"/>
    <w:rPr>
      <w:sz w:val="22"/>
      <w:szCs w:val="22"/>
    </w:rPr>
  </w:style>
  <w:style w:type="paragraph" w:styleId="Footer">
    <w:name w:val="footer"/>
    <w:basedOn w:val="Normal"/>
    <w:link w:val="FooterChar"/>
    <w:uiPriority w:val="99"/>
    <w:unhideWhenUsed/>
    <w:rsid w:val="00EE7B35"/>
    <w:pPr>
      <w:tabs>
        <w:tab w:val="center" w:pos="4680"/>
        <w:tab w:val="right" w:pos="9360"/>
      </w:tabs>
    </w:pPr>
  </w:style>
  <w:style w:type="character" w:customStyle="1" w:styleId="FooterChar">
    <w:name w:val="Footer Char"/>
    <w:basedOn w:val="DefaultParagraphFont"/>
    <w:link w:val="Footer"/>
    <w:uiPriority w:val="99"/>
    <w:rsid w:val="00EE7B35"/>
    <w:rPr>
      <w:sz w:val="22"/>
      <w:szCs w:val="22"/>
    </w:rPr>
  </w:style>
  <w:style w:type="table" w:customStyle="1" w:styleId="Calendar2">
    <w:name w:val="Calendar 2"/>
    <w:basedOn w:val="TableNormal"/>
    <w:uiPriority w:val="99"/>
    <w:qFormat/>
    <w:rsid w:val="009032AC"/>
    <w:pPr>
      <w:jc w:val="center"/>
    </w:pPr>
    <w:rPr>
      <w:rFonts w:eastAsia="Times New Roman"/>
      <w:sz w:val="28"/>
      <w:szCs w:val="28"/>
      <w:lang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535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6BB"/>
    <w:rPr>
      <w:rFonts w:ascii="Tahoma" w:hAnsi="Tahoma" w:cs="Tahoma"/>
      <w:sz w:val="16"/>
      <w:szCs w:val="16"/>
    </w:rPr>
  </w:style>
  <w:style w:type="character" w:customStyle="1" w:styleId="bodylabel1">
    <w:name w:val="bodylabel1"/>
    <w:basedOn w:val="DefaultParagraphFont"/>
    <w:rsid w:val="00F05798"/>
    <w:rPr>
      <w:rFonts w:ascii="Verdana" w:hAnsi="Verdana" w:hint="default"/>
      <w:sz w:val="15"/>
      <w:szCs w:val="15"/>
    </w:rPr>
  </w:style>
  <w:style w:type="paragraph" w:customStyle="1" w:styleId="Numbered">
    <w:name w:val="Numbered"/>
    <w:basedOn w:val="Normal"/>
    <w:rsid w:val="00D70BD6"/>
    <w:pPr>
      <w:numPr>
        <w:numId w:val="7"/>
      </w:numPr>
      <w:spacing w:after="240" w:line="240" w:lineRule="auto"/>
    </w:pPr>
    <w:rPr>
      <w:rFonts w:ascii="Helvetica" w:eastAsia="Times New Roman" w:hAnsi="Helvetica" w:cs="Arial"/>
      <w:sz w:val="20"/>
      <w:szCs w:val="24"/>
    </w:rPr>
  </w:style>
  <w:style w:type="paragraph" w:styleId="NormalWeb">
    <w:name w:val="Normal (Web)"/>
    <w:basedOn w:val="Normal"/>
    <w:uiPriority w:val="99"/>
    <w:semiHidden/>
    <w:unhideWhenUsed/>
    <w:rsid w:val="0072243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181E87"/>
    <w:rPr>
      <w:rFonts w:ascii="Times New Roman" w:eastAsiaTheme="majorEastAsia" w:hAnsi="Times New Roman" w:cstheme="majorBidi"/>
      <w:b/>
      <w:color w:val="984806" w:themeColor="accent6" w:themeShade="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3939">
      <w:bodyDiv w:val="1"/>
      <w:marLeft w:val="0"/>
      <w:marRight w:val="0"/>
      <w:marTop w:val="0"/>
      <w:marBottom w:val="750"/>
      <w:divBdr>
        <w:top w:val="none" w:sz="0" w:space="0" w:color="auto"/>
        <w:left w:val="none" w:sz="0" w:space="0" w:color="auto"/>
        <w:bottom w:val="none" w:sz="0" w:space="0" w:color="auto"/>
        <w:right w:val="none" w:sz="0" w:space="0" w:color="auto"/>
      </w:divBdr>
      <w:divsChild>
        <w:div w:id="1609511303">
          <w:marLeft w:val="0"/>
          <w:marRight w:val="0"/>
          <w:marTop w:val="0"/>
          <w:marBottom w:val="0"/>
          <w:divBdr>
            <w:top w:val="none" w:sz="0" w:space="0" w:color="auto"/>
            <w:left w:val="single" w:sz="48" w:space="0" w:color="003466"/>
            <w:bottom w:val="none" w:sz="0" w:space="0" w:color="auto"/>
            <w:right w:val="single" w:sz="48" w:space="0" w:color="003466"/>
          </w:divBdr>
          <w:divsChild>
            <w:div w:id="1512721906">
              <w:marLeft w:val="3000"/>
              <w:marRight w:val="0"/>
              <w:marTop w:val="0"/>
              <w:marBottom w:val="0"/>
              <w:divBdr>
                <w:top w:val="none" w:sz="0" w:space="0" w:color="auto"/>
                <w:left w:val="none" w:sz="0" w:space="0" w:color="auto"/>
                <w:bottom w:val="none" w:sz="0" w:space="0" w:color="auto"/>
                <w:right w:val="none" w:sz="0" w:space="0" w:color="auto"/>
              </w:divBdr>
              <w:divsChild>
                <w:div w:id="913584661">
                  <w:marLeft w:val="0"/>
                  <w:marRight w:val="0"/>
                  <w:marTop w:val="0"/>
                  <w:marBottom w:val="0"/>
                  <w:divBdr>
                    <w:top w:val="none" w:sz="0" w:space="0" w:color="auto"/>
                    <w:left w:val="none" w:sz="0" w:space="0" w:color="auto"/>
                    <w:bottom w:val="none" w:sz="0" w:space="0" w:color="auto"/>
                    <w:right w:val="none" w:sz="0" w:space="0" w:color="auto"/>
                  </w:divBdr>
                  <w:divsChild>
                    <w:div w:id="496187190">
                      <w:marLeft w:val="0"/>
                      <w:marRight w:val="0"/>
                      <w:marTop w:val="0"/>
                      <w:marBottom w:val="240"/>
                      <w:divBdr>
                        <w:top w:val="none" w:sz="0" w:space="0" w:color="auto"/>
                        <w:left w:val="none" w:sz="0" w:space="0" w:color="auto"/>
                        <w:bottom w:val="none" w:sz="0" w:space="0" w:color="auto"/>
                        <w:right w:val="none" w:sz="0" w:space="0" w:color="auto"/>
                      </w:divBdr>
                      <w:divsChild>
                        <w:div w:id="810093820">
                          <w:marLeft w:val="0"/>
                          <w:marRight w:val="0"/>
                          <w:marTop w:val="0"/>
                          <w:marBottom w:val="0"/>
                          <w:divBdr>
                            <w:top w:val="none" w:sz="0" w:space="0" w:color="auto"/>
                            <w:left w:val="none" w:sz="0" w:space="0" w:color="auto"/>
                            <w:bottom w:val="none" w:sz="0" w:space="0" w:color="auto"/>
                            <w:right w:val="none" w:sz="0" w:space="0" w:color="auto"/>
                          </w:divBdr>
                          <w:divsChild>
                            <w:div w:id="521092161">
                              <w:marLeft w:val="0"/>
                              <w:marRight w:val="0"/>
                              <w:marTop w:val="0"/>
                              <w:marBottom w:val="0"/>
                              <w:divBdr>
                                <w:top w:val="single" w:sz="6" w:space="0" w:color="FFFFFF"/>
                                <w:left w:val="single" w:sz="2" w:space="0" w:color="FFFFFF"/>
                                <w:bottom w:val="single" w:sz="2" w:space="0" w:color="FFFFFF"/>
                                <w:right w:val="single" w:sz="2" w:space="0" w:color="FFFFFF"/>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psupport.education.ky.gov/webform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aren.conway@education.ky.gov" TargetMode="External"/><Relationship Id="rId2" Type="http://schemas.openxmlformats.org/officeDocument/2006/relationships/customXml" Target="../customXml/item2.xml"/><Relationship Id="rId16" Type="http://schemas.openxmlformats.org/officeDocument/2006/relationships/hyperlink" Target="mailto:carol.buell@education.ky.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inance.reports@education.ky.gov"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answers.ed.gov/app/answers/detail/a_id/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2014-10-28T04:00:00+00:00</Publication_x0020_Date>
    <Audience1 xmlns="3a62de7d-ba57-4f43-9dae-9623ba637be0"/>
    <_dlc_DocId xmlns="3a62de7d-ba57-4f43-9dae-9623ba637be0">KYED-248-11863</_dlc_DocId>
    <_dlc_DocIdUrl xmlns="3a62de7d-ba57-4f43-9dae-9623ba637be0">
      <Url>https://education-edit.ky.gov/districts/FinRept/_layouts/15/DocIdRedir.aspx?ID=KYED-248-11863</Url>
      <Description>KYED-248-11863</Description>
    </_dlc_DocIdUrl>
    <Process xmlns="ac33b2e0-e00e-4351-bf82-6c31476acd57">Unknown</Process>
    <Accessible xmlns="ac33b2e0-e00e-4351-bf82-6c31476acd57">true</Accessible>
    <Accessibility_x0020_Audit_x0020_Status xmlns="3a62de7d-ba57-4f43-9dae-9623ba637be0">OK</Accessibility_x0020_Audit_x0020_Status>
    <Application_x0020_Date xmlns="3a62de7d-ba57-4f43-9dae-9623ba637be0" xsi:nil="true"/>
    <Application_x0020_Type xmlns="3a62de7d-ba57-4f43-9dae-9623ba637be0" xsi:nil="true"/>
    <Accessibility_x0020_Audience xmlns="3a62de7d-ba57-4f43-9dae-9623ba637be0">District</Accessibility_x0020_Audience>
    <Accessibility_x0020_Status xmlns="3a62de7d-ba57-4f43-9dae-9623ba637be0">Accessible</Accessibility_x0020_Status>
    <Accessibility_x0020_Target_x0020_Date xmlns="3a62de7d-ba57-4f43-9dae-9623ba637be0" xsi:nil="true"/>
    <Application_x0020_Status xmlns="3a62de7d-ba57-4f43-9dae-9623ba637be0" xsi:nil="true"/>
    <Accessibility_x0020_Audit_x0020_Date xmlns="3a62de7d-ba57-4f43-9dae-9623ba637be0">2019-06-10T04:00:00+00:00</Accessibility_x0020_Audit_x0020_Date>
    <fiscalYear xmlns="3a62de7d-ba57-4f43-9dae-9623ba637be0">2018-2019</fiscalYear>
    <Categories xmlns="http://schemas.microsoft.com/sharepoint/v3" xsi:nil="true"/>
    <Accessibility_x0020_Office xmlns="3a62de7d-ba57-4f43-9dae-9623ba637be0">OFO - Office of Finance and Operations</Accessibility_x0020_Offic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D52F7-7AB5-422D-B056-2C56855DF11F}"/>
</file>

<file path=customXml/itemProps2.xml><?xml version="1.0" encoding="utf-8"?>
<ds:datastoreItem xmlns:ds="http://schemas.openxmlformats.org/officeDocument/2006/customXml" ds:itemID="{8309AAE6-C56F-43DB-8569-9827C745D16A}">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c33b2e0-e00e-4351-bf82-6c31476acd57"/>
    <ds:schemaRef ds:uri="http://purl.org/dc/terms/"/>
    <ds:schemaRef ds:uri="3a62de7d-ba57-4f43-9dae-9623ba637be0"/>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88E69AF-CE9F-4F5F-9451-74345AE66BD7}">
  <ds:schemaRefs>
    <ds:schemaRef ds:uri="http://schemas.microsoft.com/sharepoint/events"/>
  </ds:schemaRefs>
</ds:datastoreItem>
</file>

<file path=customXml/itemProps4.xml><?xml version="1.0" encoding="utf-8"?>
<ds:datastoreItem xmlns:ds="http://schemas.openxmlformats.org/officeDocument/2006/customXml" ds:itemID="{051A93D9-1D08-4B1E-AC93-41BFB06938EB}">
  <ds:schemaRefs>
    <ds:schemaRef ds:uri="http://schemas.microsoft.com/office/2006/metadata/longProperties"/>
  </ds:schemaRefs>
</ds:datastoreItem>
</file>

<file path=customXml/itemProps5.xml><?xml version="1.0" encoding="utf-8"?>
<ds:datastoreItem xmlns:ds="http://schemas.openxmlformats.org/officeDocument/2006/customXml" ds:itemID="{25FBBBDE-B159-4F89-AB84-D16670F5EF21}">
  <ds:schemaRefs>
    <ds:schemaRef ds:uri="http://schemas.microsoft.com/sharepoint/v3/contenttype/forms"/>
  </ds:schemaRefs>
</ds:datastoreItem>
</file>

<file path=customXml/itemProps6.xml><?xml version="1.0" encoding="utf-8"?>
<ds:datastoreItem xmlns:ds="http://schemas.openxmlformats.org/officeDocument/2006/customXml" ds:itemID="{6E8A2F1D-58E7-4D43-B7C2-4066D468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KDE</Company>
  <LinksUpToDate>false</LinksUpToDate>
  <CharactersWithSpaces>7966</CharactersWithSpaces>
  <SharedDoc>false</SharedDoc>
  <HLinks>
    <vt:vector size="96" baseType="variant">
      <vt:variant>
        <vt:i4>4653168</vt:i4>
      </vt:variant>
      <vt:variant>
        <vt:i4>45</vt:i4>
      </vt:variant>
      <vt:variant>
        <vt:i4>0</vt:i4>
      </vt:variant>
      <vt:variant>
        <vt:i4>5</vt:i4>
      </vt:variant>
      <vt:variant>
        <vt:lpwstr>mailto:ramona.gardner@education.ky.gov</vt:lpwstr>
      </vt:variant>
      <vt:variant>
        <vt:lpwstr/>
      </vt:variant>
      <vt:variant>
        <vt:i4>4063261</vt:i4>
      </vt:variant>
      <vt:variant>
        <vt:i4>42</vt:i4>
      </vt:variant>
      <vt:variant>
        <vt:i4>0</vt:i4>
      </vt:variant>
      <vt:variant>
        <vt:i4>5</vt:i4>
      </vt:variant>
      <vt:variant>
        <vt:lpwstr>mailto:finance.reports@education.ky.gov</vt:lpwstr>
      </vt:variant>
      <vt:variant>
        <vt:lpwstr/>
      </vt:variant>
      <vt:variant>
        <vt:i4>4784244</vt:i4>
      </vt:variant>
      <vt:variant>
        <vt:i4>39</vt:i4>
      </vt:variant>
      <vt:variant>
        <vt:i4>0</vt:i4>
      </vt:variant>
      <vt:variant>
        <vt:i4>5</vt:i4>
      </vt:variant>
      <vt:variant>
        <vt:lpwstr>http://answers.ed.gov/app/answers/detail/a_id/59</vt:lpwstr>
      </vt:variant>
      <vt:variant>
        <vt:lpwstr/>
      </vt:variant>
      <vt:variant>
        <vt:i4>7798847</vt:i4>
      </vt:variant>
      <vt:variant>
        <vt:i4>36</vt:i4>
      </vt:variant>
      <vt:variant>
        <vt:i4>0</vt:i4>
      </vt:variant>
      <vt:variant>
        <vt:i4>5</vt:i4>
      </vt:variant>
      <vt:variant>
        <vt:lpwstr>https://odss.education.ky.gov/webforms/</vt:lpwstr>
      </vt:variant>
      <vt:variant>
        <vt:lpwstr/>
      </vt:variant>
      <vt:variant>
        <vt:i4>3211377</vt:i4>
      </vt:variant>
      <vt:variant>
        <vt:i4>33</vt:i4>
      </vt:variant>
      <vt:variant>
        <vt:i4>0</vt:i4>
      </vt:variant>
      <vt:variant>
        <vt:i4>5</vt:i4>
      </vt:variant>
      <vt:variant>
        <vt:lpwstr/>
      </vt:variant>
      <vt:variant>
        <vt:lpwstr>Q12</vt:lpwstr>
      </vt:variant>
      <vt:variant>
        <vt:i4>3211377</vt:i4>
      </vt:variant>
      <vt:variant>
        <vt:i4>30</vt:i4>
      </vt:variant>
      <vt:variant>
        <vt:i4>0</vt:i4>
      </vt:variant>
      <vt:variant>
        <vt:i4>5</vt:i4>
      </vt:variant>
      <vt:variant>
        <vt:lpwstr/>
      </vt:variant>
      <vt:variant>
        <vt:lpwstr>Q11</vt:lpwstr>
      </vt:variant>
      <vt:variant>
        <vt:i4>3211377</vt:i4>
      </vt:variant>
      <vt:variant>
        <vt:i4>27</vt:i4>
      </vt:variant>
      <vt:variant>
        <vt:i4>0</vt:i4>
      </vt:variant>
      <vt:variant>
        <vt:i4>5</vt:i4>
      </vt:variant>
      <vt:variant>
        <vt:lpwstr/>
      </vt:variant>
      <vt:variant>
        <vt:lpwstr>Q10</vt:lpwstr>
      </vt:variant>
      <vt:variant>
        <vt:i4>3735665</vt:i4>
      </vt:variant>
      <vt:variant>
        <vt:i4>24</vt:i4>
      </vt:variant>
      <vt:variant>
        <vt:i4>0</vt:i4>
      </vt:variant>
      <vt:variant>
        <vt:i4>5</vt:i4>
      </vt:variant>
      <vt:variant>
        <vt:lpwstr/>
      </vt:variant>
      <vt:variant>
        <vt:lpwstr>Q9</vt:lpwstr>
      </vt:variant>
      <vt:variant>
        <vt:i4>3670129</vt:i4>
      </vt:variant>
      <vt:variant>
        <vt:i4>21</vt:i4>
      </vt:variant>
      <vt:variant>
        <vt:i4>0</vt:i4>
      </vt:variant>
      <vt:variant>
        <vt:i4>5</vt:i4>
      </vt:variant>
      <vt:variant>
        <vt:lpwstr/>
      </vt:variant>
      <vt:variant>
        <vt:lpwstr>Q8</vt:lpwstr>
      </vt:variant>
      <vt:variant>
        <vt:i4>3604593</vt:i4>
      </vt:variant>
      <vt:variant>
        <vt:i4>18</vt:i4>
      </vt:variant>
      <vt:variant>
        <vt:i4>0</vt:i4>
      </vt:variant>
      <vt:variant>
        <vt:i4>5</vt:i4>
      </vt:variant>
      <vt:variant>
        <vt:lpwstr/>
      </vt:variant>
      <vt:variant>
        <vt:lpwstr>Q7</vt:lpwstr>
      </vt:variant>
      <vt:variant>
        <vt:i4>3539057</vt:i4>
      </vt:variant>
      <vt:variant>
        <vt:i4>15</vt:i4>
      </vt:variant>
      <vt:variant>
        <vt:i4>0</vt:i4>
      </vt:variant>
      <vt:variant>
        <vt:i4>5</vt:i4>
      </vt:variant>
      <vt:variant>
        <vt:lpwstr/>
      </vt:variant>
      <vt:variant>
        <vt:lpwstr>Q6</vt:lpwstr>
      </vt:variant>
      <vt:variant>
        <vt:i4>3473521</vt:i4>
      </vt:variant>
      <vt:variant>
        <vt:i4>12</vt:i4>
      </vt:variant>
      <vt:variant>
        <vt:i4>0</vt:i4>
      </vt:variant>
      <vt:variant>
        <vt:i4>5</vt:i4>
      </vt:variant>
      <vt:variant>
        <vt:lpwstr/>
      </vt:variant>
      <vt:variant>
        <vt:lpwstr>Q5</vt:lpwstr>
      </vt:variant>
      <vt:variant>
        <vt:i4>3407985</vt:i4>
      </vt:variant>
      <vt:variant>
        <vt:i4>9</vt:i4>
      </vt:variant>
      <vt:variant>
        <vt:i4>0</vt:i4>
      </vt:variant>
      <vt:variant>
        <vt:i4>5</vt:i4>
      </vt:variant>
      <vt:variant>
        <vt:lpwstr/>
      </vt:variant>
      <vt:variant>
        <vt:lpwstr>Q4</vt:lpwstr>
      </vt:variant>
      <vt:variant>
        <vt:i4>3342449</vt:i4>
      </vt:variant>
      <vt:variant>
        <vt:i4>6</vt:i4>
      </vt:variant>
      <vt:variant>
        <vt:i4>0</vt:i4>
      </vt:variant>
      <vt:variant>
        <vt:i4>5</vt:i4>
      </vt:variant>
      <vt:variant>
        <vt:lpwstr/>
      </vt:variant>
      <vt:variant>
        <vt:lpwstr>Q3</vt:lpwstr>
      </vt:variant>
      <vt:variant>
        <vt:i4>3276913</vt:i4>
      </vt:variant>
      <vt:variant>
        <vt:i4>3</vt:i4>
      </vt:variant>
      <vt:variant>
        <vt:i4>0</vt:i4>
      </vt:variant>
      <vt:variant>
        <vt:i4>5</vt:i4>
      </vt:variant>
      <vt:variant>
        <vt:lpwstr/>
      </vt:variant>
      <vt:variant>
        <vt:lpwstr>Q2</vt:lpwstr>
      </vt:variant>
      <vt:variant>
        <vt:i4>3211377</vt:i4>
      </vt:variant>
      <vt:variant>
        <vt:i4>0</vt:i4>
      </vt:variant>
      <vt:variant>
        <vt:i4>0</vt:i4>
      </vt:variant>
      <vt:variant>
        <vt:i4>5</vt:i4>
      </vt:variant>
      <vt:variant>
        <vt:lpwstr/>
      </vt:variant>
      <vt:variant>
        <vt:lpwstr>Q1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Topic PSD CSD Reports</dc:title>
  <dc:creator>Jessica Williams</dc:creator>
  <cp:lastModifiedBy>Conway, Karen - Division of District Support</cp:lastModifiedBy>
  <cp:revision>3</cp:revision>
  <cp:lastPrinted>2009-07-09T19:46:00Z</cp:lastPrinted>
  <dcterms:created xsi:type="dcterms:W3CDTF">2019-04-25T15:17:00Z</dcterms:created>
  <dcterms:modified xsi:type="dcterms:W3CDTF">2019-04-25T15:25:00Z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KYED-248-36</vt:lpwstr>
  </property>
  <property fmtid="{D5CDD505-2E9C-101B-9397-08002B2CF9AE}" pid="3" name="_dlc_DocIdItemGuid">
    <vt:lpwstr>1bf4ee00-e482-41b8-981f-64c9a3dae53f</vt:lpwstr>
  </property>
  <property fmtid="{D5CDD505-2E9C-101B-9397-08002B2CF9AE}" pid="4" name="_dlc_DocIdUrl">
    <vt:lpwstr>https://test-education-edit.ky.gov/districts/FinRept/_layouts/DocIdRedir.aspx?ID=KYED-248-36, KYED-248-36</vt:lpwstr>
  </property>
  <property fmtid="{D5CDD505-2E9C-101B-9397-08002B2CF9AE}" pid="5" name="ContentTypeId">
    <vt:lpwstr>0x0101001BEB557DBE01834EAB47A683706DCD5B0095D92E572789134A99EE5E779A996F4E</vt:lpwstr>
  </property>
</Properties>
</file>