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CCFD" w14:textId="5DBA8671" w:rsidR="00DB7428" w:rsidRPr="00AB571A" w:rsidRDefault="00B977E2" w:rsidP="00DB7428">
      <w:pPr>
        <w:rPr>
          <w:b/>
          <w:bCs/>
          <w:sz w:val="28"/>
          <w:szCs w:val="28"/>
        </w:rPr>
      </w:pPr>
      <w:r w:rsidRPr="00DE5708">
        <w:rPr>
          <w:b/>
          <w:bCs/>
        </w:rPr>
        <w:t>Reflection Sheet -</w:t>
      </w:r>
      <w:r w:rsidR="00C47138" w:rsidRPr="00DE5708">
        <w:rPr>
          <w:b/>
          <w:bCs/>
        </w:rPr>
        <w:t xml:space="preserve"> </w:t>
      </w:r>
      <w:r w:rsidR="00DB7428" w:rsidRPr="00DE5708">
        <w:rPr>
          <w:b/>
          <w:bCs/>
        </w:rPr>
        <w:t xml:space="preserve">Integrating Social, Emotional and Academic Development (SEAD) within the </w:t>
      </w:r>
      <w:r w:rsidR="00DB7428" w:rsidRPr="00DE5708">
        <w:rPr>
          <w:b/>
          <w:bCs/>
          <w:i/>
          <w:iCs/>
        </w:rPr>
        <w:t>Kentucky Academic Standards (KAS) for Mathematics</w:t>
      </w:r>
      <w:r w:rsidR="00DB7428" w:rsidRPr="00DE5708">
        <w:rPr>
          <w:b/>
          <w:bCs/>
        </w:rPr>
        <w:t> </w:t>
      </w:r>
      <w:r w:rsidR="00C47138" w:rsidRPr="00DE5708">
        <w:rPr>
          <w:b/>
          <w:bCs/>
        </w:rPr>
        <w:t>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4380"/>
      </w:tblGrid>
      <w:tr w:rsidR="0028593D" w14:paraId="0C6BB2C1" w14:textId="77777777" w:rsidTr="00845679">
        <w:trPr>
          <w:trHeight w:val="5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07F31"/>
            <w:tcMar>
              <w:top w:w="100" w:type="dxa"/>
              <w:left w:w="100" w:type="dxa"/>
              <w:bottom w:w="100" w:type="dxa"/>
              <w:right w:w="100" w:type="dxa"/>
            </w:tcMar>
            <w:hideMark/>
          </w:tcPr>
          <w:p w14:paraId="72EEFA91" w14:textId="77777777" w:rsidR="0028593D" w:rsidRDefault="0028593D" w:rsidP="00144817">
            <w:pPr>
              <w:pStyle w:val="Heading3"/>
              <w:spacing w:before="0"/>
            </w:pPr>
            <w:r>
              <w:rPr>
                <w:rFonts w:ascii="Arial" w:hAnsi="Arial" w:cs="Arial"/>
                <w:color w:val="000000"/>
              </w:rPr>
              <w:t xml:space="preserve">SELF-AWARENESS: </w:t>
            </w:r>
            <w:r>
              <w:rPr>
                <w:rFonts w:ascii="Arial" w:hAnsi="Arial" w:cs="Arial"/>
                <w:b/>
                <w:bCs/>
                <w:color w:val="000000"/>
                <w:sz w:val="22"/>
                <w:szCs w:val="22"/>
              </w:rPr>
              <w:t>The abilities to understand one’s own emotions, thoughts, and values and how they influence behavior across contexts. This includes capacities to recognize one’s strengths and limitations with a well-grounded sense of confidence and purpose. Examples include, but are not limited to, the following: </w:t>
            </w:r>
          </w:p>
          <w:p w14:paraId="550F8EAD" w14:textId="77777777" w:rsidR="0028593D" w:rsidRDefault="0028593D" w:rsidP="00845679">
            <w:pPr>
              <w:pStyle w:val="NormalWeb"/>
              <w:spacing w:before="0" w:beforeAutospacing="0" w:after="0" w:afterAutospacing="0"/>
            </w:pPr>
            <w:r>
              <w:rPr>
                <w:rFonts w:ascii="Calibri" w:hAnsi="Calibri" w:cs="Calibri"/>
                <w:color w:val="000000"/>
              </w:rPr>
              <w:t>• Integrating personal and social identities                • Identifying personal, cultural, and linguistic assets           • Having a growth mindset </w:t>
            </w:r>
          </w:p>
          <w:p w14:paraId="50E16261" w14:textId="77777777" w:rsidR="0028593D" w:rsidRDefault="0028593D" w:rsidP="00845679">
            <w:pPr>
              <w:pStyle w:val="NormalWeb"/>
              <w:spacing w:before="0" w:beforeAutospacing="0" w:after="0" w:afterAutospacing="0"/>
            </w:pPr>
            <w:r>
              <w:rPr>
                <w:rFonts w:ascii="Calibri" w:hAnsi="Calibri" w:cs="Calibri"/>
                <w:color w:val="000000"/>
              </w:rPr>
              <w:t>• Identifying one’s emotions                                         • Demonstrating honesty and integrity                                  • Experiencing self-efficacy </w:t>
            </w:r>
          </w:p>
          <w:p w14:paraId="718813C7" w14:textId="77777777" w:rsidR="0028593D" w:rsidRDefault="0028593D" w:rsidP="00845679">
            <w:pPr>
              <w:pStyle w:val="NormalWeb"/>
              <w:spacing w:before="0" w:beforeAutospacing="0" w:after="0" w:afterAutospacing="0"/>
            </w:pPr>
            <w:r>
              <w:rPr>
                <w:rFonts w:ascii="Calibri" w:hAnsi="Calibri" w:cs="Calibri"/>
                <w:color w:val="000000"/>
              </w:rPr>
              <w:t>• Linking feelings, values, and thoughts                      • Developing interests and a sense of purpose                    • Examining prejudices and biases </w:t>
            </w:r>
          </w:p>
        </w:tc>
      </w:tr>
    </w:tbl>
    <w:p w14:paraId="2BBE80B3" w14:textId="5F4F455E" w:rsidR="0028593D" w:rsidRPr="00EB021B" w:rsidRDefault="0028593D" w:rsidP="00AA1742">
      <w:pPr>
        <w:spacing w:after="0"/>
        <w:rPr>
          <w:sz w:val="2"/>
          <w:szCs w:val="2"/>
        </w:rPr>
      </w:pPr>
    </w:p>
    <w:tbl>
      <w:tblPr>
        <w:tblStyle w:val="TableGrid"/>
        <w:tblW w:w="0" w:type="auto"/>
        <w:tblLook w:val="04A0" w:firstRow="1" w:lastRow="0" w:firstColumn="1" w:lastColumn="0" w:noHBand="0" w:noVBand="1"/>
      </w:tblPr>
      <w:tblGrid>
        <w:gridCol w:w="7195"/>
        <w:gridCol w:w="7195"/>
      </w:tblGrid>
      <w:tr w:rsidR="00AA1742" w14:paraId="5B34DCD3" w14:textId="3F446E04" w:rsidTr="00497B22">
        <w:tc>
          <w:tcPr>
            <w:tcW w:w="7195" w:type="dxa"/>
            <w:shd w:val="clear" w:color="auto" w:fill="EDEDED" w:themeFill="accent3" w:themeFillTint="33"/>
            <w:vAlign w:val="center"/>
          </w:tcPr>
          <w:p w14:paraId="4B0A0A2A" w14:textId="135377E9" w:rsidR="00AA1742" w:rsidRDefault="0031462F" w:rsidP="0031462F">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 xml:space="preserve">Questions for teacher self-reflection when planning instruction to foster student </w:t>
            </w:r>
            <w:r>
              <w:rPr>
                <w:rFonts w:ascii="Calibri" w:hAnsi="Calibri" w:cs="Calibri"/>
                <w:b/>
                <w:bCs/>
                <w:color w:val="000000"/>
              </w:rPr>
              <w:t>self-awareness:</w:t>
            </w:r>
          </w:p>
        </w:tc>
        <w:tc>
          <w:tcPr>
            <w:tcW w:w="7195" w:type="dxa"/>
            <w:shd w:val="clear" w:color="auto" w:fill="EDEDED" w:themeFill="accent3" w:themeFillTint="33"/>
            <w:vAlign w:val="center"/>
          </w:tcPr>
          <w:p w14:paraId="3F3D767B" w14:textId="08080F26" w:rsidR="00AA1742" w:rsidRDefault="00F2178B" w:rsidP="00F2178B">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Reflections</w:t>
            </w:r>
          </w:p>
        </w:tc>
      </w:tr>
      <w:tr w:rsidR="00AA1742" w14:paraId="2F759BB7" w14:textId="33F71D28" w:rsidTr="00AA1742">
        <w:tc>
          <w:tcPr>
            <w:tcW w:w="7195" w:type="dxa"/>
            <w:shd w:val="clear" w:color="auto" w:fill="EDEDED" w:themeFill="accent3" w:themeFillTint="33"/>
          </w:tcPr>
          <w:p w14:paraId="51DC3472"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 xml:space="preserve">Why is it important to establish trust with my students to help develop </w:t>
            </w:r>
            <w:hyperlink r:id="rId10" w:anchor=":~:text=Teacher%20credibility%20is%20students'%20belief,that%20they%20can%20be%20successful.&amp;text=Teacher%20credibility%20has%20four%20components,competence%2C%20dynamism%2C%20and%20immediacy." w:history="1">
              <w:r>
                <w:rPr>
                  <w:rStyle w:val="Hyperlink"/>
                  <w:rFonts w:ascii="Calibri" w:hAnsi="Calibri" w:cs="Calibri"/>
                  <w:color w:val="1155CC"/>
                  <w:sz w:val="22"/>
                  <w:szCs w:val="22"/>
                </w:rPr>
                <w:t>teacher credibility</w:t>
              </w:r>
            </w:hyperlink>
            <w:r>
              <w:rPr>
                <w:rFonts w:ascii="Calibri" w:hAnsi="Calibri" w:cs="Calibri"/>
                <w:color w:val="000000"/>
                <w:sz w:val="22"/>
                <w:szCs w:val="22"/>
              </w:rPr>
              <w:t>? What steps am I already taking to develop trust with my students? Is there anything I might want to shift about my current approach?</w:t>
            </w:r>
          </w:p>
          <w:p w14:paraId="07D4EAEF"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offer my students ways to get to know who I am? </w:t>
            </w:r>
          </w:p>
          <w:p w14:paraId="0E458D6C"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utilize formative assessment practices in a way that highlights student knowledge rather than deficit knowledge? </w:t>
            </w:r>
          </w:p>
          <w:p w14:paraId="1D4F1D5C"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strategies do I teach my students to apply to assess their own work and that of their peers? What are my students’ strengths and weaknesses at peer-and self-assessment? How do I support students in responding to other’s use of math practices to support their ideas?</w:t>
            </w:r>
            <w:r>
              <w:rPr>
                <w:rFonts w:ascii="Calibri" w:hAnsi="Calibri" w:cs="Calibri"/>
                <w:color w:val="444444"/>
              </w:rPr>
              <w:t> </w:t>
            </w:r>
          </w:p>
          <w:p w14:paraId="7F2623F1" w14:textId="43A4D0CB"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sidRPr="3FE5CE6A">
              <w:rPr>
                <w:rFonts w:ascii="Calibri" w:hAnsi="Calibri" w:cs="Calibri"/>
                <w:color w:val="000000" w:themeColor="text1"/>
                <w:sz w:val="22"/>
                <w:szCs w:val="22"/>
              </w:rPr>
              <w:t xml:space="preserve">What is my understanding of </w:t>
            </w:r>
            <w:hyperlink r:id="rId11">
              <w:r w:rsidRPr="3FE5CE6A">
                <w:rPr>
                  <w:rStyle w:val="Hyperlink"/>
                  <w:rFonts w:ascii="Calibri" w:hAnsi="Calibri" w:cs="Calibri"/>
                  <w:color w:val="1155CC"/>
                  <w:sz w:val="22"/>
                  <w:szCs w:val="22"/>
                </w:rPr>
                <w:t xml:space="preserve">culturally responsive </w:t>
              </w:r>
              <w:r w:rsidR="008C3EBC">
                <w:rPr>
                  <w:rStyle w:val="Hyperlink"/>
                  <w:rFonts w:ascii="Calibri" w:hAnsi="Calibri" w:cs="Calibri"/>
                  <w:color w:val="1155CC"/>
                  <w:sz w:val="22"/>
                  <w:szCs w:val="22"/>
                </w:rPr>
                <w:t>instruction</w:t>
              </w:r>
              <w:r w:rsidRPr="3FE5CE6A">
                <w:rPr>
                  <w:rStyle w:val="Hyperlink"/>
                  <w:rFonts w:ascii="Calibri" w:hAnsi="Calibri" w:cs="Calibri"/>
                  <w:color w:val="1155CC"/>
                  <w:sz w:val="22"/>
                  <w:szCs w:val="22"/>
                </w:rPr>
                <w:t xml:space="preserve"> </w:t>
              </w:r>
            </w:hyperlink>
            <w:r w:rsidRPr="3FE5CE6A">
              <w:rPr>
                <w:rFonts w:ascii="Calibri" w:hAnsi="Calibri" w:cs="Calibri"/>
                <w:color w:val="000000" w:themeColor="text1"/>
                <w:sz w:val="22"/>
                <w:szCs w:val="22"/>
              </w:rPr>
              <w:t xml:space="preserve">? What </w:t>
            </w:r>
            <w:hyperlink r:id="rId12" w:history="1">
              <w:r w:rsidRPr="00676053">
                <w:rPr>
                  <w:rStyle w:val="Hyperlink"/>
                  <w:rFonts w:ascii="Calibri" w:hAnsi="Calibri" w:cs="Calibri"/>
                  <w:sz w:val="22"/>
                  <w:szCs w:val="22"/>
                </w:rPr>
                <w:t>steps am I taking</w:t>
              </w:r>
            </w:hyperlink>
            <w:r w:rsidRPr="3FE5CE6A">
              <w:rPr>
                <w:rFonts w:ascii="Calibri" w:hAnsi="Calibri" w:cs="Calibri"/>
                <w:color w:val="000000" w:themeColor="text1"/>
                <w:sz w:val="22"/>
                <w:szCs w:val="22"/>
              </w:rPr>
              <w:t xml:space="preserve"> to incorporate culturally responsive </w:t>
            </w:r>
            <w:r w:rsidR="008C3EBC">
              <w:rPr>
                <w:rFonts w:ascii="Calibri" w:hAnsi="Calibri" w:cs="Calibri"/>
                <w:color w:val="000000" w:themeColor="text1"/>
                <w:sz w:val="22"/>
                <w:szCs w:val="22"/>
              </w:rPr>
              <w:t>instruction</w:t>
            </w:r>
            <w:r w:rsidRPr="3FE5CE6A">
              <w:rPr>
                <w:rFonts w:ascii="Calibri" w:hAnsi="Calibri" w:cs="Calibri"/>
                <w:color w:val="000000" w:themeColor="text1"/>
                <w:sz w:val="22"/>
                <w:szCs w:val="22"/>
              </w:rPr>
              <w:t xml:space="preserve"> deeper into my classroom and instruction? Is there anything I might want to shift about my current approach?</w:t>
            </w:r>
          </w:p>
          <w:p w14:paraId="753DC65D"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share the classroom’s authority and autonomy with students? Is there anything I might want to shift about my current approach?</w:t>
            </w:r>
          </w:p>
          <w:p w14:paraId="5DEFDAB0"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would it look like to include more student voice and student choice in my classroom?</w:t>
            </w:r>
          </w:p>
          <w:p w14:paraId="55A58A59" w14:textId="637BE60D"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 xml:space="preserve">What tasks provide </w:t>
            </w:r>
            <w:hyperlink r:id="rId13" w:history="1">
              <w:r w:rsidRPr="00905C51">
                <w:rPr>
                  <w:rStyle w:val="Hyperlink"/>
                  <w:rFonts w:ascii="Calibri" w:hAnsi="Calibri" w:cs="Calibri"/>
                  <w:sz w:val="22"/>
                  <w:szCs w:val="22"/>
                </w:rPr>
                <w:t>windows and mirrors</w:t>
              </w:r>
            </w:hyperlink>
            <w:r>
              <w:rPr>
                <w:rFonts w:ascii="Calibri" w:hAnsi="Calibri" w:cs="Calibri"/>
                <w:color w:val="000000"/>
                <w:sz w:val="22"/>
                <w:szCs w:val="22"/>
              </w:rPr>
              <w:t xml:space="preserve"> into student noticings? </w:t>
            </w:r>
          </w:p>
          <w:p w14:paraId="4AB94E33"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lastRenderedPageBreak/>
              <w:t>What methods do I use to identify problem solving contexts connected to students interests and/or societal topics relevant to students (at the local or global level)?</w:t>
            </w:r>
          </w:p>
          <w:p w14:paraId="41F9DA83" w14:textId="77777777" w:rsidR="00AA1742" w:rsidRDefault="00AA1742" w:rsidP="00512209">
            <w:pPr>
              <w:pStyle w:val="NormalWeb"/>
              <w:numPr>
                <w:ilvl w:val="0"/>
                <w:numId w:val="1"/>
              </w:numPr>
              <w:spacing w:before="0" w:beforeAutospacing="0" w:after="0" w:afterAutospacing="0" w:line="276" w:lineRule="auto"/>
              <w:ind w:left="360" w:right="84"/>
              <w:textAlignment w:val="baseline"/>
              <w:rPr>
                <w:rFonts w:ascii="Calibri" w:hAnsi="Calibri" w:cs="Calibri"/>
                <w:color w:val="444444"/>
                <w:sz w:val="22"/>
                <w:szCs w:val="22"/>
              </w:rPr>
            </w:pPr>
            <w:r>
              <w:rPr>
                <w:rFonts w:ascii="Calibri" w:hAnsi="Calibri" w:cs="Calibri"/>
                <w:color w:val="000000"/>
                <w:sz w:val="22"/>
                <w:szCs w:val="22"/>
              </w:rPr>
              <w:t>Utilizing</w:t>
            </w:r>
            <w:r>
              <w:rPr>
                <w:rFonts w:ascii="Calibri" w:hAnsi="Calibri" w:cs="Calibri"/>
                <w:color w:val="444444"/>
                <w:sz w:val="22"/>
                <w:szCs w:val="22"/>
              </w:rPr>
              <w:t xml:space="preserve"> </w:t>
            </w:r>
            <w:hyperlink r:id="rId14" w:history="1">
              <w:r>
                <w:rPr>
                  <w:rStyle w:val="Hyperlink"/>
                  <w:rFonts w:ascii="Calibri" w:hAnsi="Calibri" w:cs="Calibri"/>
                  <w:color w:val="1155CC"/>
                  <w:sz w:val="22"/>
                  <w:szCs w:val="22"/>
                </w:rPr>
                <w:t>multilingual resources</w:t>
              </w:r>
            </w:hyperlink>
            <w:r>
              <w:rPr>
                <w:rFonts w:ascii="Calibri" w:hAnsi="Calibri" w:cs="Calibri"/>
                <w:color w:val="444444"/>
                <w:sz w:val="22"/>
                <w:szCs w:val="22"/>
              </w:rPr>
              <w:t xml:space="preserve"> </w:t>
            </w:r>
            <w:r>
              <w:rPr>
                <w:rFonts w:ascii="Calibri" w:hAnsi="Calibri" w:cs="Calibri"/>
                <w:color w:val="000000"/>
                <w:sz w:val="22"/>
                <w:szCs w:val="22"/>
              </w:rPr>
              <w:t>can help students see themselves and their heritage in the learning, which promotes student agency. How do I use multilingual/multicultural resources to provide additional scaffolds for ELs? Is there anything I might want to shift about my current approach?</w:t>
            </w:r>
          </w:p>
          <w:p w14:paraId="2940A138" w14:textId="77777777" w:rsidR="00AA1742" w:rsidRDefault="00AA1742" w:rsidP="00512209">
            <w:pPr>
              <w:pStyle w:val="NormalWeb"/>
              <w:numPr>
                <w:ilvl w:val="0"/>
                <w:numId w:val="1"/>
              </w:numPr>
              <w:spacing w:before="0" w:beforeAutospacing="0" w:after="0" w:afterAutospacing="0" w:line="276" w:lineRule="auto"/>
              <w:ind w:left="360" w:right="84"/>
              <w:textAlignment w:val="baseline"/>
            </w:pPr>
            <w:r>
              <w:rPr>
                <w:rFonts w:ascii="Calibri" w:hAnsi="Calibri" w:cs="Calibri"/>
                <w:color w:val="000000"/>
                <w:sz w:val="22"/>
                <w:szCs w:val="22"/>
              </w:rPr>
              <w:t>How can I elevate mathematical role models from diverse cultures?</w:t>
            </w:r>
          </w:p>
        </w:tc>
        <w:tc>
          <w:tcPr>
            <w:tcW w:w="7195" w:type="dxa"/>
            <w:shd w:val="clear" w:color="auto" w:fill="EDEDED" w:themeFill="accent3" w:themeFillTint="33"/>
          </w:tcPr>
          <w:p w14:paraId="2A266485" w14:textId="77777777" w:rsidR="00AA1742" w:rsidRDefault="00AA1742" w:rsidP="00845679">
            <w:pPr>
              <w:pStyle w:val="NormalWeb"/>
              <w:spacing w:before="0" w:beforeAutospacing="0" w:after="0" w:afterAutospacing="0" w:line="276" w:lineRule="auto"/>
              <w:ind w:right="84"/>
              <w:rPr>
                <w:rFonts w:ascii="Calibri" w:hAnsi="Calibri" w:cs="Calibri"/>
                <w:color w:val="000000"/>
              </w:rPr>
            </w:pPr>
          </w:p>
        </w:tc>
      </w:tr>
    </w:tbl>
    <w:p w14:paraId="17CEDADC" w14:textId="62E2A8DC" w:rsidR="00BD6593" w:rsidRPr="00BD6593" w:rsidRDefault="004A3FF3" w:rsidP="002400B1">
      <w:pPr>
        <w:spacing w:after="0"/>
        <w:rPr>
          <w:rFonts w:eastAsia="Times New Roman" w:cstheme="minorHAnsi"/>
          <w:sz w:val="24"/>
          <w:szCs w:val="24"/>
        </w:rPr>
      </w:pPr>
      <w:r>
        <w:br/>
      </w:r>
      <w:r w:rsidR="00BD6593" w:rsidRPr="00154F9B">
        <w:rPr>
          <w:rFonts w:eastAsia="Times New Roman" w:cstheme="minorHAnsi"/>
          <w:color w:val="000000"/>
          <w:sz w:val="24"/>
          <w:szCs w:val="24"/>
        </w:rPr>
        <w:t xml:space="preserve">As you explore design considerations </w:t>
      </w:r>
      <w:r w:rsidR="00E1286B" w:rsidRPr="00154F9B">
        <w:rPr>
          <w:rFonts w:eastAsia="Times New Roman" w:cstheme="minorHAnsi"/>
          <w:color w:val="000000"/>
          <w:sz w:val="24"/>
          <w:szCs w:val="24"/>
        </w:rPr>
        <w:t>that</w:t>
      </w:r>
      <w:r w:rsidR="00BD6593" w:rsidRPr="00154F9B">
        <w:rPr>
          <w:rFonts w:eastAsia="Times New Roman" w:cstheme="minorHAnsi"/>
          <w:color w:val="000000"/>
          <w:sz w:val="24"/>
          <w:szCs w:val="24"/>
        </w:rPr>
        <w:t xml:space="preserve"> foster</w:t>
      </w:r>
      <w:r w:rsidR="00E1286B" w:rsidRPr="00154F9B">
        <w:rPr>
          <w:rFonts w:eastAsia="Times New Roman" w:cstheme="minorHAnsi"/>
          <w:color w:val="000000"/>
          <w:sz w:val="24"/>
          <w:szCs w:val="24"/>
        </w:rPr>
        <w:t xml:space="preserve"> student </w:t>
      </w:r>
      <w:r w:rsidR="00E1286B" w:rsidRPr="00154F9B">
        <w:rPr>
          <w:rFonts w:eastAsia="Times New Roman" w:cstheme="minorHAnsi"/>
          <w:b/>
          <w:bCs/>
          <w:color w:val="000000"/>
          <w:sz w:val="24"/>
          <w:szCs w:val="24"/>
        </w:rPr>
        <w:t xml:space="preserve">self-awareness, </w:t>
      </w:r>
      <w:r w:rsidR="00C470F6">
        <w:rPr>
          <w:rFonts w:eastAsia="Times New Roman" w:cstheme="minorHAnsi"/>
          <w:color w:val="000000"/>
          <w:sz w:val="24"/>
          <w:szCs w:val="24"/>
        </w:rPr>
        <w:t xml:space="preserve">capture your ideas here.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7200"/>
      </w:tblGrid>
      <w:tr w:rsidR="00BD6593" w:rsidRPr="00BD6593" w14:paraId="18EBFF71" w14:textId="77777777" w:rsidTr="7AA82C53">
        <w:trPr>
          <w:trHeight w:val="1119"/>
        </w:trPr>
        <w:tc>
          <w:tcPr>
            <w:tcW w:w="7200" w:type="dxa"/>
            <w:tcMar>
              <w:top w:w="100" w:type="dxa"/>
              <w:left w:w="100" w:type="dxa"/>
              <w:bottom w:w="100" w:type="dxa"/>
              <w:right w:w="100" w:type="dxa"/>
            </w:tcMar>
            <w:hideMark/>
          </w:tcPr>
          <w:p w14:paraId="75AEE988" w14:textId="3BBD755B" w:rsidR="00BD6593" w:rsidRPr="00BD6593" w:rsidRDefault="00C470F6" w:rsidP="003966F0">
            <w:pPr>
              <w:spacing w:line="240" w:lineRule="auto"/>
              <w:rPr>
                <w:rFonts w:eastAsia="Times New Roman" w:cstheme="minorHAnsi"/>
                <w:color w:val="000000"/>
                <w:sz w:val="24"/>
                <w:szCs w:val="24"/>
              </w:rPr>
            </w:pPr>
            <w:r w:rsidRPr="7AA82C53">
              <w:rPr>
                <w:rFonts w:eastAsia="Times New Roman"/>
                <w:color w:val="000000" w:themeColor="text1"/>
                <w:sz w:val="24"/>
                <w:szCs w:val="24"/>
              </w:rPr>
              <w:t xml:space="preserve">Did the resource and/or discussion today spark ideas around ways </w:t>
            </w:r>
            <w:r w:rsidR="00215FB5" w:rsidRPr="7AA82C53">
              <w:rPr>
                <w:rFonts w:eastAsia="Times New Roman"/>
                <w:color w:val="000000" w:themeColor="text1"/>
                <w:sz w:val="24"/>
                <w:szCs w:val="24"/>
              </w:rPr>
              <w:t xml:space="preserve">to </w:t>
            </w:r>
            <w:r w:rsidRPr="7AA82C53">
              <w:rPr>
                <w:rFonts w:eastAsia="Times New Roman"/>
                <w:color w:val="000000" w:themeColor="text1"/>
                <w:sz w:val="24"/>
                <w:szCs w:val="24"/>
              </w:rPr>
              <w:t>collaborate with</w:t>
            </w:r>
            <w:r w:rsidR="00036BC4" w:rsidRPr="7AA82C53">
              <w:rPr>
                <w:rFonts w:eastAsia="Times New Roman"/>
                <w:color w:val="000000" w:themeColor="text1"/>
                <w:sz w:val="24"/>
                <w:szCs w:val="24"/>
              </w:rPr>
              <w:t>in your team/PLC</w:t>
            </w:r>
            <w:r w:rsidRPr="7AA82C53">
              <w:rPr>
                <w:rFonts w:eastAsia="Times New Roman"/>
                <w:color w:val="000000" w:themeColor="text1"/>
                <w:sz w:val="24"/>
                <w:szCs w:val="24"/>
              </w:rPr>
              <w:t>?</w:t>
            </w:r>
            <w:r w:rsidR="00B14320" w:rsidRPr="7AA82C53">
              <w:rPr>
                <w:rFonts w:eastAsia="Times New Roman"/>
                <w:color w:val="000000" w:themeColor="text1"/>
                <w:sz w:val="24"/>
                <w:szCs w:val="24"/>
              </w:rPr>
              <w:t xml:space="preserve"> </w:t>
            </w:r>
            <w:r w:rsidR="1F1EF258" w:rsidRPr="7AA82C53">
              <w:rPr>
                <w:rFonts w:eastAsia="Times New Roman"/>
                <w:color w:val="000000" w:themeColor="text1"/>
                <w:sz w:val="24"/>
                <w:szCs w:val="24"/>
              </w:rPr>
              <w:t xml:space="preserve">Who might you reach out to for collaboration?  </w:t>
            </w:r>
          </w:p>
        </w:tc>
        <w:tc>
          <w:tcPr>
            <w:tcW w:w="7200" w:type="dxa"/>
            <w:tcMar>
              <w:top w:w="100" w:type="dxa"/>
              <w:left w:w="100" w:type="dxa"/>
              <w:bottom w:w="100" w:type="dxa"/>
              <w:right w:w="100" w:type="dxa"/>
            </w:tcMar>
          </w:tcPr>
          <w:p w14:paraId="4B3DB23F" w14:textId="165035BC" w:rsidR="00A02412" w:rsidRPr="00BD6593" w:rsidRDefault="006A3EB1" w:rsidP="003966F0">
            <w:pPr>
              <w:spacing w:after="0" w:line="240" w:lineRule="auto"/>
              <w:rPr>
                <w:rFonts w:eastAsia="Times New Roman" w:cstheme="minorHAnsi"/>
                <w:sz w:val="24"/>
                <w:szCs w:val="24"/>
              </w:rPr>
            </w:pPr>
            <w:r w:rsidRPr="7AA82C53">
              <w:rPr>
                <w:rFonts w:eastAsia="Times New Roman"/>
                <w:color w:val="000000" w:themeColor="text1"/>
                <w:sz w:val="24"/>
                <w:szCs w:val="24"/>
              </w:rPr>
              <w:t xml:space="preserve">Did the resource and/or discussion today spark ideas around ways </w:t>
            </w:r>
            <w:r w:rsidR="00215FB5" w:rsidRPr="7AA82C53">
              <w:rPr>
                <w:rFonts w:eastAsia="Times New Roman"/>
                <w:color w:val="000000" w:themeColor="text1"/>
                <w:sz w:val="24"/>
                <w:szCs w:val="24"/>
              </w:rPr>
              <w:t xml:space="preserve">to </w:t>
            </w:r>
            <w:r w:rsidRPr="7AA82C53">
              <w:rPr>
                <w:rFonts w:eastAsia="Times New Roman"/>
                <w:color w:val="000000" w:themeColor="text1"/>
                <w:sz w:val="24"/>
                <w:szCs w:val="24"/>
              </w:rPr>
              <w:t>collaborate with</w:t>
            </w:r>
            <w:r w:rsidR="00B14320" w:rsidRPr="7AA82C53">
              <w:rPr>
                <w:rFonts w:eastAsia="Times New Roman"/>
                <w:color w:val="000000" w:themeColor="text1"/>
                <w:sz w:val="24"/>
                <w:szCs w:val="24"/>
              </w:rPr>
              <w:t xml:space="preserve"> another discipline</w:t>
            </w:r>
            <w:r w:rsidRPr="7AA82C53">
              <w:rPr>
                <w:rFonts w:eastAsia="Times New Roman"/>
                <w:color w:val="000000" w:themeColor="text1"/>
                <w:sz w:val="24"/>
                <w:szCs w:val="24"/>
              </w:rPr>
              <w:t>?</w:t>
            </w:r>
            <w:r w:rsidR="00B14320" w:rsidRPr="7AA82C53">
              <w:rPr>
                <w:rFonts w:eastAsia="Times New Roman"/>
                <w:color w:val="000000" w:themeColor="text1"/>
                <w:sz w:val="24"/>
                <w:szCs w:val="24"/>
              </w:rPr>
              <w:t xml:space="preserve"> </w:t>
            </w:r>
            <w:r w:rsidR="1F1EF258" w:rsidRPr="7AA82C53">
              <w:rPr>
                <w:rFonts w:eastAsia="Times New Roman"/>
                <w:color w:val="000000" w:themeColor="text1"/>
                <w:sz w:val="24"/>
                <w:szCs w:val="24"/>
              </w:rPr>
              <w:t xml:space="preserve">Who might you reach out to for collaboration?  </w:t>
            </w:r>
          </w:p>
        </w:tc>
      </w:tr>
      <w:tr w:rsidR="006A3EB1" w:rsidRPr="00BD6593" w14:paraId="00863E65" w14:textId="77777777" w:rsidTr="7AA82C53">
        <w:trPr>
          <w:trHeight w:val="1119"/>
        </w:trPr>
        <w:tc>
          <w:tcPr>
            <w:tcW w:w="7200" w:type="dxa"/>
            <w:tcMar>
              <w:top w:w="100" w:type="dxa"/>
              <w:left w:w="100" w:type="dxa"/>
              <w:bottom w:w="100" w:type="dxa"/>
              <w:right w:w="100" w:type="dxa"/>
            </w:tcMar>
            <w:hideMark/>
          </w:tcPr>
          <w:p w14:paraId="73A7C0F2" w14:textId="144EED41" w:rsidR="00892CC1" w:rsidRPr="00BD6593" w:rsidRDefault="00892CC1" w:rsidP="7AA82C53">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community? </w:t>
            </w:r>
            <w:r w:rsidR="1F1EF258" w:rsidRPr="7AA82C53">
              <w:rPr>
                <w:rFonts w:eastAsia="Times New Roman"/>
                <w:color w:val="000000" w:themeColor="text1"/>
                <w:sz w:val="24"/>
                <w:szCs w:val="24"/>
              </w:rPr>
              <w:t xml:space="preserve">Who might you reach out to for collaboration?  </w:t>
            </w:r>
          </w:p>
          <w:p w14:paraId="30B362C0" w14:textId="31F256C1" w:rsidR="006A3EB1" w:rsidRPr="00BD6593" w:rsidRDefault="006A3EB1" w:rsidP="006A3EB1">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hideMark/>
          </w:tcPr>
          <w:p w14:paraId="6EE9203A" w14:textId="51A93454" w:rsidR="006A3EB1" w:rsidRPr="00BD6593" w:rsidRDefault="00892CC1" w:rsidP="006A3EB1">
            <w:pPr>
              <w:spacing w:after="240" w:line="240" w:lineRule="auto"/>
              <w:rPr>
                <w:rFonts w:eastAsia="Times New Roman" w:cstheme="minorHAnsi"/>
                <w:sz w:val="24"/>
                <w:szCs w:val="24"/>
              </w:rPr>
            </w:pPr>
            <w:r>
              <w:rPr>
                <w:rFonts w:eastAsia="Times New Roman" w:cstheme="minorHAnsi"/>
                <w:color w:val="000000"/>
                <w:sz w:val="24"/>
                <w:szCs w:val="24"/>
              </w:rPr>
              <w:t>D</w:t>
            </w:r>
            <w:r w:rsidRPr="00BD6593">
              <w:rPr>
                <w:rFonts w:eastAsia="Times New Roman" w:cstheme="minorHAnsi"/>
                <w:color w:val="000000"/>
                <w:sz w:val="24"/>
                <w:szCs w:val="24"/>
              </w:rPr>
              <w:t xml:space="preserve">id the resource and/or discussion today spark </w:t>
            </w:r>
            <w:r w:rsidRPr="00154F9B">
              <w:rPr>
                <w:rFonts w:eastAsia="Times New Roman" w:cstheme="minorHAnsi"/>
                <w:color w:val="000000"/>
                <w:sz w:val="24"/>
                <w:szCs w:val="24"/>
              </w:rPr>
              <w:t xml:space="preserve">ideas around </w:t>
            </w:r>
            <w:r w:rsidR="007760A0">
              <w:rPr>
                <w:rFonts w:eastAsia="Times New Roman" w:cstheme="minorHAnsi"/>
                <w:color w:val="000000"/>
                <w:sz w:val="24"/>
                <w:szCs w:val="24"/>
              </w:rPr>
              <w:t xml:space="preserve">ways to </w:t>
            </w:r>
            <w:r w:rsidR="00676BF1">
              <w:rPr>
                <w:rFonts w:eastAsia="Times New Roman" w:cstheme="minorHAnsi"/>
                <w:color w:val="000000"/>
                <w:sz w:val="24"/>
                <w:szCs w:val="24"/>
              </w:rPr>
              <w:t xml:space="preserve">partner with families </w:t>
            </w:r>
            <w:r>
              <w:rPr>
                <w:rFonts w:eastAsia="Times New Roman" w:cstheme="minorHAnsi"/>
                <w:color w:val="000000"/>
                <w:sz w:val="24"/>
                <w:szCs w:val="24"/>
              </w:rPr>
              <w:t xml:space="preserve">to foster student </w:t>
            </w:r>
            <w:r w:rsidRPr="00EA72FB">
              <w:rPr>
                <w:rFonts w:eastAsia="Times New Roman" w:cstheme="minorHAnsi"/>
                <w:b/>
                <w:bCs/>
                <w:color w:val="000000"/>
                <w:sz w:val="24"/>
                <w:szCs w:val="24"/>
              </w:rPr>
              <w:t>self-awareness</w:t>
            </w:r>
            <w:r>
              <w:rPr>
                <w:rFonts w:eastAsia="Times New Roman" w:cstheme="minorHAnsi"/>
                <w:color w:val="000000"/>
                <w:sz w:val="24"/>
                <w:szCs w:val="24"/>
              </w:rPr>
              <w:t>?</w:t>
            </w:r>
            <w:r w:rsidR="00676BF1">
              <w:rPr>
                <w:rFonts w:eastAsia="Times New Roman" w:cstheme="minorHAnsi"/>
                <w:color w:val="000000"/>
                <w:sz w:val="24"/>
                <w:szCs w:val="24"/>
              </w:rPr>
              <w:t xml:space="preserve"> What might that look like?</w:t>
            </w:r>
            <w:r w:rsidR="006A3EB1" w:rsidRPr="00BD6593">
              <w:rPr>
                <w:rFonts w:eastAsia="Times New Roman" w:cstheme="minorHAnsi"/>
                <w:sz w:val="24"/>
                <w:szCs w:val="24"/>
              </w:rPr>
              <w:br/>
            </w:r>
          </w:p>
        </w:tc>
      </w:tr>
    </w:tbl>
    <w:p w14:paraId="39145CC4" w14:textId="77777777" w:rsidR="00BD6593" w:rsidRPr="00BD6593" w:rsidRDefault="00BD6593" w:rsidP="00BD6593">
      <w:pPr>
        <w:spacing w:after="0" w:line="240" w:lineRule="auto"/>
        <w:rPr>
          <w:rFonts w:ascii="Times New Roman" w:eastAsia="Times New Roman" w:hAnsi="Times New Roman" w:cs="Times New Roman"/>
          <w:sz w:val="24"/>
          <w:szCs w:val="24"/>
        </w:rPr>
      </w:pPr>
    </w:p>
    <w:p w14:paraId="5D37AE42" w14:textId="2842D551" w:rsidR="00BD6593" w:rsidRPr="00BD6593" w:rsidRDefault="00BD6593" w:rsidP="003966F0">
      <w:pPr>
        <w:shd w:val="clear" w:color="auto" w:fill="FFFFFF"/>
        <w:spacing w:after="240" w:line="240" w:lineRule="auto"/>
        <w:rPr>
          <w:rFonts w:eastAsia="Times New Roman" w:cstheme="minorHAnsi"/>
          <w:sz w:val="24"/>
          <w:szCs w:val="24"/>
        </w:rPr>
      </w:pPr>
      <w:r w:rsidRPr="00BD6593">
        <w:rPr>
          <w:rFonts w:eastAsia="Times New Roman" w:cstheme="minorHAnsi"/>
          <w:color w:val="000000"/>
          <w:sz w:val="24"/>
          <w:szCs w:val="24"/>
        </w:rPr>
        <w:t xml:space="preserve">THREE ideas from the resource and/or the accompanying discussion </w:t>
      </w:r>
      <w:r w:rsidR="00036BC4">
        <w:rPr>
          <w:rFonts w:eastAsia="Times New Roman" w:cstheme="minorHAnsi"/>
          <w:color w:val="000000"/>
          <w:sz w:val="24"/>
          <w:szCs w:val="24"/>
        </w:rPr>
        <w:t xml:space="preserve">around fostering student </w:t>
      </w:r>
      <w:r w:rsidR="00036BC4" w:rsidRPr="00036BC4">
        <w:rPr>
          <w:rFonts w:eastAsia="Times New Roman" w:cstheme="minorHAnsi"/>
          <w:b/>
          <w:bCs/>
          <w:color w:val="000000"/>
          <w:sz w:val="24"/>
          <w:szCs w:val="24"/>
        </w:rPr>
        <w:t>self-awareness</w:t>
      </w:r>
      <w:r w:rsidR="00036BC4">
        <w:rPr>
          <w:rFonts w:eastAsia="Times New Roman" w:cstheme="minorHAnsi"/>
          <w:color w:val="000000"/>
          <w:sz w:val="24"/>
          <w:szCs w:val="24"/>
        </w:rPr>
        <w:t xml:space="preserve"> </w:t>
      </w:r>
      <w:r w:rsidRPr="00BD6593">
        <w:rPr>
          <w:rFonts w:eastAsia="Times New Roman" w:cstheme="minorHAnsi"/>
          <w:color w:val="000000"/>
          <w:sz w:val="24"/>
          <w:szCs w:val="24"/>
        </w:rPr>
        <w:t xml:space="preserve">that </w:t>
      </w:r>
      <w:r w:rsidR="006A3EB1">
        <w:rPr>
          <w:rFonts w:eastAsia="Times New Roman" w:cstheme="minorHAnsi"/>
          <w:color w:val="000000"/>
          <w:sz w:val="24"/>
          <w:szCs w:val="24"/>
        </w:rPr>
        <w:t xml:space="preserve">resonated with </w:t>
      </w:r>
      <w:r w:rsidRPr="00BD6593">
        <w:rPr>
          <w:rFonts w:eastAsia="Times New Roman" w:cstheme="minorHAnsi"/>
          <w:color w:val="000000"/>
          <w:sz w:val="24"/>
          <w:szCs w:val="24"/>
        </w:rPr>
        <w:t>you:</w:t>
      </w:r>
    </w:p>
    <w:p w14:paraId="3C25043A" w14:textId="77777777" w:rsidR="00BD6593" w:rsidRPr="00BD6593" w:rsidRDefault="00BD6593" w:rsidP="00BD6593">
      <w:pPr>
        <w:numPr>
          <w:ilvl w:val="0"/>
          <w:numId w:val="8"/>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731FEE46" w14:textId="77777777" w:rsidR="00BD6593" w:rsidRPr="00BD6593" w:rsidRDefault="00BD6593" w:rsidP="00BD6593">
      <w:pPr>
        <w:numPr>
          <w:ilvl w:val="0"/>
          <w:numId w:val="8"/>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2B04DF07" w14:textId="77777777" w:rsidR="00BD6593" w:rsidRPr="00BD6593" w:rsidRDefault="00BD6593" w:rsidP="00BD6593">
      <w:pPr>
        <w:numPr>
          <w:ilvl w:val="0"/>
          <w:numId w:val="8"/>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74ECE316" w14:textId="1F901EA4" w:rsidR="00BD6593" w:rsidRPr="00BD6593" w:rsidRDefault="00BD6593" w:rsidP="003966F0">
      <w:pPr>
        <w:shd w:val="clear" w:color="auto" w:fill="FFFFFF"/>
        <w:spacing w:after="240" w:line="240" w:lineRule="auto"/>
        <w:rPr>
          <w:rFonts w:eastAsia="Times New Roman" w:cstheme="minorHAnsi"/>
          <w:sz w:val="24"/>
          <w:szCs w:val="24"/>
        </w:rPr>
      </w:pPr>
      <w:r w:rsidRPr="00BD6593">
        <w:rPr>
          <w:rFonts w:eastAsia="Times New Roman" w:cstheme="minorHAnsi"/>
          <w:color w:val="000000"/>
          <w:sz w:val="24"/>
          <w:szCs w:val="24"/>
        </w:rPr>
        <w:t xml:space="preserve">TWO ideas </w:t>
      </w:r>
      <w:r w:rsidR="0074232E">
        <w:rPr>
          <w:rFonts w:eastAsia="Times New Roman" w:cstheme="minorHAnsi"/>
          <w:color w:val="000000"/>
          <w:sz w:val="24"/>
          <w:szCs w:val="24"/>
        </w:rPr>
        <w:t xml:space="preserve">around fostering student </w:t>
      </w:r>
      <w:r w:rsidR="0074232E" w:rsidRPr="00036BC4">
        <w:rPr>
          <w:rFonts w:eastAsia="Times New Roman" w:cstheme="minorHAnsi"/>
          <w:b/>
          <w:bCs/>
          <w:color w:val="000000"/>
          <w:sz w:val="24"/>
          <w:szCs w:val="24"/>
        </w:rPr>
        <w:t>self-awareness</w:t>
      </w:r>
      <w:r w:rsidR="0074232E">
        <w:rPr>
          <w:rFonts w:eastAsia="Times New Roman" w:cstheme="minorHAnsi"/>
          <w:color w:val="000000"/>
          <w:sz w:val="24"/>
          <w:szCs w:val="24"/>
        </w:rPr>
        <w:t xml:space="preserve"> </w:t>
      </w:r>
      <w:r w:rsidRPr="00BD6593">
        <w:rPr>
          <w:rFonts w:eastAsia="Times New Roman" w:cstheme="minorHAnsi"/>
          <w:color w:val="000000"/>
          <w:sz w:val="24"/>
          <w:szCs w:val="24"/>
        </w:rPr>
        <w:t>you would like to explore further prior to implementing in your classroom:</w:t>
      </w:r>
    </w:p>
    <w:p w14:paraId="3ED0B123" w14:textId="77777777" w:rsidR="00BD6593" w:rsidRPr="00BD6593" w:rsidRDefault="00BD6593" w:rsidP="00BD6593">
      <w:pPr>
        <w:numPr>
          <w:ilvl w:val="0"/>
          <w:numId w:val="9"/>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67286627" w14:textId="77777777" w:rsidR="00BD6593" w:rsidRPr="00BD6593" w:rsidRDefault="00BD6593" w:rsidP="00BD6593">
      <w:pPr>
        <w:numPr>
          <w:ilvl w:val="0"/>
          <w:numId w:val="9"/>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13E3C93A" w14:textId="11148762" w:rsidR="00BD6593" w:rsidRDefault="00BD6593" w:rsidP="007C2EC8">
      <w:pPr>
        <w:shd w:val="clear" w:color="auto" w:fill="FFFFFF" w:themeFill="background1"/>
        <w:spacing w:after="120" w:line="240" w:lineRule="auto"/>
        <w:rPr>
          <w:rFonts w:eastAsia="Times New Roman"/>
          <w:b/>
          <w:bCs/>
          <w:color w:val="000000"/>
          <w:sz w:val="24"/>
          <w:szCs w:val="24"/>
        </w:rPr>
      </w:pPr>
      <w:r w:rsidRPr="7AA82C53">
        <w:rPr>
          <w:rFonts w:eastAsia="Times New Roman"/>
          <w:color w:val="000000" w:themeColor="text1"/>
          <w:sz w:val="24"/>
          <w:szCs w:val="24"/>
        </w:rPr>
        <w:t>ONE actionable step that you plan to apply in your classroom </w:t>
      </w:r>
      <w:r w:rsidR="0074232E" w:rsidRPr="7AA82C53">
        <w:rPr>
          <w:rFonts w:eastAsia="Times New Roman"/>
          <w:color w:val="000000" w:themeColor="text1"/>
          <w:sz w:val="24"/>
          <w:szCs w:val="24"/>
        </w:rPr>
        <w:t xml:space="preserve">to foster student </w:t>
      </w:r>
      <w:r w:rsidR="0074232E" w:rsidRPr="7AA82C53">
        <w:rPr>
          <w:rFonts w:eastAsia="Times New Roman"/>
          <w:b/>
          <w:bCs/>
          <w:color w:val="000000" w:themeColor="text1"/>
          <w:sz w:val="24"/>
          <w:szCs w:val="24"/>
        </w:rPr>
        <w:t>self-awareness:</w:t>
      </w:r>
    </w:p>
    <w:p w14:paraId="24AB6E7E" w14:textId="257E201B" w:rsidR="00BD6593" w:rsidRPr="0074232E" w:rsidRDefault="00BD6593" w:rsidP="0074232E">
      <w:pPr>
        <w:pStyle w:val="ListParagraph"/>
        <w:numPr>
          <w:ilvl w:val="0"/>
          <w:numId w:val="10"/>
        </w:numPr>
        <w:spacing w:before="5" w:after="0" w:line="240" w:lineRule="auto"/>
        <w:rPr>
          <w:rFonts w:eastAsia="Times New Roman" w:cstheme="minorHAnsi"/>
          <w:sz w:val="24"/>
          <w:szCs w:val="24"/>
        </w:rPr>
      </w:pPr>
      <w:r w:rsidRPr="0074232E">
        <w:rPr>
          <w:rFonts w:eastAsia="Times New Roman" w:cstheme="minorHAnsi"/>
          <w:color w:val="000000"/>
          <w:sz w:val="24"/>
          <w:szCs w:val="24"/>
        </w:rPr>
        <w:t>_______________________________________________________________________________________________________________</w:t>
      </w:r>
    </w:p>
    <w:p w14:paraId="353D8A2D" w14:textId="1E2A34DB" w:rsidR="00863283" w:rsidRPr="00DB7428" w:rsidRDefault="00863283" w:rsidP="00863283">
      <w:pPr>
        <w:rPr>
          <w:b/>
          <w:bCs/>
        </w:rPr>
      </w:pPr>
      <w:r>
        <w:rPr>
          <w:b/>
          <w:bCs/>
        </w:rPr>
        <w:lastRenderedPageBreak/>
        <w:t xml:space="preserve">Reflection Sheet - </w:t>
      </w:r>
      <w:r w:rsidRPr="00DB7428">
        <w:rPr>
          <w:b/>
          <w:bCs/>
        </w:rPr>
        <w:t xml:space="preserve">Integrating Social, Emotional and Academic Development (SEAD) within the </w:t>
      </w:r>
      <w:r w:rsidRPr="00DB7428">
        <w:rPr>
          <w:b/>
          <w:bCs/>
          <w:i/>
          <w:iCs/>
        </w:rPr>
        <w:t>Kentucky Academic Standards (KAS) for Mathematics</w:t>
      </w:r>
      <w:r w:rsidRPr="00DB7428">
        <w:rPr>
          <w:b/>
          <w:bCs/>
        </w:rPr>
        <w:t> </w:t>
      </w:r>
      <w:r>
        <w:rPr>
          <w:b/>
          <w:bCs/>
        </w:rPr>
        <w:t>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4380"/>
      </w:tblGrid>
      <w:tr w:rsidR="00512209" w14:paraId="6BEAE1F9" w14:textId="77777777" w:rsidTr="00845679">
        <w:trPr>
          <w:trHeight w:val="5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07F31"/>
            <w:tcMar>
              <w:top w:w="100" w:type="dxa"/>
              <w:left w:w="100" w:type="dxa"/>
              <w:bottom w:w="100" w:type="dxa"/>
              <w:right w:w="100" w:type="dxa"/>
            </w:tcMar>
            <w:hideMark/>
          </w:tcPr>
          <w:p w14:paraId="0144A78A" w14:textId="77777777" w:rsidR="00512209" w:rsidRDefault="00512209" w:rsidP="00845679">
            <w:pPr>
              <w:pStyle w:val="Heading3"/>
              <w:spacing w:before="0" w:after="80"/>
            </w:pPr>
            <w:r>
              <w:rPr>
                <w:rFonts w:ascii="Arial" w:hAnsi="Arial" w:cs="Arial"/>
                <w:color w:val="000000"/>
              </w:rPr>
              <w:t>SELF-MANAGEMENT:</w:t>
            </w:r>
            <w:r>
              <w:rPr>
                <w:rFonts w:ascii="Arial" w:hAnsi="Arial" w:cs="Arial"/>
                <w:color w:val="000000"/>
                <w:sz w:val="26"/>
                <w:szCs w:val="26"/>
              </w:rPr>
              <w:t xml:space="preserve"> </w:t>
            </w:r>
            <w:r>
              <w:rPr>
                <w:rFonts w:ascii="Arial" w:hAnsi="Arial" w:cs="Arial"/>
                <w:b/>
                <w:bCs/>
                <w:color w:val="000000"/>
                <w:sz w:val="22"/>
                <w:szCs w:val="22"/>
              </w:rPr>
              <w:t>The abilities to manage one’s emotions, thoughts, and behaviors effectively in different situations and to achieve goals and aspirations. This includes the capacities to delay gratification, manage stress and feel motivation and agency to accomplish personal/collective goals. Examples include, but are not limited to, the following:</w:t>
            </w:r>
          </w:p>
          <w:p w14:paraId="41DC04E4" w14:textId="77777777" w:rsidR="00512209" w:rsidRDefault="00512209" w:rsidP="00845679">
            <w:pPr>
              <w:pStyle w:val="NormalWeb"/>
              <w:spacing w:before="0" w:beforeAutospacing="0" w:after="0" w:afterAutospacing="0"/>
            </w:pPr>
            <w:r>
              <w:rPr>
                <w:rFonts w:ascii="Calibri" w:hAnsi="Calibri" w:cs="Calibri"/>
                <w:color w:val="000000"/>
              </w:rPr>
              <w:t>• Showing the courage to take initiative                • Identifying and using stress-management strategies       • Setting personal and collective goals </w:t>
            </w:r>
          </w:p>
          <w:p w14:paraId="30B47BAB" w14:textId="77777777" w:rsidR="00512209" w:rsidRDefault="00512209" w:rsidP="00845679">
            <w:pPr>
              <w:pStyle w:val="NormalWeb"/>
              <w:spacing w:before="0" w:beforeAutospacing="0" w:after="0" w:afterAutospacing="0"/>
              <w:rPr>
                <w:rFonts w:ascii="Calibri" w:hAnsi="Calibri" w:cs="Calibri"/>
                <w:color w:val="000000"/>
              </w:rPr>
            </w:pPr>
            <w:r>
              <w:rPr>
                <w:rFonts w:ascii="Calibri" w:hAnsi="Calibri" w:cs="Calibri"/>
                <w:color w:val="000000"/>
              </w:rPr>
              <w:t xml:space="preserve">• Exhibiting self-discipline and self-motivation     • Demonstrating personal and collective agency                 • Managing one’s emotions </w:t>
            </w:r>
          </w:p>
          <w:p w14:paraId="16F91016" w14:textId="77777777" w:rsidR="00512209" w:rsidRDefault="00512209" w:rsidP="00845679">
            <w:pPr>
              <w:pStyle w:val="NormalWeb"/>
              <w:spacing w:before="0" w:beforeAutospacing="0" w:after="0" w:afterAutospacing="0"/>
            </w:pPr>
            <w:r>
              <w:rPr>
                <w:rFonts w:ascii="Calibri" w:hAnsi="Calibri" w:cs="Calibri"/>
                <w:color w:val="000000"/>
              </w:rPr>
              <w:t>• Using planning and organizational skills </w:t>
            </w:r>
          </w:p>
        </w:tc>
      </w:tr>
    </w:tbl>
    <w:p w14:paraId="2C017DB3" w14:textId="06D1F6DF" w:rsidR="00512209" w:rsidRPr="00EB021B" w:rsidRDefault="00512209" w:rsidP="00EB021B">
      <w:pPr>
        <w:spacing w:after="0"/>
        <w:rPr>
          <w:sz w:val="2"/>
          <w:szCs w:val="2"/>
        </w:rPr>
      </w:pPr>
    </w:p>
    <w:tbl>
      <w:tblPr>
        <w:tblStyle w:val="TableGrid"/>
        <w:tblW w:w="0" w:type="auto"/>
        <w:tblLook w:val="04A0" w:firstRow="1" w:lastRow="0" w:firstColumn="1" w:lastColumn="0" w:noHBand="0" w:noVBand="1"/>
      </w:tblPr>
      <w:tblGrid>
        <w:gridCol w:w="7195"/>
        <w:gridCol w:w="7195"/>
      </w:tblGrid>
      <w:tr w:rsidR="00F2178B" w14:paraId="2C6F93F0" w14:textId="7C8F6FBB" w:rsidTr="00497B22">
        <w:tc>
          <w:tcPr>
            <w:tcW w:w="7195" w:type="dxa"/>
            <w:shd w:val="clear" w:color="auto" w:fill="EDEDED" w:themeFill="accent3" w:themeFillTint="33"/>
          </w:tcPr>
          <w:p w14:paraId="3E71BD15" w14:textId="531AFAF5" w:rsidR="00F2178B" w:rsidRPr="00EB021B" w:rsidRDefault="00EB021B" w:rsidP="00EB021B">
            <w:pPr>
              <w:pStyle w:val="NormalWeb"/>
              <w:spacing w:before="0" w:beforeAutospacing="0" w:after="0" w:afterAutospacing="0" w:line="276" w:lineRule="auto"/>
              <w:ind w:right="84"/>
              <w:jc w:val="center"/>
            </w:pPr>
            <w:r>
              <w:rPr>
                <w:rFonts w:ascii="Calibri" w:hAnsi="Calibri" w:cs="Calibri"/>
                <w:color w:val="000000"/>
              </w:rPr>
              <w:t xml:space="preserve">Questions for teacher self-reflection when planning instruction to foster student </w:t>
            </w:r>
            <w:r>
              <w:rPr>
                <w:rFonts w:ascii="Calibri" w:hAnsi="Calibri" w:cs="Calibri"/>
                <w:b/>
                <w:bCs/>
                <w:color w:val="000000"/>
              </w:rPr>
              <w:t>self-management:</w:t>
            </w:r>
          </w:p>
        </w:tc>
        <w:tc>
          <w:tcPr>
            <w:tcW w:w="7195" w:type="dxa"/>
            <w:shd w:val="clear" w:color="auto" w:fill="EDEDED" w:themeFill="accent3" w:themeFillTint="33"/>
            <w:vAlign w:val="center"/>
          </w:tcPr>
          <w:p w14:paraId="25BE51A5" w14:textId="08D866E7" w:rsidR="00F2178B" w:rsidRDefault="00F2178B" w:rsidP="00EB021B">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Reflections</w:t>
            </w:r>
          </w:p>
        </w:tc>
      </w:tr>
      <w:tr w:rsidR="00F2178B" w14:paraId="601C1B5E" w14:textId="114EF266" w:rsidTr="00F2178B">
        <w:tc>
          <w:tcPr>
            <w:tcW w:w="7195" w:type="dxa"/>
            <w:shd w:val="clear" w:color="auto" w:fill="EDEDED" w:themeFill="accent3" w:themeFillTint="33"/>
          </w:tcPr>
          <w:p w14:paraId="3436CF57"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utilize formative assessment practices in a way that highlights student knowledge rather than deficit knowledge? How do I embed instructional routines to support students in self-assessing their progress toward the learning goal? Is there anything I might want to shift about my current approach? </w:t>
            </w:r>
          </w:p>
          <w:p w14:paraId="35BD1000"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is my reaction when a student makes a mistake in my class? Is there anything I might want to shift about my current approach? How might I use student mistakes as an opportunity for learning?</w:t>
            </w:r>
          </w:p>
          <w:p w14:paraId="311BB036"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model self-discipline and self-motivation during my instruction?  </w:t>
            </w:r>
          </w:p>
          <w:p w14:paraId="0E43C3CA"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do I look for to see what my students understand and where my students need guidance? </w:t>
            </w:r>
          </w:p>
          <w:p w14:paraId="58BACA63"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support students in working through problems without taking the thinking away from them? </w:t>
            </w:r>
          </w:p>
          <w:p w14:paraId="10F3260A" w14:textId="77777777" w:rsidR="00F2178B" w:rsidRDefault="00F2178B" w:rsidP="006472F6">
            <w:pPr>
              <w:pStyle w:val="NormalWeb"/>
              <w:numPr>
                <w:ilvl w:val="0"/>
                <w:numId w:val="2"/>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can I help students recognize the things they do and say are evidence of their learning? How can I support students in making their ideas visible and public?</w:t>
            </w:r>
          </w:p>
          <w:p w14:paraId="5B06FA97" w14:textId="77777777" w:rsidR="00F2178B" w:rsidRPr="008952BF" w:rsidRDefault="00F2178B" w:rsidP="006472F6">
            <w:pPr>
              <w:pStyle w:val="NormalWeb"/>
              <w:numPr>
                <w:ilvl w:val="0"/>
                <w:numId w:val="2"/>
              </w:numPr>
              <w:spacing w:before="0" w:beforeAutospacing="0" w:after="0" w:afterAutospacing="0" w:line="276" w:lineRule="auto"/>
              <w:ind w:left="360" w:right="84"/>
              <w:textAlignment w:val="baseline"/>
            </w:pPr>
            <w:r>
              <w:rPr>
                <w:rFonts w:ascii="Calibri" w:hAnsi="Calibri" w:cs="Calibri"/>
                <w:color w:val="000000"/>
                <w:sz w:val="22"/>
                <w:szCs w:val="22"/>
              </w:rPr>
              <w:t xml:space="preserve">How do I offer students the opportunity to make decisions about how to improve as opposed to a way to determine if they are right or wrong based on whether they get a “good” grade or “bad” grade? (For example, this might mean allowing students to revise incorrect or </w:t>
            </w:r>
            <w:r>
              <w:rPr>
                <w:rFonts w:ascii="Calibri" w:hAnsi="Calibri" w:cs="Calibri"/>
                <w:color w:val="000000"/>
                <w:sz w:val="22"/>
                <w:szCs w:val="22"/>
              </w:rPr>
              <w:lastRenderedPageBreak/>
              <w:t>incomplete responses based on formative feedback about their initial work.)</w:t>
            </w:r>
          </w:p>
          <w:p w14:paraId="35C84C19" w14:textId="77777777" w:rsidR="00F2178B" w:rsidRDefault="00F2178B" w:rsidP="006472F6">
            <w:pPr>
              <w:pStyle w:val="NormalWeb"/>
              <w:numPr>
                <w:ilvl w:val="0"/>
                <w:numId w:val="2"/>
              </w:numPr>
              <w:spacing w:before="0" w:beforeAutospacing="0" w:after="0" w:afterAutospacing="0" w:line="276" w:lineRule="auto"/>
              <w:ind w:left="360" w:right="84"/>
              <w:textAlignment w:val="baseline"/>
            </w:pPr>
            <w:r>
              <w:rPr>
                <w:rFonts w:ascii="Calibri" w:hAnsi="Calibri" w:cs="Calibri"/>
                <w:color w:val="000000"/>
                <w:sz w:val="22"/>
                <w:szCs w:val="22"/>
              </w:rPr>
              <w:t xml:space="preserve">What opportunities for student reflection are embedded within my plan for instruction? Are there specific </w:t>
            </w:r>
            <w:hyperlink r:id="rId15" w:history="1">
              <w:r>
                <w:rPr>
                  <w:rStyle w:val="Hyperlink"/>
                  <w:rFonts w:ascii="Calibri" w:hAnsi="Calibri" w:cs="Calibri"/>
                  <w:color w:val="1155CC"/>
                  <w:sz w:val="22"/>
                  <w:szCs w:val="22"/>
                </w:rPr>
                <w:t>reflection prompts</w:t>
              </w:r>
            </w:hyperlink>
            <w:r>
              <w:rPr>
                <w:rFonts w:ascii="Calibri" w:hAnsi="Calibri" w:cs="Calibri"/>
                <w:color w:val="000000"/>
                <w:sz w:val="22"/>
                <w:szCs w:val="22"/>
              </w:rPr>
              <w:t xml:space="preserve"> that lend themselves to this learning experience? Is there a specific </w:t>
            </w:r>
            <w:hyperlink r:id="rId16" w:history="1">
              <w:r>
                <w:rPr>
                  <w:rStyle w:val="Hyperlink"/>
                  <w:rFonts w:ascii="Calibri" w:hAnsi="Calibri" w:cs="Calibri"/>
                  <w:color w:val="1155CC"/>
                  <w:sz w:val="22"/>
                  <w:szCs w:val="22"/>
                </w:rPr>
                <w:t>writing strategy</w:t>
              </w:r>
            </w:hyperlink>
            <w:r>
              <w:rPr>
                <w:rFonts w:ascii="Calibri" w:hAnsi="Calibri" w:cs="Calibri"/>
                <w:color w:val="000000"/>
                <w:sz w:val="22"/>
                <w:szCs w:val="22"/>
              </w:rPr>
              <w:t xml:space="preserve"> I could utilize with students to reflect on their learning in mathematics?</w:t>
            </w:r>
          </w:p>
        </w:tc>
        <w:tc>
          <w:tcPr>
            <w:tcW w:w="7195" w:type="dxa"/>
            <w:shd w:val="clear" w:color="auto" w:fill="EDEDED" w:themeFill="accent3" w:themeFillTint="33"/>
          </w:tcPr>
          <w:p w14:paraId="1CB5E329" w14:textId="77777777" w:rsidR="00F2178B" w:rsidRDefault="00F2178B" w:rsidP="00845679">
            <w:pPr>
              <w:pStyle w:val="NormalWeb"/>
              <w:spacing w:before="0" w:beforeAutospacing="0" w:after="0" w:afterAutospacing="0" w:line="276" w:lineRule="auto"/>
              <w:ind w:right="84"/>
              <w:rPr>
                <w:rFonts w:ascii="Calibri" w:hAnsi="Calibri" w:cs="Calibri"/>
                <w:color w:val="000000"/>
              </w:rPr>
            </w:pPr>
          </w:p>
        </w:tc>
      </w:tr>
    </w:tbl>
    <w:p w14:paraId="3FF88D7F" w14:textId="5A187734" w:rsidR="00EB021B" w:rsidRDefault="00EB021B"/>
    <w:p w14:paraId="22DD185A" w14:textId="045A5E43" w:rsidR="00F3656C" w:rsidRPr="00BD6593" w:rsidRDefault="00F3656C" w:rsidP="00F3656C">
      <w:pPr>
        <w:spacing w:after="0"/>
        <w:rPr>
          <w:rFonts w:eastAsia="Times New Roman" w:cstheme="minorHAnsi"/>
          <w:sz w:val="24"/>
          <w:szCs w:val="24"/>
        </w:rPr>
      </w:pPr>
      <w:r w:rsidRPr="00154F9B">
        <w:rPr>
          <w:rFonts w:eastAsia="Times New Roman" w:cstheme="minorHAnsi"/>
          <w:color w:val="000000"/>
          <w:sz w:val="24"/>
          <w:szCs w:val="24"/>
        </w:rPr>
        <w:t xml:space="preserve">As you explore design considerations that foster student </w:t>
      </w:r>
      <w:r w:rsidRPr="00154F9B">
        <w:rPr>
          <w:rFonts w:eastAsia="Times New Roman" w:cstheme="minorHAnsi"/>
          <w:b/>
          <w:bCs/>
          <w:color w:val="000000"/>
          <w:sz w:val="24"/>
          <w:szCs w:val="24"/>
        </w:rPr>
        <w:t>self-</w:t>
      </w:r>
      <w:r>
        <w:rPr>
          <w:rFonts w:eastAsia="Times New Roman" w:cstheme="minorHAnsi"/>
          <w:b/>
          <w:bCs/>
          <w:color w:val="000000"/>
          <w:sz w:val="24"/>
          <w:szCs w:val="24"/>
        </w:rPr>
        <w:t>management</w:t>
      </w:r>
      <w:r w:rsidRPr="00154F9B">
        <w:rPr>
          <w:rFonts w:eastAsia="Times New Roman" w:cstheme="minorHAnsi"/>
          <w:b/>
          <w:bCs/>
          <w:color w:val="000000"/>
          <w:sz w:val="24"/>
          <w:szCs w:val="24"/>
        </w:rPr>
        <w:t xml:space="preserve">, </w:t>
      </w:r>
      <w:r>
        <w:rPr>
          <w:rFonts w:eastAsia="Times New Roman" w:cstheme="minorHAnsi"/>
          <w:color w:val="000000"/>
          <w:sz w:val="24"/>
          <w:szCs w:val="24"/>
        </w:rPr>
        <w:t xml:space="preserve">capture your ideas here.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7200"/>
      </w:tblGrid>
      <w:tr w:rsidR="00F3656C" w:rsidRPr="00BD6593" w14:paraId="2DE2D168" w14:textId="77777777" w:rsidTr="7AA82C53">
        <w:trPr>
          <w:trHeight w:val="1119"/>
        </w:trPr>
        <w:tc>
          <w:tcPr>
            <w:tcW w:w="7200" w:type="dxa"/>
            <w:tcMar>
              <w:top w:w="100" w:type="dxa"/>
              <w:left w:w="100" w:type="dxa"/>
              <w:bottom w:w="100" w:type="dxa"/>
              <w:right w:w="100" w:type="dxa"/>
            </w:tcMar>
            <w:hideMark/>
          </w:tcPr>
          <w:p w14:paraId="16FC0A0B" w14:textId="512E49C9" w:rsidR="00F3656C" w:rsidRPr="00BD6593" w:rsidRDefault="00F3656C" w:rsidP="7AA82C53">
            <w:pPr>
              <w:spacing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team/PLC? </w:t>
            </w:r>
            <w:r w:rsidR="1F1EF258" w:rsidRPr="7AA82C53">
              <w:rPr>
                <w:rFonts w:eastAsia="Times New Roman"/>
                <w:color w:val="000000" w:themeColor="text1"/>
                <w:sz w:val="24"/>
                <w:szCs w:val="24"/>
              </w:rPr>
              <w:t xml:space="preserve">Who might you reach out to for collaboration?  </w:t>
            </w:r>
          </w:p>
          <w:p w14:paraId="5E19F733" w14:textId="77777777" w:rsidR="00F3656C" w:rsidRPr="00BD6593" w:rsidRDefault="00F3656C"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tcPr>
          <w:p w14:paraId="557CC01C" w14:textId="5B3B54AF" w:rsidR="00F3656C" w:rsidRPr="007C2EC8" w:rsidRDefault="00F3656C" w:rsidP="007C2EC8">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 another discipline? </w:t>
            </w:r>
            <w:r w:rsidR="1F1EF258" w:rsidRPr="7AA82C53">
              <w:rPr>
                <w:rFonts w:eastAsia="Times New Roman"/>
                <w:color w:val="000000" w:themeColor="text1"/>
                <w:sz w:val="24"/>
                <w:szCs w:val="24"/>
              </w:rPr>
              <w:t xml:space="preserve">Who might you reach out to for collaboration?  </w:t>
            </w:r>
          </w:p>
        </w:tc>
      </w:tr>
      <w:tr w:rsidR="00F3656C" w:rsidRPr="00BD6593" w14:paraId="7DB18495" w14:textId="77777777" w:rsidTr="7AA82C53">
        <w:trPr>
          <w:trHeight w:val="1119"/>
        </w:trPr>
        <w:tc>
          <w:tcPr>
            <w:tcW w:w="7200" w:type="dxa"/>
            <w:tcMar>
              <w:top w:w="100" w:type="dxa"/>
              <w:left w:w="100" w:type="dxa"/>
              <w:bottom w:w="100" w:type="dxa"/>
              <w:right w:w="100" w:type="dxa"/>
            </w:tcMar>
            <w:hideMark/>
          </w:tcPr>
          <w:p w14:paraId="71885773" w14:textId="27203247" w:rsidR="00F3656C" w:rsidRPr="00BD6593" w:rsidRDefault="00F3656C" w:rsidP="7AA82C53">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community? </w:t>
            </w:r>
            <w:r w:rsidR="1F1EF258" w:rsidRPr="7AA82C53">
              <w:rPr>
                <w:rFonts w:eastAsia="Times New Roman"/>
                <w:color w:val="000000" w:themeColor="text1"/>
                <w:sz w:val="24"/>
                <w:szCs w:val="24"/>
              </w:rPr>
              <w:t xml:space="preserve">Who might you reach out to for collaboration?  </w:t>
            </w:r>
          </w:p>
          <w:p w14:paraId="168FBA5C" w14:textId="77777777" w:rsidR="00F3656C" w:rsidRPr="00BD6593" w:rsidRDefault="00F3656C"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hideMark/>
          </w:tcPr>
          <w:p w14:paraId="22ED1E56" w14:textId="1EA4F32B" w:rsidR="00F3656C" w:rsidRPr="00BD6593" w:rsidRDefault="00F3656C" w:rsidP="00845679">
            <w:pPr>
              <w:spacing w:after="240" w:line="240" w:lineRule="auto"/>
              <w:rPr>
                <w:rFonts w:eastAsia="Times New Roman" w:cstheme="minorHAnsi"/>
                <w:sz w:val="24"/>
                <w:szCs w:val="24"/>
              </w:rPr>
            </w:pPr>
            <w:r>
              <w:rPr>
                <w:rFonts w:eastAsia="Times New Roman" w:cstheme="minorHAnsi"/>
                <w:color w:val="000000"/>
                <w:sz w:val="24"/>
                <w:szCs w:val="24"/>
              </w:rPr>
              <w:t>D</w:t>
            </w:r>
            <w:r w:rsidRPr="00BD6593">
              <w:rPr>
                <w:rFonts w:eastAsia="Times New Roman" w:cstheme="minorHAnsi"/>
                <w:color w:val="000000"/>
                <w:sz w:val="24"/>
                <w:szCs w:val="24"/>
              </w:rPr>
              <w:t xml:space="preserve">id the resource and/or discussion today spark </w:t>
            </w:r>
            <w:r w:rsidRPr="00154F9B">
              <w:rPr>
                <w:rFonts w:eastAsia="Times New Roman" w:cstheme="minorHAnsi"/>
                <w:color w:val="000000"/>
                <w:sz w:val="24"/>
                <w:szCs w:val="24"/>
              </w:rPr>
              <w:t xml:space="preserve">ideas around </w:t>
            </w:r>
            <w:r>
              <w:rPr>
                <w:rFonts w:eastAsia="Times New Roman" w:cstheme="minorHAnsi"/>
                <w:color w:val="000000"/>
                <w:sz w:val="24"/>
                <w:szCs w:val="24"/>
              </w:rPr>
              <w:t xml:space="preserve">ways to partner with families to foster student </w:t>
            </w:r>
            <w:r w:rsidRPr="00EA72FB">
              <w:rPr>
                <w:rFonts w:eastAsia="Times New Roman" w:cstheme="minorHAnsi"/>
                <w:b/>
                <w:bCs/>
                <w:color w:val="000000"/>
                <w:sz w:val="24"/>
                <w:szCs w:val="24"/>
              </w:rPr>
              <w:t>self-management</w:t>
            </w:r>
            <w:r>
              <w:rPr>
                <w:rFonts w:eastAsia="Times New Roman" w:cstheme="minorHAnsi"/>
                <w:color w:val="000000"/>
                <w:sz w:val="24"/>
                <w:szCs w:val="24"/>
              </w:rPr>
              <w:t>? What might that look like?</w:t>
            </w:r>
            <w:r w:rsidRPr="00BD6593">
              <w:rPr>
                <w:rFonts w:eastAsia="Times New Roman" w:cstheme="minorHAnsi"/>
                <w:sz w:val="24"/>
                <w:szCs w:val="24"/>
              </w:rPr>
              <w:br/>
            </w:r>
          </w:p>
        </w:tc>
      </w:tr>
    </w:tbl>
    <w:p w14:paraId="1E3842F0" w14:textId="77777777" w:rsidR="00F3656C" w:rsidRPr="00BD6593" w:rsidRDefault="00F3656C" w:rsidP="00F3656C">
      <w:pPr>
        <w:spacing w:after="0" w:line="240" w:lineRule="auto"/>
        <w:rPr>
          <w:rFonts w:ascii="Times New Roman" w:eastAsia="Times New Roman" w:hAnsi="Times New Roman" w:cs="Times New Roman"/>
          <w:sz w:val="24"/>
          <w:szCs w:val="24"/>
        </w:rPr>
      </w:pPr>
    </w:p>
    <w:p w14:paraId="6F6CBFEF" w14:textId="03D0A631" w:rsidR="00F3656C" w:rsidRPr="00BD6593" w:rsidRDefault="00F3656C" w:rsidP="00F3656C">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THREE ideas from the resource and/or the accompanying discussion </w:t>
      </w:r>
      <w:r>
        <w:rPr>
          <w:rFonts w:eastAsia="Times New Roman" w:cstheme="minorHAnsi"/>
          <w:color w:val="000000"/>
          <w:sz w:val="24"/>
          <w:szCs w:val="24"/>
        </w:rPr>
        <w:t xml:space="preserve">around fostering student </w:t>
      </w:r>
      <w:r w:rsidRPr="00036BC4">
        <w:rPr>
          <w:rFonts w:eastAsia="Times New Roman" w:cstheme="minorHAnsi"/>
          <w:b/>
          <w:bCs/>
          <w:color w:val="000000"/>
          <w:sz w:val="24"/>
          <w:szCs w:val="24"/>
        </w:rPr>
        <w:t>self-</w:t>
      </w:r>
      <w:r>
        <w:rPr>
          <w:rFonts w:eastAsia="Times New Roman" w:cstheme="minorHAnsi"/>
          <w:b/>
          <w:bCs/>
          <w:color w:val="000000"/>
          <w:sz w:val="24"/>
          <w:szCs w:val="24"/>
        </w:rPr>
        <w:t>management</w:t>
      </w:r>
      <w:r>
        <w:rPr>
          <w:rFonts w:eastAsia="Times New Roman" w:cstheme="minorHAnsi"/>
          <w:color w:val="000000"/>
          <w:sz w:val="24"/>
          <w:szCs w:val="24"/>
        </w:rPr>
        <w:t xml:space="preserve"> </w:t>
      </w:r>
      <w:r w:rsidRPr="00BD6593">
        <w:rPr>
          <w:rFonts w:eastAsia="Times New Roman" w:cstheme="minorHAnsi"/>
          <w:color w:val="000000"/>
          <w:sz w:val="24"/>
          <w:szCs w:val="24"/>
        </w:rPr>
        <w:t xml:space="preserve">that </w:t>
      </w:r>
      <w:r>
        <w:rPr>
          <w:rFonts w:eastAsia="Times New Roman" w:cstheme="minorHAnsi"/>
          <w:color w:val="000000"/>
          <w:sz w:val="24"/>
          <w:szCs w:val="24"/>
        </w:rPr>
        <w:t xml:space="preserve">resonated with </w:t>
      </w:r>
      <w:r w:rsidRPr="00BD6593">
        <w:rPr>
          <w:rFonts w:eastAsia="Times New Roman" w:cstheme="minorHAnsi"/>
          <w:color w:val="000000"/>
          <w:sz w:val="24"/>
          <w:szCs w:val="24"/>
        </w:rPr>
        <w:t>you:</w:t>
      </w:r>
    </w:p>
    <w:p w14:paraId="3A0C305B" w14:textId="77777777" w:rsidR="00F3656C" w:rsidRPr="00BD6593" w:rsidRDefault="00F3656C" w:rsidP="00A754C0">
      <w:pPr>
        <w:numPr>
          <w:ilvl w:val="0"/>
          <w:numId w:val="11"/>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00A7E8B5" w14:textId="77777777" w:rsidR="00F3656C" w:rsidRPr="00BD6593" w:rsidRDefault="00F3656C" w:rsidP="00A754C0">
      <w:pPr>
        <w:numPr>
          <w:ilvl w:val="0"/>
          <w:numId w:val="11"/>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44970C78" w14:textId="77777777" w:rsidR="00F3656C" w:rsidRPr="00BD6593" w:rsidRDefault="00F3656C" w:rsidP="00A754C0">
      <w:pPr>
        <w:numPr>
          <w:ilvl w:val="0"/>
          <w:numId w:val="11"/>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71C63195" w14:textId="2299FC1D" w:rsidR="00F3656C" w:rsidRPr="00BD6593" w:rsidRDefault="00F3656C" w:rsidP="00F3656C">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TWO ideas </w:t>
      </w:r>
      <w:r>
        <w:rPr>
          <w:rFonts w:eastAsia="Times New Roman" w:cstheme="minorHAnsi"/>
          <w:color w:val="000000"/>
          <w:sz w:val="24"/>
          <w:szCs w:val="24"/>
        </w:rPr>
        <w:t xml:space="preserve">around fostering student </w:t>
      </w:r>
      <w:r w:rsidRPr="00036BC4">
        <w:rPr>
          <w:rFonts w:eastAsia="Times New Roman" w:cstheme="minorHAnsi"/>
          <w:b/>
          <w:bCs/>
          <w:color w:val="000000"/>
          <w:sz w:val="24"/>
          <w:szCs w:val="24"/>
        </w:rPr>
        <w:t>self-</w:t>
      </w:r>
      <w:r>
        <w:rPr>
          <w:rFonts w:eastAsia="Times New Roman" w:cstheme="minorHAnsi"/>
          <w:b/>
          <w:bCs/>
          <w:color w:val="000000"/>
          <w:sz w:val="24"/>
          <w:szCs w:val="24"/>
        </w:rPr>
        <w:t>management</w:t>
      </w:r>
      <w:r>
        <w:rPr>
          <w:rFonts w:eastAsia="Times New Roman" w:cstheme="minorHAnsi"/>
          <w:color w:val="000000"/>
          <w:sz w:val="24"/>
          <w:szCs w:val="24"/>
        </w:rPr>
        <w:t xml:space="preserve"> </w:t>
      </w:r>
      <w:r w:rsidRPr="00BD6593">
        <w:rPr>
          <w:rFonts w:eastAsia="Times New Roman" w:cstheme="minorHAnsi"/>
          <w:color w:val="000000"/>
          <w:sz w:val="24"/>
          <w:szCs w:val="24"/>
        </w:rPr>
        <w:t>you would like to explore further prior to implementing in your classroom:</w:t>
      </w:r>
    </w:p>
    <w:p w14:paraId="5B690C33" w14:textId="77777777" w:rsidR="00F3656C" w:rsidRPr="00BD6593" w:rsidRDefault="00F3656C" w:rsidP="00A754C0">
      <w:pPr>
        <w:numPr>
          <w:ilvl w:val="0"/>
          <w:numId w:val="12"/>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6805F018" w14:textId="77777777" w:rsidR="00F3656C" w:rsidRPr="00BD6593" w:rsidRDefault="00F3656C" w:rsidP="00A754C0">
      <w:pPr>
        <w:numPr>
          <w:ilvl w:val="0"/>
          <w:numId w:val="12"/>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46D8B451" w14:textId="7481BCCF" w:rsidR="00F3656C" w:rsidRDefault="00F3656C" w:rsidP="00F3656C">
      <w:pPr>
        <w:shd w:val="clear" w:color="auto" w:fill="FFFFFF"/>
        <w:spacing w:line="240" w:lineRule="auto"/>
        <w:rPr>
          <w:rFonts w:eastAsia="Times New Roman" w:cstheme="minorHAnsi"/>
          <w:b/>
          <w:bCs/>
          <w:color w:val="000000"/>
          <w:sz w:val="24"/>
          <w:szCs w:val="24"/>
        </w:rPr>
      </w:pPr>
      <w:r w:rsidRPr="00BD6593">
        <w:rPr>
          <w:rFonts w:eastAsia="Times New Roman" w:cstheme="minorHAnsi"/>
          <w:color w:val="000000"/>
          <w:sz w:val="24"/>
          <w:szCs w:val="24"/>
        </w:rPr>
        <w:t>ONE actionable step that you plan to apply in your classroom </w:t>
      </w:r>
      <w:r>
        <w:rPr>
          <w:rFonts w:eastAsia="Times New Roman" w:cstheme="minorHAnsi"/>
          <w:color w:val="000000"/>
          <w:sz w:val="24"/>
          <w:szCs w:val="24"/>
        </w:rPr>
        <w:t xml:space="preserve">to foster student </w:t>
      </w:r>
      <w:r w:rsidRPr="00036BC4">
        <w:rPr>
          <w:rFonts w:eastAsia="Times New Roman" w:cstheme="minorHAnsi"/>
          <w:b/>
          <w:bCs/>
          <w:color w:val="000000"/>
          <w:sz w:val="24"/>
          <w:szCs w:val="24"/>
        </w:rPr>
        <w:t>self-</w:t>
      </w:r>
      <w:r>
        <w:rPr>
          <w:rFonts w:eastAsia="Times New Roman" w:cstheme="minorHAnsi"/>
          <w:b/>
          <w:bCs/>
          <w:color w:val="000000"/>
          <w:sz w:val="24"/>
          <w:szCs w:val="24"/>
        </w:rPr>
        <w:t>management</w:t>
      </w:r>
      <w:r w:rsidRPr="00F3656C">
        <w:rPr>
          <w:rFonts w:eastAsia="Times New Roman" w:cstheme="minorHAnsi"/>
          <w:color w:val="000000"/>
          <w:sz w:val="24"/>
          <w:szCs w:val="24"/>
        </w:rPr>
        <w:t>:</w:t>
      </w:r>
    </w:p>
    <w:p w14:paraId="028A5AFA" w14:textId="77777777" w:rsidR="00F3656C" w:rsidRPr="0074232E" w:rsidRDefault="00F3656C" w:rsidP="00A754C0">
      <w:pPr>
        <w:pStyle w:val="ListParagraph"/>
        <w:numPr>
          <w:ilvl w:val="0"/>
          <w:numId w:val="13"/>
        </w:numPr>
        <w:spacing w:before="5" w:after="0" w:line="240" w:lineRule="auto"/>
        <w:rPr>
          <w:rFonts w:eastAsia="Times New Roman" w:cstheme="minorHAnsi"/>
          <w:sz w:val="24"/>
          <w:szCs w:val="24"/>
        </w:rPr>
      </w:pPr>
      <w:r w:rsidRPr="0074232E">
        <w:rPr>
          <w:rFonts w:eastAsia="Times New Roman" w:cstheme="minorHAnsi"/>
          <w:color w:val="000000"/>
          <w:sz w:val="24"/>
          <w:szCs w:val="24"/>
        </w:rPr>
        <w:t>_______________________________________________________________________________________________________________</w:t>
      </w:r>
    </w:p>
    <w:p w14:paraId="77A1E44C" w14:textId="77777777" w:rsidR="00EB021B" w:rsidRDefault="00EB021B">
      <w:r>
        <w:br w:type="page"/>
      </w:r>
    </w:p>
    <w:p w14:paraId="14EAA177" w14:textId="77777777" w:rsidR="00863283" w:rsidRPr="00DB7428" w:rsidRDefault="00863283" w:rsidP="00863283">
      <w:pPr>
        <w:rPr>
          <w:b/>
          <w:bCs/>
        </w:rPr>
      </w:pPr>
      <w:r>
        <w:rPr>
          <w:b/>
          <w:bCs/>
        </w:rPr>
        <w:lastRenderedPageBreak/>
        <w:t xml:space="preserve">Reflection Sheet - </w:t>
      </w:r>
      <w:r w:rsidRPr="00DB7428">
        <w:rPr>
          <w:b/>
          <w:bCs/>
        </w:rPr>
        <w:t xml:space="preserve">Integrating Social, Emotional and Academic Development (SEAD) within the </w:t>
      </w:r>
      <w:r w:rsidRPr="00DB7428">
        <w:rPr>
          <w:b/>
          <w:bCs/>
          <w:i/>
          <w:iCs/>
        </w:rPr>
        <w:t>Kentucky Academic Standards (KAS) for Mathematics</w:t>
      </w:r>
      <w:r w:rsidRPr="00DB7428">
        <w:rPr>
          <w:b/>
          <w:bCs/>
        </w:rPr>
        <w:t> </w:t>
      </w:r>
      <w:r>
        <w:rPr>
          <w:b/>
          <w:bCs/>
        </w:rPr>
        <w:t>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4380"/>
      </w:tblGrid>
      <w:tr w:rsidR="00B332BC" w14:paraId="1C0B7137" w14:textId="77777777" w:rsidTr="00845679">
        <w:trPr>
          <w:trHeight w:val="5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91B93E"/>
            <w:tcMar>
              <w:top w:w="100" w:type="dxa"/>
              <w:left w:w="100" w:type="dxa"/>
              <w:bottom w:w="100" w:type="dxa"/>
              <w:right w:w="100" w:type="dxa"/>
            </w:tcMar>
            <w:hideMark/>
          </w:tcPr>
          <w:p w14:paraId="4DFEA615" w14:textId="77777777" w:rsidR="00B332BC" w:rsidRDefault="00B332BC" w:rsidP="00845679">
            <w:pPr>
              <w:pStyle w:val="Heading3"/>
              <w:spacing w:before="0" w:after="80"/>
            </w:pPr>
            <w:r>
              <w:rPr>
                <w:rFonts w:ascii="Arial" w:hAnsi="Arial" w:cs="Arial"/>
                <w:color w:val="000000"/>
              </w:rPr>
              <w:t>SOCIAL AWARENESS:</w:t>
            </w:r>
            <w:r>
              <w:rPr>
                <w:rFonts w:ascii="Arial" w:hAnsi="Arial" w:cs="Arial"/>
                <w:color w:val="000000"/>
                <w:sz w:val="26"/>
                <w:szCs w:val="26"/>
              </w:rPr>
              <w:t xml:space="preserve"> </w:t>
            </w:r>
            <w:r>
              <w:rPr>
                <w:rFonts w:ascii="Arial" w:hAnsi="Arial" w:cs="Arial"/>
                <w:b/>
                <w:bCs/>
                <w:color w:val="000000"/>
                <w:sz w:val="22"/>
                <w:szCs w:val="22"/>
              </w:rPr>
              <w:t>The abilities to understand the perspectives of and empathize with others, including those from diverse backgrounds, cultures and contexts. This includes the capacities to feel compassion for others, understand broader historical and social norms for behavior in different settings, and recognize family, school and community resources and supports. Examples include, but are not limited to, the following: </w:t>
            </w:r>
          </w:p>
          <w:p w14:paraId="3D365A22" w14:textId="77777777" w:rsidR="00B332BC" w:rsidRDefault="00B332BC" w:rsidP="00845679">
            <w:pPr>
              <w:pStyle w:val="NormalWeb"/>
              <w:spacing w:before="0" w:beforeAutospacing="0" w:after="0" w:afterAutospacing="0"/>
              <w:rPr>
                <w:rFonts w:ascii="Calibri" w:hAnsi="Calibri" w:cs="Calibri"/>
                <w:color w:val="000000"/>
              </w:rPr>
            </w:pPr>
            <w:r>
              <w:rPr>
                <w:rFonts w:ascii="Calibri" w:hAnsi="Calibri" w:cs="Calibri"/>
                <w:color w:val="000000"/>
              </w:rPr>
              <w:t>• Recognizing situational demands and opportunities            • Taking others’ perspectives                    • Demonstrating empathy and compassion</w:t>
            </w:r>
          </w:p>
          <w:p w14:paraId="692C9068" w14:textId="77777777" w:rsidR="00B332BC" w:rsidRDefault="00B332BC" w:rsidP="00845679">
            <w:pPr>
              <w:pStyle w:val="NormalWeb"/>
              <w:spacing w:before="0" w:beforeAutospacing="0" w:after="0" w:afterAutospacing="0"/>
              <w:rPr>
                <w:rFonts w:ascii="Calibri" w:hAnsi="Calibri" w:cs="Calibri"/>
                <w:color w:val="000000"/>
              </w:rPr>
            </w:pPr>
            <w:r>
              <w:rPr>
                <w:rFonts w:ascii="Calibri" w:hAnsi="Calibri" w:cs="Calibri"/>
                <w:color w:val="000000"/>
              </w:rPr>
              <w:t xml:space="preserve"> • Identifying diverse social norms, including unjust ones       • Recognizing strengths in others            • Showing concern for the feelings of others </w:t>
            </w:r>
          </w:p>
          <w:p w14:paraId="6DACDF9D" w14:textId="77777777" w:rsidR="00B332BC" w:rsidRDefault="00B332BC" w:rsidP="00845679">
            <w:pPr>
              <w:pStyle w:val="NormalWeb"/>
              <w:spacing w:before="0" w:beforeAutospacing="0" w:after="0" w:afterAutospacing="0"/>
            </w:pPr>
            <w:r>
              <w:rPr>
                <w:rFonts w:ascii="Calibri" w:hAnsi="Calibri" w:cs="Calibri"/>
                <w:color w:val="000000"/>
              </w:rPr>
              <w:t>• Understanding the influences of organizations/systems on behavior                                                       • Understanding and expressing gratitude    </w:t>
            </w:r>
          </w:p>
        </w:tc>
      </w:tr>
    </w:tbl>
    <w:p w14:paraId="53554974" w14:textId="7E030319" w:rsidR="006472F6" w:rsidRPr="00EB021B" w:rsidRDefault="006472F6" w:rsidP="00EB021B">
      <w:pPr>
        <w:spacing w:after="0"/>
        <w:rPr>
          <w:sz w:val="2"/>
          <w:szCs w:val="2"/>
        </w:rPr>
      </w:pPr>
    </w:p>
    <w:tbl>
      <w:tblPr>
        <w:tblStyle w:val="TableGrid"/>
        <w:tblW w:w="0" w:type="auto"/>
        <w:tblLook w:val="04A0" w:firstRow="1" w:lastRow="0" w:firstColumn="1" w:lastColumn="0" w:noHBand="0" w:noVBand="1"/>
      </w:tblPr>
      <w:tblGrid>
        <w:gridCol w:w="7195"/>
        <w:gridCol w:w="7195"/>
      </w:tblGrid>
      <w:tr w:rsidR="00F2178B" w14:paraId="6B506032" w14:textId="4B049700" w:rsidTr="00497B22">
        <w:tc>
          <w:tcPr>
            <w:tcW w:w="7195" w:type="dxa"/>
            <w:shd w:val="clear" w:color="auto" w:fill="EDEDED" w:themeFill="accent3" w:themeFillTint="33"/>
          </w:tcPr>
          <w:p w14:paraId="4F82E322" w14:textId="434E2FC5" w:rsidR="00F2178B" w:rsidRPr="00EB021B" w:rsidRDefault="00EB021B" w:rsidP="00EB021B">
            <w:pPr>
              <w:pStyle w:val="NormalWeb"/>
              <w:spacing w:before="0" w:beforeAutospacing="0" w:after="0" w:afterAutospacing="0" w:line="276" w:lineRule="auto"/>
              <w:ind w:right="84"/>
              <w:jc w:val="center"/>
            </w:pPr>
            <w:r>
              <w:rPr>
                <w:rFonts w:ascii="Calibri" w:hAnsi="Calibri" w:cs="Calibri"/>
                <w:color w:val="000000"/>
              </w:rPr>
              <w:t xml:space="preserve">Questions for teacher self-reflection when planning instruction to foster student </w:t>
            </w:r>
            <w:r>
              <w:rPr>
                <w:rFonts w:ascii="Calibri" w:hAnsi="Calibri" w:cs="Calibri"/>
                <w:b/>
                <w:bCs/>
                <w:color w:val="000000"/>
              </w:rPr>
              <w:t>social awareness:</w:t>
            </w:r>
          </w:p>
        </w:tc>
        <w:tc>
          <w:tcPr>
            <w:tcW w:w="7195" w:type="dxa"/>
            <w:shd w:val="clear" w:color="auto" w:fill="EDEDED" w:themeFill="accent3" w:themeFillTint="33"/>
            <w:vAlign w:val="center"/>
          </w:tcPr>
          <w:p w14:paraId="0A21BA3D" w14:textId="6CC94A65" w:rsidR="00F2178B" w:rsidRDefault="00F2178B" w:rsidP="00EB021B">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Reflections</w:t>
            </w:r>
          </w:p>
        </w:tc>
      </w:tr>
      <w:tr w:rsidR="00F2178B" w14:paraId="0B4BB026" w14:textId="4AF26477" w:rsidTr="00F2178B">
        <w:tc>
          <w:tcPr>
            <w:tcW w:w="7195" w:type="dxa"/>
            <w:shd w:val="clear" w:color="auto" w:fill="EDEDED" w:themeFill="accent3" w:themeFillTint="33"/>
          </w:tcPr>
          <w:p w14:paraId="7A8F99A2"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group my students for collaborations and small-group work (ability, homogenous or heterogenous according to a specific criteria)? Is there anything I might want to shift about my current approach?</w:t>
            </w:r>
          </w:p>
          <w:p w14:paraId="7205CCD7"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is learning typically arranged in my classroom? Is it individual practice, whole-group instruction, collaborative work, exploration? Why or how do I choose these approaches for practice? Are there other strategies and structures I might want to use in the classroom?</w:t>
            </w:r>
          </w:p>
          <w:p w14:paraId="63905102"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do I determine when whole-class discussion might need to happen? </w:t>
            </w:r>
          </w:p>
          <w:p w14:paraId="3280B223"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elevate the importance of exploring math concepts as opposed to seeking the “right” answer?</w:t>
            </w:r>
          </w:p>
          <w:p w14:paraId="0E3EBE96"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support students in making their thinking visible? </w:t>
            </w:r>
          </w:p>
          <w:p w14:paraId="18223A1D"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deep is my understanding of how the mathematics content standards are connected within and across grade levels? </w:t>
            </w:r>
          </w:p>
          <w:p w14:paraId="741C3828" w14:textId="77777777" w:rsidR="00F2178B" w:rsidRDefault="00F2178B" w:rsidP="00B332BC">
            <w:pPr>
              <w:pStyle w:val="NormalWeb"/>
              <w:numPr>
                <w:ilvl w:val="0"/>
                <w:numId w:val="3"/>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Do I select the instructional strategies I use according to the target of the standard I am teaching? Is there anything I might want to shift about my current approach?</w:t>
            </w:r>
          </w:p>
          <w:p w14:paraId="79A35DA0" w14:textId="77777777" w:rsidR="00F2178B" w:rsidRDefault="00F2178B" w:rsidP="00B332BC">
            <w:pPr>
              <w:pStyle w:val="NormalWeb"/>
              <w:numPr>
                <w:ilvl w:val="0"/>
                <w:numId w:val="3"/>
              </w:numPr>
              <w:spacing w:before="0" w:beforeAutospacing="0" w:after="0" w:afterAutospacing="0" w:line="276" w:lineRule="auto"/>
              <w:ind w:left="360" w:right="84"/>
              <w:textAlignment w:val="baseline"/>
            </w:pPr>
            <w:r>
              <w:rPr>
                <w:rFonts w:ascii="Calibri" w:hAnsi="Calibri" w:cs="Calibri"/>
                <w:color w:val="000000"/>
                <w:sz w:val="22"/>
                <w:szCs w:val="22"/>
              </w:rPr>
              <w:t>How might I investigate the social, cultural and historical influences behind different views? Whether or not there is strong disagreement within your group, learning more about those with opposing views can build empathy and improve communication.</w:t>
            </w:r>
          </w:p>
        </w:tc>
        <w:tc>
          <w:tcPr>
            <w:tcW w:w="7195" w:type="dxa"/>
            <w:shd w:val="clear" w:color="auto" w:fill="EDEDED" w:themeFill="accent3" w:themeFillTint="33"/>
          </w:tcPr>
          <w:p w14:paraId="50050CCF" w14:textId="77777777" w:rsidR="00F2178B" w:rsidRDefault="00F2178B" w:rsidP="00845679">
            <w:pPr>
              <w:pStyle w:val="NormalWeb"/>
              <w:spacing w:before="0" w:beforeAutospacing="0" w:after="0" w:afterAutospacing="0" w:line="276" w:lineRule="auto"/>
              <w:ind w:right="84"/>
              <w:rPr>
                <w:rFonts w:ascii="Calibri" w:hAnsi="Calibri" w:cs="Calibri"/>
                <w:color w:val="000000"/>
              </w:rPr>
            </w:pPr>
          </w:p>
        </w:tc>
      </w:tr>
    </w:tbl>
    <w:p w14:paraId="549AD828" w14:textId="1CA83E5D" w:rsidR="00B332BC" w:rsidRDefault="00B332BC"/>
    <w:p w14:paraId="7D6D38D8" w14:textId="77777777" w:rsidR="00A754C0" w:rsidRDefault="00A754C0"/>
    <w:p w14:paraId="41AEE248" w14:textId="385AC0F9" w:rsidR="00A754C0" w:rsidRPr="00BD6593" w:rsidRDefault="00A754C0" w:rsidP="00A754C0">
      <w:pPr>
        <w:spacing w:after="0"/>
        <w:rPr>
          <w:rFonts w:eastAsia="Times New Roman" w:cstheme="minorHAnsi"/>
          <w:sz w:val="24"/>
          <w:szCs w:val="24"/>
        </w:rPr>
      </w:pPr>
      <w:r w:rsidRPr="00154F9B">
        <w:rPr>
          <w:rFonts w:eastAsia="Times New Roman" w:cstheme="minorHAnsi"/>
          <w:color w:val="000000"/>
          <w:sz w:val="24"/>
          <w:szCs w:val="24"/>
        </w:rPr>
        <w:t xml:space="preserve">As you explore design considerations that foster student </w:t>
      </w:r>
      <w:r w:rsidRPr="00154F9B">
        <w:rPr>
          <w:rFonts w:eastAsia="Times New Roman" w:cstheme="minorHAnsi"/>
          <w:b/>
          <w:bCs/>
          <w:color w:val="000000"/>
          <w:sz w:val="24"/>
          <w:szCs w:val="24"/>
        </w:rPr>
        <w:t>s</w:t>
      </w:r>
      <w:r>
        <w:rPr>
          <w:rFonts w:eastAsia="Times New Roman" w:cstheme="minorHAnsi"/>
          <w:b/>
          <w:bCs/>
          <w:color w:val="000000"/>
          <w:sz w:val="24"/>
          <w:szCs w:val="24"/>
        </w:rPr>
        <w:t xml:space="preserve">ocial </w:t>
      </w:r>
      <w:r w:rsidRPr="00154F9B">
        <w:rPr>
          <w:rFonts w:eastAsia="Times New Roman" w:cstheme="minorHAnsi"/>
          <w:b/>
          <w:bCs/>
          <w:color w:val="000000"/>
          <w:sz w:val="24"/>
          <w:szCs w:val="24"/>
        </w:rPr>
        <w:t xml:space="preserve">awareness, </w:t>
      </w:r>
      <w:r>
        <w:rPr>
          <w:rFonts w:eastAsia="Times New Roman" w:cstheme="minorHAnsi"/>
          <w:color w:val="000000"/>
          <w:sz w:val="24"/>
          <w:szCs w:val="24"/>
        </w:rPr>
        <w:t xml:space="preserve">capture your ideas here.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7200"/>
      </w:tblGrid>
      <w:tr w:rsidR="00A754C0" w:rsidRPr="00BD6593" w14:paraId="7BC4E4EB" w14:textId="77777777" w:rsidTr="7AA82C53">
        <w:trPr>
          <w:trHeight w:val="1119"/>
        </w:trPr>
        <w:tc>
          <w:tcPr>
            <w:tcW w:w="7200" w:type="dxa"/>
            <w:tcMar>
              <w:top w:w="100" w:type="dxa"/>
              <w:left w:w="100" w:type="dxa"/>
              <w:bottom w:w="100" w:type="dxa"/>
              <w:right w:w="100" w:type="dxa"/>
            </w:tcMar>
            <w:hideMark/>
          </w:tcPr>
          <w:p w14:paraId="6D2BC3EA" w14:textId="4A8C5A54" w:rsidR="00A754C0" w:rsidRPr="00BD6593" w:rsidRDefault="00A754C0" w:rsidP="7AA82C53">
            <w:pPr>
              <w:spacing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team/PLC? </w:t>
            </w:r>
            <w:r w:rsidR="1F1EF258" w:rsidRPr="7AA82C53">
              <w:rPr>
                <w:rFonts w:eastAsia="Times New Roman"/>
                <w:color w:val="000000" w:themeColor="text1"/>
                <w:sz w:val="24"/>
                <w:szCs w:val="24"/>
              </w:rPr>
              <w:t xml:space="preserve">Who might you reach out to for collaboration?  </w:t>
            </w:r>
          </w:p>
          <w:p w14:paraId="4307C718" w14:textId="77777777" w:rsidR="00A754C0" w:rsidRPr="00BD6593" w:rsidRDefault="00A754C0"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tcPr>
          <w:p w14:paraId="3633C979" w14:textId="6CD5CE34" w:rsidR="00A754C0" w:rsidRPr="007C2EC8" w:rsidRDefault="00A754C0" w:rsidP="007C2EC8">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 another discipline? </w:t>
            </w:r>
            <w:r w:rsidR="1F1EF258" w:rsidRPr="7AA82C53">
              <w:rPr>
                <w:rFonts w:eastAsia="Times New Roman"/>
                <w:color w:val="000000" w:themeColor="text1"/>
                <w:sz w:val="24"/>
                <w:szCs w:val="24"/>
              </w:rPr>
              <w:t xml:space="preserve">Who might you reach out to for collaboration?  </w:t>
            </w:r>
          </w:p>
        </w:tc>
      </w:tr>
      <w:tr w:rsidR="00A754C0" w:rsidRPr="00BD6593" w14:paraId="49CFE7C2" w14:textId="77777777" w:rsidTr="7AA82C53">
        <w:trPr>
          <w:trHeight w:val="1119"/>
        </w:trPr>
        <w:tc>
          <w:tcPr>
            <w:tcW w:w="7200" w:type="dxa"/>
            <w:tcMar>
              <w:top w:w="100" w:type="dxa"/>
              <w:left w:w="100" w:type="dxa"/>
              <w:bottom w:w="100" w:type="dxa"/>
              <w:right w:w="100" w:type="dxa"/>
            </w:tcMar>
            <w:hideMark/>
          </w:tcPr>
          <w:p w14:paraId="4B8F13E4" w14:textId="5C2804AD" w:rsidR="00A754C0" w:rsidRPr="00BD6593" w:rsidRDefault="00A754C0" w:rsidP="7AA82C53">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community? </w:t>
            </w:r>
            <w:r w:rsidR="1F1EF258" w:rsidRPr="7AA82C53">
              <w:rPr>
                <w:rFonts w:eastAsia="Times New Roman"/>
                <w:color w:val="000000" w:themeColor="text1"/>
                <w:sz w:val="24"/>
                <w:szCs w:val="24"/>
              </w:rPr>
              <w:t xml:space="preserve">Who might you reach out to for collaboration?  </w:t>
            </w:r>
          </w:p>
          <w:p w14:paraId="4AFAE9DE" w14:textId="77777777" w:rsidR="00A754C0" w:rsidRPr="00BD6593" w:rsidRDefault="00A754C0"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hideMark/>
          </w:tcPr>
          <w:p w14:paraId="16EAD3E6" w14:textId="54443A7B" w:rsidR="00A754C0" w:rsidRPr="00BD6593" w:rsidRDefault="00A754C0" w:rsidP="00845679">
            <w:pPr>
              <w:spacing w:after="240" w:line="240" w:lineRule="auto"/>
              <w:rPr>
                <w:rFonts w:eastAsia="Times New Roman" w:cstheme="minorHAnsi"/>
                <w:sz w:val="24"/>
                <w:szCs w:val="24"/>
              </w:rPr>
            </w:pPr>
            <w:r>
              <w:rPr>
                <w:rFonts w:eastAsia="Times New Roman" w:cstheme="minorHAnsi"/>
                <w:color w:val="000000"/>
                <w:sz w:val="24"/>
                <w:szCs w:val="24"/>
              </w:rPr>
              <w:t>D</w:t>
            </w:r>
            <w:r w:rsidRPr="00BD6593">
              <w:rPr>
                <w:rFonts w:eastAsia="Times New Roman" w:cstheme="minorHAnsi"/>
                <w:color w:val="000000"/>
                <w:sz w:val="24"/>
                <w:szCs w:val="24"/>
              </w:rPr>
              <w:t xml:space="preserve">id the resource and/or discussion today spark </w:t>
            </w:r>
            <w:r w:rsidRPr="00154F9B">
              <w:rPr>
                <w:rFonts w:eastAsia="Times New Roman" w:cstheme="minorHAnsi"/>
                <w:color w:val="000000"/>
                <w:sz w:val="24"/>
                <w:szCs w:val="24"/>
              </w:rPr>
              <w:t xml:space="preserve">ideas around </w:t>
            </w:r>
            <w:r>
              <w:rPr>
                <w:rFonts w:eastAsia="Times New Roman" w:cstheme="minorHAnsi"/>
                <w:color w:val="000000"/>
                <w:sz w:val="24"/>
                <w:szCs w:val="24"/>
              </w:rPr>
              <w:t xml:space="preserve">ways to partner with families to foster student </w:t>
            </w:r>
            <w:r w:rsidRPr="00EA72FB">
              <w:rPr>
                <w:rFonts w:eastAsia="Times New Roman" w:cstheme="minorHAnsi"/>
                <w:b/>
                <w:bCs/>
                <w:color w:val="000000"/>
                <w:sz w:val="24"/>
                <w:szCs w:val="24"/>
              </w:rPr>
              <w:t>s</w:t>
            </w:r>
            <w:r w:rsidR="002F74C7" w:rsidRPr="00EA72FB">
              <w:rPr>
                <w:rFonts w:eastAsia="Times New Roman" w:cstheme="minorHAnsi"/>
                <w:b/>
                <w:bCs/>
                <w:color w:val="000000"/>
                <w:sz w:val="24"/>
                <w:szCs w:val="24"/>
              </w:rPr>
              <w:t xml:space="preserve">ocial </w:t>
            </w:r>
            <w:r w:rsidRPr="00EA72FB">
              <w:rPr>
                <w:rFonts w:eastAsia="Times New Roman" w:cstheme="minorHAnsi"/>
                <w:b/>
                <w:bCs/>
                <w:color w:val="000000"/>
                <w:sz w:val="24"/>
                <w:szCs w:val="24"/>
              </w:rPr>
              <w:t>awareness</w:t>
            </w:r>
            <w:r>
              <w:rPr>
                <w:rFonts w:eastAsia="Times New Roman" w:cstheme="minorHAnsi"/>
                <w:color w:val="000000"/>
                <w:sz w:val="24"/>
                <w:szCs w:val="24"/>
              </w:rPr>
              <w:t>? What might that look like?</w:t>
            </w:r>
            <w:r w:rsidRPr="00BD6593">
              <w:rPr>
                <w:rFonts w:eastAsia="Times New Roman" w:cstheme="minorHAnsi"/>
                <w:sz w:val="24"/>
                <w:szCs w:val="24"/>
              </w:rPr>
              <w:br/>
            </w:r>
          </w:p>
        </w:tc>
      </w:tr>
    </w:tbl>
    <w:p w14:paraId="47FAE913" w14:textId="77777777" w:rsidR="00A754C0" w:rsidRPr="00BD6593" w:rsidRDefault="00A754C0" w:rsidP="00A754C0">
      <w:pPr>
        <w:spacing w:after="0" w:line="240" w:lineRule="auto"/>
        <w:rPr>
          <w:rFonts w:ascii="Times New Roman" w:eastAsia="Times New Roman" w:hAnsi="Times New Roman" w:cs="Times New Roman"/>
          <w:sz w:val="24"/>
          <w:szCs w:val="24"/>
        </w:rPr>
      </w:pPr>
    </w:p>
    <w:p w14:paraId="7FCC5172" w14:textId="00B91442" w:rsidR="00A754C0" w:rsidRPr="00BD6593" w:rsidRDefault="00A754C0" w:rsidP="00A754C0">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THREE ideas from the resource and/or the accompanying discussion </w:t>
      </w:r>
      <w:r>
        <w:rPr>
          <w:rFonts w:eastAsia="Times New Roman" w:cstheme="minorHAnsi"/>
          <w:color w:val="000000"/>
          <w:sz w:val="24"/>
          <w:szCs w:val="24"/>
        </w:rPr>
        <w:t xml:space="preserve">around fostering student </w:t>
      </w:r>
      <w:r w:rsidRPr="00036BC4">
        <w:rPr>
          <w:rFonts w:eastAsia="Times New Roman" w:cstheme="minorHAnsi"/>
          <w:b/>
          <w:bCs/>
          <w:color w:val="000000"/>
          <w:sz w:val="24"/>
          <w:szCs w:val="24"/>
        </w:rPr>
        <w:t>s</w:t>
      </w:r>
      <w:r w:rsidR="002F74C7">
        <w:rPr>
          <w:rFonts w:eastAsia="Times New Roman" w:cstheme="minorHAnsi"/>
          <w:b/>
          <w:bCs/>
          <w:color w:val="000000"/>
          <w:sz w:val="24"/>
          <w:szCs w:val="24"/>
        </w:rPr>
        <w:t xml:space="preserve">ocial </w:t>
      </w:r>
      <w:r w:rsidRPr="00036BC4">
        <w:rPr>
          <w:rFonts w:eastAsia="Times New Roman" w:cstheme="minorHAnsi"/>
          <w:b/>
          <w:bCs/>
          <w:color w:val="000000"/>
          <w:sz w:val="24"/>
          <w:szCs w:val="24"/>
        </w:rPr>
        <w:t>awareness</w:t>
      </w:r>
      <w:r>
        <w:rPr>
          <w:rFonts w:eastAsia="Times New Roman" w:cstheme="minorHAnsi"/>
          <w:color w:val="000000"/>
          <w:sz w:val="24"/>
          <w:szCs w:val="24"/>
        </w:rPr>
        <w:t xml:space="preserve"> </w:t>
      </w:r>
      <w:r w:rsidRPr="00BD6593">
        <w:rPr>
          <w:rFonts w:eastAsia="Times New Roman" w:cstheme="minorHAnsi"/>
          <w:color w:val="000000"/>
          <w:sz w:val="24"/>
          <w:szCs w:val="24"/>
        </w:rPr>
        <w:t xml:space="preserve">that </w:t>
      </w:r>
      <w:r>
        <w:rPr>
          <w:rFonts w:eastAsia="Times New Roman" w:cstheme="minorHAnsi"/>
          <w:color w:val="000000"/>
          <w:sz w:val="24"/>
          <w:szCs w:val="24"/>
        </w:rPr>
        <w:t xml:space="preserve">resonated with </w:t>
      </w:r>
      <w:r w:rsidRPr="00BD6593">
        <w:rPr>
          <w:rFonts w:eastAsia="Times New Roman" w:cstheme="minorHAnsi"/>
          <w:color w:val="000000"/>
          <w:sz w:val="24"/>
          <w:szCs w:val="24"/>
        </w:rPr>
        <w:t>you:</w:t>
      </w:r>
    </w:p>
    <w:p w14:paraId="5C5D708F" w14:textId="77777777" w:rsidR="00A754C0" w:rsidRPr="00BD6593" w:rsidRDefault="00A754C0" w:rsidP="00457208">
      <w:pPr>
        <w:numPr>
          <w:ilvl w:val="0"/>
          <w:numId w:val="14"/>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07B3F864" w14:textId="77777777" w:rsidR="00A754C0" w:rsidRPr="00BD6593" w:rsidRDefault="00A754C0" w:rsidP="00457208">
      <w:pPr>
        <w:numPr>
          <w:ilvl w:val="0"/>
          <w:numId w:val="14"/>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1E4CD106" w14:textId="77777777" w:rsidR="00A754C0" w:rsidRPr="00BD6593" w:rsidRDefault="00A754C0" w:rsidP="00457208">
      <w:pPr>
        <w:numPr>
          <w:ilvl w:val="0"/>
          <w:numId w:val="14"/>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03FB8B9B" w14:textId="7B8D26B7" w:rsidR="00A754C0" w:rsidRPr="00BD6593" w:rsidRDefault="00A754C0" w:rsidP="00A754C0">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TWO ideas </w:t>
      </w:r>
      <w:r>
        <w:rPr>
          <w:rFonts w:eastAsia="Times New Roman" w:cstheme="minorHAnsi"/>
          <w:color w:val="000000"/>
          <w:sz w:val="24"/>
          <w:szCs w:val="24"/>
        </w:rPr>
        <w:t xml:space="preserve">around fostering student </w:t>
      </w:r>
      <w:r w:rsidRPr="00036BC4">
        <w:rPr>
          <w:rFonts w:eastAsia="Times New Roman" w:cstheme="minorHAnsi"/>
          <w:b/>
          <w:bCs/>
          <w:color w:val="000000"/>
          <w:sz w:val="24"/>
          <w:szCs w:val="24"/>
        </w:rPr>
        <w:t>s</w:t>
      </w:r>
      <w:r w:rsidR="002F74C7">
        <w:rPr>
          <w:rFonts w:eastAsia="Times New Roman" w:cstheme="minorHAnsi"/>
          <w:b/>
          <w:bCs/>
          <w:color w:val="000000"/>
          <w:sz w:val="24"/>
          <w:szCs w:val="24"/>
        </w:rPr>
        <w:t xml:space="preserve">ocial </w:t>
      </w:r>
      <w:r w:rsidRPr="00036BC4">
        <w:rPr>
          <w:rFonts w:eastAsia="Times New Roman" w:cstheme="minorHAnsi"/>
          <w:b/>
          <w:bCs/>
          <w:color w:val="000000"/>
          <w:sz w:val="24"/>
          <w:szCs w:val="24"/>
        </w:rPr>
        <w:t>awareness</w:t>
      </w:r>
      <w:r>
        <w:rPr>
          <w:rFonts w:eastAsia="Times New Roman" w:cstheme="minorHAnsi"/>
          <w:color w:val="000000"/>
          <w:sz w:val="24"/>
          <w:szCs w:val="24"/>
        </w:rPr>
        <w:t xml:space="preserve"> </w:t>
      </w:r>
      <w:r w:rsidRPr="00BD6593">
        <w:rPr>
          <w:rFonts w:eastAsia="Times New Roman" w:cstheme="minorHAnsi"/>
          <w:color w:val="000000"/>
          <w:sz w:val="24"/>
          <w:szCs w:val="24"/>
        </w:rPr>
        <w:t>you would like to explore further prior to implementing in your classroom:</w:t>
      </w:r>
    </w:p>
    <w:p w14:paraId="6427642A" w14:textId="77777777" w:rsidR="00A754C0" w:rsidRPr="00BD6593" w:rsidRDefault="00A754C0" w:rsidP="00457208">
      <w:pPr>
        <w:numPr>
          <w:ilvl w:val="0"/>
          <w:numId w:val="15"/>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563A9B90" w14:textId="77777777" w:rsidR="00A754C0" w:rsidRPr="00BD6593" w:rsidRDefault="00A754C0" w:rsidP="00457208">
      <w:pPr>
        <w:numPr>
          <w:ilvl w:val="0"/>
          <w:numId w:val="15"/>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216ECA44" w14:textId="591A47C9" w:rsidR="00A754C0" w:rsidRDefault="00A754C0" w:rsidP="00A754C0">
      <w:pPr>
        <w:shd w:val="clear" w:color="auto" w:fill="FFFFFF"/>
        <w:spacing w:line="240" w:lineRule="auto"/>
        <w:rPr>
          <w:rFonts w:eastAsia="Times New Roman" w:cstheme="minorHAnsi"/>
          <w:b/>
          <w:bCs/>
          <w:color w:val="000000"/>
          <w:sz w:val="24"/>
          <w:szCs w:val="24"/>
        </w:rPr>
      </w:pPr>
      <w:r w:rsidRPr="00BD6593">
        <w:rPr>
          <w:rFonts w:eastAsia="Times New Roman" w:cstheme="minorHAnsi"/>
          <w:color w:val="000000"/>
          <w:sz w:val="24"/>
          <w:szCs w:val="24"/>
        </w:rPr>
        <w:t>ONE actionable step that you plan to apply in your classroom </w:t>
      </w:r>
      <w:r>
        <w:rPr>
          <w:rFonts w:eastAsia="Times New Roman" w:cstheme="minorHAnsi"/>
          <w:color w:val="000000"/>
          <w:sz w:val="24"/>
          <w:szCs w:val="24"/>
        </w:rPr>
        <w:t xml:space="preserve">to foster student </w:t>
      </w:r>
      <w:r w:rsidRPr="00036BC4">
        <w:rPr>
          <w:rFonts w:eastAsia="Times New Roman" w:cstheme="minorHAnsi"/>
          <w:b/>
          <w:bCs/>
          <w:color w:val="000000"/>
          <w:sz w:val="24"/>
          <w:szCs w:val="24"/>
        </w:rPr>
        <w:t>s</w:t>
      </w:r>
      <w:r w:rsidR="002F74C7">
        <w:rPr>
          <w:rFonts w:eastAsia="Times New Roman" w:cstheme="minorHAnsi"/>
          <w:b/>
          <w:bCs/>
          <w:color w:val="000000"/>
          <w:sz w:val="24"/>
          <w:szCs w:val="24"/>
        </w:rPr>
        <w:t xml:space="preserve">ocial </w:t>
      </w:r>
      <w:r w:rsidRPr="00036BC4">
        <w:rPr>
          <w:rFonts w:eastAsia="Times New Roman" w:cstheme="minorHAnsi"/>
          <w:b/>
          <w:bCs/>
          <w:color w:val="000000"/>
          <w:sz w:val="24"/>
          <w:szCs w:val="24"/>
        </w:rPr>
        <w:t>awareness</w:t>
      </w:r>
      <w:r>
        <w:rPr>
          <w:rFonts w:eastAsia="Times New Roman" w:cstheme="minorHAnsi"/>
          <w:b/>
          <w:bCs/>
          <w:color w:val="000000"/>
          <w:sz w:val="24"/>
          <w:szCs w:val="24"/>
        </w:rPr>
        <w:t>:</w:t>
      </w:r>
    </w:p>
    <w:p w14:paraId="32525C35" w14:textId="77777777" w:rsidR="00A754C0" w:rsidRPr="0074232E" w:rsidRDefault="00A754C0" w:rsidP="00457208">
      <w:pPr>
        <w:pStyle w:val="ListParagraph"/>
        <w:numPr>
          <w:ilvl w:val="0"/>
          <w:numId w:val="16"/>
        </w:numPr>
        <w:spacing w:before="5" w:after="0" w:line="240" w:lineRule="auto"/>
        <w:rPr>
          <w:rFonts w:eastAsia="Times New Roman" w:cstheme="minorHAnsi"/>
          <w:sz w:val="24"/>
          <w:szCs w:val="24"/>
        </w:rPr>
      </w:pPr>
      <w:r w:rsidRPr="0074232E">
        <w:rPr>
          <w:rFonts w:eastAsia="Times New Roman" w:cstheme="minorHAnsi"/>
          <w:color w:val="000000"/>
          <w:sz w:val="24"/>
          <w:szCs w:val="24"/>
        </w:rPr>
        <w:t>_______________________________________________________________________________________________________________</w:t>
      </w:r>
    </w:p>
    <w:p w14:paraId="3B7990A5" w14:textId="77777777" w:rsidR="00A754C0" w:rsidRDefault="00A754C0"/>
    <w:p w14:paraId="40A1ACA5" w14:textId="77777777" w:rsidR="00863283" w:rsidRDefault="00863283"/>
    <w:p w14:paraId="778A001D" w14:textId="77777777" w:rsidR="00863283" w:rsidRDefault="00863283"/>
    <w:p w14:paraId="403683F6" w14:textId="77777777" w:rsidR="00863283" w:rsidRDefault="00863283"/>
    <w:p w14:paraId="45B22354" w14:textId="77777777" w:rsidR="00863283" w:rsidRDefault="00863283"/>
    <w:p w14:paraId="0710E355" w14:textId="77777777" w:rsidR="007C2EC8" w:rsidRDefault="007C2EC8" w:rsidP="00863283">
      <w:pPr>
        <w:rPr>
          <w:b/>
          <w:bCs/>
        </w:rPr>
      </w:pPr>
    </w:p>
    <w:p w14:paraId="4F4A5FF3" w14:textId="6154A37D" w:rsidR="00863283" w:rsidRPr="00DB7428" w:rsidRDefault="00863283" w:rsidP="00863283">
      <w:pPr>
        <w:rPr>
          <w:b/>
          <w:bCs/>
        </w:rPr>
      </w:pPr>
      <w:r>
        <w:rPr>
          <w:b/>
          <w:bCs/>
        </w:rPr>
        <w:lastRenderedPageBreak/>
        <w:t xml:space="preserve">Reflection Sheet - </w:t>
      </w:r>
      <w:r w:rsidRPr="00DB7428">
        <w:rPr>
          <w:b/>
          <w:bCs/>
        </w:rPr>
        <w:t xml:space="preserve">Integrating Social, Emotional and Academic Development (SEAD) within the </w:t>
      </w:r>
      <w:r w:rsidRPr="00DB7428">
        <w:rPr>
          <w:b/>
          <w:bCs/>
          <w:i/>
          <w:iCs/>
        </w:rPr>
        <w:t>Kentucky Academic Standards (KAS) for Mathematics</w:t>
      </w:r>
      <w:r w:rsidRPr="00DB7428">
        <w:rPr>
          <w:b/>
          <w:bCs/>
        </w:rPr>
        <w:t> </w:t>
      </w:r>
      <w:r>
        <w:rPr>
          <w:b/>
          <w:bCs/>
        </w:rPr>
        <w:t>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4380"/>
      </w:tblGrid>
      <w:tr w:rsidR="00B332BC" w14:paraId="41564A16" w14:textId="77777777" w:rsidTr="00845679">
        <w:trPr>
          <w:trHeight w:val="5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91B93E"/>
            <w:tcMar>
              <w:top w:w="100" w:type="dxa"/>
              <w:left w:w="100" w:type="dxa"/>
              <w:bottom w:w="100" w:type="dxa"/>
              <w:right w:w="100" w:type="dxa"/>
            </w:tcMar>
            <w:hideMark/>
          </w:tcPr>
          <w:p w14:paraId="3EBC25BA" w14:textId="77777777" w:rsidR="00B332BC" w:rsidRDefault="00B332BC" w:rsidP="00845679">
            <w:pPr>
              <w:pStyle w:val="Heading3"/>
              <w:spacing w:before="0"/>
              <w:rPr>
                <w:rFonts w:ascii="Arial" w:hAnsi="Arial" w:cs="Arial"/>
                <w:b/>
                <w:bCs/>
                <w:color w:val="000000"/>
                <w:sz w:val="22"/>
                <w:szCs w:val="22"/>
              </w:rPr>
            </w:pPr>
            <w:r>
              <w:rPr>
                <w:rFonts w:ascii="Arial" w:hAnsi="Arial" w:cs="Arial"/>
                <w:color w:val="000000"/>
              </w:rPr>
              <w:t>RELATIONSHIP SKILLS:</w:t>
            </w:r>
            <w:r>
              <w:rPr>
                <w:rFonts w:ascii="Arial" w:hAnsi="Arial" w:cs="Arial"/>
                <w:color w:val="000000"/>
                <w:sz w:val="26"/>
                <w:szCs w:val="26"/>
              </w:rPr>
              <w:t xml:space="preserve"> </w:t>
            </w:r>
            <w:r>
              <w:rPr>
                <w:rFonts w:ascii="Arial" w:hAnsi="Arial" w:cs="Arial"/>
                <w:b/>
                <w:bCs/>
                <w:color w:val="000000"/>
                <w:sz w:val="22"/>
                <w:szCs w:val="22"/>
              </w:rPr>
              <w:t>The abilities to establish and maintain healthy and supportive relationships and to effectively navigate settings with diverse individuals and groups. This includes the capacities to communicate clearly, listen actively, cooperate, work collaboratively to problem solve and negotiate conflict constructively, navigate settings with differing social and cultural demands and opportunities, provide leadership, and seek or offer help when needed. Examples include, but are not limited to, the following: </w:t>
            </w:r>
          </w:p>
          <w:p w14:paraId="53002E9B" w14:textId="77777777" w:rsidR="00B332BC" w:rsidRPr="005925C8" w:rsidRDefault="00B332BC" w:rsidP="00845679">
            <w:pPr>
              <w:spacing w:after="0"/>
              <w:rPr>
                <w:sz w:val="4"/>
                <w:szCs w:val="4"/>
              </w:rPr>
            </w:pPr>
          </w:p>
          <w:p w14:paraId="4908C893" w14:textId="77777777" w:rsidR="00B332BC" w:rsidRDefault="00B332BC" w:rsidP="00845679">
            <w:pPr>
              <w:pStyle w:val="NormalWeb"/>
              <w:spacing w:before="0" w:beforeAutospacing="0" w:after="0" w:afterAutospacing="0"/>
              <w:ind w:right="-378"/>
              <w:rPr>
                <w:rFonts w:ascii="Calibri" w:hAnsi="Calibri" w:cs="Calibri"/>
                <w:color w:val="000000"/>
              </w:rPr>
            </w:pPr>
            <w:r>
              <w:rPr>
                <w:rFonts w:ascii="Calibri" w:hAnsi="Calibri" w:cs="Calibri"/>
                <w:color w:val="000000"/>
              </w:rPr>
              <w:t>• Seeking or offering support and help when needed            • Communicating effectively                            • Developing positive relationships</w:t>
            </w:r>
          </w:p>
          <w:p w14:paraId="71038831" w14:textId="77777777" w:rsidR="00B332BC" w:rsidRDefault="00B332BC" w:rsidP="00845679">
            <w:pPr>
              <w:pStyle w:val="NormalWeb"/>
              <w:spacing w:before="0" w:beforeAutospacing="0" w:after="0" w:afterAutospacing="0"/>
              <w:ind w:right="-378"/>
              <w:rPr>
                <w:rFonts w:ascii="Calibri" w:hAnsi="Calibri" w:cs="Calibri"/>
                <w:color w:val="000000"/>
              </w:rPr>
            </w:pPr>
            <w:r>
              <w:rPr>
                <w:rFonts w:ascii="Calibri" w:hAnsi="Calibri" w:cs="Calibri"/>
                <w:color w:val="000000"/>
              </w:rPr>
              <w:t>• Practicing teamwork and collaborative problem-solving    • Demonstrating cultural competency           • Resolving conflicts constructively</w:t>
            </w:r>
          </w:p>
          <w:p w14:paraId="2F8CA302" w14:textId="77777777" w:rsidR="00B332BC" w:rsidRDefault="00B332BC" w:rsidP="00845679">
            <w:pPr>
              <w:pStyle w:val="NormalWeb"/>
              <w:spacing w:before="0" w:beforeAutospacing="0" w:after="0" w:afterAutospacing="0"/>
            </w:pPr>
            <w:r>
              <w:rPr>
                <w:rFonts w:ascii="Calibri" w:hAnsi="Calibri" w:cs="Calibri"/>
                <w:color w:val="000000"/>
              </w:rPr>
              <w:t>• Standing up for the rights of others                                        • Resisting negative social pressure                • Showing leadership in groups</w:t>
            </w:r>
          </w:p>
        </w:tc>
      </w:tr>
    </w:tbl>
    <w:p w14:paraId="0EA0D5E8" w14:textId="2664F6F9" w:rsidR="00B332BC" w:rsidRPr="00EB021B" w:rsidRDefault="00B332BC" w:rsidP="00EB021B">
      <w:pPr>
        <w:spacing w:after="0"/>
        <w:rPr>
          <w:sz w:val="2"/>
          <w:szCs w:val="2"/>
        </w:rPr>
      </w:pPr>
    </w:p>
    <w:tbl>
      <w:tblPr>
        <w:tblStyle w:val="TableGrid"/>
        <w:tblW w:w="0" w:type="auto"/>
        <w:tblLook w:val="04A0" w:firstRow="1" w:lastRow="0" w:firstColumn="1" w:lastColumn="0" w:noHBand="0" w:noVBand="1"/>
      </w:tblPr>
      <w:tblGrid>
        <w:gridCol w:w="7195"/>
        <w:gridCol w:w="7195"/>
      </w:tblGrid>
      <w:tr w:rsidR="00977AB0" w14:paraId="37C97A0B" w14:textId="296D8012" w:rsidTr="00497B22">
        <w:tc>
          <w:tcPr>
            <w:tcW w:w="7195" w:type="dxa"/>
            <w:shd w:val="clear" w:color="auto" w:fill="EDEDED" w:themeFill="accent3" w:themeFillTint="33"/>
          </w:tcPr>
          <w:p w14:paraId="6DFDAC57" w14:textId="08AB12D5" w:rsidR="00977AB0" w:rsidRPr="00EB021B" w:rsidRDefault="00EB021B" w:rsidP="00EB021B">
            <w:pPr>
              <w:pStyle w:val="NormalWeb"/>
              <w:spacing w:before="0" w:beforeAutospacing="0" w:after="0" w:afterAutospacing="0" w:line="276" w:lineRule="auto"/>
              <w:ind w:right="84"/>
              <w:jc w:val="center"/>
            </w:pPr>
            <w:r>
              <w:rPr>
                <w:rFonts w:ascii="Calibri" w:hAnsi="Calibri" w:cs="Calibri"/>
                <w:color w:val="000000"/>
              </w:rPr>
              <w:t xml:space="preserve">Questions for teacher self-reflection when planning instruction to foster student </w:t>
            </w:r>
            <w:r>
              <w:rPr>
                <w:rFonts w:ascii="Calibri" w:hAnsi="Calibri" w:cs="Calibri"/>
                <w:b/>
                <w:bCs/>
                <w:color w:val="000000"/>
              </w:rPr>
              <w:t>relationship skills:</w:t>
            </w:r>
          </w:p>
        </w:tc>
        <w:tc>
          <w:tcPr>
            <w:tcW w:w="7195" w:type="dxa"/>
            <w:shd w:val="clear" w:color="auto" w:fill="EDEDED" w:themeFill="accent3" w:themeFillTint="33"/>
            <w:vAlign w:val="center"/>
          </w:tcPr>
          <w:p w14:paraId="68D6F705" w14:textId="7809F7B4" w:rsidR="00977AB0" w:rsidRDefault="00977AB0" w:rsidP="00EB021B">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Reflections</w:t>
            </w:r>
          </w:p>
        </w:tc>
      </w:tr>
      <w:tr w:rsidR="00977AB0" w14:paraId="3C1789A6" w14:textId="19CF7BC5" w:rsidTr="00977AB0">
        <w:tc>
          <w:tcPr>
            <w:tcW w:w="7195" w:type="dxa"/>
            <w:shd w:val="clear" w:color="auto" w:fill="EDEDED" w:themeFill="accent3" w:themeFillTint="33"/>
          </w:tcPr>
          <w:p w14:paraId="6801B927"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was I taught math when growing up? Was my experience a balance of conceptual understanding, procedural skills/fluency or application, or did it lean more heavily in one area? How do I typically teach mathematics? Is my instruction a balance of conceptual understanding, procedural skills/fluency or application, or does it lean more heavily in one area?</w:t>
            </w:r>
          </w:p>
          <w:p w14:paraId="2528EDC1" w14:textId="79D3CECC"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steps am I taking to engage students in the mathematical practices as they learn mathematical content? Would I (or my team/PLC) benefit from examining the</w:t>
            </w:r>
            <w:r>
              <w:rPr>
                <w:rFonts w:ascii="Calibri" w:hAnsi="Calibri" w:cs="Calibri"/>
                <w:i/>
                <w:iCs/>
                <w:color w:val="000000"/>
                <w:sz w:val="22"/>
                <w:szCs w:val="22"/>
              </w:rPr>
              <w:t xml:space="preserve"> KAS for Mathematics </w:t>
            </w:r>
            <w:r>
              <w:rPr>
                <w:rFonts w:ascii="Calibri" w:hAnsi="Calibri" w:cs="Calibri"/>
                <w:color w:val="000000"/>
                <w:sz w:val="22"/>
                <w:szCs w:val="22"/>
              </w:rPr>
              <w:t xml:space="preserve">more deeply using the </w:t>
            </w:r>
            <w:hyperlink r:id="rId17" w:history="1">
              <w:r>
                <w:rPr>
                  <w:rStyle w:val="Hyperlink"/>
                  <w:rFonts w:ascii="Calibri" w:hAnsi="Calibri" w:cs="Calibri"/>
                  <w:color w:val="1155CC"/>
                  <w:sz w:val="22"/>
                  <w:szCs w:val="22"/>
                </w:rPr>
                <w:t>Breaking Down a Standard protocol</w:t>
              </w:r>
            </w:hyperlink>
            <w:r>
              <w:rPr>
                <w:rFonts w:ascii="Calibri" w:hAnsi="Calibri" w:cs="Calibri"/>
                <w:color w:val="000000"/>
                <w:sz w:val="22"/>
                <w:szCs w:val="22"/>
              </w:rPr>
              <w:t xml:space="preserve">? Do I (or my team/PLC) </w:t>
            </w:r>
            <w:r w:rsidR="00613B6F">
              <w:rPr>
                <w:rFonts w:ascii="Calibri" w:hAnsi="Calibri" w:cs="Calibri"/>
                <w:color w:val="000000"/>
                <w:sz w:val="22"/>
                <w:szCs w:val="22"/>
              </w:rPr>
              <w:t>understand</w:t>
            </w:r>
            <w:r>
              <w:rPr>
                <w:rFonts w:ascii="Calibri" w:hAnsi="Calibri" w:cs="Calibri"/>
                <w:color w:val="000000"/>
                <w:sz w:val="22"/>
                <w:szCs w:val="22"/>
              </w:rPr>
              <w:t xml:space="preserve"> how the target of the standard and the coherence component inform instruction around the standard? Have I (or my team/PLC) reflected on common preconceptions, misconceptions and challenges/confusions that might arise for my students? </w:t>
            </w:r>
          </w:p>
          <w:p w14:paraId="2E35BDC3"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steps am I taking to ensure all my students get the same</w:t>
            </w:r>
            <w:hyperlink r:id="rId18" w:history="1">
              <w:r>
                <w:rPr>
                  <w:rStyle w:val="Hyperlink"/>
                  <w:rFonts w:ascii="Calibri" w:hAnsi="Calibri" w:cs="Calibri"/>
                  <w:color w:val="1155CC"/>
                  <w:sz w:val="22"/>
                  <w:szCs w:val="22"/>
                </w:rPr>
                <w:t xml:space="preserve"> opportunities to communicate and collaborate</w:t>
              </w:r>
            </w:hyperlink>
            <w:r>
              <w:rPr>
                <w:rFonts w:ascii="Calibri" w:hAnsi="Calibri" w:cs="Calibri"/>
                <w:color w:val="000000"/>
                <w:sz w:val="22"/>
                <w:szCs w:val="22"/>
              </w:rPr>
              <w:t xml:space="preserve"> through classroom discussions? Which student(s) do I typically call on to participate in class discussions? Is there anything I might want to shift about my current approach? </w:t>
            </w:r>
          </w:p>
          <w:p w14:paraId="5EBDA19A"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use modeling in my classroom to support students in understanding where they are in their own learning?</w:t>
            </w:r>
          </w:p>
          <w:p w14:paraId="2BED80E4"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lastRenderedPageBreak/>
              <w:t>What learning experiences am I offering students to allow them to demonstrate flexibility in representing mathematics? Is there anything I might want to shift about my current approach? </w:t>
            </w:r>
          </w:p>
          <w:p w14:paraId="51766C8A"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utilize and engage with problems that have complex, competing or multiple answers?</w:t>
            </w:r>
          </w:p>
          <w:p w14:paraId="472ECF70" w14:textId="77777777" w:rsidR="00977AB0"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 xml:space="preserve">What strategies do I have for facilitating </w:t>
            </w:r>
            <w:hyperlink r:id="rId19" w:history="1">
              <w:r>
                <w:rPr>
                  <w:rStyle w:val="Hyperlink"/>
                  <w:rFonts w:ascii="Calibri" w:hAnsi="Calibri" w:cs="Calibri"/>
                  <w:color w:val="1155CC"/>
                  <w:sz w:val="22"/>
                  <w:szCs w:val="22"/>
                </w:rPr>
                <w:t>productive mathematics discussions</w:t>
              </w:r>
            </w:hyperlink>
            <w:r>
              <w:rPr>
                <w:rFonts w:ascii="Calibri" w:hAnsi="Calibri" w:cs="Calibri"/>
                <w:color w:val="000000"/>
                <w:sz w:val="22"/>
                <w:szCs w:val="22"/>
              </w:rPr>
              <w:t>? What steps do I take to plan for sharing student responses according to different methods and solution pathways, instead of randomly calling on students? Is there anything I might want to shift about my current approach?</w:t>
            </w:r>
          </w:p>
          <w:p w14:paraId="69D8C557" w14:textId="77777777" w:rsidR="00977AB0" w:rsidRPr="00F223BB" w:rsidRDefault="00977AB0" w:rsidP="00B332BC">
            <w:pPr>
              <w:pStyle w:val="NormalWeb"/>
              <w:numPr>
                <w:ilvl w:val="0"/>
                <w:numId w:val="4"/>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How might I support students in giving feedback in specific situations? Are there specific strategies I might employ to help students improve their communication skills?</w:t>
            </w:r>
          </w:p>
        </w:tc>
        <w:tc>
          <w:tcPr>
            <w:tcW w:w="7195" w:type="dxa"/>
            <w:shd w:val="clear" w:color="auto" w:fill="EDEDED" w:themeFill="accent3" w:themeFillTint="33"/>
          </w:tcPr>
          <w:p w14:paraId="47CBFF32" w14:textId="77777777" w:rsidR="00977AB0" w:rsidRDefault="00977AB0" w:rsidP="00845679">
            <w:pPr>
              <w:pStyle w:val="NormalWeb"/>
              <w:spacing w:before="0" w:beforeAutospacing="0" w:after="0" w:afterAutospacing="0" w:line="276" w:lineRule="auto"/>
              <w:ind w:right="84"/>
              <w:rPr>
                <w:rFonts w:ascii="Calibri" w:hAnsi="Calibri" w:cs="Calibri"/>
                <w:color w:val="000000"/>
              </w:rPr>
            </w:pPr>
          </w:p>
        </w:tc>
      </w:tr>
    </w:tbl>
    <w:p w14:paraId="0A638527" w14:textId="6E08867C" w:rsidR="00B332BC" w:rsidRDefault="00B332BC" w:rsidP="00EC4D2C">
      <w:pPr>
        <w:spacing w:after="0"/>
      </w:pPr>
    </w:p>
    <w:p w14:paraId="51BC226E" w14:textId="08739C5D" w:rsidR="00EA72FB" w:rsidRPr="00BD6593" w:rsidRDefault="00EA72FB" w:rsidP="00EA72FB">
      <w:pPr>
        <w:spacing w:after="0"/>
        <w:rPr>
          <w:rFonts w:eastAsia="Times New Roman" w:cstheme="minorHAnsi"/>
          <w:sz w:val="24"/>
          <w:szCs w:val="24"/>
        </w:rPr>
      </w:pPr>
      <w:r w:rsidRPr="00154F9B">
        <w:rPr>
          <w:rFonts w:eastAsia="Times New Roman" w:cstheme="minorHAnsi"/>
          <w:color w:val="000000"/>
          <w:sz w:val="24"/>
          <w:szCs w:val="24"/>
        </w:rPr>
        <w:t xml:space="preserve">As you explore design considerations that foster student </w:t>
      </w:r>
      <w:r>
        <w:rPr>
          <w:rFonts w:eastAsia="Times New Roman" w:cstheme="minorHAnsi"/>
          <w:b/>
          <w:bCs/>
          <w:color w:val="000000"/>
          <w:sz w:val="24"/>
          <w:szCs w:val="24"/>
        </w:rPr>
        <w:t>relationship skills</w:t>
      </w:r>
      <w:r w:rsidRPr="00154F9B">
        <w:rPr>
          <w:rFonts w:eastAsia="Times New Roman" w:cstheme="minorHAnsi"/>
          <w:b/>
          <w:bCs/>
          <w:color w:val="000000"/>
          <w:sz w:val="24"/>
          <w:szCs w:val="24"/>
        </w:rPr>
        <w:t xml:space="preserve">, </w:t>
      </w:r>
      <w:r>
        <w:rPr>
          <w:rFonts w:eastAsia="Times New Roman" w:cstheme="minorHAnsi"/>
          <w:color w:val="000000"/>
          <w:sz w:val="24"/>
          <w:szCs w:val="24"/>
        </w:rPr>
        <w:t xml:space="preserve">capture your ideas here.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7200"/>
      </w:tblGrid>
      <w:tr w:rsidR="00EA72FB" w:rsidRPr="00BD6593" w14:paraId="582EB942" w14:textId="77777777" w:rsidTr="7AA82C53">
        <w:trPr>
          <w:trHeight w:val="1119"/>
        </w:trPr>
        <w:tc>
          <w:tcPr>
            <w:tcW w:w="7200" w:type="dxa"/>
            <w:tcMar>
              <w:top w:w="100" w:type="dxa"/>
              <w:left w:w="100" w:type="dxa"/>
              <w:bottom w:w="100" w:type="dxa"/>
              <w:right w:w="100" w:type="dxa"/>
            </w:tcMar>
            <w:hideMark/>
          </w:tcPr>
          <w:p w14:paraId="3981A71C" w14:textId="7F5B6043" w:rsidR="00EA72FB" w:rsidRPr="00BD6593" w:rsidRDefault="00EA72FB" w:rsidP="7AA82C53">
            <w:pPr>
              <w:spacing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team/PLC? </w:t>
            </w:r>
            <w:r w:rsidR="1F1EF258" w:rsidRPr="7AA82C53">
              <w:rPr>
                <w:rFonts w:eastAsia="Times New Roman"/>
                <w:color w:val="000000" w:themeColor="text1"/>
                <w:sz w:val="24"/>
                <w:szCs w:val="24"/>
              </w:rPr>
              <w:t xml:space="preserve">Who might you reach out to for collaboration?  </w:t>
            </w:r>
          </w:p>
          <w:p w14:paraId="3DF4AC26" w14:textId="77777777" w:rsidR="00EA72FB" w:rsidRPr="00BD6593" w:rsidRDefault="00EA72FB"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tcPr>
          <w:p w14:paraId="4A707B15" w14:textId="69A3B74D" w:rsidR="00EA72FB" w:rsidRPr="007C2EC8" w:rsidRDefault="00EA72FB" w:rsidP="007C2EC8">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 another discipline? </w:t>
            </w:r>
            <w:r w:rsidR="1F1EF258" w:rsidRPr="7AA82C53">
              <w:rPr>
                <w:rFonts w:eastAsia="Times New Roman"/>
                <w:color w:val="000000" w:themeColor="text1"/>
                <w:sz w:val="24"/>
                <w:szCs w:val="24"/>
              </w:rPr>
              <w:t xml:space="preserve">Who might you reach out to for collaboration?  </w:t>
            </w:r>
          </w:p>
        </w:tc>
      </w:tr>
      <w:tr w:rsidR="00EA72FB" w:rsidRPr="00BD6593" w14:paraId="6C1C2BCD" w14:textId="77777777" w:rsidTr="7AA82C53">
        <w:trPr>
          <w:trHeight w:val="1119"/>
        </w:trPr>
        <w:tc>
          <w:tcPr>
            <w:tcW w:w="7200" w:type="dxa"/>
            <w:tcMar>
              <w:top w:w="100" w:type="dxa"/>
              <w:left w:w="100" w:type="dxa"/>
              <w:bottom w:w="100" w:type="dxa"/>
              <w:right w:w="100" w:type="dxa"/>
            </w:tcMar>
            <w:hideMark/>
          </w:tcPr>
          <w:p w14:paraId="1385F0A5" w14:textId="056C50FA" w:rsidR="00EA72FB" w:rsidRPr="00BD6593" w:rsidRDefault="00EA72FB" w:rsidP="7AA82C53">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community? </w:t>
            </w:r>
            <w:r w:rsidR="1F1EF258" w:rsidRPr="7AA82C53">
              <w:rPr>
                <w:rFonts w:eastAsia="Times New Roman"/>
                <w:color w:val="000000" w:themeColor="text1"/>
                <w:sz w:val="24"/>
                <w:szCs w:val="24"/>
              </w:rPr>
              <w:t xml:space="preserve">Who might you reach out to for collaboration?  </w:t>
            </w:r>
          </w:p>
          <w:p w14:paraId="146DB15A" w14:textId="77777777" w:rsidR="00EA72FB" w:rsidRPr="00BD6593" w:rsidRDefault="00EA72FB"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hideMark/>
          </w:tcPr>
          <w:p w14:paraId="4F398124" w14:textId="5024A915" w:rsidR="00EA72FB" w:rsidRPr="00BD6593" w:rsidRDefault="00EA72FB" w:rsidP="00845679">
            <w:pPr>
              <w:spacing w:after="240" w:line="240" w:lineRule="auto"/>
              <w:rPr>
                <w:rFonts w:eastAsia="Times New Roman" w:cstheme="minorHAnsi"/>
                <w:sz w:val="24"/>
                <w:szCs w:val="24"/>
              </w:rPr>
            </w:pPr>
            <w:r>
              <w:rPr>
                <w:rFonts w:eastAsia="Times New Roman" w:cstheme="minorHAnsi"/>
                <w:color w:val="000000"/>
                <w:sz w:val="24"/>
                <w:szCs w:val="24"/>
              </w:rPr>
              <w:t>D</w:t>
            </w:r>
            <w:r w:rsidRPr="00BD6593">
              <w:rPr>
                <w:rFonts w:eastAsia="Times New Roman" w:cstheme="minorHAnsi"/>
                <w:color w:val="000000"/>
                <w:sz w:val="24"/>
                <w:szCs w:val="24"/>
              </w:rPr>
              <w:t xml:space="preserve">id the resource and/or discussion today spark </w:t>
            </w:r>
            <w:r w:rsidRPr="00154F9B">
              <w:rPr>
                <w:rFonts w:eastAsia="Times New Roman" w:cstheme="minorHAnsi"/>
                <w:color w:val="000000"/>
                <w:sz w:val="24"/>
                <w:szCs w:val="24"/>
              </w:rPr>
              <w:t xml:space="preserve">ideas around </w:t>
            </w:r>
            <w:r>
              <w:rPr>
                <w:rFonts w:eastAsia="Times New Roman" w:cstheme="minorHAnsi"/>
                <w:color w:val="000000"/>
                <w:sz w:val="24"/>
                <w:szCs w:val="24"/>
              </w:rPr>
              <w:t xml:space="preserve">ways to partner with families to foster student </w:t>
            </w:r>
            <w:r w:rsidRPr="00EA72FB">
              <w:rPr>
                <w:rFonts w:eastAsia="Times New Roman" w:cstheme="minorHAnsi"/>
                <w:b/>
                <w:bCs/>
                <w:color w:val="000000"/>
                <w:sz w:val="24"/>
                <w:szCs w:val="24"/>
              </w:rPr>
              <w:t>relationship skills</w:t>
            </w:r>
            <w:r>
              <w:rPr>
                <w:rFonts w:eastAsia="Times New Roman" w:cstheme="minorHAnsi"/>
                <w:color w:val="000000"/>
                <w:sz w:val="24"/>
                <w:szCs w:val="24"/>
              </w:rPr>
              <w:t>? What might that look like?</w:t>
            </w:r>
            <w:r w:rsidRPr="00BD6593">
              <w:rPr>
                <w:rFonts w:eastAsia="Times New Roman" w:cstheme="minorHAnsi"/>
                <w:sz w:val="24"/>
                <w:szCs w:val="24"/>
              </w:rPr>
              <w:br/>
            </w:r>
          </w:p>
        </w:tc>
      </w:tr>
    </w:tbl>
    <w:p w14:paraId="0FC93CA1" w14:textId="77777777" w:rsidR="00EA72FB" w:rsidRPr="00BD6593" w:rsidRDefault="00EA72FB" w:rsidP="00EA72FB">
      <w:pPr>
        <w:spacing w:after="0" w:line="240" w:lineRule="auto"/>
        <w:rPr>
          <w:rFonts w:ascii="Times New Roman" w:eastAsia="Times New Roman" w:hAnsi="Times New Roman" w:cs="Times New Roman"/>
          <w:sz w:val="24"/>
          <w:szCs w:val="24"/>
        </w:rPr>
      </w:pPr>
    </w:p>
    <w:p w14:paraId="3627A85B" w14:textId="3DA229F1" w:rsidR="00EA72FB" w:rsidRPr="00BD6593" w:rsidRDefault="00EA72FB" w:rsidP="00EA72FB">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THREE ideas from the resource and/or the accompanying discussion </w:t>
      </w:r>
      <w:r>
        <w:rPr>
          <w:rFonts w:eastAsia="Times New Roman" w:cstheme="minorHAnsi"/>
          <w:color w:val="000000"/>
          <w:sz w:val="24"/>
          <w:szCs w:val="24"/>
        </w:rPr>
        <w:t xml:space="preserve">around fostering student </w:t>
      </w:r>
      <w:r>
        <w:rPr>
          <w:rFonts w:eastAsia="Times New Roman" w:cstheme="minorHAnsi"/>
          <w:b/>
          <w:bCs/>
          <w:color w:val="000000"/>
          <w:sz w:val="24"/>
          <w:szCs w:val="24"/>
        </w:rPr>
        <w:t>relationship skills</w:t>
      </w:r>
      <w:r>
        <w:rPr>
          <w:rFonts w:eastAsia="Times New Roman" w:cstheme="minorHAnsi"/>
          <w:color w:val="000000"/>
          <w:sz w:val="24"/>
          <w:szCs w:val="24"/>
        </w:rPr>
        <w:t xml:space="preserve"> </w:t>
      </w:r>
      <w:r w:rsidRPr="00BD6593">
        <w:rPr>
          <w:rFonts w:eastAsia="Times New Roman" w:cstheme="minorHAnsi"/>
          <w:color w:val="000000"/>
          <w:sz w:val="24"/>
          <w:szCs w:val="24"/>
        </w:rPr>
        <w:t xml:space="preserve">that </w:t>
      </w:r>
      <w:r>
        <w:rPr>
          <w:rFonts w:eastAsia="Times New Roman" w:cstheme="minorHAnsi"/>
          <w:color w:val="000000"/>
          <w:sz w:val="24"/>
          <w:szCs w:val="24"/>
        </w:rPr>
        <w:t xml:space="preserve">resonated with </w:t>
      </w:r>
      <w:r w:rsidRPr="00BD6593">
        <w:rPr>
          <w:rFonts w:eastAsia="Times New Roman" w:cstheme="minorHAnsi"/>
          <w:color w:val="000000"/>
          <w:sz w:val="24"/>
          <w:szCs w:val="24"/>
        </w:rPr>
        <w:t>you:</w:t>
      </w:r>
    </w:p>
    <w:p w14:paraId="2A7289EB" w14:textId="77777777" w:rsidR="00EA72FB" w:rsidRPr="00BD6593" w:rsidRDefault="00EA72FB" w:rsidP="00060E4A">
      <w:pPr>
        <w:numPr>
          <w:ilvl w:val="0"/>
          <w:numId w:val="17"/>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0721D491" w14:textId="77777777" w:rsidR="00EA72FB" w:rsidRPr="00BD6593" w:rsidRDefault="00EA72FB" w:rsidP="00060E4A">
      <w:pPr>
        <w:numPr>
          <w:ilvl w:val="0"/>
          <w:numId w:val="17"/>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37E46A23" w14:textId="77777777" w:rsidR="00EA72FB" w:rsidRPr="00BD6593" w:rsidRDefault="00EA72FB" w:rsidP="00060E4A">
      <w:pPr>
        <w:numPr>
          <w:ilvl w:val="0"/>
          <w:numId w:val="17"/>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50C881AD" w14:textId="62672C32" w:rsidR="00EA72FB" w:rsidRPr="00BD6593" w:rsidRDefault="00EA72FB" w:rsidP="00EA72FB">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TWO ideas </w:t>
      </w:r>
      <w:r>
        <w:rPr>
          <w:rFonts w:eastAsia="Times New Roman" w:cstheme="minorHAnsi"/>
          <w:color w:val="000000"/>
          <w:sz w:val="24"/>
          <w:szCs w:val="24"/>
        </w:rPr>
        <w:t xml:space="preserve">around fostering student </w:t>
      </w:r>
      <w:r w:rsidR="00060E4A">
        <w:rPr>
          <w:rFonts w:eastAsia="Times New Roman" w:cstheme="minorHAnsi"/>
          <w:b/>
          <w:bCs/>
          <w:color w:val="000000"/>
          <w:sz w:val="24"/>
          <w:szCs w:val="24"/>
        </w:rPr>
        <w:t>relationship skills</w:t>
      </w:r>
      <w:r>
        <w:rPr>
          <w:rFonts w:eastAsia="Times New Roman" w:cstheme="minorHAnsi"/>
          <w:color w:val="000000"/>
          <w:sz w:val="24"/>
          <w:szCs w:val="24"/>
        </w:rPr>
        <w:t xml:space="preserve"> </w:t>
      </w:r>
      <w:r w:rsidRPr="00BD6593">
        <w:rPr>
          <w:rFonts w:eastAsia="Times New Roman" w:cstheme="minorHAnsi"/>
          <w:color w:val="000000"/>
          <w:sz w:val="24"/>
          <w:szCs w:val="24"/>
        </w:rPr>
        <w:t>you would like to explore further prior to implementing in your classroom:</w:t>
      </w:r>
    </w:p>
    <w:p w14:paraId="3723B632" w14:textId="77777777" w:rsidR="00EA72FB" w:rsidRPr="00BD6593" w:rsidRDefault="00EA72FB" w:rsidP="00060E4A">
      <w:pPr>
        <w:numPr>
          <w:ilvl w:val="0"/>
          <w:numId w:val="18"/>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701168AA" w14:textId="77777777" w:rsidR="00EA72FB" w:rsidRPr="00BD6593" w:rsidRDefault="00EA72FB" w:rsidP="00060E4A">
      <w:pPr>
        <w:numPr>
          <w:ilvl w:val="0"/>
          <w:numId w:val="18"/>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lastRenderedPageBreak/>
        <w:t>_______________________________________________________________________________________________________________</w:t>
      </w:r>
    </w:p>
    <w:p w14:paraId="66E92D0E" w14:textId="1A6CF837" w:rsidR="00EA72FB" w:rsidRDefault="00EA72FB" w:rsidP="00EA72FB">
      <w:pPr>
        <w:shd w:val="clear" w:color="auto" w:fill="FFFFFF"/>
        <w:spacing w:line="240" w:lineRule="auto"/>
        <w:rPr>
          <w:rFonts w:eastAsia="Times New Roman" w:cstheme="minorHAnsi"/>
          <w:b/>
          <w:bCs/>
          <w:color w:val="000000"/>
          <w:sz w:val="24"/>
          <w:szCs w:val="24"/>
        </w:rPr>
      </w:pPr>
      <w:r w:rsidRPr="00BD6593">
        <w:rPr>
          <w:rFonts w:eastAsia="Times New Roman" w:cstheme="minorHAnsi"/>
          <w:color w:val="000000"/>
          <w:sz w:val="24"/>
          <w:szCs w:val="24"/>
        </w:rPr>
        <w:t>ONE actionable step that you plan to apply in your classroom </w:t>
      </w:r>
      <w:r>
        <w:rPr>
          <w:rFonts w:eastAsia="Times New Roman" w:cstheme="minorHAnsi"/>
          <w:color w:val="000000"/>
          <w:sz w:val="24"/>
          <w:szCs w:val="24"/>
        </w:rPr>
        <w:t xml:space="preserve">to foster student </w:t>
      </w:r>
      <w:r w:rsidR="00060E4A">
        <w:rPr>
          <w:rFonts w:eastAsia="Times New Roman" w:cstheme="minorHAnsi"/>
          <w:b/>
          <w:bCs/>
          <w:color w:val="000000"/>
          <w:sz w:val="24"/>
          <w:szCs w:val="24"/>
        </w:rPr>
        <w:t>relationship skills</w:t>
      </w:r>
      <w:r>
        <w:rPr>
          <w:rFonts w:eastAsia="Times New Roman" w:cstheme="minorHAnsi"/>
          <w:b/>
          <w:bCs/>
          <w:color w:val="000000"/>
          <w:sz w:val="24"/>
          <w:szCs w:val="24"/>
        </w:rPr>
        <w:t>:</w:t>
      </w:r>
    </w:p>
    <w:p w14:paraId="1A725020" w14:textId="77777777" w:rsidR="00EA72FB" w:rsidRPr="0074232E" w:rsidRDefault="00EA72FB" w:rsidP="00060E4A">
      <w:pPr>
        <w:pStyle w:val="ListParagraph"/>
        <w:numPr>
          <w:ilvl w:val="0"/>
          <w:numId w:val="19"/>
        </w:numPr>
        <w:spacing w:before="5" w:after="0" w:line="240" w:lineRule="auto"/>
        <w:rPr>
          <w:rFonts w:eastAsia="Times New Roman" w:cstheme="minorHAnsi"/>
          <w:sz w:val="24"/>
          <w:szCs w:val="24"/>
        </w:rPr>
      </w:pPr>
      <w:r w:rsidRPr="0074232E">
        <w:rPr>
          <w:rFonts w:eastAsia="Times New Roman" w:cstheme="minorHAnsi"/>
          <w:color w:val="000000"/>
          <w:sz w:val="24"/>
          <w:szCs w:val="24"/>
        </w:rPr>
        <w:t>_______________________________________________________________________________________________________________</w:t>
      </w:r>
    </w:p>
    <w:p w14:paraId="2066811B" w14:textId="2C81072C" w:rsidR="001E355A" w:rsidRDefault="001E355A">
      <w:r>
        <w:br w:type="page"/>
      </w:r>
    </w:p>
    <w:p w14:paraId="4B34D480" w14:textId="77777777" w:rsidR="001E355A" w:rsidRPr="00DB7428" w:rsidRDefault="001E355A" w:rsidP="001E355A">
      <w:pPr>
        <w:rPr>
          <w:b/>
          <w:bCs/>
        </w:rPr>
      </w:pPr>
      <w:r>
        <w:rPr>
          <w:b/>
          <w:bCs/>
        </w:rPr>
        <w:lastRenderedPageBreak/>
        <w:t xml:space="preserve">Reflection Sheet - </w:t>
      </w:r>
      <w:r w:rsidRPr="00DB7428">
        <w:rPr>
          <w:b/>
          <w:bCs/>
        </w:rPr>
        <w:t xml:space="preserve">Integrating Social, Emotional and Academic Development (SEAD) within the </w:t>
      </w:r>
      <w:r w:rsidRPr="00DB7428">
        <w:rPr>
          <w:b/>
          <w:bCs/>
          <w:i/>
          <w:iCs/>
        </w:rPr>
        <w:t>Kentucky Academic Standards (KAS) for Mathematics</w:t>
      </w:r>
      <w:r w:rsidRPr="00DB7428">
        <w:rPr>
          <w:b/>
          <w:bCs/>
        </w:rPr>
        <w:t> </w:t>
      </w:r>
      <w:r>
        <w:rPr>
          <w:b/>
          <w:bCs/>
        </w:rPr>
        <w:t>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4380"/>
      </w:tblGrid>
      <w:tr w:rsidR="00AA1742" w14:paraId="16C2C324" w14:textId="77777777" w:rsidTr="00845679">
        <w:trPr>
          <w:trHeight w:val="5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CD36"/>
            <w:tcMar>
              <w:top w:w="100" w:type="dxa"/>
              <w:left w:w="100" w:type="dxa"/>
              <w:bottom w:w="100" w:type="dxa"/>
              <w:right w:w="100" w:type="dxa"/>
            </w:tcMar>
            <w:hideMark/>
          </w:tcPr>
          <w:p w14:paraId="6C3122B3" w14:textId="77777777" w:rsidR="00AA1742" w:rsidRDefault="00AA1742" w:rsidP="00845679">
            <w:pPr>
              <w:pStyle w:val="Heading3"/>
              <w:spacing w:before="0" w:after="80"/>
            </w:pPr>
            <w:r>
              <w:rPr>
                <w:rFonts w:ascii="Arial" w:hAnsi="Arial" w:cs="Arial"/>
                <w:color w:val="000000"/>
              </w:rPr>
              <w:t>RESPONSIBLE DECISION-MAKING:</w:t>
            </w:r>
            <w:r>
              <w:rPr>
                <w:rFonts w:ascii="Arial" w:hAnsi="Arial" w:cs="Arial"/>
                <w:color w:val="000000"/>
                <w:sz w:val="26"/>
                <w:szCs w:val="26"/>
              </w:rPr>
              <w:t xml:space="preserve"> </w:t>
            </w:r>
            <w:r>
              <w:rPr>
                <w:rFonts w:ascii="Arial" w:hAnsi="Arial" w:cs="Arial"/>
                <w:b/>
                <w:bCs/>
                <w:color w:val="000000"/>
                <w:sz w:val="22"/>
                <w:szCs w:val="22"/>
              </w:rPr>
              <w:t>The abilities to make caring and constructive choices about personal behavior and social interactions across diverse situations. This includes the capacities to consider ethical standards and safety concerns and to evaluate the benefits and consequences of various actions for personal, social and collective well-being. Examples include, but are not limited to, the following:</w:t>
            </w:r>
          </w:p>
          <w:p w14:paraId="340D1913" w14:textId="77777777" w:rsidR="00AA1742" w:rsidRDefault="00AA1742" w:rsidP="00845679">
            <w:pPr>
              <w:pStyle w:val="NormalWeb"/>
              <w:spacing w:before="0" w:beforeAutospacing="0" w:after="0" w:afterAutospacing="0"/>
              <w:rPr>
                <w:rFonts w:ascii="Calibri" w:hAnsi="Calibri" w:cs="Calibri"/>
                <w:color w:val="000000"/>
              </w:rPr>
            </w:pPr>
            <w:r>
              <w:rPr>
                <w:rFonts w:ascii="Calibri" w:hAnsi="Calibri" w:cs="Calibri"/>
                <w:color w:val="000000"/>
              </w:rPr>
              <w:t>• Demonstrating curiosity and open-mindedness                          • Learning to make a reasoned judgment after analyzing information, data, facts</w:t>
            </w:r>
          </w:p>
          <w:p w14:paraId="7587C50A" w14:textId="77777777" w:rsidR="00AA1742" w:rsidRDefault="00AA1742" w:rsidP="00845679">
            <w:pPr>
              <w:pStyle w:val="NormalWeb"/>
              <w:spacing w:before="0" w:beforeAutospacing="0" w:after="0" w:afterAutospacing="0"/>
              <w:rPr>
                <w:rFonts w:ascii="Calibri" w:hAnsi="Calibri" w:cs="Calibri"/>
                <w:color w:val="000000"/>
              </w:rPr>
            </w:pPr>
            <w:r>
              <w:rPr>
                <w:rFonts w:ascii="Calibri" w:hAnsi="Calibri" w:cs="Calibri"/>
                <w:color w:val="000000"/>
              </w:rPr>
              <w:t xml:space="preserve">• Identifying solutions for personal and social problems              • Recognizing how critical thinking skills are useful both inside &amp; outside of school </w:t>
            </w:r>
          </w:p>
          <w:p w14:paraId="749F1A59" w14:textId="77777777" w:rsidR="00AA1742" w:rsidRDefault="00AA1742" w:rsidP="00845679">
            <w:pPr>
              <w:pStyle w:val="NormalWeb"/>
              <w:spacing w:before="0" w:beforeAutospacing="0" w:after="0" w:afterAutospacing="0"/>
            </w:pPr>
            <w:r>
              <w:rPr>
                <w:rFonts w:ascii="Calibri" w:hAnsi="Calibri" w:cs="Calibri"/>
                <w:color w:val="000000"/>
              </w:rPr>
              <w:t>• Anticipating &amp; evaluating the consequences of one’s actions  • Reflecting on one’s role to promote personal, family and community well-being</w:t>
            </w:r>
          </w:p>
        </w:tc>
      </w:tr>
    </w:tbl>
    <w:p w14:paraId="2D852569" w14:textId="67F90555" w:rsidR="00AA1742" w:rsidRPr="00EB021B" w:rsidRDefault="00AA1742" w:rsidP="00977AB0">
      <w:pPr>
        <w:spacing w:after="0"/>
        <w:rPr>
          <w:sz w:val="2"/>
          <w:szCs w:val="2"/>
        </w:rPr>
      </w:pPr>
    </w:p>
    <w:tbl>
      <w:tblPr>
        <w:tblStyle w:val="TableGrid"/>
        <w:tblW w:w="0" w:type="auto"/>
        <w:tblLook w:val="04A0" w:firstRow="1" w:lastRow="0" w:firstColumn="1" w:lastColumn="0" w:noHBand="0" w:noVBand="1"/>
      </w:tblPr>
      <w:tblGrid>
        <w:gridCol w:w="7195"/>
        <w:gridCol w:w="7195"/>
      </w:tblGrid>
      <w:tr w:rsidR="00977AB0" w14:paraId="00A57943" w14:textId="4A93521C" w:rsidTr="00497B22">
        <w:tc>
          <w:tcPr>
            <w:tcW w:w="7195" w:type="dxa"/>
            <w:shd w:val="clear" w:color="auto" w:fill="EDEDED" w:themeFill="accent3" w:themeFillTint="33"/>
          </w:tcPr>
          <w:p w14:paraId="1AD1E0B0" w14:textId="16E2893F" w:rsidR="00977AB0" w:rsidRPr="00977AB0" w:rsidRDefault="00977AB0" w:rsidP="00977AB0">
            <w:pPr>
              <w:pStyle w:val="NormalWeb"/>
              <w:spacing w:before="0" w:beforeAutospacing="0" w:after="0" w:afterAutospacing="0" w:line="276" w:lineRule="auto"/>
              <w:ind w:right="84"/>
              <w:jc w:val="center"/>
            </w:pPr>
            <w:r>
              <w:rPr>
                <w:rFonts w:ascii="Calibri" w:hAnsi="Calibri" w:cs="Calibri"/>
                <w:color w:val="000000"/>
              </w:rPr>
              <w:t xml:space="preserve">Questions for teacher self-reflection when planning instruction to foster student </w:t>
            </w:r>
            <w:r>
              <w:rPr>
                <w:rFonts w:ascii="Calibri" w:hAnsi="Calibri" w:cs="Calibri"/>
                <w:b/>
                <w:bCs/>
                <w:color w:val="000000"/>
              </w:rPr>
              <w:t>responsible decision making:</w:t>
            </w:r>
          </w:p>
        </w:tc>
        <w:tc>
          <w:tcPr>
            <w:tcW w:w="7195" w:type="dxa"/>
            <w:shd w:val="clear" w:color="auto" w:fill="EDEDED" w:themeFill="accent3" w:themeFillTint="33"/>
            <w:vAlign w:val="center"/>
          </w:tcPr>
          <w:p w14:paraId="10C1E8AC" w14:textId="56DBC44C" w:rsidR="00977AB0" w:rsidRDefault="00977AB0" w:rsidP="00977AB0">
            <w:pPr>
              <w:pStyle w:val="NormalWeb"/>
              <w:spacing w:before="0" w:beforeAutospacing="0" w:after="0" w:afterAutospacing="0" w:line="276" w:lineRule="auto"/>
              <w:ind w:right="84"/>
              <w:jc w:val="center"/>
              <w:rPr>
                <w:rFonts w:ascii="Calibri" w:hAnsi="Calibri" w:cs="Calibri"/>
                <w:color w:val="000000"/>
              </w:rPr>
            </w:pPr>
            <w:r>
              <w:rPr>
                <w:rFonts w:ascii="Calibri" w:hAnsi="Calibri" w:cs="Calibri"/>
                <w:color w:val="000000"/>
              </w:rPr>
              <w:t>Reflections</w:t>
            </w:r>
          </w:p>
        </w:tc>
      </w:tr>
      <w:tr w:rsidR="00977AB0" w14:paraId="1BBBA880" w14:textId="7A07C28E" w:rsidTr="00977AB0">
        <w:tc>
          <w:tcPr>
            <w:tcW w:w="7195" w:type="dxa"/>
            <w:shd w:val="clear" w:color="auto" w:fill="EDEDED" w:themeFill="accent3" w:themeFillTint="33"/>
          </w:tcPr>
          <w:p w14:paraId="2F45A867" w14:textId="77777777" w:rsidR="00977AB0" w:rsidRDefault="00977AB0" w:rsidP="00AA1742">
            <w:pPr>
              <w:pStyle w:val="NormalWeb"/>
              <w:numPr>
                <w:ilvl w:val="0"/>
                <w:numId w:val="5"/>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steps am I taking to establish a culture that reinforces with students that a mathematical model used to represent a problem’s solution is a “work in progress” and may be revised as needed? Is there anything I might want to shift about my current approach?</w:t>
            </w:r>
          </w:p>
          <w:p w14:paraId="1E5A3F94" w14:textId="77777777" w:rsidR="00977AB0" w:rsidRDefault="00977AB0" w:rsidP="00AA1742">
            <w:pPr>
              <w:pStyle w:val="NormalWeb"/>
              <w:numPr>
                <w:ilvl w:val="0"/>
                <w:numId w:val="5"/>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 xml:space="preserve">How might I </w:t>
            </w:r>
            <w:hyperlink r:id="rId20" w:history="1">
              <w:r>
                <w:rPr>
                  <w:rStyle w:val="Hyperlink"/>
                  <w:rFonts w:ascii="Calibri" w:hAnsi="Calibri" w:cs="Calibri"/>
                  <w:color w:val="1155CC"/>
                  <w:sz w:val="22"/>
                  <w:szCs w:val="22"/>
                </w:rPr>
                <w:t>study the community</w:t>
              </w:r>
            </w:hyperlink>
            <w:r>
              <w:rPr>
                <w:rFonts w:ascii="Calibri" w:hAnsi="Calibri" w:cs="Calibri"/>
                <w:color w:val="000000"/>
                <w:sz w:val="22"/>
                <w:szCs w:val="22"/>
              </w:rPr>
              <w:t xml:space="preserve"> in which I teach and incorporate issues that affect my students into my instruction? </w:t>
            </w:r>
          </w:p>
          <w:p w14:paraId="0745C12C" w14:textId="77777777" w:rsidR="00977AB0" w:rsidRDefault="00977AB0" w:rsidP="00AA1742">
            <w:pPr>
              <w:pStyle w:val="NormalWeb"/>
              <w:numPr>
                <w:ilvl w:val="0"/>
                <w:numId w:val="5"/>
              </w:numPr>
              <w:spacing w:before="0" w:beforeAutospacing="0" w:after="0" w:afterAutospacing="0" w:line="276" w:lineRule="auto"/>
              <w:ind w:left="360" w:right="84"/>
              <w:textAlignment w:val="baseline"/>
              <w:rPr>
                <w:rFonts w:ascii="Calibri" w:hAnsi="Calibri" w:cs="Calibri"/>
                <w:color w:val="000000"/>
                <w:sz w:val="22"/>
                <w:szCs w:val="22"/>
              </w:rPr>
            </w:pPr>
            <w:r>
              <w:rPr>
                <w:rFonts w:ascii="Calibri" w:hAnsi="Calibri" w:cs="Calibri"/>
                <w:color w:val="000000"/>
                <w:sz w:val="22"/>
                <w:szCs w:val="22"/>
              </w:rPr>
              <w:t>What strengths and values might I highlight from the community in which I teach? </w:t>
            </w:r>
          </w:p>
          <w:p w14:paraId="1A107580" w14:textId="77777777" w:rsidR="00977AB0" w:rsidRPr="001048EC" w:rsidRDefault="00977AB0" w:rsidP="00AA1742">
            <w:pPr>
              <w:pStyle w:val="NormalWeb"/>
              <w:numPr>
                <w:ilvl w:val="0"/>
                <w:numId w:val="5"/>
              </w:numPr>
              <w:spacing w:before="0" w:beforeAutospacing="0" w:after="0" w:afterAutospacing="0" w:line="276" w:lineRule="auto"/>
              <w:ind w:left="360" w:right="84"/>
              <w:textAlignment w:val="baseline"/>
            </w:pPr>
            <w:r>
              <w:rPr>
                <w:rFonts w:ascii="Calibri" w:hAnsi="Calibri" w:cs="Calibri"/>
                <w:color w:val="000000"/>
                <w:sz w:val="22"/>
                <w:szCs w:val="22"/>
              </w:rPr>
              <w:t>What steps am I taking to offer students opportunities to actively engage and use their voice within my classroom? Is there anything I might want to shift about my current approach? How might I support that same active engagement and voice beyond my classroom and beyond my school? </w:t>
            </w:r>
          </w:p>
          <w:p w14:paraId="0478720A" w14:textId="77777777" w:rsidR="00977AB0" w:rsidRDefault="00977AB0" w:rsidP="00AA1742">
            <w:pPr>
              <w:pStyle w:val="NormalWeb"/>
              <w:numPr>
                <w:ilvl w:val="0"/>
                <w:numId w:val="5"/>
              </w:numPr>
              <w:spacing w:before="0" w:beforeAutospacing="0" w:after="0" w:afterAutospacing="0" w:line="276" w:lineRule="auto"/>
              <w:ind w:left="360" w:right="84"/>
              <w:textAlignment w:val="baseline"/>
            </w:pPr>
            <w:r>
              <w:rPr>
                <w:rFonts w:ascii="Calibri" w:hAnsi="Calibri" w:cs="Calibri"/>
                <w:color w:val="000000"/>
                <w:sz w:val="22"/>
                <w:szCs w:val="22"/>
              </w:rPr>
              <w:t xml:space="preserve">What process do I use when </w:t>
            </w:r>
            <w:hyperlink r:id="rId21" w:history="1">
              <w:r>
                <w:rPr>
                  <w:rStyle w:val="Hyperlink"/>
                  <w:rFonts w:ascii="Calibri" w:hAnsi="Calibri" w:cs="Calibri"/>
                  <w:color w:val="1155CC"/>
                  <w:sz w:val="22"/>
                  <w:szCs w:val="22"/>
                </w:rPr>
                <w:t>designing a learning experience</w:t>
              </w:r>
            </w:hyperlink>
            <w:r>
              <w:rPr>
                <w:rFonts w:ascii="Calibri" w:hAnsi="Calibri" w:cs="Calibri"/>
                <w:color w:val="000000"/>
                <w:sz w:val="22"/>
                <w:szCs w:val="22"/>
              </w:rPr>
              <w:t xml:space="preserve"> that has students “taking action” as the final product? What might “taking action” look like for students in my classroom and beyond?</w:t>
            </w:r>
          </w:p>
        </w:tc>
        <w:tc>
          <w:tcPr>
            <w:tcW w:w="7195" w:type="dxa"/>
            <w:shd w:val="clear" w:color="auto" w:fill="EDEDED" w:themeFill="accent3" w:themeFillTint="33"/>
          </w:tcPr>
          <w:p w14:paraId="16BFCB02" w14:textId="77777777" w:rsidR="00977AB0" w:rsidRDefault="00977AB0" w:rsidP="00845679">
            <w:pPr>
              <w:pStyle w:val="NormalWeb"/>
              <w:spacing w:before="0" w:beforeAutospacing="0" w:after="0" w:afterAutospacing="0" w:line="276" w:lineRule="auto"/>
              <w:ind w:right="84"/>
              <w:rPr>
                <w:rFonts w:ascii="Calibri" w:hAnsi="Calibri" w:cs="Calibri"/>
                <w:color w:val="000000"/>
              </w:rPr>
            </w:pPr>
          </w:p>
        </w:tc>
      </w:tr>
    </w:tbl>
    <w:p w14:paraId="574E8610" w14:textId="5CD5504E" w:rsidR="00AA1742" w:rsidRDefault="00AA1742"/>
    <w:p w14:paraId="7E76A5B6" w14:textId="28C02E1B" w:rsidR="00060E4A" w:rsidRDefault="00060E4A"/>
    <w:p w14:paraId="6FB5865E" w14:textId="21F0A5B5" w:rsidR="00060E4A" w:rsidRDefault="00060E4A"/>
    <w:p w14:paraId="2811D76A" w14:textId="4F81BBFF" w:rsidR="00060E4A" w:rsidRDefault="00060E4A"/>
    <w:p w14:paraId="3F161235" w14:textId="4CC55CA9" w:rsidR="00060E4A" w:rsidRDefault="00060E4A"/>
    <w:p w14:paraId="58E0795E" w14:textId="25C5AAA5" w:rsidR="00060E4A" w:rsidRPr="00BD6593" w:rsidRDefault="00060E4A" w:rsidP="00060E4A">
      <w:pPr>
        <w:spacing w:after="0"/>
        <w:rPr>
          <w:rFonts w:eastAsia="Times New Roman" w:cstheme="minorHAnsi"/>
          <w:sz w:val="24"/>
          <w:szCs w:val="24"/>
        </w:rPr>
      </w:pPr>
      <w:r w:rsidRPr="00154F9B">
        <w:rPr>
          <w:rFonts w:eastAsia="Times New Roman" w:cstheme="minorHAnsi"/>
          <w:color w:val="000000"/>
          <w:sz w:val="24"/>
          <w:szCs w:val="24"/>
        </w:rPr>
        <w:t xml:space="preserve">As you explore design considerations that foster student </w:t>
      </w:r>
      <w:r w:rsidR="001F5931">
        <w:rPr>
          <w:rFonts w:eastAsia="Times New Roman" w:cstheme="minorHAnsi"/>
          <w:b/>
          <w:bCs/>
          <w:color w:val="000000"/>
          <w:sz w:val="24"/>
          <w:szCs w:val="24"/>
        </w:rPr>
        <w:t>responsible decision-making</w:t>
      </w:r>
      <w:r w:rsidRPr="00154F9B">
        <w:rPr>
          <w:rFonts w:eastAsia="Times New Roman" w:cstheme="minorHAnsi"/>
          <w:b/>
          <w:bCs/>
          <w:color w:val="000000"/>
          <w:sz w:val="24"/>
          <w:szCs w:val="24"/>
        </w:rPr>
        <w:t xml:space="preserve">, </w:t>
      </w:r>
      <w:r>
        <w:rPr>
          <w:rFonts w:eastAsia="Times New Roman" w:cstheme="minorHAnsi"/>
          <w:color w:val="000000"/>
          <w:sz w:val="24"/>
          <w:szCs w:val="24"/>
        </w:rPr>
        <w:t xml:space="preserve">capture your ideas here.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7200"/>
      </w:tblGrid>
      <w:tr w:rsidR="00060E4A" w:rsidRPr="00BD6593" w14:paraId="4FE14515" w14:textId="77777777" w:rsidTr="7AA82C53">
        <w:trPr>
          <w:trHeight w:val="1119"/>
        </w:trPr>
        <w:tc>
          <w:tcPr>
            <w:tcW w:w="7200" w:type="dxa"/>
            <w:tcMar>
              <w:top w:w="100" w:type="dxa"/>
              <w:left w:w="100" w:type="dxa"/>
              <w:bottom w:w="100" w:type="dxa"/>
              <w:right w:w="100" w:type="dxa"/>
            </w:tcMar>
            <w:hideMark/>
          </w:tcPr>
          <w:p w14:paraId="369CE3F0" w14:textId="23BF8F28" w:rsidR="00060E4A" w:rsidRPr="00BD6593" w:rsidRDefault="00060E4A" w:rsidP="7AA82C53">
            <w:pPr>
              <w:spacing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team/PLC? </w:t>
            </w:r>
            <w:r w:rsidR="1F1EF258" w:rsidRPr="7AA82C53">
              <w:rPr>
                <w:rFonts w:eastAsia="Times New Roman"/>
                <w:color w:val="000000" w:themeColor="text1"/>
                <w:sz w:val="24"/>
                <w:szCs w:val="24"/>
              </w:rPr>
              <w:t xml:space="preserve">Who might you reach out to for collaboration?  </w:t>
            </w:r>
          </w:p>
          <w:p w14:paraId="3BE15165" w14:textId="77777777" w:rsidR="00060E4A" w:rsidRPr="00BD6593" w:rsidRDefault="00060E4A"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tcPr>
          <w:p w14:paraId="647DF9B3" w14:textId="34A22A12" w:rsidR="00060E4A" w:rsidRPr="007C2EC8" w:rsidRDefault="00060E4A" w:rsidP="007C2EC8">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 another discipline? </w:t>
            </w:r>
            <w:r w:rsidR="1F1EF258" w:rsidRPr="7AA82C53">
              <w:rPr>
                <w:rFonts w:eastAsia="Times New Roman"/>
                <w:color w:val="000000" w:themeColor="text1"/>
                <w:sz w:val="24"/>
                <w:szCs w:val="24"/>
              </w:rPr>
              <w:t xml:space="preserve">Who might you reach out to for collaboration?  </w:t>
            </w:r>
            <w:bookmarkStart w:id="0" w:name="_GoBack"/>
            <w:bookmarkEnd w:id="0"/>
          </w:p>
        </w:tc>
      </w:tr>
      <w:tr w:rsidR="00060E4A" w:rsidRPr="00BD6593" w14:paraId="11CCAE5F" w14:textId="77777777" w:rsidTr="7AA82C53">
        <w:trPr>
          <w:trHeight w:val="1119"/>
        </w:trPr>
        <w:tc>
          <w:tcPr>
            <w:tcW w:w="7200" w:type="dxa"/>
            <w:tcMar>
              <w:top w:w="100" w:type="dxa"/>
              <w:left w:w="100" w:type="dxa"/>
              <w:bottom w:w="100" w:type="dxa"/>
              <w:right w:w="100" w:type="dxa"/>
            </w:tcMar>
            <w:hideMark/>
          </w:tcPr>
          <w:p w14:paraId="1024168A" w14:textId="2A226870" w:rsidR="00060E4A" w:rsidRPr="00BD6593" w:rsidRDefault="00060E4A" w:rsidP="7AA82C53">
            <w:pPr>
              <w:spacing w:after="0" w:line="240" w:lineRule="auto"/>
              <w:rPr>
                <w:rFonts w:eastAsia="Times New Roman"/>
                <w:sz w:val="24"/>
                <w:szCs w:val="24"/>
              </w:rPr>
            </w:pPr>
            <w:r w:rsidRPr="7AA82C53">
              <w:rPr>
                <w:rFonts w:eastAsia="Times New Roman"/>
                <w:color w:val="000000" w:themeColor="text1"/>
                <w:sz w:val="24"/>
                <w:szCs w:val="24"/>
              </w:rPr>
              <w:t xml:space="preserve">Did the resource and/or discussion today spark ideas around ways to collaborate within your community? </w:t>
            </w:r>
            <w:r w:rsidR="1F1EF258" w:rsidRPr="7AA82C53">
              <w:rPr>
                <w:rFonts w:eastAsia="Times New Roman"/>
                <w:color w:val="000000" w:themeColor="text1"/>
                <w:sz w:val="24"/>
                <w:szCs w:val="24"/>
              </w:rPr>
              <w:t xml:space="preserve">Who might you reach out to for collaboration?  </w:t>
            </w:r>
          </w:p>
          <w:p w14:paraId="538172CA" w14:textId="77777777" w:rsidR="00060E4A" w:rsidRPr="00BD6593" w:rsidRDefault="00060E4A" w:rsidP="00845679">
            <w:pPr>
              <w:spacing w:after="0" w:line="240" w:lineRule="auto"/>
              <w:textAlignment w:val="baseline"/>
              <w:rPr>
                <w:rFonts w:eastAsia="Times New Roman" w:cstheme="minorHAnsi"/>
                <w:color w:val="000000"/>
                <w:sz w:val="24"/>
                <w:szCs w:val="24"/>
              </w:rPr>
            </w:pPr>
          </w:p>
        </w:tc>
        <w:tc>
          <w:tcPr>
            <w:tcW w:w="7200" w:type="dxa"/>
            <w:tcMar>
              <w:top w:w="100" w:type="dxa"/>
              <w:left w:w="100" w:type="dxa"/>
              <w:bottom w:w="100" w:type="dxa"/>
              <w:right w:w="100" w:type="dxa"/>
            </w:tcMar>
            <w:hideMark/>
          </w:tcPr>
          <w:p w14:paraId="281D943D" w14:textId="6C777EAD" w:rsidR="00060E4A" w:rsidRPr="00BD6593" w:rsidRDefault="00060E4A" w:rsidP="00845679">
            <w:pPr>
              <w:spacing w:after="240" w:line="240" w:lineRule="auto"/>
              <w:rPr>
                <w:rFonts w:eastAsia="Times New Roman" w:cstheme="minorHAnsi"/>
                <w:sz w:val="24"/>
                <w:szCs w:val="24"/>
              </w:rPr>
            </w:pPr>
            <w:r>
              <w:rPr>
                <w:rFonts w:eastAsia="Times New Roman" w:cstheme="minorHAnsi"/>
                <w:color w:val="000000"/>
                <w:sz w:val="24"/>
                <w:szCs w:val="24"/>
              </w:rPr>
              <w:t>D</w:t>
            </w:r>
            <w:r w:rsidRPr="00BD6593">
              <w:rPr>
                <w:rFonts w:eastAsia="Times New Roman" w:cstheme="minorHAnsi"/>
                <w:color w:val="000000"/>
                <w:sz w:val="24"/>
                <w:szCs w:val="24"/>
              </w:rPr>
              <w:t xml:space="preserve">id the resource and/or discussion today spark </w:t>
            </w:r>
            <w:r w:rsidRPr="00154F9B">
              <w:rPr>
                <w:rFonts w:eastAsia="Times New Roman" w:cstheme="minorHAnsi"/>
                <w:color w:val="000000"/>
                <w:sz w:val="24"/>
                <w:szCs w:val="24"/>
              </w:rPr>
              <w:t xml:space="preserve">ideas around </w:t>
            </w:r>
            <w:r>
              <w:rPr>
                <w:rFonts w:eastAsia="Times New Roman" w:cstheme="minorHAnsi"/>
                <w:color w:val="000000"/>
                <w:sz w:val="24"/>
                <w:szCs w:val="24"/>
              </w:rPr>
              <w:t xml:space="preserve">ways to partner with families to foster student </w:t>
            </w:r>
            <w:r w:rsidR="001F5931">
              <w:rPr>
                <w:rFonts w:eastAsia="Times New Roman" w:cstheme="minorHAnsi"/>
                <w:b/>
                <w:bCs/>
                <w:color w:val="000000"/>
                <w:sz w:val="24"/>
                <w:szCs w:val="24"/>
              </w:rPr>
              <w:t>responsible decision-making</w:t>
            </w:r>
            <w:r>
              <w:rPr>
                <w:rFonts w:eastAsia="Times New Roman" w:cstheme="minorHAnsi"/>
                <w:color w:val="000000"/>
                <w:sz w:val="24"/>
                <w:szCs w:val="24"/>
              </w:rPr>
              <w:t>? What might that look like?</w:t>
            </w:r>
            <w:r w:rsidRPr="00BD6593">
              <w:rPr>
                <w:rFonts w:eastAsia="Times New Roman" w:cstheme="minorHAnsi"/>
                <w:sz w:val="24"/>
                <w:szCs w:val="24"/>
              </w:rPr>
              <w:br/>
            </w:r>
          </w:p>
        </w:tc>
      </w:tr>
    </w:tbl>
    <w:p w14:paraId="744A2D8D" w14:textId="77777777" w:rsidR="00060E4A" w:rsidRPr="00BD6593" w:rsidRDefault="00060E4A" w:rsidP="00060E4A">
      <w:pPr>
        <w:spacing w:after="0" w:line="240" w:lineRule="auto"/>
        <w:rPr>
          <w:rFonts w:ascii="Times New Roman" w:eastAsia="Times New Roman" w:hAnsi="Times New Roman" w:cs="Times New Roman"/>
          <w:sz w:val="24"/>
          <w:szCs w:val="24"/>
        </w:rPr>
      </w:pPr>
    </w:p>
    <w:p w14:paraId="5CC27F85" w14:textId="06DD26B1" w:rsidR="00060E4A" w:rsidRPr="00BD6593" w:rsidRDefault="00060E4A" w:rsidP="00060E4A">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THREE ideas from the resource and/or the accompanying discussion </w:t>
      </w:r>
      <w:r>
        <w:rPr>
          <w:rFonts w:eastAsia="Times New Roman" w:cstheme="minorHAnsi"/>
          <w:color w:val="000000"/>
          <w:sz w:val="24"/>
          <w:szCs w:val="24"/>
        </w:rPr>
        <w:t xml:space="preserve">around fostering student </w:t>
      </w:r>
      <w:r w:rsidR="001F5931">
        <w:rPr>
          <w:rFonts w:eastAsia="Times New Roman" w:cstheme="minorHAnsi"/>
          <w:b/>
          <w:bCs/>
          <w:color w:val="000000"/>
          <w:sz w:val="24"/>
          <w:szCs w:val="24"/>
        </w:rPr>
        <w:t>responsible decision-making</w:t>
      </w:r>
      <w:r w:rsidR="001F5931" w:rsidRPr="00BD6593">
        <w:rPr>
          <w:rFonts w:eastAsia="Times New Roman" w:cstheme="minorHAnsi"/>
          <w:color w:val="000000"/>
          <w:sz w:val="24"/>
          <w:szCs w:val="24"/>
        </w:rPr>
        <w:t xml:space="preserve"> </w:t>
      </w:r>
      <w:r w:rsidRPr="00BD6593">
        <w:rPr>
          <w:rFonts w:eastAsia="Times New Roman" w:cstheme="minorHAnsi"/>
          <w:color w:val="000000"/>
          <w:sz w:val="24"/>
          <w:szCs w:val="24"/>
        </w:rPr>
        <w:t xml:space="preserve">that </w:t>
      </w:r>
      <w:r>
        <w:rPr>
          <w:rFonts w:eastAsia="Times New Roman" w:cstheme="minorHAnsi"/>
          <w:color w:val="000000"/>
          <w:sz w:val="24"/>
          <w:szCs w:val="24"/>
        </w:rPr>
        <w:t xml:space="preserve">resonated with </w:t>
      </w:r>
      <w:r w:rsidRPr="00BD6593">
        <w:rPr>
          <w:rFonts w:eastAsia="Times New Roman" w:cstheme="minorHAnsi"/>
          <w:color w:val="000000"/>
          <w:sz w:val="24"/>
          <w:szCs w:val="24"/>
        </w:rPr>
        <w:t>you:</w:t>
      </w:r>
    </w:p>
    <w:p w14:paraId="2CA2F08D" w14:textId="77777777" w:rsidR="00060E4A" w:rsidRPr="00BD6593" w:rsidRDefault="00060E4A" w:rsidP="001F5931">
      <w:pPr>
        <w:numPr>
          <w:ilvl w:val="0"/>
          <w:numId w:val="20"/>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01F325E5" w14:textId="77777777" w:rsidR="00060E4A" w:rsidRPr="00BD6593" w:rsidRDefault="00060E4A" w:rsidP="001F5931">
      <w:pPr>
        <w:numPr>
          <w:ilvl w:val="0"/>
          <w:numId w:val="20"/>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68017F68" w14:textId="77777777" w:rsidR="00060E4A" w:rsidRPr="00BD6593" w:rsidRDefault="00060E4A" w:rsidP="001F5931">
      <w:pPr>
        <w:numPr>
          <w:ilvl w:val="0"/>
          <w:numId w:val="20"/>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1C81A1FC" w14:textId="0D3490D6" w:rsidR="00060E4A" w:rsidRPr="00BD6593" w:rsidRDefault="00060E4A" w:rsidP="00060E4A">
      <w:pPr>
        <w:shd w:val="clear" w:color="auto" w:fill="FFFFFF"/>
        <w:spacing w:after="200" w:line="240" w:lineRule="auto"/>
        <w:rPr>
          <w:rFonts w:eastAsia="Times New Roman" w:cstheme="minorHAnsi"/>
          <w:sz w:val="24"/>
          <w:szCs w:val="24"/>
        </w:rPr>
      </w:pPr>
      <w:r w:rsidRPr="00BD6593">
        <w:rPr>
          <w:rFonts w:eastAsia="Times New Roman" w:cstheme="minorHAnsi"/>
          <w:color w:val="000000"/>
          <w:sz w:val="24"/>
          <w:szCs w:val="24"/>
        </w:rPr>
        <w:t xml:space="preserve">TWO ideas </w:t>
      </w:r>
      <w:r>
        <w:rPr>
          <w:rFonts w:eastAsia="Times New Roman" w:cstheme="minorHAnsi"/>
          <w:color w:val="000000"/>
          <w:sz w:val="24"/>
          <w:szCs w:val="24"/>
        </w:rPr>
        <w:t xml:space="preserve">around fostering student </w:t>
      </w:r>
      <w:r w:rsidR="001F5931">
        <w:rPr>
          <w:rFonts w:eastAsia="Times New Roman" w:cstheme="minorHAnsi"/>
          <w:b/>
          <w:bCs/>
          <w:color w:val="000000"/>
          <w:sz w:val="24"/>
          <w:szCs w:val="24"/>
        </w:rPr>
        <w:t>responsible decision-making</w:t>
      </w:r>
      <w:r w:rsidR="001F5931" w:rsidRPr="00BD6593">
        <w:rPr>
          <w:rFonts w:eastAsia="Times New Roman" w:cstheme="minorHAnsi"/>
          <w:color w:val="000000"/>
          <w:sz w:val="24"/>
          <w:szCs w:val="24"/>
        </w:rPr>
        <w:t xml:space="preserve"> </w:t>
      </w:r>
      <w:r w:rsidRPr="00BD6593">
        <w:rPr>
          <w:rFonts w:eastAsia="Times New Roman" w:cstheme="minorHAnsi"/>
          <w:color w:val="000000"/>
          <w:sz w:val="24"/>
          <w:szCs w:val="24"/>
        </w:rPr>
        <w:t>you would like to explore further prior to implementing in your classroom:</w:t>
      </w:r>
    </w:p>
    <w:p w14:paraId="34300BED" w14:textId="77777777" w:rsidR="00060E4A" w:rsidRPr="00BD6593" w:rsidRDefault="00060E4A" w:rsidP="001F5931">
      <w:pPr>
        <w:numPr>
          <w:ilvl w:val="0"/>
          <w:numId w:val="21"/>
        </w:numPr>
        <w:shd w:val="clear" w:color="auto" w:fill="FFFFFF"/>
        <w:spacing w:after="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32465299" w14:textId="77777777" w:rsidR="00060E4A" w:rsidRPr="00BD6593" w:rsidRDefault="00060E4A" w:rsidP="001F5931">
      <w:pPr>
        <w:numPr>
          <w:ilvl w:val="0"/>
          <w:numId w:val="21"/>
        </w:numPr>
        <w:shd w:val="clear" w:color="auto" w:fill="FFFFFF"/>
        <w:spacing w:after="300" w:line="240" w:lineRule="auto"/>
        <w:textAlignment w:val="baseline"/>
        <w:rPr>
          <w:rFonts w:eastAsia="Times New Roman" w:cstheme="minorHAnsi"/>
          <w:color w:val="000000"/>
          <w:sz w:val="24"/>
          <w:szCs w:val="24"/>
        </w:rPr>
      </w:pPr>
      <w:r w:rsidRPr="00BD6593">
        <w:rPr>
          <w:rFonts w:eastAsia="Times New Roman" w:cstheme="minorHAnsi"/>
          <w:color w:val="000000"/>
          <w:sz w:val="24"/>
          <w:szCs w:val="24"/>
        </w:rPr>
        <w:t>_______________________________________________________________________________________________________________</w:t>
      </w:r>
    </w:p>
    <w:p w14:paraId="4EDB86B5" w14:textId="3CD56F63" w:rsidR="00060E4A" w:rsidRDefault="00060E4A" w:rsidP="00060E4A">
      <w:pPr>
        <w:shd w:val="clear" w:color="auto" w:fill="FFFFFF"/>
        <w:spacing w:line="240" w:lineRule="auto"/>
        <w:rPr>
          <w:rFonts w:eastAsia="Times New Roman" w:cstheme="minorHAnsi"/>
          <w:b/>
          <w:bCs/>
          <w:color w:val="000000"/>
          <w:sz w:val="24"/>
          <w:szCs w:val="24"/>
        </w:rPr>
      </w:pPr>
      <w:r w:rsidRPr="00BD6593">
        <w:rPr>
          <w:rFonts w:eastAsia="Times New Roman" w:cstheme="minorHAnsi"/>
          <w:color w:val="000000"/>
          <w:sz w:val="24"/>
          <w:szCs w:val="24"/>
        </w:rPr>
        <w:t>ONE actionable step that you plan to apply in your classroom </w:t>
      </w:r>
      <w:r>
        <w:rPr>
          <w:rFonts w:eastAsia="Times New Roman" w:cstheme="minorHAnsi"/>
          <w:color w:val="000000"/>
          <w:sz w:val="24"/>
          <w:szCs w:val="24"/>
        </w:rPr>
        <w:t xml:space="preserve">to foster student </w:t>
      </w:r>
      <w:r w:rsidR="001F5931">
        <w:rPr>
          <w:rFonts w:eastAsia="Times New Roman" w:cstheme="minorHAnsi"/>
          <w:b/>
          <w:bCs/>
          <w:color w:val="000000"/>
          <w:sz w:val="24"/>
          <w:szCs w:val="24"/>
        </w:rPr>
        <w:t>responsible decision-making</w:t>
      </w:r>
      <w:r>
        <w:rPr>
          <w:rFonts w:eastAsia="Times New Roman" w:cstheme="minorHAnsi"/>
          <w:b/>
          <w:bCs/>
          <w:color w:val="000000"/>
          <w:sz w:val="24"/>
          <w:szCs w:val="24"/>
        </w:rPr>
        <w:t>:</w:t>
      </w:r>
    </w:p>
    <w:p w14:paraId="56CBA066" w14:textId="77777777" w:rsidR="00060E4A" w:rsidRPr="0074232E" w:rsidRDefault="00060E4A" w:rsidP="001F5931">
      <w:pPr>
        <w:pStyle w:val="ListParagraph"/>
        <w:numPr>
          <w:ilvl w:val="0"/>
          <w:numId w:val="22"/>
        </w:numPr>
        <w:spacing w:before="5" w:after="0" w:line="240" w:lineRule="auto"/>
        <w:rPr>
          <w:rFonts w:eastAsia="Times New Roman" w:cstheme="minorHAnsi"/>
          <w:sz w:val="24"/>
          <w:szCs w:val="24"/>
        </w:rPr>
      </w:pPr>
      <w:r w:rsidRPr="0074232E">
        <w:rPr>
          <w:rFonts w:eastAsia="Times New Roman" w:cstheme="minorHAnsi"/>
          <w:color w:val="000000"/>
          <w:sz w:val="24"/>
          <w:szCs w:val="24"/>
        </w:rPr>
        <w:t>_______________________________________________________________________________________________________________</w:t>
      </w:r>
    </w:p>
    <w:p w14:paraId="63769FE1" w14:textId="77777777" w:rsidR="00060E4A" w:rsidRDefault="00060E4A"/>
    <w:sectPr w:rsidR="00060E4A" w:rsidSect="0028593D">
      <w:footerReference w:type="default" r:id="rId22"/>
      <w:pgSz w:w="15840" w:h="12240" w:orient="landscape"/>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07EE37" w16cex:dateUtc="2021-02-02T01:22:10.118Z"/>
  <w16cex:commentExtensible w16cex:durableId="5929CBE5" w16cex:dateUtc="2021-02-02T01:22:32.245Z"/>
  <w16cex:commentExtensible w16cex:durableId="25E68966" w16cex:dateUtc="2021-02-02T01:24:08.70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1A87" w14:textId="77777777" w:rsidR="00DE5708" w:rsidRDefault="00DE5708" w:rsidP="00DE5708">
      <w:pPr>
        <w:spacing w:after="0" w:line="240" w:lineRule="auto"/>
      </w:pPr>
      <w:r>
        <w:separator/>
      </w:r>
    </w:p>
  </w:endnote>
  <w:endnote w:type="continuationSeparator" w:id="0">
    <w:p w14:paraId="61BFD9A3" w14:textId="77777777" w:rsidR="00DE5708" w:rsidRDefault="00DE5708" w:rsidP="00DE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349786"/>
      <w:docPartObj>
        <w:docPartGallery w:val="Page Numbers (Bottom of Page)"/>
        <w:docPartUnique/>
      </w:docPartObj>
    </w:sdtPr>
    <w:sdtEndPr>
      <w:rPr>
        <w:noProof/>
      </w:rPr>
    </w:sdtEndPr>
    <w:sdtContent>
      <w:p w14:paraId="09F08DFF" w14:textId="22AE9372" w:rsidR="00DE5708" w:rsidRDefault="00DE57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0C394" w14:textId="77777777" w:rsidR="00DE5708" w:rsidRDefault="00DE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E21F" w14:textId="77777777" w:rsidR="00DE5708" w:rsidRDefault="00DE5708" w:rsidP="00DE5708">
      <w:pPr>
        <w:spacing w:after="0" w:line="240" w:lineRule="auto"/>
      </w:pPr>
      <w:r>
        <w:separator/>
      </w:r>
    </w:p>
  </w:footnote>
  <w:footnote w:type="continuationSeparator" w:id="0">
    <w:p w14:paraId="28A86CAB" w14:textId="77777777" w:rsidR="00DE5708" w:rsidRDefault="00DE5708" w:rsidP="00DE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269"/>
    <w:multiLevelType w:val="multilevel"/>
    <w:tmpl w:val="ED3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8287E"/>
    <w:multiLevelType w:val="multilevel"/>
    <w:tmpl w:val="654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2966"/>
    <w:multiLevelType w:val="multilevel"/>
    <w:tmpl w:val="654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D1814"/>
    <w:multiLevelType w:val="multilevel"/>
    <w:tmpl w:val="15D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55165"/>
    <w:multiLevelType w:val="multilevel"/>
    <w:tmpl w:val="BC0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861FF"/>
    <w:multiLevelType w:val="multilevel"/>
    <w:tmpl w:val="779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71967"/>
    <w:multiLevelType w:val="multilevel"/>
    <w:tmpl w:val="99BC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7338"/>
    <w:multiLevelType w:val="multilevel"/>
    <w:tmpl w:val="15D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421FE"/>
    <w:multiLevelType w:val="hybridMultilevel"/>
    <w:tmpl w:val="0A5E12C2"/>
    <w:lvl w:ilvl="0" w:tplc="E30E1D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01F75"/>
    <w:multiLevelType w:val="multilevel"/>
    <w:tmpl w:val="F810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C0BF9"/>
    <w:multiLevelType w:val="hybridMultilevel"/>
    <w:tmpl w:val="0A5E12C2"/>
    <w:lvl w:ilvl="0" w:tplc="E30E1D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E46DBF"/>
    <w:multiLevelType w:val="multilevel"/>
    <w:tmpl w:val="F310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C5326"/>
    <w:multiLevelType w:val="multilevel"/>
    <w:tmpl w:val="654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0512B"/>
    <w:multiLevelType w:val="hybridMultilevel"/>
    <w:tmpl w:val="0A5E12C2"/>
    <w:lvl w:ilvl="0" w:tplc="E30E1D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A4BBA"/>
    <w:multiLevelType w:val="hybridMultilevel"/>
    <w:tmpl w:val="15DC0850"/>
    <w:lvl w:ilvl="0" w:tplc="8F181498">
      <w:start w:val="1"/>
      <w:numFmt w:val="decimal"/>
      <w:lvlText w:val="%1."/>
      <w:lvlJc w:val="left"/>
      <w:pPr>
        <w:tabs>
          <w:tab w:val="num" w:pos="720"/>
        </w:tabs>
        <w:ind w:left="720" w:hanging="360"/>
      </w:pPr>
    </w:lvl>
    <w:lvl w:ilvl="1" w:tplc="6C4C0D62" w:tentative="1">
      <w:start w:val="1"/>
      <w:numFmt w:val="decimal"/>
      <w:lvlText w:val="%2."/>
      <w:lvlJc w:val="left"/>
      <w:pPr>
        <w:tabs>
          <w:tab w:val="num" w:pos="1440"/>
        </w:tabs>
        <w:ind w:left="1440" w:hanging="360"/>
      </w:pPr>
    </w:lvl>
    <w:lvl w:ilvl="2" w:tplc="B494356C" w:tentative="1">
      <w:start w:val="1"/>
      <w:numFmt w:val="decimal"/>
      <w:lvlText w:val="%3."/>
      <w:lvlJc w:val="left"/>
      <w:pPr>
        <w:tabs>
          <w:tab w:val="num" w:pos="2160"/>
        </w:tabs>
        <w:ind w:left="2160" w:hanging="360"/>
      </w:pPr>
    </w:lvl>
    <w:lvl w:ilvl="3" w:tplc="DED4FDE8" w:tentative="1">
      <w:start w:val="1"/>
      <w:numFmt w:val="decimal"/>
      <w:lvlText w:val="%4."/>
      <w:lvlJc w:val="left"/>
      <w:pPr>
        <w:tabs>
          <w:tab w:val="num" w:pos="2880"/>
        </w:tabs>
        <w:ind w:left="2880" w:hanging="360"/>
      </w:pPr>
    </w:lvl>
    <w:lvl w:ilvl="4" w:tplc="7B26D47A" w:tentative="1">
      <w:start w:val="1"/>
      <w:numFmt w:val="decimal"/>
      <w:lvlText w:val="%5."/>
      <w:lvlJc w:val="left"/>
      <w:pPr>
        <w:tabs>
          <w:tab w:val="num" w:pos="3600"/>
        </w:tabs>
        <w:ind w:left="3600" w:hanging="360"/>
      </w:pPr>
    </w:lvl>
    <w:lvl w:ilvl="5" w:tplc="0BFABB36" w:tentative="1">
      <w:start w:val="1"/>
      <w:numFmt w:val="decimal"/>
      <w:lvlText w:val="%6."/>
      <w:lvlJc w:val="left"/>
      <w:pPr>
        <w:tabs>
          <w:tab w:val="num" w:pos="4320"/>
        </w:tabs>
        <w:ind w:left="4320" w:hanging="360"/>
      </w:pPr>
    </w:lvl>
    <w:lvl w:ilvl="6" w:tplc="B330C8AC" w:tentative="1">
      <w:start w:val="1"/>
      <w:numFmt w:val="decimal"/>
      <w:lvlText w:val="%7."/>
      <w:lvlJc w:val="left"/>
      <w:pPr>
        <w:tabs>
          <w:tab w:val="num" w:pos="5040"/>
        </w:tabs>
        <w:ind w:left="5040" w:hanging="360"/>
      </w:pPr>
    </w:lvl>
    <w:lvl w:ilvl="7" w:tplc="01F8E008" w:tentative="1">
      <w:start w:val="1"/>
      <w:numFmt w:val="decimal"/>
      <w:lvlText w:val="%8."/>
      <w:lvlJc w:val="left"/>
      <w:pPr>
        <w:tabs>
          <w:tab w:val="num" w:pos="5760"/>
        </w:tabs>
        <w:ind w:left="5760" w:hanging="360"/>
      </w:pPr>
    </w:lvl>
    <w:lvl w:ilvl="8" w:tplc="330A6434" w:tentative="1">
      <w:start w:val="1"/>
      <w:numFmt w:val="decimal"/>
      <w:lvlText w:val="%9."/>
      <w:lvlJc w:val="left"/>
      <w:pPr>
        <w:tabs>
          <w:tab w:val="num" w:pos="6480"/>
        </w:tabs>
        <w:ind w:left="6480" w:hanging="360"/>
      </w:pPr>
    </w:lvl>
  </w:abstractNum>
  <w:abstractNum w:abstractNumId="15" w15:restartNumberingAfterBreak="0">
    <w:nsid w:val="631E35B8"/>
    <w:multiLevelType w:val="multilevel"/>
    <w:tmpl w:val="15D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B64D90"/>
    <w:multiLevelType w:val="multilevel"/>
    <w:tmpl w:val="15DC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15E8B"/>
    <w:multiLevelType w:val="hybridMultilevel"/>
    <w:tmpl w:val="0A5E12C2"/>
    <w:lvl w:ilvl="0" w:tplc="E30E1D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E7DA3"/>
    <w:multiLevelType w:val="hybridMultilevel"/>
    <w:tmpl w:val="0A5E12C2"/>
    <w:lvl w:ilvl="0" w:tplc="E30E1D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2407E"/>
    <w:multiLevelType w:val="hybridMultilevel"/>
    <w:tmpl w:val="654220C4"/>
    <w:lvl w:ilvl="0" w:tplc="A23AF1D6">
      <w:start w:val="1"/>
      <w:numFmt w:val="decimal"/>
      <w:lvlText w:val="%1."/>
      <w:lvlJc w:val="left"/>
      <w:pPr>
        <w:tabs>
          <w:tab w:val="num" w:pos="720"/>
        </w:tabs>
        <w:ind w:left="720" w:hanging="360"/>
      </w:pPr>
    </w:lvl>
    <w:lvl w:ilvl="1" w:tplc="50BCB3AE" w:tentative="1">
      <w:start w:val="1"/>
      <w:numFmt w:val="decimal"/>
      <w:lvlText w:val="%2."/>
      <w:lvlJc w:val="left"/>
      <w:pPr>
        <w:tabs>
          <w:tab w:val="num" w:pos="1440"/>
        </w:tabs>
        <w:ind w:left="1440" w:hanging="360"/>
      </w:pPr>
    </w:lvl>
    <w:lvl w:ilvl="2" w:tplc="AB42914E" w:tentative="1">
      <w:start w:val="1"/>
      <w:numFmt w:val="decimal"/>
      <w:lvlText w:val="%3."/>
      <w:lvlJc w:val="left"/>
      <w:pPr>
        <w:tabs>
          <w:tab w:val="num" w:pos="2160"/>
        </w:tabs>
        <w:ind w:left="2160" w:hanging="360"/>
      </w:pPr>
    </w:lvl>
    <w:lvl w:ilvl="3" w:tplc="DBACDDE0" w:tentative="1">
      <w:start w:val="1"/>
      <w:numFmt w:val="decimal"/>
      <w:lvlText w:val="%4."/>
      <w:lvlJc w:val="left"/>
      <w:pPr>
        <w:tabs>
          <w:tab w:val="num" w:pos="2880"/>
        </w:tabs>
        <w:ind w:left="2880" w:hanging="360"/>
      </w:pPr>
    </w:lvl>
    <w:lvl w:ilvl="4" w:tplc="89FC2F80" w:tentative="1">
      <w:start w:val="1"/>
      <w:numFmt w:val="decimal"/>
      <w:lvlText w:val="%5."/>
      <w:lvlJc w:val="left"/>
      <w:pPr>
        <w:tabs>
          <w:tab w:val="num" w:pos="3600"/>
        </w:tabs>
        <w:ind w:left="3600" w:hanging="360"/>
      </w:pPr>
    </w:lvl>
    <w:lvl w:ilvl="5" w:tplc="AAF28550" w:tentative="1">
      <w:start w:val="1"/>
      <w:numFmt w:val="decimal"/>
      <w:lvlText w:val="%6."/>
      <w:lvlJc w:val="left"/>
      <w:pPr>
        <w:tabs>
          <w:tab w:val="num" w:pos="4320"/>
        </w:tabs>
        <w:ind w:left="4320" w:hanging="360"/>
      </w:pPr>
    </w:lvl>
    <w:lvl w:ilvl="6" w:tplc="C5329A8E" w:tentative="1">
      <w:start w:val="1"/>
      <w:numFmt w:val="decimal"/>
      <w:lvlText w:val="%7."/>
      <w:lvlJc w:val="left"/>
      <w:pPr>
        <w:tabs>
          <w:tab w:val="num" w:pos="5040"/>
        </w:tabs>
        <w:ind w:left="5040" w:hanging="360"/>
      </w:pPr>
    </w:lvl>
    <w:lvl w:ilvl="7" w:tplc="D9DEC560" w:tentative="1">
      <w:start w:val="1"/>
      <w:numFmt w:val="decimal"/>
      <w:lvlText w:val="%8."/>
      <w:lvlJc w:val="left"/>
      <w:pPr>
        <w:tabs>
          <w:tab w:val="num" w:pos="5760"/>
        </w:tabs>
        <w:ind w:left="5760" w:hanging="360"/>
      </w:pPr>
    </w:lvl>
    <w:lvl w:ilvl="8" w:tplc="A3E880C2" w:tentative="1">
      <w:start w:val="1"/>
      <w:numFmt w:val="decimal"/>
      <w:lvlText w:val="%9."/>
      <w:lvlJc w:val="left"/>
      <w:pPr>
        <w:tabs>
          <w:tab w:val="num" w:pos="6480"/>
        </w:tabs>
        <w:ind w:left="6480" w:hanging="360"/>
      </w:pPr>
    </w:lvl>
  </w:abstractNum>
  <w:abstractNum w:abstractNumId="20" w15:restartNumberingAfterBreak="0">
    <w:nsid w:val="7A1422A8"/>
    <w:multiLevelType w:val="multilevel"/>
    <w:tmpl w:val="6542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E12883"/>
    <w:multiLevelType w:val="multilevel"/>
    <w:tmpl w:val="A74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1"/>
  </w:num>
  <w:num w:numId="7">
    <w:abstractNumId w:val="0"/>
  </w:num>
  <w:num w:numId="8">
    <w:abstractNumId w:val="7"/>
  </w:num>
  <w:num w:numId="9">
    <w:abstractNumId w:val="1"/>
  </w:num>
  <w:num w:numId="10">
    <w:abstractNumId w:val="17"/>
  </w:num>
  <w:num w:numId="11">
    <w:abstractNumId w:val="3"/>
  </w:num>
  <w:num w:numId="12">
    <w:abstractNumId w:val="20"/>
  </w:num>
  <w:num w:numId="13">
    <w:abstractNumId w:val="10"/>
  </w:num>
  <w:num w:numId="14">
    <w:abstractNumId w:val="16"/>
  </w:num>
  <w:num w:numId="15">
    <w:abstractNumId w:val="12"/>
  </w:num>
  <w:num w:numId="16">
    <w:abstractNumId w:val="8"/>
  </w:num>
  <w:num w:numId="17">
    <w:abstractNumId w:val="14"/>
  </w:num>
  <w:num w:numId="18">
    <w:abstractNumId w:val="19"/>
  </w:num>
  <w:num w:numId="19">
    <w:abstractNumId w:val="13"/>
  </w:num>
  <w:num w:numId="20">
    <w:abstractNumId w:val="15"/>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3D"/>
    <w:rsid w:val="00036BC4"/>
    <w:rsid w:val="00060E4A"/>
    <w:rsid w:val="00144817"/>
    <w:rsid w:val="00154F9B"/>
    <w:rsid w:val="001E355A"/>
    <w:rsid w:val="001F5931"/>
    <w:rsid w:val="00215FB5"/>
    <w:rsid w:val="00220869"/>
    <w:rsid w:val="002400B1"/>
    <w:rsid w:val="0028593D"/>
    <w:rsid w:val="002F74C7"/>
    <w:rsid w:val="0031462F"/>
    <w:rsid w:val="00354F9A"/>
    <w:rsid w:val="003966F0"/>
    <w:rsid w:val="003B0285"/>
    <w:rsid w:val="00457208"/>
    <w:rsid w:val="00487097"/>
    <w:rsid w:val="00495F2C"/>
    <w:rsid w:val="00497B22"/>
    <w:rsid w:val="004A3FF3"/>
    <w:rsid w:val="00512209"/>
    <w:rsid w:val="005230F6"/>
    <w:rsid w:val="005E4717"/>
    <w:rsid w:val="00613B6F"/>
    <w:rsid w:val="006472F6"/>
    <w:rsid w:val="00676053"/>
    <w:rsid w:val="00676BF1"/>
    <w:rsid w:val="006A3EB1"/>
    <w:rsid w:val="006F0EED"/>
    <w:rsid w:val="0074232E"/>
    <w:rsid w:val="007760A0"/>
    <w:rsid w:val="007C2EC8"/>
    <w:rsid w:val="00806B64"/>
    <w:rsid w:val="00863283"/>
    <w:rsid w:val="00892CC1"/>
    <w:rsid w:val="008C3EBC"/>
    <w:rsid w:val="00905C51"/>
    <w:rsid w:val="009167B3"/>
    <w:rsid w:val="00977AB0"/>
    <w:rsid w:val="00A02412"/>
    <w:rsid w:val="00A754C0"/>
    <w:rsid w:val="00AA1742"/>
    <w:rsid w:val="00AB571A"/>
    <w:rsid w:val="00B14320"/>
    <w:rsid w:val="00B332BC"/>
    <w:rsid w:val="00B96477"/>
    <w:rsid w:val="00B977E2"/>
    <w:rsid w:val="00BD6593"/>
    <w:rsid w:val="00C470F6"/>
    <w:rsid w:val="00C47138"/>
    <w:rsid w:val="00DB7428"/>
    <w:rsid w:val="00DE5708"/>
    <w:rsid w:val="00E1286B"/>
    <w:rsid w:val="00E4426C"/>
    <w:rsid w:val="00EA72FB"/>
    <w:rsid w:val="00EB021B"/>
    <w:rsid w:val="00EC4D2C"/>
    <w:rsid w:val="00F2178B"/>
    <w:rsid w:val="00F3656C"/>
    <w:rsid w:val="043ECFE2"/>
    <w:rsid w:val="15323614"/>
    <w:rsid w:val="1F1EF258"/>
    <w:rsid w:val="29DD48B6"/>
    <w:rsid w:val="3D9C1CB5"/>
    <w:rsid w:val="784ECA18"/>
    <w:rsid w:val="7AA8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3AB1"/>
  <w15:chartTrackingRefBased/>
  <w15:docId w15:val="{AEBEB49C-8D64-49A8-A842-A0872FF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593D"/>
  </w:style>
  <w:style w:type="paragraph" w:styleId="Heading1">
    <w:name w:val="heading 1"/>
    <w:basedOn w:val="Normal"/>
    <w:next w:val="Normal"/>
    <w:link w:val="Heading1Char"/>
    <w:uiPriority w:val="9"/>
    <w:qFormat/>
    <w:rsid w:val="00DB74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5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93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85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2209"/>
    <w:rPr>
      <w:color w:val="0000FF"/>
      <w:u w:val="single"/>
    </w:rPr>
  </w:style>
  <w:style w:type="table" w:styleId="TableGrid">
    <w:name w:val="Table Grid"/>
    <w:basedOn w:val="TableNormal"/>
    <w:uiPriority w:val="39"/>
    <w:rsid w:val="0051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32E"/>
    <w:pPr>
      <w:ind w:left="720"/>
      <w:contextualSpacing/>
    </w:pPr>
  </w:style>
  <w:style w:type="character" w:customStyle="1" w:styleId="Heading1Char">
    <w:name w:val="Heading 1 Char"/>
    <w:basedOn w:val="DefaultParagraphFont"/>
    <w:link w:val="Heading1"/>
    <w:uiPriority w:val="9"/>
    <w:rsid w:val="00DB7428"/>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3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EBC"/>
    <w:rPr>
      <w:rFonts w:ascii="Segoe UI" w:hAnsi="Segoe UI" w:cs="Segoe UI"/>
      <w:sz w:val="18"/>
      <w:szCs w:val="18"/>
    </w:rPr>
  </w:style>
  <w:style w:type="character" w:styleId="UnresolvedMention">
    <w:name w:val="Unresolved Mention"/>
    <w:basedOn w:val="DefaultParagraphFont"/>
    <w:uiPriority w:val="99"/>
    <w:semiHidden/>
    <w:unhideWhenUsed/>
    <w:rsid w:val="00676053"/>
    <w:rPr>
      <w:color w:val="605E5C"/>
      <w:shd w:val="clear" w:color="auto" w:fill="E1DFDD"/>
    </w:rPr>
  </w:style>
  <w:style w:type="paragraph" w:styleId="Header">
    <w:name w:val="header"/>
    <w:basedOn w:val="Normal"/>
    <w:link w:val="HeaderChar"/>
    <w:uiPriority w:val="99"/>
    <w:unhideWhenUsed/>
    <w:rsid w:val="00DE5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708"/>
  </w:style>
  <w:style w:type="paragraph" w:styleId="Footer">
    <w:name w:val="footer"/>
    <w:basedOn w:val="Normal"/>
    <w:link w:val="FooterChar"/>
    <w:uiPriority w:val="99"/>
    <w:unhideWhenUsed/>
    <w:rsid w:val="00DE5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01381">
      <w:bodyDiv w:val="1"/>
      <w:marLeft w:val="0"/>
      <w:marRight w:val="0"/>
      <w:marTop w:val="0"/>
      <w:marBottom w:val="0"/>
      <w:divBdr>
        <w:top w:val="none" w:sz="0" w:space="0" w:color="auto"/>
        <w:left w:val="none" w:sz="0" w:space="0" w:color="auto"/>
        <w:bottom w:val="none" w:sz="0" w:space="0" w:color="auto"/>
        <w:right w:val="none" w:sz="0" w:space="0" w:color="auto"/>
      </w:divBdr>
    </w:div>
    <w:div w:id="14193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tm.org/Publications/Teaching-Children-Mathematics/2016/Vol22/Issue6/tcm2016-02-358a/" TargetMode="External"/><Relationship Id="rId18" Type="http://schemas.openxmlformats.org/officeDocument/2006/relationships/hyperlink" Target="http://stemteachingtools.org/brief/35" TargetMode="External"/><Relationship Id="rId3" Type="http://schemas.openxmlformats.org/officeDocument/2006/relationships/customXml" Target="../customXml/item3.xml"/><Relationship Id="rId21" Type="http://schemas.openxmlformats.org/officeDocument/2006/relationships/hyperlink" Target="https://www.edutopia.org/article/bringing-culturally-responsive-lens-math-class" TargetMode="External"/><Relationship Id="rId7" Type="http://schemas.openxmlformats.org/officeDocument/2006/relationships/webSettings" Target="webSettings.xml"/><Relationship Id="rId12" Type="http://schemas.openxmlformats.org/officeDocument/2006/relationships/hyperlink" Target="https://education.ky.gov/curriculum/standards/kyacadstand/Documents/STEM_Teaching_Tool_53_Cautions_for_Culturally_Responsive_Instruction.pdf" TargetMode="External"/><Relationship Id="rId17" Type="http://schemas.openxmlformats.org/officeDocument/2006/relationships/hyperlink" Target="https://kystandards.org/standards-resources/mathematics-resources/breaking-down-a-mathematics-standard/"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michigan.gov/documents/mde/Writing_to_Learn_Mathematics_306722_7.pdf" TargetMode="External"/><Relationship Id="rId20" Type="http://schemas.openxmlformats.org/officeDocument/2006/relationships/hyperlink" Target="http://stemteachingtools.org/brief/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cd.org/publications/educational-leadership/sept95/vol53/num01/A-Framework-for-Culturally-Responsive-Teaching.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ed.com/wp-content/uploads/MathPrompts.pdf" TargetMode="External"/><Relationship Id="rId23" Type="http://schemas.openxmlformats.org/officeDocument/2006/relationships/fontTable" Target="fontTable.xml"/><Relationship Id="R6064a392e6524f65" Type="http://schemas.microsoft.com/office/2018/08/relationships/commentsExtensible" Target="commentsExtensible.xml"/><Relationship Id="rId10" Type="http://schemas.openxmlformats.org/officeDocument/2006/relationships/hyperlink" Target="http://www.ascd.org/publications/educational-leadership/sept18/vol76/num01/Boosting-Your-Teacher-Credibility.aspx" TargetMode="External"/><Relationship Id="rId19" Type="http://schemas.openxmlformats.org/officeDocument/2006/relationships/hyperlink" Target="https://www.nctm.org/Research-and-Advocacy/Research-Brief-and-Clips/Strategies-for-Discus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uccessforum.org/resources/a-how-to-guide-for-teach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2021-02-04T05:00:00+00:00</Publication_x0020_Date>
    <Audience1 xmlns="3a62de7d-ba57-4f43-9dae-9623ba637be0"/>
    <_dlc_DocId xmlns="3a62de7d-ba57-4f43-9dae-9623ba637be0">KYED-536-1233</_dlc_DocId>
    <_dlc_DocIdUrl xmlns="3a62de7d-ba57-4f43-9dae-9623ba637be0">
      <Url>https://www.education.ky.gov/curriculum/standards/kyacadstand/_layouts/15/DocIdRedir.aspx?ID=KYED-536-1233</Url>
      <Description>KYED-536-1233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70A3CB-C135-42CB-BAEF-513AC5FEFB43}">
  <ds:schemaRefs>
    <ds:schemaRef ds:uri="12423c08-2846-40b6-adb1-6ff477af9c4c"/>
    <ds:schemaRef ds:uri="http://purl.org/dc/terms/"/>
    <ds:schemaRef ds:uri="http://purl.org/dc/dcmitype/"/>
    <ds:schemaRef ds:uri="621773ed-55dc-4476-af5e-5bf4e5742684"/>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DDD70-6AE0-4D6B-9626-262F34C1F19A}">
  <ds:schemaRefs>
    <ds:schemaRef ds:uri="http://schemas.microsoft.com/sharepoint/v3/contenttype/forms"/>
  </ds:schemaRefs>
</ds:datastoreItem>
</file>

<file path=customXml/itemProps3.xml><?xml version="1.0" encoding="utf-8"?>
<ds:datastoreItem xmlns:ds="http://schemas.openxmlformats.org/officeDocument/2006/customXml" ds:itemID="{244A4490-D1C4-4DF3-AE23-5E58847C6E06}"/>
</file>

<file path=customXml/itemProps4.xml><?xml version="1.0" encoding="utf-8"?>
<ds:datastoreItem xmlns:ds="http://schemas.openxmlformats.org/officeDocument/2006/customXml" ds:itemID="{366DB8BC-1D7A-4A1F-BB29-7189183FB206}"/>
</file>

<file path=docProps/app.xml><?xml version="1.0" encoding="utf-8"?>
<Properties xmlns="http://schemas.openxmlformats.org/officeDocument/2006/extended-properties" xmlns:vt="http://schemas.openxmlformats.org/officeDocument/2006/docPropsVTypes">
  <Template>Normal</Template>
  <TotalTime>1</TotalTime>
  <Pages>11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Maggie - Division of Academic Program Standards</dc:creator>
  <cp:keywords/>
  <dc:description/>
  <cp:lastModifiedBy>Doyle, Maggie - Division of Academic Program Standards</cp:lastModifiedBy>
  <cp:revision>2</cp:revision>
  <dcterms:created xsi:type="dcterms:W3CDTF">2021-09-14T16:18:00Z</dcterms:created>
  <dcterms:modified xsi:type="dcterms:W3CDTF">2021-09-14T16:18:00Z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abe41507-b520-4af0-bd2a-ec5db38b091e</vt:lpwstr>
  </property>
</Properties>
</file>