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6DB9F" w14:textId="44EE0707" w:rsidR="006B5718" w:rsidRPr="008045FE" w:rsidRDefault="001A36B8" w:rsidP="09A0A958">
      <w:pPr>
        <w:jc w:val="center"/>
        <w:rPr>
          <w:b/>
          <w:bCs/>
          <w:i/>
          <w:iCs/>
          <w:sz w:val="24"/>
          <w:szCs w:val="24"/>
        </w:rPr>
      </w:pPr>
      <w:r w:rsidRPr="09A0A958">
        <w:rPr>
          <w:b/>
          <w:bCs/>
          <w:sz w:val="24"/>
          <w:szCs w:val="24"/>
        </w:rPr>
        <w:t xml:space="preserve">Module </w:t>
      </w:r>
      <w:r w:rsidR="004776CD" w:rsidRPr="09A0A958">
        <w:rPr>
          <w:b/>
          <w:bCs/>
          <w:sz w:val="24"/>
          <w:szCs w:val="24"/>
        </w:rPr>
        <w:t>3</w:t>
      </w:r>
      <w:r w:rsidR="006B5718" w:rsidRPr="09A0A958">
        <w:rPr>
          <w:b/>
          <w:bCs/>
          <w:sz w:val="24"/>
          <w:szCs w:val="24"/>
        </w:rPr>
        <w:t xml:space="preserve">:  </w:t>
      </w:r>
      <w:r w:rsidR="004776CD" w:rsidRPr="09A0A958">
        <w:rPr>
          <w:b/>
          <w:bCs/>
          <w:i/>
          <w:iCs/>
          <w:sz w:val="24"/>
          <w:szCs w:val="24"/>
        </w:rPr>
        <w:t>Inquiry Practices of the KAS for Social Studies</w:t>
      </w:r>
    </w:p>
    <w:p w14:paraId="2E5C763A" w14:textId="6D34E975" w:rsidR="001A36B8" w:rsidRPr="008045FE" w:rsidRDefault="001A36B8" w:rsidP="001A36B8">
      <w:pPr>
        <w:jc w:val="center"/>
        <w:rPr>
          <w:rFonts w:cstheme="minorHAnsi"/>
          <w:b/>
          <w:bCs/>
          <w:sz w:val="24"/>
          <w:szCs w:val="24"/>
        </w:rPr>
      </w:pPr>
      <w:r w:rsidRPr="008045FE">
        <w:rPr>
          <w:rFonts w:cstheme="minorHAnsi"/>
          <w:b/>
          <w:bCs/>
          <w:sz w:val="24"/>
          <w:szCs w:val="24"/>
        </w:rPr>
        <w:t>Accessible Facilitator Notes</w:t>
      </w:r>
    </w:p>
    <w:p w14:paraId="1C177AFD" w14:textId="488A0DAF" w:rsidR="006516EB" w:rsidRPr="008045FE" w:rsidRDefault="006516EB" w:rsidP="006516EB">
      <w:pPr>
        <w:rPr>
          <w:rFonts w:cstheme="minorHAnsi"/>
          <w:sz w:val="24"/>
          <w:szCs w:val="24"/>
        </w:rPr>
      </w:pPr>
      <w:r w:rsidRPr="008045FE">
        <w:rPr>
          <w:rFonts w:cstheme="minorHAnsi"/>
          <w:sz w:val="24"/>
          <w:szCs w:val="24"/>
        </w:rPr>
        <w:t xml:space="preserve">Below are the accessible facilitator’s notes for Module </w:t>
      </w:r>
      <w:r w:rsidR="004776CD">
        <w:rPr>
          <w:rFonts w:cstheme="minorHAnsi"/>
          <w:sz w:val="24"/>
          <w:szCs w:val="24"/>
        </w:rPr>
        <w:t>3</w:t>
      </w:r>
      <w:r w:rsidRPr="008045FE">
        <w:rPr>
          <w:rFonts w:cstheme="minorHAnsi"/>
          <w:sz w:val="24"/>
          <w:szCs w:val="24"/>
        </w:rPr>
        <w:t xml:space="preserve">.  The slide number is listed, along with the provided notes to guide the facilitation of this module.  </w:t>
      </w:r>
    </w:p>
    <w:tbl>
      <w:tblPr>
        <w:tblStyle w:val="TableGrid"/>
        <w:tblW w:w="0" w:type="auto"/>
        <w:tblLook w:val="04A0" w:firstRow="1" w:lastRow="0" w:firstColumn="1" w:lastColumn="0" w:noHBand="0" w:noVBand="1"/>
      </w:tblPr>
      <w:tblGrid>
        <w:gridCol w:w="10790"/>
      </w:tblGrid>
      <w:tr w:rsidR="00C97DF8" w:rsidRPr="008045FE" w14:paraId="3EC00016" w14:textId="77777777" w:rsidTr="09A0A958">
        <w:tc>
          <w:tcPr>
            <w:tcW w:w="10790" w:type="dxa"/>
          </w:tcPr>
          <w:p w14:paraId="40A2C082" w14:textId="15C29953" w:rsidR="00C97DF8" w:rsidRPr="00B4518B" w:rsidRDefault="00C97DF8" w:rsidP="004776CD">
            <w:pPr>
              <w:rPr>
                <w:rFonts w:ascii="Calibri" w:eastAsia="Times New Roman" w:hAnsi="Calibri" w:cs="Calibri"/>
                <w:b/>
                <w:bCs/>
                <w:color w:val="000000"/>
              </w:rPr>
            </w:pPr>
            <w:r w:rsidRPr="00B4518B">
              <w:rPr>
                <w:rFonts w:ascii="Calibri" w:eastAsia="Times New Roman" w:hAnsi="Calibri" w:cs="Calibri"/>
                <w:b/>
                <w:bCs/>
                <w:color w:val="000000"/>
              </w:rPr>
              <w:t>Section 3A: Introduction</w:t>
            </w:r>
          </w:p>
        </w:tc>
      </w:tr>
      <w:tr w:rsidR="006516EB" w:rsidRPr="008045FE" w14:paraId="0B147829" w14:textId="77777777" w:rsidTr="09A0A958">
        <w:tc>
          <w:tcPr>
            <w:tcW w:w="10790" w:type="dxa"/>
          </w:tcPr>
          <w:p w14:paraId="1134416A" w14:textId="77777777" w:rsidR="004776CD" w:rsidRPr="00B4518B" w:rsidRDefault="004776CD" w:rsidP="004776CD">
            <w:pPr>
              <w:rPr>
                <w:rFonts w:ascii="Calibri" w:eastAsia="Times New Roman" w:hAnsi="Calibri" w:cs="Calibri"/>
                <w:b/>
                <w:bCs/>
                <w:color w:val="000000"/>
              </w:rPr>
            </w:pPr>
            <w:r w:rsidRPr="00B4518B">
              <w:rPr>
                <w:rFonts w:ascii="Calibri" w:eastAsia="Times New Roman" w:hAnsi="Calibri" w:cs="Calibri"/>
                <w:b/>
                <w:bCs/>
                <w:color w:val="000000"/>
              </w:rPr>
              <w:t>Slide 1:</w:t>
            </w:r>
          </w:p>
          <w:p w14:paraId="48A8345B" w14:textId="77777777" w:rsidR="004776CD" w:rsidRPr="00B4518B" w:rsidRDefault="004776CD" w:rsidP="004776CD">
            <w:pPr>
              <w:rPr>
                <w:rFonts w:ascii="Calibri" w:eastAsia="Times New Roman" w:hAnsi="Calibri" w:cs="Calibri"/>
                <w:color w:val="000000"/>
              </w:rPr>
            </w:pPr>
          </w:p>
          <w:p w14:paraId="50965FD9" w14:textId="1CBE3948"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Module Overview: </w:t>
            </w:r>
          </w:p>
          <w:p w14:paraId="33E7F0CF"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xml:space="preserve">The Inquiry Practices Module contains the materials to be used in work sessions at the district, school or department level. These sessions are intended to support the successful implementation of the Inquiry Practices in the </w:t>
            </w:r>
            <w:r w:rsidRPr="00B4518B">
              <w:rPr>
                <w:rFonts w:ascii="Calibri" w:eastAsia="Times New Roman" w:hAnsi="Calibri" w:cs="Calibri"/>
                <w:i/>
                <w:iCs/>
                <w:color w:val="000000"/>
              </w:rPr>
              <w:t>Kentucky Academic Standards (KAS) for Social Studies</w:t>
            </w:r>
            <w:r w:rsidRPr="00B4518B">
              <w:rPr>
                <w:rFonts w:ascii="Calibri" w:eastAsia="Times New Roman" w:hAnsi="Calibri" w:cs="Calibri"/>
                <w:color w:val="000000"/>
              </w:rPr>
              <w:t xml:space="preserve"> in classrooms across the state. The duration, scope and sequence of the module sections may be customized to accommodate local needs and conditions. The sections are designed to provide flexibility for districts and schools and, as such, can be viewed as stand-alone lessons or within the progression of the module as written.</w:t>
            </w:r>
          </w:p>
          <w:p w14:paraId="640DFB08" w14:textId="77777777" w:rsidR="004776CD" w:rsidRPr="00B4518B" w:rsidRDefault="004776CD" w:rsidP="004776CD">
            <w:pPr>
              <w:rPr>
                <w:rFonts w:ascii="Times New Roman" w:eastAsia="Times New Roman" w:hAnsi="Times New Roman" w:cs="Times New Roman"/>
              </w:rPr>
            </w:pPr>
          </w:p>
          <w:p w14:paraId="076446D7"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Materials: The following materials are part of this module:</w:t>
            </w:r>
          </w:p>
          <w:p w14:paraId="2CFE4CEB"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xml:space="preserve">• </w:t>
            </w:r>
            <w:r w:rsidRPr="00B4518B">
              <w:rPr>
                <w:rFonts w:ascii="Calibri" w:eastAsia="Times New Roman" w:hAnsi="Calibri" w:cs="Calibri"/>
                <w:i/>
                <w:iCs/>
                <w:color w:val="000000"/>
              </w:rPr>
              <w:t>Kentucky Academic Standards (KAS) for Social Studies</w:t>
            </w:r>
            <w:r w:rsidRPr="00B4518B">
              <w:rPr>
                <w:rFonts w:ascii="Calibri" w:eastAsia="Times New Roman" w:hAnsi="Calibri" w:cs="Calibri"/>
                <w:color w:val="000000"/>
              </w:rPr>
              <w:t> </w:t>
            </w:r>
          </w:p>
          <w:p w14:paraId="32D9B0A8" w14:textId="77777777" w:rsidR="004776CD" w:rsidRPr="00B4518B" w:rsidRDefault="004776CD" w:rsidP="004776CD">
            <w:pPr>
              <w:spacing w:after="240"/>
              <w:rPr>
                <w:rFonts w:ascii="Times New Roman" w:eastAsia="Times New Roman" w:hAnsi="Times New Roman" w:cs="Times New Roman"/>
              </w:rPr>
            </w:pPr>
          </w:p>
          <w:p w14:paraId="645AFC57"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Virtual Training Note: </w:t>
            </w:r>
          </w:p>
          <w:p w14:paraId="118F713F"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If you plan to do this virtually – download the documents and place them into a google folder and give participants access to each form via links in an agenda or send them to documents ahead of time. You could also make a separate folder for each participant. </w:t>
            </w:r>
          </w:p>
          <w:p w14:paraId="46F836FB" w14:textId="77777777" w:rsidR="004776CD" w:rsidRPr="00B4518B" w:rsidRDefault="004776CD" w:rsidP="004776CD">
            <w:pPr>
              <w:rPr>
                <w:rFonts w:ascii="Times New Roman" w:eastAsia="Times New Roman" w:hAnsi="Times New Roman" w:cs="Times New Roman"/>
              </w:rPr>
            </w:pPr>
          </w:p>
          <w:p w14:paraId="3B6224C2"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Goals: </w:t>
            </w:r>
          </w:p>
          <w:p w14:paraId="3F28FDB2"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The goals of the Inquiry Practices Module are for districts and schools to: </w:t>
            </w:r>
          </w:p>
          <w:p w14:paraId="229959A0" w14:textId="77777777" w:rsidR="004776CD" w:rsidRPr="00B4518B" w:rsidRDefault="004776CD" w:rsidP="001A314E">
            <w:pPr>
              <w:numPr>
                <w:ilvl w:val="0"/>
                <w:numId w:val="1"/>
              </w:numPr>
              <w:spacing w:before="100"/>
              <w:ind w:left="540"/>
              <w:textAlignment w:val="baseline"/>
              <w:rPr>
                <w:rFonts w:ascii="Arial" w:eastAsia="Times New Roman" w:hAnsi="Arial" w:cs="Arial"/>
                <w:color w:val="000000"/>
              </w:rPr>
            </w:pPr>
            <w:r w:rsidRPr="00B4518B">
              <w:rPr>
                <w:rFonts w:ascii="Calibri" w:eastAsia="Times New Roman" w:hAnsi="Calibri" w:cs="Calibri"/>
                <w:color w:val="000000"/>
              </w:rPr>
              <w:t xml:space="preserve">Understand the inquiry practices as outlined in the </w:t>
            </w:r>
            <w:r w:rsidRPr="00B4518B">
              <w:rPr>
                <w:rFonts w:ascii="Calibri" w:eastAsia="Times New Roman" w:hAnsi="Calibri" w:cs="Calibri"/>
                <w:i/>
                <w:iCs/>
                <w:color w:val="000000"/>
              </w:rPr>
              <w:t>KAS for Social Studies.</w:t>
            </w:r>
          </w:p>
          <w:p w14:paraId="70101F4C" w14:textId="77777777" w:rsidR="004776CD" w:rsidRPr="00B4518B" w:rsidRDefault="004776CD" w:rsidP="001A314E">
            <w:pPr>
              <w:numPr>
                <w:ilvl w:val="0"/>
                <w:numId w:val="1"/>
              </w:numPr>
              <w:spacing w:before="100"/>
              <w:ind w:left="540"/>
              <w:textAlignment w:val="baseline"/>
              <w:rPr>
                <w:rFonts w:ascii="Arial" w:eastAsia="Times New Roman" w:hAnsi="Arial" w:cs="Arial"/>
                <w:color w:val="000000"/>
              </w:rPr>
            </w:pPr>
            <w:r w:rsidRPr="00B4518B">
              <w:rPr>
                <w:rFonts w:ascii="Calibri" w:eastAsia="Times New Roman" w:hAnsi="Calibri" w:cs="Calibri"/>
                <w:color w:val="000000"/>
              </w:rPr>
              <w:t xml:space="preserve">Define inquiry as outlined in the </w:t>
            </w:r>
            <w:r w:rsidRPr="00B4518B">
              <w:rPr>
                <w:rFonts w:ascii="Calibri" w:eastAsia="Times New Roman" w:hAnsi="Calibri" w:cs="Calibri"/>
                <w:i/>
                <w:iCs/>
                <w:color w:val="000000"/>
              </w:rPr>
              <w:t>KAS for Social Studies. </w:t>
            </w:r>
          </w:p>
          <w:p w14:paraId="358D8E16" w14:textId="77777777" w:rsidR="004776CD" w:rsidRPr="00B4518B" w:rsidRDefault="004776CD" w:rsidP="001A314E">
            <w:pPr>
              <w:numPr>
                <w:ilvl w:val="0"/>
                <w:numId w:val="1"/>
              </w:numPr>
              <w:spacing w:before="100"/>
              <w:ind w:left="540"/>
              <w:textAlignment w:val="baseline"/>
              <w:rPr>
                <w:rFonts w:ascii="Arial" w:eastAsia="Times New Roman" w:hAnsi="Arial" w:cs="Arial"/>
                <w:color w:val="000000"/>
              </w:rPr>
            </w:pPr>
            <w:r w:rsidRPr="00B4518B">
              <w:rPr>
                <w:rFonts w:ascii="Calibri" w:eastAsia="Times New Roman" w:hAnsi="Calibri" w:cs="Calibri"/>
                <w:color w:val="000000"/>
              </w:rPr>
              <w:t>Understand the characteristics of compelling and supporting questions. </w:t>
            </w:r>
          </w:p>
          <w:p w14:paraId="1290B5FD" w14:textId="77777777" w:rsidR="004776CD" w:rsidRPr="00B4518B" w:rsidRDefault="004776CD" w:rsidP="001A314E">
            <w:pPr>
              <w:numPr>
                <w:ilvl w:val="0"/>
                <w:numId w:val="1"/>
              </w:numPr>
              <w:spacing w:before="100"/>
              <w:ind w:left="540"/>
              <w:textAlignment w:val="baseline"/>
              <w:rPr>
                <w:rFonts w:ascii="Arial" w:eastAsia="Times New Roman" w:hAnsi="Arial" w:cs="Arial"/>
                <w:color w:val="000000"/>
              </w:rPr>
            </w:pPr>
            <w:r w:rsidRPr="00B4518B">
              <w:rPr>
                <w:rFonts w:ascii="Calibri" w:eastAsia="Times New Roman" w:hAnsi="Calibri" w:cs="Calibri"/>
                <w:color w:val="000000"/>
              </w:rPr>
              <w:t>Acquire ways to get students to engage with and create compelling and supporting questions when required. </w:t>
            </w:r>
          </w:p>
          <w:p w14:paraId="54A27623" w14:textId="77777777" w:rsidR="004776CD" w:rsidRPr="00B4518B" w:rsidRDefault="004776CD" w:rsidP="001A314E">
            <w:pPr>
              <w:numPr>
                <w:ilvl w:val="0"/>
                <w:numId w:val="1"/>
              </w:numPr>
              <w:spacing w:before="100"/>
              <w:ind w:left="540"/>
              <w:textAlignment w:val="baseline"/>
              <w:rPr>
                <w:rFonts w:ascii="Arial" w:eastAsia="Times New Roman" w:hAnsi="Arial" w:cs="Arial"/>
                <w:color w:val="000000"/>
              </w:rPr>
            </w:pPr>
            <w:r w:rsidRPr="00B4518B">
              <w:rPr>
                <w:rFonts w:ascii="Calibri" w:eastAsia="Times New Roman" w:hAnsi="Calibri" w:cs="Calibri"/>
                <w:color w:val="000000"/>
              </w:rPr>
              <w:t>Understand the skills and progressions found within the Using Evidence standards. </w:t>
            </w:r>
          </w:p>
          <w:p w14:paraId="779B04A3" w14:textId="77777777" w:rsidR="004776CD" w:rsidRPr="00B4518B" w:rsidRDefault="004776CD" w:rsidP="001A314E">
            <w:pPr>
              <w:numPr>
                <w:ilvl w:val="0"/>
                <w:numId w:val="1"/>
              </w:numPr>
              <w:spacing w:before="100"/>
              <w:ind w:left="540"/>
              <w:textAlignment w:val="baseline"/>
              <w:rPr>
                <w:rFonts w:ascii="Arial" w:eastAsia="Times New Roman" w:hAnsi="Arial" w:cs="Arial"/>
                <w:color w:val="000000"/>
              </w:rPr>
            </w:pPr>
            <w:r w:rsidRPr="00B4518B">
              <w:rPr>
                <w:rFonts w:ascii="Calibri" w:eastAsia="Times New Roman" w:hAnsi="Calibri" w:cs="Calibri"/>
                <w:color w:val="000000"/>
              </w:rPr>
              <w:t>Understand the four components of the Communicating Conclusions standards and find examples and strategies to implement these components.</w:t>
            </w:r>
          </w:p>
          <w:p w14:paraId="110DDEF3" w14:textId="77777777" w:rsidR="004776CD" w:rsidRPr="00B4518B" w:rsidRDefault="004776CD" w:rsidP="004776CD">
            <w:pPr>
              <w:spacing w:after="240"/>
              <w:rPr>
                <w:rFonts w:ascii="Times New Roman" w:eastAsia="Times New Roman" w:hAnsi="Times New Roman" w:cs="Times New Roman"/>
              </w:rPr>
            </w:pPr>
          </w:p>
          <w:p w14:paraId="5C2EBBF6"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Intended Audiences: </w:t>
            </w:r>
          </w:p>
          <w:p w14:paraId="07EDA23D"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xml:space="preserve">Participants Module participants may include, but are not limited to, district leadership, school administrators, instructional specialists/coaches, intervention specialists, department chairs, special educators and classroom teachers. In addition, districts may choose to have anyone planning to conduct observations or walkthroughs participate in this session in order to develop an understanding of the </w:t>
            </w:r>
            <w:r w:rsidRPr="00B4518B">
              <w:rPr>
                <w:rFonts w:ascii="Calibri" w:eastAsia="Times New Roman" w:hAnsi="Calibri" w:cs="Calibri"/>
                <w:i/>
                <w:iCs/>
                <w:color w:val="000000"/>
              </w:rPr>
              <w:t>KAS for Social Studies</w:t>
            </w:r>
            <w:r w:rsidRPr="00B4518B">
              <w:rPr>
                <w:rFonts w:ascii="Calibri" w:eastAsia="Times New Roman" w:hAnsi="Calibri" w:cs="Calibri"/>
                <w:color w:val="000000"/>
              </w:rPr>
              <w:t xml:space="preserve"> that should be guiding the instruction witnessed in the classroom. </w:t>
            </w:r>
          </w:p>
          <w:p w14:paraId="4275B7C8" w14:textId="77777777" w:rsidR="004776CD" w:rsidRPr="00B4518B" w:rsidRDefault="004776CD" w:rsidP="004776CD">
            <w:pPr>
              <w:rPr>
                <w:rFonts w:ascii="Times New Roman" w:eastAsia="Times New Roman" w:hAnsi="Times New Roman" w:cs="Times New Roman"/>
              </w:rPr>
            </w:pPr>
          </w:p>
          <w:p w14:paraId="39184148"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Facilitators:</w:t>
            </w:r>
          </w:p>
          <w:p w14:paraId="728D47E3"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xml:space="preserve">Module session facilitators may include, but are not limited to, district leaders, school administrators, instructional specialists/coaches, intervention specialists, department chairs, special educators, and classroom teachers This facilitator’s guide provides suggestions for structuring each section of Module 3, recommended activities to prompt meaningful investigation of the Inquiry Practices of the </w:t>
            </w:r>
            <w:r w:rsidRPr="00B4518B">
              <w:rPr>
                <w:rFonts w:ascii="Calibri" w:eastAsia="Times New Roman" w:hAnsi="Calibri" w:cs="Calibri"/>
                <w:i/>
                <w:iCs/>
                <w:color w:val="000000"/>
              </w:rPr>
              <w:t>KAS for Social Studies</w:t>
            </w:r>
            <w:r w:rsidRPr="00B4518B">
              <w:rPr>
                <w:rFonts w:ascii="Calibri" w:eastAsia="Times New Roman" w:hAnsi="Calibri" w:cs="Calibri"/>
                <w:color w:val="000000"/>
              </w:rPr>
              <w:t xml:space="preserve"> and guidance on talking points to use with the provided slideshows. As you work through Module 3, there will be activities provided to aid in developing </w:t>
            </w:r>
            <w:r w:rsidRPr="00B4518B">
              <w:rPr>
                <w:rFonts w:ascii="Calibri" w:eastAsia="Times New Roman" w:hAnsi="Calibri" w:cs="Calibri"/>
                <w:color w:val="000000"/>
              </w:rPr>
              <w:lastRenderedPageBreak/>
              <w:t>participant knowledge of the inquiry practices. Facilitators may need to revise specific tasks in order to meet the needs of the participants or to be respectful of the time planned within the work session. </w:t>
            </w:r>
          </w:p>
          <w:p w14:paraId="310BBC69" w14:textId="77777777" w:rsidR="004776CD" w:rsidRPr="00B4518B" w:rsidRDefault="004776CD" w:rsidP="004776CD">
            <w:pPr>
              <w:rPr>
                <w:rFonts w:ascii="Times New Roman" w:eastAsia="Times New Roman" w:hAnsi="Times New Roman" w:cs="Times New Roman"/>
              </w:rPr>
            </w:pPr>
          </w:p>
          <w:p w14:paraId="2A47E62E"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Helpful Hint:</w:t>
            </w:r>
          </w:p>
          <w:p w14:paraId="23564AFB"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xml:space="preserve">The implementation of the inquiry practices of the </w:t>
            </w:r>
            <w:r w:rsidRPr="00B4518B">
              <w:rPr>
                <w:rFonts w:ascii="Calibri" w:eastAsia="Times New Roman" w:hAnsi="Calibri" w:cs="Calibri"/>
                <w:i/>
                <w:iCs/>
                <w:color w:val="000000"/>
              </w:rPr>
              <w:t xml:space="preserve">KAS for Social Studies </w:t>
            </w:r>
            <w:r w:rsidRPr="00B4518B">
              <w:rPr>
                <w:rFonts w:ascii="Calibri" w:eastAsia="Times New Roman" w:hAnsi="Calibri" w:cs="Calibri"/>
                <w:color w:val="000000"/>
              </w:rPr>
              <w:t>will cause Kentucky educators to face changes in instructional practices amidst this transition. It is important to realize that while you are the facilitator of these work sessions, you may not have all the answers to the questions asked by participants. And that is okay. Throughout the module, participants may have questions that will be addressed in future work sessions. When that happens, reflect on this quote from Graham Fletcher, “Every teachable moment doesn’t need to be a teachable moment in that moment.” Use these moments to encourage participants to attend future work sessions where those questions will be addressed. If participants ask questions you are not prepared to answer, offer to follow up on that during the next work session. </w:t>
            </w:r>
          </w:p>
          <w:p w14:paraId="4087319C" w14:textId="77777777" w:rsidR="004776CD" w:rsidRPr="00B4518B" w:rsidRDefault="004776CD" w:rsidP="004776CD">
            <w:pPr>
              <w:rPr>
                <w:rFonts w:ascii="Times New Roman" w:eastAsia="Times New Roman" w:hAnsi="Times New Roman" w:cs="Times New Roman"/>
              </w:rPr>
            </w:pPr>
          </w:p>
          <w:p w14:paraId="1D8710E1"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Planning Ahead: </w:t>
            </w:r>
          </w:p>
          <w:p w14:paraId="619F4E18"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Determine which stakeholders to invite as participants. In the invitation, describe how the work sessions will benefit them. </w:t>
            </w:r>
          </w:p>
          <w:p w14:paraId="3783DE10"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A few days before the meeting, you may want to remind participants to bring their documents to the meeting. (See below for Participant Documents Needed.) </w:t>
            </w:r>
          </w:p>
          <w:p w14:paraId="58EAE281"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Reserve adequate space and equipment. Tables or desks should be set up to support small-group discussion.</w:t>
            </w:r>
          </w:p>
          <w:p w14:paraId="46004EC5"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xml:space="preserve">• Access to the Internet for participants is helpful but may not be necessary depending on how participants plan to engage with the </w:t>
            </w:r>
            <w:r w:rsidRPr="00B4518B">
              <w:rPr>
                <w:rFonts w:ascii="Calibri" w:eastAsia="Times New Roman" w:hAnsi="Calibri" w:cs="Calibri"/>
                <w:i/>
                <w:iCs/>
                <w:color w:val="000000"/>
              </w:rPr>
              <w:t>KAS for Social Studies</w:t>
            </w:r>
            <w:r w:rsidRPr="00B4518B">
              <w:rPr>
                <w:rFonts w:ascii="Calibri" w:eastAsia="Times New Roman" w:hAnsi="Calibri" w:cs="Calibri"/>
                <w:color w:val="000000"/>
              </w:rPr>
              <w:t>. </w:t>
            </w:r>
          </w:p>
          <w:p w14:paraId="14DAC897"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Consider how you might handle participants who may not be in attendance at all work sessions. It might be worthwhile to consider how those participants might access missed sections of the module between work sessions in order to feel as prepared as the other participants. </w:t>
            </w:r>
          </w:p>
          <w:p w14:paraId="284E0759" w14:textId="77777777" w:rsidR="004776CD" w:rsidRPr="00B4518B" w:rsidRDefault="004776CD" w:rsidP="004776CD">
            <w:pPr>
              <w:rPr>
                <w:rFonts w:ascii="Times New Roman" w:eastAsia="Times New Roman" w:hAnsi="Times New Roman" w:cs="Times New Roman"/>
              </w:rPr>
            </w:pPr>
          </w:p>
          <w:p w14:paraId="547CA78A"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Preparation Participant Documents Needed: </w:t>
            </w:r>
          </w:p>
          <w:p w14:paraId="4D343A8A"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xml:space="preserve">Ask participants to plan ahead regarding how they will feel most comfortable engaging with the </w:t>
            </w:r>
            <w:r w:rsidRPr="00B4518B">
              <w:rPr>
                <w:rFonts w:ascii="Calibri" w:eastAsia="Times New Roman" w:hAnsi="Calibri" w:cs="Calibri"/>
                <w:i/>
                <w:iCs/>
                <w:color w:val="000000"/>
              </w:rPr>
              <w:t>KAS for Social Studie</w:t>
            </w:r>
            <w:r w:rsidRPr="00B4518B">
              <w:rPr>
                <w:rFonts w:ascii="Calibri" w:eastAsia="Times New Roman" w:hAnsi="Calibri" w:cs="Calibri"/>
                <w:color w:val="000000"/>
              </w:rPr>
              <w:t>s, either: </w:t>
            </w:r>
          </w:p>
          <w:p w14:paraId="67B69F11"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xml:space="preserve">• A device with access to the </w:t>
            </w:r>
            <w:r w:rsidRPr="00B4518B">
              <w:rPr>
                <w:rFonts w:ascii="Calibri" w:eastAsia="Times New Roman" w:hAnsi="Calibri" w:cs="Calibri"/>
                <w:i/>
                <w:iCs/>
                <w:color w:val="000000"/>
              </w:rPr>
              <w:t>KAS for Social Studies</w:t>
            </w:r>
            <w:r w:rsidRPr="00B4518B">
              <w:rPr>
                <w:rFonts w:ascii="Calibri" w:eastAsia="Times New Roman" w:hAnsi="Calibri" w:cs="Calibri"/>
                <w:color w:val="000000"/>
              </w:rPr>
              <w:t> </w:t>
            </w:r>
          </w:p>
          <w:p w14:paraId="64012E55"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xml:space="preserve">• A hard copy of the </w:t>
            </w:r>
            <w:r w:rsidRPr="00B4518B">
              <w:rPr>
                <w:rFonts w:ascii="Calibri" w:eastAsia="Times New Roman" w:hAnsi="Calibri" w:cs="Calibri"/>
                <w:i/>
                <w:iCs/>
                <w:color w:val="000000"/>
              </w:rPr>
              <w:t>KAS for Social Studies</w:t>
            </w:r>
            <w:r w:rsidRPr="00B4518B">
              <w:rPr>
                <w:rFonts w:ascii="Calibri" w:eastAsia="Times New Roman" w:hAnsi="Calibri" w:cs="Calibri"/>
                <w:color w:val="000000"/>
              </w:rPr>
              <w:t> </w:t>
            </w:r>
          </w:p>
          <w:p w14:paraId="1C5B66F2"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Participant handouts needed for session (See links in the Facilitator's Guide.) </w:t>
            </w:r>
          </w:p>
          <w:p w14:paraId="79891340" w14:textId="77777777" w:rsidR="004776CD" w:rsidRPr="00B4518B" w:rsidRDefault="004776CD" w:rsidP="004776CD">
            <w:pPr>
              <w:rPr>
                <w:rFonts w:ascii="Times New Roman" w:eastAsia="Times New Roman" w:hAnsi="Times New Roman" w:cs="Times New Roman"/>
              </w:rPr>
            </w:pPr>
          </w:p>
          <w:p w14:paraId="1AB46714"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Facilitator Work Session Supplies Needed: </w:t>
            </w:r>
          </w:p>
          <w:p w14:paraId="15E3223D"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Computer with the Inquiry Practices slide presentation </w:t>
            </w:r>
          </w:p>
          <w:p w14:paraId="45A54BF0"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Technology with projection capability </w:t>
            </w:r>
          </w:p>
          <w:p w14:paraId="715EFE7E"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Copies of the participant handouts needed for the session (See links in the Facilitator's Guide.) </w:t>
            </w:r>
          </w:p>
          <w:p w14:paraId="64560C7A"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Parking Lot for questions - This may be a poster on which participants can write or post questions, or you may prefer to have a digital parking lot where participants can access a Google document, for example, to post questions and that you can modify as the participants work through the sections of the module. </w:t>
            </w:r>
          </w:p>
          <w:p w14:paraId="542982F4"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Self-Sticking Notes (optional)</w:t>
            </w:r>
          </w:p>
          <w:p w14:paraId="5791B44A"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Poster paper (optional) </w:t>
            </w:r>
          </w:p>
          <w:p w14:paraId="0BBE5912"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Highlighters and/or colored pens/markers (optional) </w:t>
            </w:r>
          </w:p>
          <w:p w14:paraId="206BC761" w14:textId="77777777" w:rsidR="004776CD" w:rsidRPr="00B4518B" w:rsidRDefault="004776CD" w:rsidP="004776CD">
            <w:pPr>
              <w:rPr>
                <w:rFonts w:ascii="Times New Roman" w:eastAsia="Times New Roman" w:hAnsi="Times New Roman" w:cs="Times New Roman"/>
              </w:rPr>
            </w:pPr>
          </w:p>
          <w:p w14:paraId="61CCA4C9"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Note: If conducting this as a virtual session: </w:t>
            </w:r>
          </w:p>
          <w:p w14:paraId="02DA96FA"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Agenda with links to all documents needed </w:t>
            </w:r>
          </w:p>
          <w:p w14:paraId="16DEB423"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Link to the Inquiry Practices of Social Studies slide presentations </w:t>
            </w:r>
          </w:p>
          <w:p w14:paraId="78B168D9"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Google folders with all of the documents </w:t>
            </w:r>
          </w:p>
          <w:p w14:paraId="49103E46" w14:textId="792140E5" w:rsidR="004776CD" w:rsidRPr="00B4518B" w:rsidRDefault="004776CD" w:rsidP="004776CD">
            <w:pPr>
              <w:rPr>
                <w:rFonts w:ascii="Times New Roman" w:eastAsia="Times New Roman" w:hAnsi="Times New Roman" w:cs="Times New Roman"/>
              </w:rPr>
            </w:pPr>
            <w:r w:rsidRPr="0EB8E8B3">
              <w:rPr>
                <w:rFonts w:ascii="Calibri" w:eastAsia="Times New Roman" w:hAnsi="Calibri" w:cs="Calibri"/>
                <w:color w:val="000000" w:themeColor="text1"/>
              </w:rPr>
              <w:t xml:space="preserve">• Links to the participant handouts needed for the session (See links in the Facilitator's Guide.) build right into the agenda (you may want some of these as one </w:t>
            </w:r>
            <w:r w:rsidR="2FD6530F" w:rsidRPr="0EB8E8B3">
              <w:rPr>
                <w:rFonts w:ascii="Calibri" w:eastAsia="Times New Roman" w:hAnsi="Calibri" w:cs="Calibri"/>
                <w:color w:val="000000" w:themeColor="text1"/>
              </w:rPr>
              <w:t>G</w:t>
            </w:r>
            <w:r w:rsidRPr="0EB8E8B3">
              <w:rPr>
                <w:rFonts w:ascii="Calibri" w:eastAsia="Times New Roman" w:hAnsi="Calibri" w:cs="Calibri"/>
                <w:color w:val="000000" w:themeColor="text1"/>
              </w:rPr>
              <w:t>oogle do</w:t>
            </w:r>
            <w:r w:rsidR="3A5E5D91" w:rsidRPr="0EB8E8B3">
              <w:rPr>
                <w:rFonts w:ascii="Calibri" w:eastAsia="Times New Roman" w:hAnsi="Calibri" w:cs="Calibri"/>
                <w:color w:val="000000" w:themeColor="text1"/>
              </w:rPr>
              <w:t>c</w:t>
            </w:r>
            <w:r w:rsidRPr="0EB8E8B3">
              <w:rPr>
                <w:rFonts w:ascii="Calibri" w:eastAsia="Times New Roman" w:hAnsi="Calibri" w:cs="Calibri"/>
                <w:color w:val="000000" w:themeColor="text1"/>
              </w:rPr>
              <w:t xml:space="preserve"> that participants can work together on) </w:t>
            </w:r>
          </w:p>
          <w:p w14:paraId="0F31DD92"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 Parking Lot for questions - This may be a google doc (linked on agenda) on which participants can write or post questions </w:t>
            </w:r>
          </w:p>
          <w:p w14:paraId="070DF13A" w14:textId="77777777" w:rsidR="004776CD" w:rsidRPr="00B4518B" w:rsidRDefault="004776CD" w:rsidP="004776CD">
            <w:pPr>
              <w:rPr>
                <w:rFonts w:ascii="Times New Roman" w:eastAsia="Times New Roman" w:hAnsi="Times New Roman" w:cs="Times New Roman"/>
              </w:rPr>
            </w:pPr>
          </w:p>
          <w:p w14:paraId="3CEBE09D"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t>Building a Community:</w:t>
            </w:r>
          </w:p>
          <w:p w14:paraId="4014B6C2" w14:textId="77777777" w:rsidR="004776CD" w:rsidRPr="00B4518B" w:rsidRDefault="004776CD" w:rsidP="004776CD">
            <w:pPr>
              <w:rPr>
                <w:rFonts w:ascii="Times New Roman" w:eastAsia="Times New Roman" w:hAnsi="Times New Roman" w:cs="Times New Roman"/>
              </w:rPr>
            </w:pPr>
            <w:r w:rsidRPr="00B4518B">
              <w:rPr>
                <w:rFonts w:ascii="Calibri" w:eastAsia="Times New Roman" w:hAnsi="Calibri" w:cs="Calibri"/>
                <w:color w:val="000000"/>
              </w:rPr>
              <w:lastRenderedPageBreak/>
              <w:t> Building a community is important for any group that will work together, especially if participants have not worked together before. The concept is the same as building a safe, respectful, productive classroom climate. Incorporating community-building into each session builds trust, shows participants that they are valuable as individuals and engages them in the learning process. It is also useful for creating a professional learning network where participants can be supported in their work. Community-building can be as simple as allowing participants to introduce themselves and their role in the school/district, developing or refining group norms, allowing for questions, and/or the sharing of answers to reflection questions or individual discovery task items that are included in the Module 3 sections. Again, time allotted for community-building will allow participants to have a voice and be engaged as active contributors and learners in the sessions. </w:t>
            </w:r>
          </w:p>
          <w:p w14:paraId="75B41481" w14:textId="77777777" w:rsidR="004776CD" w:rsidRPr="00B4518B" w:rsidRDefault="004776CD" w:rsidP="004776CD">
            <w:pPr>
              <w:rPr>
                <w:rFonts w:ascii="Times New Roman" w:eastAsia="Times New Roman" w:hAnsi="Times New Roman" w:cs="Times New Roman"/>
              </w:rPr>
            </w:pPr>
          </w:p>
          <w:p w14:paraId="05C5A9EC" w14:textId="6C04E7B4" w:rsidR="004F343A" w:rsidRPr="00B4518B" w:rsidRDefault="004776CD" w:rsidP="00B4518B">
            <w:pPr>
              <w:rPr>
                <w:rFonts w:ascii="Times New Roman" w:eastAsia="Times New Roman" w:hAnsi="Times New Roman" w:cs="Times New Roman"/>
              </w:rPr>
            </w:pPr>
            <w:r w:rsidRPr="0EB8E8B3">
              <w:rPr>
                <w:rFonts w:ascii="Calibri" w:eastAsia="Times New Roman" w:hAnsi="Calibri" w:cs="Calibri"/>
                <w:color w:val="000000" w:themeColor="text1"/>
              </w:rPr>
              <w:t>Virtual Training Options: Be sure to conduct continual check ins throughout the presentation. Build google documents to continue to collect feedback (like questions, hopes, concerns document that they can continually add to). Create some of the handouts as common google docs so participants can work together and comment on each other’s ideas.</w:t>
            </w:r>
          </w:p>
        </w:tc>
      </w:tr>
      <w:tr w:rsidR="006516EB" w:rsidRPr="008045FE" w14:paraId="179BFC6F" w14:textId="77777777" w:rsidTr="09A0A958">
        <w:tc>
          <w:tcPr>
            <w:tcW w:w="10790" w:type="dxa"/>
          </w:tcPr>
          <w:p w14:paraId="0AD460A4" w14:textId="68776B8D" w:rsidR="006516EB" w:rsidRPr="00B4518B" w:rsidRDefault="006516EB" w:rsidP="006516EB">
            <w:pPr>
              <w:rPr>
                <w:rFonts w:cstheme="minorHAnsi"/>
                <w:b/>
                <w:bCs/>
              </w:rPr>
            </w:pPr>
            <w:r w:rsidRPr="00B4518B">
              <w:rPr>
                <w:rFonts w:cstheme="minorHAnsi"/>
                <w:b/>
                <w:bCs/>
              </w:rPr>
              <w:lastRenderedPageBreak/>
              <w:t xml:space="preserve">Slide </w:t>
            </w:r>
            <w:r w:rsidR="004776CD" w:rsidRPr="00B4518B">
              <w:rPr>
                <w:rFonts w:cstheme="minorHAnsi"/>
                <w:b/>
                <w:bCs/>
              </w:rPr>
              <w:t>2</w:t>
            </w:r>
            <w:r w:rsidRPr="00B4518B">
              <w:rPr>
                <w:rFonts w:cstheme="minorHAnsi"/>
                <w:b/>
                <w:bCs/>
              </w:rPr>
              <w:t>:</w:t>
            </w:r>
          </w:p>
          <w:p w14:paraId="21203BF0" w14:textId="77777777" w:rsidR="004776CD" w:rsidRPr="00B4518B" w:rsidRDefault="004776CD">
            <w:pPr>
              <w:rPr>
                <w:rFonts w:eastAsia="Times New Roman" w:cstheme="minorHAnsi"/>
                <w:color w:val="000000"/>
              </w:rPr>
            </w:pPr>
          </w:p>
          <w:p w14:paraId="2B5283EE" w14:textId="3708E939" w:rsidR="006516EB" w:rsidRPr="00B4518B" w:rsidRDefault="004776CD">
            <w:pPr>
              <w:rPr>
                <w:rFonts w:eastAsia="Times New Roman" w:cstheme="minorHAnsi"/>
              </w:rPr>
            </w:pPr>
            <w:r w:rsidRPr="00B4518B">
              <w:rPr>
                <w:rFonts w:ascii="Calibri" w:hAnsi="Calibri" w:cs="Calibri"/>
                <w:color w:val="000000"/>
              </w:rPr>
              <w:t xml:space="preserve">Read the slide and introduce Section A: The Introduction. </w:t>
            </w:r>
            <w:r w:rsidR="006516EB" w:rsidRPr="00B4518B">
              <w:rPr>
                <w:rFonts w:eastAsia="Times New Roman" w:cstheme="minorHAnsi"/>
                <w:color w:val="000000"/>
              </w:rPr>
              <w:t xml:space="preserve"> </w:t>
            </w:r>
          </w:p>
        </w:tc>
      </w:tr>
      <w:tr w:rsidR="00987053" w:rsidRPr="008045FE" w14:paraId="3ED8A61C" w14:textId="77777777" w:rsidTr="09A0A958">
        <w:tc>
          <w:tcPr>
            <w:tcW w:w="10790" w:type="dxa"/>
          </w:tcPr>
          <w:p w14:paraId="0A8A31AB" w14:textId="53B35398" w:rsidR="00C55DE0" w:rsidRDefault="00C55DE0" w:rsidP="00C55DE0">
            <w:pPr>
              <w:rPr>
                <w:rFonts w:eastAsia="Times New Roman" w:cstheme="minorHAnsi"/>
                <w:b/>
                <w:bCs/>
                <w:color w:val="000000"/>
              </w:rPr>
            </w:pPr>
            <w:r w:rsidRPr="00B4518B">
              <w:rPr>
                <w:rFonts w:eastAsia="Times New Roman" w:cstheme="minorHAnsi"/>
                <w:b/>
                <w:bCs/>
                <w:color w:val="000000"/>
              </w:rPr>
              <w:t xml:space="preserve">Slide </w:t>
            </w:r>
            <w:r w:rsidR="004776CD" w:rsidRPr="00B4518B">
              <w:rPr>
                <w:rFonts w:eastAsia="Times New Roman" w:cstheme="minorHAnsi"/>
                <w:b/>
                <w:bCs/>
                <w:color w:val="000000"/>
              </w:rPr>
              <w:t>3</w:t>
            </w:r>
            <w:r w:rsidRPr="00B4518B">
              <w:rPr>
                <w:rFonts w:eastAsia="Times New Roman" w:cstheme="minorHAnsi"/>
                <w:b/>
                <w:bCs/>
                <w:color w:val="000000"/>
              </w:rPr>
              <w:t>:</w:t>
            </w:r>
          </w:p>
          <w:p w14:paraId="219ACDFB" w14:textId="77777777" w:rsidR="00B4518B" w:rsidRPr="00B4518B" w:rsidRDefault="00B4518B" w:rsidP="00C55DE0">
            <w:pPr>
              <w:rPr>
                <w:rFonts w:eastAsia="Times New Roman" w:cstheme="minorHAnsi"/>
              </w:rPr>
            </w:pPr>
          </w:p>
          <w:p w14:paraId="162259B8" w14:textId="1642FBDC" w:rsidR="00987053" w:rsidRPr="00B4518B" w:rsidRDefault="004776CD" w:rsidP="0EB8E8B3">
            <w:r w:rsidRPr="0EB8E8B3">
              <w:rPr>
                <w:rFonts w:ascii="Calibri" w:hAnsi="Calibri" w:cs="Calibri"/>
                <w:color w:val="000000" w:themeColor="text1"/>
              </w:rPr>
              <w:t xml:space="preserve">Read the </w:t>
            </w:r>
            <w:r w:rsidR="511A6253" w:rsidRPr="0EB8E8B3">
              <w:rPr>
                <w:rFonts w:ascii="Calibri" w:hAnsi="Calibri" w:cs="Calibri"/>
                <w:color w:val="000000" w:themeColor="text1"/>
              </w:rPr>
              <w:t>slide and</w:t>
            </w:r>
            <w:r w:rsidRPr="0EB8E8B3">
              <w:rPr>
                <w:rFonts w:ascii="Calibri" w:hAnsi="Calibri" w:cs="Calibri"/>
                <w:color w:val="000000" w:themeColor="text1"/>
              </w:rPr>
              <w:t xml:space="preserve"> discuss the module overview with participants. </w:t>
            </w:r>
          </w:p>
        </w:tc>
      </w:tr>
      <w:tr w:rsidR="004776CD" w:rsidRPr="008045FE" w14:paraId="09073CB4" w14:textId="77777777" w:rsidTr="09A0A958">
        <w:tc>
          <w:tcPr>
            <w:tcW w:w="10790" w:type="dxa"/>
          </w:tcPr>
          <w:p w14:paraId="275966E9" w14:textId="77777777" w:rsidR="004776CD" w:rsidRPr="00B4518B" w:rsidRDefault="00C97DF8" w:rsidP="00C55DE0">
            <w:pPr>
              <w:rPr>
                <w:rFonts w:eastAsia="Times New Roman" w:cstheme="minorHAnsi"/>
                <w:b/>
                <w:bCs/>
                <w:color w:val="000000"/>
              </w:rPr>
            </w:pPr>
            <w:r w:rsidRPr="00B4518B">
              <w:rPr>
                <w:rFonts w:eastAsia="Times New Roman" w:cstheme="minorHAnsi"/>
                <w:b/>
                <w:bCs/>
                <w:color w:val="000000"/>
              </w:rPr>
              <w:t>Slide 4:</w:t>
            </w:r>
          </w:p>
          <w:p w14:paraId="0EAF77A6" w14:textId="77777777" w:rsidR="00C97DF8" w:rsidRPr="00B4518B" w:rsidRDefault="00C97DF8" w:rsidP="00C55DE0">
            <w:pPr>
              <w:rPr>
                <w:rFonts w:eastAsia="Times New Roman" w:cstheme="minorHAnsi"/>
                <w:b/>
                <w:bCs/>
                <w:color w:val="000000"/>
              </w:rPr>
            </w:pPr>
          </w:p>
          <w:p w14:paraId="71B07995" w14:textId="77777777" w:rsidR="00C97DF8" w:rsidRPr="00B4518B" w:rsidRDefault="00C97DF8" w:rsidP="00C97DF8">
            <w:pPr>
              <w:rPr>
                <w:rFonts w:ascii="Times New Roman" w:eastAsia="Times New Roman" w:hAnsi="Times New Roman" w:cs="Times New Roman"/>
              </w:rPr>
            </w:pPr>
            <w:r w:rsidRPr="00B4518B">
              <w:rPr>
                <w:rFonts w:ascii="Calibri" w:eastAsia="Times New Roman" w:hAnsi="Calibri" w:cs="Calibri"/>
                <w:color w:val="000000"/>
              </w:rPr>
              <w:t>Explain that group norms can help to create a safe space where participants feel comfortable sharing their ideas and experiences. This slide is a starter. Take a moment to read the norms.” After people are finished, ask: “Would you like to revise, edit or add any norms to the list?” If so, make changes on the slide; if not, move on to your discussion of the parking lot. </w:t>
            </w:r>
          </w:p>
          <w:p w14:paraId="1A35443D" w14:textId="77777777" w:rsidR="00C97DF8" w:rsidRPr="00B4518B" w:rsidRDefault="00C97DF8" w:rsidP="00C97DF8">
            <w:pPr>
              <w:rPr>
                <w:rFonts w:ascii="Times New Roman" w:eastAsia="Times New Roman" w:hAnsi="Times New Roman" w:cs="Times New Roman"/>
              </w:rPr>
            </w:pPr>
          </w:p>
          <w:p w14:paraId="08879C6C" w14:textId="77777777" w:rsidR="00C97DF8" w:rsidRPr="00B4518B" w:rsidRDefault="00C97DF8" w:rsidP="00C97DF8">
            <w:pPr>
              <w:rPr>
                <w:rFonts w:ascii="Times New Roman" w:eastAsia="Times New Roman" w:hAnsi="Times New Roman" w:cs="Times New Roman"/>
              </w:rPr>
            </w:pPr>
            <w:r w:rsidRPr="00B4518B">
              <w:rPr>
                <w:rFonts w:ascii="Calibri" w:eastAsia="Times New Roman" w:hAnsi="Calibri" w:cs="Calibri"/>
                <w:color w:val="000000"/>
              </w:rPr>
              <w:t>Explain: “I realize you may not want to pose every question to the whole group, or we may not have time in the session to get to every question. Therefore, I want us to have a place for those questions.” Point out the location of the parking lot for questions. This may be a poster on which participants write or post questions, or you may prefer to have a digital parking lot where participants can access a Google document, for example, to post questions and that you can modify as the participants work through the sections of the module. The purpose of the parking lot is to provide participants with a safe way of asking questions. Remember that you may not know all of the answers to the questions, and that is okay. Some may be answered in future sections of the module.  </w:t>
            </w:r>
          </w:p>
          <w:p w14:paraId="5588A0EB" w14:textId="77777777" w:rsidR="00C97DF8" w:rsidRPr="00B4518B" w:rsidRDefault="00C97DF8" w:rsidP="00C97DF8">
            <w:pPr>
              <w:rPr>
                <w:rFonts w:ascii="Times New Roman" w:eastAsia="Times New Roman" w:hAnsi="Times New Roman" w:cs="Times New Roman"/>
              </w:rPr>
            </w:pPr>
          </w:p>
          <w:p w14:paraId="547AE099" w14:textId="4ADCCEE7" w:rsidR="00C97DF8" w:rsidRPr="00B4518B" w:rsidRDefault="00C97DF8" w:rsidP="00C55DE0">
            <w:pPr>
              <w:rPr>
                <w:rFonts w:ascii="Times New Roman" w:eastAsia="Times New Roman" w:hAnsi="Times New Roman" w:cs="Times New Roman"/>
              </w:rPr>
            </w:pPr>
            <w:r w:rsidRPr="00B4518B">
              <w:rPr>
                <w:rFonts w:ascii="Calibri" w:eastAsia="Times New Roman" w:hAnsi="Calibri" w:cs="Calibri"/>
                <w:color w:val="000000"/>
              </w:rPr>
              <w:t xml:space="preserve">If the question is pressing and doesn’t appear to be addressed in the sections of Module 7, talk to your district team and determine who would be the best person to contact at the KDE. You may also email questions or feedback to standards@education.ky.gov. </w:t>
            </w:r>
          </w:p>
        </w:tc>
      </w:tr>
      <w:tr w:rsidR="006516EB" w:rsidRPr="008045FE" w14:paraId="05AE6A62" w14:textId="77777777" w:rsidTr="09A0A958">
        <w:tc>
          <w:tcPr>
            <w:tcW w:w="10790" w:type="dxa"/>
          </w:tcPr>
          <w:p w14:paraId="0EAC3968" w14:textId="5110E9C0" w:rsidR="006516EB" w:rsidRPr="00B4518B" w:rsidRDefault="006516EB" w:rsidP="006516EB">
            <w:pPr>
              <w:rPr>
                <w:rFonts w:cstheme="minorHAnsi"/>
                <w:b/>
                <w:bCs/>
              </w:rPr>
            </w:pPr>
            <w:r w:rsidRPr="00B4518B">
              <w:rPr>
                <w:rFonts w:cstheme="minorHAnsi"/>
                <w:b/>
                <w:bCs/>
              </w:rPr>
              <w:t>Slide 5:</w:t>
            </w:r>
          </w:p>
          <w:p w14:paraId="10E442F2" w14:textId="77777777" w:rsidR="00C97DF8" w:rsidRPr="00B4518B" w:rsidRDefault="00C97DF8" w:rsidP="006516EB">
            <w:pPr>
              <w:rPr>
                <w:rFonts w:cstheme="minorHAnsi"/>
                <w:b/>
                <w:bCs/>
              </w:rPr>
            </w:pPr>
          </w:p>
          <w:p w14:paraId="562FDFED" w14:textId="2DA94035" w:rsidR="006516EB" w:rsidRPr="00B4518B" w:rsidRDefault="00C97DF8" w:rsidP="006516EB">
            <w:pPr>
              <w:rPr>
                <w:rFonts w:cstheme="minorHAnsi"/>
              </w:rPr>
            </w:pPr>
            <w:r w:rsidRPr="00B4518B">
              <w:rPr>
                <w:rFonts w:ascii="Calibri" w:hAnsi="Calibri" w:cs="Calibri"/>
                <w:color w:val="000000"/>
              </w:rPr>
              <w:t>Discuss the objectives of Module 3.</w:t>
            </w:r>
          </w:p>
        </w:tc>
      </w:tr>
      <w:tr w:rsidR="006516EB" w:rsidRPr="008045FE" w14:paraId="5307F789" w14:textId="77777777" w:rsidTr="09A0A958">
        <w:tc>
          <w:tcPr>
            <w:tcW w:w="10790" w:type="dxa"/>
          </w:tcPr>
          <w:p w14:paraId="4F6C1E66" w14:textId="77777777" w:rsidR="006516EB" w:rsidRPr="00B4518B" w:rsidRDefault="006516EB" w:rsidP="006516EB">
            <w:pPr>
              <w:rPr>
                <w:rFonts w:eastAsia="Times New Roman" w:cstheme="minorHAnsi"/>
                <w:b/>
                <w:bCs/>
                <w:color w:val="000000"/>
              </w:rPr>
            </w:pPr>
            <w:r w:rsidRPr="00B4518B">
              <w:rPr>
                <w:rFonts w:eastAsia="Times New Roman" w:cstheme="minorHAnsi"/>
                <w:b/>
                <w:bCs/>
                <w:color w:val="000000"/>
              </w:rPr>
              <w:t>Slide 6:</w:t>
            </w:r>
          </w:p>
          <w:p w14:paraId="454DC8D6" w14:textId="77777777" w:rsidR="006516EB" w:rsidRPr="00B4518B" w:rsidRDefault="006516EB">
            <w:pPr>
              <w:rPr>
                <w:rFonts w:eastAsia="Times New Roman" w:cstheme="minorHAnsi"/>
                <w:color w:val="000000"/>
              </w:rPr>
            </w:pPr>
          </w:p>
          <w:p w14:paraId="35E625DB" w14:textId="77777777" w:rsidR="00C97DF8" w:rsidRPr="00B4518B" w:rsidRDefault="00C97DF8" w:rsidP="00C97DF8">
            <w:pPr>
              <w:pStyle w:val="NormalWeb"/>
              <w:spacing w:before="0" w:beforeAutospacing="0" w:after="0" w:afterAutospacing="0"/>
              <w:rPr>
                <w:sz w:val="22"/>
                <w:szCs w:val="22"/>
              </w:rPr>
            </w:pPr>
            <w:r w:rsidRPr="00B4518B">
              <w:rPr>
                <w:rFonts w:ascii="Calibri" w:hAnsi="Calibri" w:cs="Calibri"/>
                <w:color w:val="000000"/>
                <w:sz w:val="22"/>
                <w:szCs w:val="22"/>
              </w:rPr>
              <w:t>Read the slide, and have participants engage in the activity. </w:t>
            </w:r>
          </w:p>
          <w:p w14:paraId="5947228A" w14:textId="77777777" w:rsidR="00C97DF8" w:rsidRPr="00B4518B" w:rsidRDefault="00C97DF8" w:rsidP="00C97DF8"/>
          <w:p w14:paraId="1904FC20" w14:textId="77777777" w:rsidR="00C97DF8" w:rsidRPr="00B4518B" w:rsidRDefault="00C97DF8" w:rsidP="00C97DF8">
            <w:pPr>
              <w:pStyle w:val="NormalWeb"/>
              <w:spacing w:before="0" w:beforeAutospacing="0" w:after="0" w:afterAutospacing="0"/>
              <w:rPr>
                <w:sz w:val="22"/>
                <w:szCs w:val="22"/>
              </w:rPr>
            </w:pPr>
            <w:r w:rsidRPr="00B4518B">
              <w:rPr>
                <w:rFonts w:ascii="Calibri" w:hAnsi="Calibri" w:cs="Calibri"/>
                <w:color w:val="000000"/>
                <w:sz w:val="22"/>
                <w:szCs w:val="22"/>
              </w:rPr>
              <w:t>Resources: </w:t>
            </w:r>
          </w:p>
          <w:p w14:paraId="0F33D891" w14:textId="6F4911FE" w:rsidR="00C97DF8" w:rsidRPr="00B4518B" w:rsidRDefault="00C97DF8" w:rsidP="00C97DF8">
            <w:pPr>
              <w:rPr>
                <w:rFonts w:cstheme="minorHAnsi"/>
                <w:color w:val="000000"/>
              </w:rPr>
            </w:pPr>
            <w:r w:rsidRPr="00B4518B">
              <w:rPr>
                <w:rFonts w:ascii="Calibri" w:hAnsi="Calibri" w:cs="Calibri"/>
                <w:color w:val="000000"/>
              </w:rPr>
              <w:t>Project Zero. (2019).</w:t>
            </w:r>
            <w:r w:rsidRPr="00B4518B">
              <w:rPr>
                <w:rFonts w:ascii="Calibri" w:hAnsi="Calibri" w:cs="Calibri"/>
                <w:i/>
                <w:iCs/>
                <w:color w:val="000000"/>
              </w:rPr>
              <w:t xml:space="preserve"> Connect, Extend, Challenge. </w:t>
            </w:r>
            <w:r w:rsidRPr="00B4518B">
              <w:rPr>
                <w:rFonts w:ascii="Calibri" w:hAnsi="Calibri" w:cs="Calibri"/>
                <w:color w:val="000000"/>
              </w:rPr>
              <w:t xml:space="preserve">Harvard Graduate School of Education. </w:t>
            </w:r>
            <w:hyperlink r:id="rId9" w:history="1">
              <w:r w:rsidRPr="00B4518B">
                <w:rPr>
                  <w:rStyle w:val="Hyperlink"/>
                  <w:rFonts w:ascii="Calibri" w:hAnsi="Calibri" w:cs="Calibri"/>
                  <w:color w:val="0563C1"/>
                </w:rPr>
                <w:t>https://pz.harvard.edu/sites/default/files/Connect%20Extend%20Challenge_0.pdf</w:t>
              </w:r>
            </w:hyperlink>
          </w:p>
        </w:tc>
      </w:tr>
      <w:tr w:rsidR="006516EB" w:rsidRPr="008045FE" w14:paraId="45DC0321" w14:textId="77777777" w:rsidTr="09A0A958">
        <w:tc>
          <w:tcPr>
            <w:tcW w:w="10790" w:type="dxa"/>
          </w:tcPr>
          <w:p w14:paraId="251B8D3B" w14:textId="77777777" w:rsidR="006516EB" w:rsidRPr="00B4518B" w:rsidRDefault="006516EB" w:rsidP="006516EB">
            <w:pPr>
              <w:rPr>
                <w:rFonts w:cstheme="minorHAnsi"/>
                <w:b/>
                <w:bCs/>
                <w:color w:val="000000"/>
              </w:rPr>
            </w:pPr>
            <w:r w:rsidRPr="00B4518B">
              <w:rPr>
                <w:rFonts w:cstheme="minorHAnsi"/>
                <w:b/>
                <w:bCs/>
                <w:color w:val="000000"/>
              </w:rPr>
              <w:t>Slide 7:</w:t>
            </w:r>
          </w:p>
          <w:p w14:paraId="49AB6908" w14:textId="61442A38" w:rsidR="00606645" w:rsidRPr="00B4518B" w:rsidRDefault="00606645" w:rsidP="00FB44E5">
            <w:pPr>
              <w:rPr>
                <w:rFonts w:cstheme="minorHAnsi"/>
                <w:color w:val="000000"/>
              </w:rPr>
            </w:pPr>
          </w:p>
          <w:p w14:paraId="5E51AFF7" w14:textId="77777777" w:rsidR="00C97DF8" w:rsidRPr="00B4518B" w:rsidRDefault="00C97DF8" w:rsidP="00C97DF8">
            <w:pPr>
              <w:pStyle w:val="NormalWeb"/>
              <w:spacing w:before="0" w:beforeAutospacing="0" w:after="0" w:afterAutospacing="0"/>
              <w:rPr>
                <w:sz w:val="22"/>
                <w:szCs w:val="22"/>
              </w:rPr>
            </w:pPr>
            <w:r w:rsidRPr="00B4518B">
              <w:rPr>
                <w:rFonts w:ascii="Calibri" w:hAnsi="Calibri" w:cs="Calibri"/>
                <w:color w:val="000000"/>
                <w:sz w:val="22"/>
                <w:szCs w:val="22"/>
              </w:rPr>
              <w:t xml:space="preserve">Read the slide, and watch the video entitled, </w:t>
            </w:r>
            <w:r w:rsidRPr="00B4518B">
              <w:rPr>
                <w:rFonts w:ascii="Calibri" w:hAnsi="Calibri" w:cs="Calibri"/>
                <w:i/>
                <w:iCs/>
                <w:color w:val="000000"/>
                <w:sz w:val="22"/>
                <w:szCs w:val="22"/>
              </w:rPr>
              <w:t xml:space="preserve">What is Inquiry Based Learning. </w:t>
            </w:r>
            <w:r w:rsidRPr="00B4518B">
              <w:rPr>
                <w:rFonts w:ascii="Calibri" w:hAnsi="Calibri" w:cs="Calibri"/>
                <w:color w:val="000000"/>
                <w:sz w:val="22"/>
                <w:szCs w:val="22"/>
              </w:rPr>
              <w:t>Have participants identify the ways in which their understanding of inquiry has been extended. </w:t>
            </w:r>
          </w:p>
          <w:p w14:paraId="7ED86DF2" w14:textId="77777777" w:rsidR="00C97DF8" w:rsidRPr="00B4518B" w:rsidRDefault="00C97DF8" w:rsidP="00C97DF8"/>
          <w:p w14:paraId="4FFEC73D" w14:textId="77777777" w:rsidR="00C97DF8" w:rsidRPr="00B4518B" w:rsidRDefault="00C97DF8" w:rsidP="00C97DF8">
            <w:pPr>
              <w:pStyle w:val="NormalWeb"/>
              <w:spacing w:before="0" w:beforeAutospacing="0" w:after="0" w:afterAutospacing="0"/>
              <w:rPr>
                <w:sz w:val="22"/>
                <w:szCs w:val="22"/>
              </w:rPr>
            </w:pPr>
            <w:r w:rsidRPr="00B4518B">
              <w:rPr>
                <w:rFonts w:ascii="Calibri" w:hAnsi="Calibri" w:cs="Calibri"/>
                <w:color w:val="000000"/>
                <w:sz w:val="22"/>
                <w:szCs w:val="22"/>
              </w:rPr>
              <w:t>Resources: </w:t>
            </w:r>
          </w:p>
          <w:p w14:paraId="7C2E3F68" w14:textId="77777777" w:rsidR="00C97DF8" w:rsidRPr="00B4518B" w:rsidRDefault="00C97DF8" w:rsidP="001A314E">
            <w:pPr>
              <w:pStyle w:val="NormalWeb"/>
              <w:numPr>
                <w:ilvl w:val="0"/>
                <w:numId w:val="2"/>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lastRenderedPageBreak/>
              <w:t xml:space="preserve">Spencer, John. (2017, December 5). </w:t>
            </w:r>
            <w:r w:rsidRPr="00B4518B">
              <w:rPr>
                <w:rFonts w:ascii="Calibri" w:hAnsi="Calibri" w:cs="Calibri"/>
                <w:i/>
                <w:iCs/>
                <w:color w:val="000000"/>
                <w:sz w:val="22"/>
                <w:szCs w:val="22"/>
              </w:rPr>
              <w:t>What is Inquiry Based Learning?</w:t>
            </w:r>
            <w:r w:rsidRPr="00B4518B">
              <w:rPr>
                <w:rFonts w:ascii="Calibri" w:hAnsi="Calibri" w:cs="Calibri"/>
                <w:color w:val="000000"/>
                <w:sz w:val="22"/>
                <w:szCs w:val="22"/>
              </w:rPr>
              <w:t xml:space="preserve"> https://www.youtube.com/watch?v=QlwkerwaV2E  </w:t>
            </w:r>
          </w:p>
          <w:p w14:paraId="73B019D5" w14:textId="13FA6104" w:rsidR="006516EB" w:rsidRPr="00B4518B" w:rsidRDefault="00C97DF8" w:rsidP="00C97DF8">
            <w:pPr>
              <w:rPr>
                <w:rFonts w:cstheme="minorHAnsi"/>
                <w:color w:val="000000"/>
              </w:rPr>
            </w:pPr>
            <w:r w:rsidRPr="00B4518B">
              <w:rPr>
                <w:rFonts w:ascii="Calibri" w:hAnsi="Calibri" w:cs="Calibri"/>
                <w:color w:val="000000"/>
              </w:rPr>
              <w:t>Project Zero. (2019).</w:t>
            </w:r>
            <w:r w:rsidRPr="00B4518B">
              <w:rPr>
                <w:rFonts w:ascii="Calibri" w:hAnsi="Calibri" w:cs="Calibri"/>
                <w:i/>
                <w:iCs/>
                <w:color w:val="000000"/>
              </w:rPr>
              <w:t xml:space="preserve"> Connect, Extend, Challenge. </w:t>
            </w:r>
            <w:r w:rsidRPr="00B4518B">
              <w:rPr>
                <w:rFonts w:ascii="Calibri" w:hAnsi="Calibri" w:cs="Calibri"/>
                <w:color w:val="000000"/>
              </w:rPr>
              <w:t xml:space="preserve">Harvard Graduate School of Education. </w:t>
            </w:r>
            <w:hyperlink r:id="rId10" w:history="1">
              <w:r w:rsidRPr="00B4518B">
                <w:rPr>
                  <w:rStyle w:val="Hyperlink"/>
                  <w:rFonts w:ascii="Calibri" w:hAnsi="Calibri" w:cs="Calibri"/>
                  <w:color w:val="0563C1"/>
                </w:rPr>
                <w:t>https://pz.harvard.edu/sites/default/files/Connect%20Extend%20Challenge_0.pdf</w:t>
              </w:r>
            </w:hyperlink>
          </w:p>
        </w:tc>
      </w:tr>
      <w:tr w:rsidR="006516EB" w:rsidRPr="008045FE" w14:paraId="1986F305" w14:textId="77777777" w:rsidTr="09A0A958">
        <w:tc>
          <w:tcPr>
            <w:tcW w:w="10790" w:type="dxa"/>
          </w:tcPr>
          <w:p w14:paraId="5C2303BB" w14:textId="6AB86F50" w:rsidR="006516EB" w:rsidRPr="00B4518B" w:rsidRDefault="006516EB" w:rsidP="006516EB">
            <w:pPr>
              <w:rPr>
                <w:rFonts w:eastAsia="Times New Roman" w:cstheme="minorHAnsi"/>
                <w:b/>
                <w:bCs/>
              </w:rPr>
            </w:pPr>
            <w:r w:rsidRPr="00B4518B">
              <w:rPr>
                <w:rFonts w:eastAsia="Times New Roman" w:cstheme="minorHAnsi"/>
                <w:b/>
                <w:bCs/>
              </w:rPr>
              <w:lastRenderedPageBreak/>
              <w:t>Slide 8:</w:t>
            </w:r>
          </w:p>
          <w:p w14:paraId="44177207" w14:textId="77777777" w:rsidR="00C00365" w:rsidRPr="00C00365" w:rsidRDefault="00C00365" w:rsidP="00C00365">
            <w:pPr>
              <w:spacing w:before="200"/>
              <w:rPr>
                <w:rFonts w:ascii="Calibri" w:eastAsia="Times New Roman" w:hAnsi="Calibri" w:cs="Calibri"/>
                <w:color w:val="000000"/>
              </w:rPr>
            </w:pPr>
            <w:r w:rsidRPr="00C00365">
              <w:rPr>
                <w:rFonts w:ascii="Calibri" w:eastAsia="Times New Roman" w:hAnsi="Calibri" w:cs="Calibri"/>
                <w:color w:val="000000"/>
              </w:rPr>
              <w:t xml:space="preserve">Read the slide, and have participants engage in the activity. </w:t>
            </w:r>
          </w:p>
          <w:p w14:paraId="527E4465" w14:textId="77777777" w:rsidR="00C00365" w:rsidRPr="00C00365" w:rsidRDefault="00C00365" w:rsidP="00C00365">
            <w:pPr>
              <w:spacing w:before="200"/>
              <w:rPr>
                <w:rFonts w:ascii="Calibri" w:eastAsia="Times New Roman" w:hAnsi="Calibri" w:cs="Calibri"/>
                <w:color w:val="000000"/>
              </w:rPr>
            </w:pPr>
            <w:r w:rsidRPr="00C00365">
              <w:rPr>
                <w:rFonts w:ascii="Calibri" w:eastAsia="Times New Roman" w:hAnsi="Calibri" w:cs="Calibri"/>
                <w:color w:val="000000"/>
              </w:rPr>
              <w:t xml:space="preserve">Resources: </w:t>
            </w:r>
          </w:p>
          <w:p w14:paraId="2470E17B" w14:textId="47234C3E" w:rsidR="000B55C4" w:rsidRPr="00C00365" w:rsidRDefault="00C00365" w:rsidP="00B4518B">
            <w:pPr>
              <w:spacing w:before="200"/>
              <w:rPr>
                <w:rFonts w:ascii="Calibri" w:eastAsia="Times New Roman" w:hAnsi="Calibri" w:cs="Calibri"/>
                <w:color w:val="000000"/>
              </w:rPr>
            </w:pPr>
            <w:r w:rsidRPr="00C00365">
              <w:rPr>
                <w:rFonts w:ascii="Calibri" w:eastAsia="Times New Roman" w:hAnsi="Calibri" w:cs="Calibri"/>
                <w:color w:val="000000"/>
              </w:rPr>
              <w:t>Project Zero. (2019).</w:t>
            </w:r>
            <w:r w:rsidRPr="00C00365">
              <w:rPr>
                <w:rFonts w:ascii="Calibri" w:eastAsia="Times New Roman" w:hAnsi="Calibri" w:cs="Calibri"/>
                <w:i/>
                <w:iCs/>
                <w:color w:val="000000"/>
              </w:rPr>
              <w:t xml:space="preserve"> Connect, Extend, Challenge. </w:t>
            </w:r>
            <w:r w:rsidRPr="00C00365">
              <w:rPr>
                <w:rFonts w:ascii="Calibri" w:eastAsia="Times New Roman" w:hAnsi="Calibri" w:cs="Calibri"/>
                <w:color w:val="000000"/>
              </w:rPr>
              <w:t xml:space="preserve">Harvard Graduate School of Education. </w:t>
            </w:r>
            <w:hyperlink r:id="rId11" w:history="1">
              <w:r w:rsidRPr="00C00365">
                <w:rPr>
                  <w:rStyle w:val="Hyperlink"/>
                  <w:rFonts w:ascii="Calibri" w:eastAsia="Times New Roman" w:hAnsi="Calibri" w:cs="Calibri"/>
                  <w:color w:val="4472C4" w:themeColor="accent1"/>
                </w:rPr>
                <w:t>https://pz.harvard.edu/sites/default/files/Connect%20Extend%20Challenge_0.pdf</w:t>
              </w:r>
            </w:hyperlink>
            <w:r w:rsidRPr="00C00365">
              <w:rPr>
                <w:rFonts w:ascii="Calibri" w:eastAsia="Times New Roman" w:hAnsi="Calibri" w:cs="Calibri"/>
                <w:color w:val="4472C4" w:themeColor="accent1"/>
              </w:rPr>
              <w:t xml:space="preserve"> </w:t>
            </w:r>
          </w:p>
        </w:tc>
      </w:tr>
      <w:tr w:rsidR="006516EB" w:rsidRPr="008045FE" w14:paraId="66F5A617" w14:textId="77777777" w:rsidTr="09A0A958">
        <w:tc>
          <w:tcPr>
            <w:tcW w:w="10790" w:type="dxa"/>
          </w:tcPr>
          <w:p w14:paraId="0BB73D35" w14:textId="77777777" w:rsidR="006516EB" w:rsidRPr="00B4518B" w:rsidRDefault="006516EB" w:rsidP="006516EB">
            <w:pPr>
              <w:rPr>
                <w:rFonts w:eastAsia="Times New Roman" w:cstheme="minorHAnsi"/>
                <w:b/>
                <w:bCs/>
              </w:rPr>
            </w:pPr>
            <w:r w:rsidRPr="00B4518B">
              <w:rPr>
                <w:rFonts w:eastAsia="Times New Roman" w:cstheme="minorHAnsi"/>
                <w:b/>
                <w:bCs/>
              </w:rPr>
              <w:t>Slide 9:</w:t>
            </w:r>
          </w:p>
          <w:p w14:paraId="0FB3DD05" w14:textId="77777777" w:rsidR="006516EB" w:rsidRPr="00B4518B" w:rsidRDefault="006516EB" w:rsidP="006516EB">
            <w:pPr>
              <w:rPr>
                <w:rFonts w:eastAsia="Times New Roman" w:cstheme="minorHAnsi"/>
                <w:b/>
                <w:bCs/>
              </w:rPr>
            </w:pPr>
          </w:p>
          <w:p w14:paraId="6925B74B" w14:textId="368636FC" w:rsidR="006516EB" w:rsidRPr="00B4518B" w:rsidRDefault="00C97DF8" w:rsidP="00C00365">
            <w:pPr>
              <w:pStyle w:val="NormalWeb"/>
              <w:spacing w:before="0" w:beforeAutospacing="0" w:after="0" w:afterAutospacing="0"/>
              <w:rPr>
                <w:rFonts w:cstheme="minorHAnsi"/>
              </w:rPr>
            </w:pPr>
            <w:r w:rsidRPr="00B4518B">
              <w:rPr>
                <w:rFonts w:ascii="Calibri" w:hAnsi="Calibri" w:cs="Calibri"/>
                <w:color w:val="000000"/>
                <w:sz w:val="22"/>
                <w:szCs w:val="22"/>
              </w:rPr>
              <w:t>Read th</w:t>
            </w:r>
            <w:r w:rsidR="00C00365">
              <w:rPr>
                <w:rFonts w:ascii="Calibri" w:hAnsi="Calibri" w:cs="Calibri"/>
                <w:color w:val="000000"/>
                <w:sz w:val="22"/>
                <w:szCs w:val="22"/>
              </w:rPr>
              <w:t>is</w:t>
            </w:r>
            <w:r w:rsidRPr="00B4518B">
              <w:rPr>
                <w:rFonts w:ascii="Calibri" w:hAnsi="Calibri" w:cs="Calibri"/>
                <w:color w:val="000000"/>
                <w:sz w:val="22"/>
                <w:szCs w:val="22"/>
              </w:rPr>
              <w:t xml:space="preserve"> slide</w:t>
            </w:r>
            <w:r w:rsidR="00C00365">
              <w:rPr>
                <w:rFonts w:ascii="Calibri" w:hAnsi="Calibri" w:cs="Calibri"/>
                <w:color w:val="000000"/>
                <w:sz w:val="22"/>
                <w:szCs w:val="22"/>
              </w:rPr>
              <w:t>.</w:t>
            </w:r>
          </w:p>
        </w:tc>
      </w:tr>
      <w:tr w:rsidR="006516EB" w:rsidRPr="008045FE" w14:paraId="6958EEF4" w14:textId="77777777" w:rsidTr="09A0A958">
        <w:tc>
          <w:tcPr>
            <w:tcW w:w="10790" w:type="dxa"/>
          </w:tcPr>
          <w:p w14:paraId="5743A79E" w14:textId="77777777" w:rsidR="006516EB" w:rsidRPr="00B4518B" w:rsidRDefault="006516EB" w:rsidP="006516EB">
            <w:pPr>
              <w:rPr>
                <w:rFonts w:eastAsia="Times New Roman" w:cstheme="minorHAnsi"/>
                <w:b/>
                <w:bCs/>
              </w:rPr>
            </w:pPr>
            <w:r w:rsidRPr="00B4518B">
              <w:rPr>
                <w:rFonts w:eastAsia="Times New Roman" w:cstheme="minorHAnsi"/>
                <w:b/>
                <w:bCs/>
              </w:rPr>
              <w:t>Slide 10:</w:t>
            </w:r>
          </w:p>
          <w:p w14:paraId="598234EF" w14:textId="4D606A86" w:rsidR="006516EB" w:rsidRPr="00B4518B" w:rsidRDefault="006516EB" w:rsidP="006516EB">
            <w:pPr>
              <w:rPr>
                <w:rFonts w:eastAsia="Times New Roman" w:cstheme="minorHAnsi"/>
              </w:rPr>
            </w:pPr>
          </w:p>
          <w:p w14:paraId="1CE75AAA" w14:textId="77777777" w:rsidR="00C00365" w:rsidRPr="00C00365" w:rsidRDefault="00C00365" w:rsidP="00C00365">
            <w:pPr>
              <w:rPr>
                <w:rFonts w:ascii="Calibri" w:hAnsi="Calibri" w:cs="Calibri"/>
                <w:color w:val="000000"/>
              </w:rPr>
            </w:pPr>
            <w:r w:rsidRPr="00C00365">
              <w:rPr>
                <w:rFonts w:ascii="Calibri" w:hAnsi="Calibri" w:cs="Calibri"/>
                <w:color w:val="000000"/>
              </w:rPr>
              <w:t xml:space="preserve">Explain: The </w:t>
            </w:r>
            <w:r w:rsidRPr="00C00365">
              <w:rPr>
                <w:rFonts w:ascii="Calibri" w:hAnsi="Calibri" w:cs="Calibri"/>
                <w:i/>
                <w:iCs/>
                <w:color w:val="000000"/>
              </w:rPr>
              <w:t>KAS for Social Studies</w:t>
            </w:r>
            <w:r w:rsidRPr="00C00365">
              <w:rPr>
                <w:rFonts w:ascii="Calibri" w:hAnsi="Calibri" w:cs="Calibri"/>
                <w:color w:val="000000"/>
              </w:rPr>
              <w:t xml:space="preserve"> is organized around the inquiry practices of questioning, investigating, using evidence and communicating conclusions. Students will consider or pose questions and then investigate those questions through the disciplinary lenses of civics, economics, geography and history. Students complete the inquiry process by communicating evidence-based conclusions.</w:t>
            </w:r>
          </w:p>
          <w:p w14:paraId="728DEDC4" w14:textId="77777777" w:rsidR="00C00365" w:rsidRPr="00C00365" w:rsidRDefault="00C00365" w:rsidP="00C00365">
            <w:pPr>
              <w:rPr>
                <w:rFonts w:ascii="Calibri" w:hAnsi="Calibri" w:cs="Calibri"/>
                <w:color w:val="000000"/>
              </w:rPr>
            </w:pPr>
            <w:r w:rsidRPr="00C00365">
              <w:rPr>
                <w:rFonts w:ascii="Calibri" w:hAnsi="Calibri" w:cs="Calibri"/>
                <w:color w:val="000000"/>
              </w:rPr>
              <w:t> </w:t>
            </w:r>
          </w:p>
          <w:p w14:paraId="78F1A522" w14:textId="6EEA6366" w:rsidR="006516EB" w:rsidRPr="00C00365" w:rsidRDefault="00C00365">
            <w:pPr>
              <w:rPr>
                <w:rFonts w:ascii="Calibri" w:hAnsi="Calibri" w:cs="Calibri"/>
                <w:color w:val="000000"/>
              </w:rPr>
            </w:pPr>
            <w:r w:rsidRPr="00C00365">
              <w:rPr>
                <w:rFonts w:ascii="Calibri" w:hAnsi="Calibri" w:cs="Calibri"/>
                <w:color w:val="000000"/>
              </w:rPr>
              <w:t>The inquiry process is critical for effective student understanding of civics, economics, geography and history. Inquiry instruction requires teachers and students to ask questions that drive student investigation of the subject matter and eliminates the “skills vs. content” dilemma in social studies as both are needed to successfully engage in inquiry. Students will engage in inquiry using the tools, conceptual understandings and the language of political scientists, economists, geographers and historians at a developmentally appropriate level. Students will craft arguments, apply reasoning, make comparisons, corroborate their sources and interpret and synthesize evidence as political scientists, economists, geographers and historians.</w:t>
            </w:r>
          </w:p>
        </w:tc>
      </w:tr>
      <w:tr w:rsidR="006516EB" w:rsidRPr="008045FE" w14:paraId="0C9295A3" w14:textId="77777777" w:rsidTr="09A0A958">
        <w:tc>
          <w:tcPr>
            <w:tcW w:w="10790" w:type="dxa"/>
          </w:tcPr>
          <w:p w14:paraId="1DE69F4D" w14:textId="1C8CD170" w:rsidR="006516EB" w:rsidRPr="00B4518B" w:rsidRDefault="006516EB" w:rsidP="006516EB">
            <w:pPr>
              <w:rPr>
                <w:rFonts w:cstheme="minorHAnsi"/>
                <w:b/>
                <w:bCs/>
                <w:color w:val="000000"/>
              </w:rPr>
            </w:pPr>
            <w:r w:rsidRPr="00B4518B">
              <w:rPr>
                <w:rFonts w:cstheme="minorHAnsi"/>
                <w:b/>
                <w:bCs/>
                <w:color w:val="000000"/>
              </w:rPr>
              <w:t>Slide 1</w:t>
            </w:r>
            <w:r w:rsidR="00C00365">
              <w:rPr>
                <w:rFonts w:cstheme="minorHAnsi"/>
                <w:b/>
                <w:bCs/>
                <w:color w:val="000000"/>
              </w:rPr>
              <w:t>1</w:t>
            </w:r>
            <w:r w:rsidRPr="00B4518B">
              <w:rPr>
                <w:rFonts w:cstheme="minorHAnsi"/>
                <w:b/>
                <w:bCs/>
                <w:color w:val="000000"/>
              </w:rPr>
              <w:t>:</w:t>
            </w:r>
          </w:p>
          <w:p w14:paraId="337A144E" w14:textId="77777777" w:rsidR="006516EB" w:rsidRPr="00B4518B" w:rsidRDefault="006516EB" w:rsidP="006516EB">
            <w:pPr>
              <w:rPr>
                <w:rFonts w:cstheme="minorHAnsi"/>
                <w:color w:val="000000"/>
              </w:rPr>
            </w:pPr>
          </w:p>
          <w:p w14:paraId="27D28F32" w14:textId="77777777" w:rsidR="00C97DF8" w:rsidRPr="00B4518B" w:rsidRDefault="00C97DF8" w:rsidP="00C97DF8">
            <w:pPr>
              <w:pStyle w:val="NormalWeb"/>
              <w:spacing w:before="0" w:beforeAutospacing="0" w:after="0" w:afterAutospacing="0"/>
              <w:rPr>
                <w:sz w:val="22"/>
                <w:szCs w:val="22"/>
              </w:rPr>
            </w:pPr>
            <w:r w:rsidRPr="00B4518B">
              <w:rPr>
                <w:rFonts w:ascii="Calibri" w:hAnsi="Calibri" w:cs="Calibri"/>
                <w:color w:val="000000"/>
                <w:sz w:val="22"/>
                <w:szCs w:val="22"/>
              </w:rPr>
              <w:t xml:space="preserve">Have participants individually review this chart on page 14 of the </w:t>
            </w:r>
            <w:r w:rsidRPr="00B4518B">
              <w:rPr>
                <w:rFonts w:ascii="Calibri" w:hAnsi="Calibri" w:cs="Calibri"/>
                <w:i/>
                <w:iCs/>
                <w:color w:val="000000"/>
                <w:sz w:val="22"/>
                <w:szCs w:val="22"/>
              </w:rPr>
              <w:t xml:space="preserve">KAS for Social Studies </w:t>
            </w:r>
            <w:r w:rsidRPr="00B4518B">
              <w:rPr>
                <w:rFonts w:ascii="Calibri" w:hAnsi="Calibri" w:cs="Calibri"/>
                <w:color w:val="000000"/>
                <w:sz w:val="22"/>
                <w:szCs w:val="22"/>
              </w:rPr>
              <w:t xml:space="preserve">and annotate it using the </w:t>
            </w:r>
            <w:hyperlink r:id="rId12" w:history="1">
              <w:r w:rsidRPr="00B4518B">
                <w:rPr>
                  <w:rStyle w:val="Hyperlink"/>
                  <w:rFonts w:ascii="Calibri" w:hAnsi="Calibri" w:cs="Calibri"/>
                  <w:color w:val="0563C1"/>
                  <w:sz w:val="22"/>
                  <w:szCs w:val="22"/>
                </w:rPr>
                <w:t>Color, Symbol, Image thinking strategy</w:t>
              </w:r>
            </w:hyperlink>
            <w:r w:rsidRPr="00B4518B">
              <w:rPr>
                <w:rFonts w:ascii="Calibri" w:hAnsi="Calibri" w:cs="Calibri"/>
                <w:color w:val="000000"/>
                <w:sz w:val="22"/>
                <w:szCs w:val="22"/>
              </w:rPr>
              <w:t>. As participants are reading and reviewing this chart, have them make note of things that they find interesting, important or insightful. When the participants finish reading and reviewing the chart, have them complete the thinking strategy:</w:t>
            </w:r>
          </w:p>
          <w:p w14:paraId="53CC37E5" w14:textId="77777777" w:rsidR="00C97DF8" w:rsidRPr="00B4518B" w:rsidRDefault="00C97DF8" w:rsidP="00C97DF8"/>
          <w:p w14:paraId="5C893803" w14:textId="77777777" w:rsidR="00C97DF8" w:rsidRPr="00B4518B" w:rsidRDefault="00C97DF8" w:rsidP="00C97DF8">
            <w:pPr>
              <w:pStyle w:val="NormalWeb"/>
              <w:spacing w:before="0" w:beforeAutospacing="0" w:after="0" w:afterAutospacing="0"/>
              <w:rPr>
                <w:sz w:val="22"/>
                <w:szCs w:val="22"/>
              </w:rPr>
            </w:pPr>
            <w:r w:rsidRPr="00B4518B">
              <w:rPr>
                <w:rStyle w:val="apple-tab-span"/>
                <w:rFonts w:ascii="Calibri" w:hAnsi="Calibri" w:cs="Calibri"/>
                <w:color w:val="000000"/>
                <w:sz w:val="22"/>
                <w:szCs w:val="22"/>
              </w:rPr>
              <w:tab/>
            </w:r>
            <w:r w:rsidRPr="00B4518B">
              <w:rPr>
                <w:rFonts w:ascii="Calibri" w:hAnsi="Calibri" w:cs="Calibri"/>
                <w:color w:val="000000"/>
                <w:sz w:val="22"/>
                <w:szCs w:val="22"/>
              </w:rPr>
              <w:t>• Choose a color that you feel best represents or captures the essence of a key idea. </w:t>
            </w:r>
          </w:p>
          <w:p w14:paraId="1736B38B" w14:textId="77777777" w:rsidR="00C97DF8" w:rsidRPr="00B4518B" w:rsidRDefault="00C97DF8" w:rsidP="00C97DF8">
            <w:pPr>
              <w:pStyle w:val="NormalWeb"/>
              <w:spacing w:before="0" w:beforeAutospacing="0" w:after="0" w:afterAutospacing="0"/>
              <w:rPr>
                <w:sz w:val="22"/>
                <w:szCs w:val="22"/>
              </w:rPr>
            </w:pPr>
            <w:r w:rsidRPr="00B4518B">
              <w:rPr>
                <w:rStyle w:val="apple-tab-span"/>
                <w:rFonts w:ascii="Calibri" w:hAnsi="Calibri" w:cs="Calibri"/>
                <w:color w:val="000000"/>
                <w:sz w:val="22"/>
                <w:szCs w:val="22"/>
              </w:rPr>
              <w:tab/>
            </w:r>
            <w:r w:rsidRPr="00B4518B">
              <w:rPr>
                <w:rFonts w:ascii="Calibri" w:hAnsi="Calibri" w:cs="Calibri"/>
                <w:color w:val="000000"/>
                <w:sz w:val="22"/>
                <w:szCs w:val="22"/>
              </w:rPr>
              <w:t>• Choose a symbol that you feel best represents or captures the essence of a key idea. </w:t>
            </w:r>
          </w:p>
          <w:p w14:paraId="289296EA" w14:textId="77777777" w:rsidR="00C97DF8" w:rsidRPr="00B4518B" w:rsidRDefault="00C97DF8" w:rsidP="00C97DF8">
            <w:pPr>
              <w:pStyle w:val="NormalWeb"/>
              <w:spacing w:before="0" w:beforeAutospacing="0" w:after="0" w:afterAutospacing="0"/>
              <w:rPr>
                <w:sz w:val="22"/>
                <w:szCs w:val="22"/>
              </w:rPr>
            </w:pPr>
            <w:r w:rsidRPr="00B4518B">
              <w:rPr>
                <w:rStyle w:val="apple-tab-span"/>
                <w:rFonts w:ascii="Calibri" w:hAnsi="Calibri" w:cs="Calibri"/>
                <w:color w:val="000000"/>
                <w:sz w:val="22"/>
                <w:szCs w:val="22"/>
              </w:rPr>
              <w:tab/>
            </w:r>
            <w:r w:rsidRPr="00B4518B">
              <w:rPr>
                <w:rFonts w:ascii="Calibri" w:hAnsi="Calibri" w:cs="Calibri"/>
                <w:color w:val="000000"/>
                <w:sz w:val="22"/>
                <w:szCs w:val="22"/>
              </w:rPr>
              <w:t>• Choose an image that you feel best represents or captures the essence of a key idea. </w:t>
            </w:r>
          </w:p>
          <w:p w14:paraId="1AB46A6C" w14:textId="77777777" w:rsidR="00C97DF8" w:rsidRPr="00B4518B" w:rsidRDefault="00C97DF8" w:rsidP="00C97DF8"/>
          <w:p w14:paraId="16637BCA" w14:textId="77777777" w:rsidR="00C97DF8" w:rsidRPr="00B4518B" w:rsidRDefault="00C97DF8" w:rsidP="00C97DF8">
            <w:pPr>
              <w:pStyle w:val="NormalWeb"/>
              <w:spacing w:before="0" w:beforeAutospacing="0" w:after="0" w:afterAutospacing="0"/>
              <w:rPr>
                <w:sz w:val="22"/>
                <w:szCs w:val="22"/>
              </w:rPr>
            </w:pPr>
            <w:r w:rsidRPr="00B4518B">
              <w:rPr>
                <w:rFonts w:ascii="Calibri" w:hAnsi="Calibri" w:cs="Calibri"/>
                <w:color w:val="000000"/>
                <w:sz w:val="22"/>
                <w:szCs w:val="22"/>
              </w:rPr>
              <w:t>With a partner or group, have participants first share their color and then share the item from the reading that it represents. Have participants tell why they chose that color as a representation of that idea. Repeat the sharing process until every member of the group has shared his or her Color, Symbol, and Image.</w:t>
            </w:r>
          </w:p>
          <w:p w14:paraId="0190C3F6" w14:textId="77777777" w:rsidR="00C97DF8" w:rsidRPr="00B4518B" w:rsidRDefault="00C97DF8" w:rsidP="00C97DF8"/>
          <w:p w14:paraId="29BA6419" w14:textId="77777777" w:rsidR="00C97DF8" w:rsidRPr="00B4518B" w:rsidRDefault="00C97DF8" w:rsidP="00C97DF8">
            <w:pPr>
              <w:pStyle w:val="NormalWeb"/>
              <w:spacing w:before="0" w:beforeAutospacing="0" w:after="0" w:afterAutospacing="0"/>
              <w:rPr>
                <w:sz w:val="22"/>
                <w:szCs w:val="22"/>
              </w:rPr>
            </w:pPr>
            <w:r w:rsidRPr="00B4518B">
              <w:rPr>
                <w:rFonts w:ascii="Calibri" w:hAnsi="Calibri" w:cs="Calibri"/>
                <w:color w:val="000000"/>
                <w:sz w:val="22"/>
                <w:szCs w:val="22"/>
              </w:rPr>
              <w:t>Resources: </w:t>
            </w:r>
          </w:p>
          <w:p w14:paraId="69982364" w14:textId="6E9EE19B" w:rsidR="00C9066F" w:rsidRPr="00B4518B" w:rsidRDefault="00C97DF8" w:rsidP="00B40C11">
            <w:pPr>
              <w:rPr>
                <w:rFonts w:eastAsia="Times New Roman" w:cstheme="minorHAnsi"/>
              </w:rPr>
            </w:pPr>
            <w:r w:rsidRPr="00B4518B">
              <w:rPr>
                <w:rFonts w:ascii="Calibri" w:hAnsi="Calibri" w:cs="Calibri"/>
                <w:color w:val="000000"/>
              </w:rPr>
              <w:t>Project Zero. (2019).</w:t>
            </w:r>
            <w:r w:rsidRPr="00B4518B">
              <w:rPr>
                <w:rFonts w:ascii="Calibri" w:hAnsi="Calibri" w:cs="Calibri"/>
                <w:i/>
                <w:iCs/>
                <w:color w:val="000000"/>
              </w:rPr>
              <w:t xml:space="preserve"> Color, Symbol, Image. </w:t>
            </w:r>
            <w:r w:rsidRPr="00B4518B">
              <w:rPr>
                <w:rFonts w:ascii="Calibri" w:hAnsi="Calibri" w:cs="Calibri"/>
                <w:color w:val="000000"/>
              </w:rPr>
              <w:t>Harvard Graduate School of Education. https://pz.harvard.edu/sites/default/files/Color%20Symbol%20Image_1.pdf </w:t>
            </w:r>
          </w:p>
        </w:tc>
      </w:tr>
      <w:tr w:rsidR="006516EB" w:rsidRPr="008045FE" w14:paraId="3E47E048" w14:textId="77777777" w:rsidTr="09A0A958">
        <w:tc>
          <w:tcPr>
            <w:tcW w:w="10790" w:type="dxa"/>
          </w:tcPr>
          <w:p w14:paraId="3345C503" w14:textId="29A8CCE8" w:rsidR="006516EB" w:rsidRPr="00B4518B" w:rsidRDefault="006516EB" w:rsidP="006516EB">
            <w:pPr>
              <w:rPr>
                <w:rFonts w:eastAsia="Times New Roman" w:cstheme="minorHAnsi"/>
                <w:b/>
                <w:bCs/>
                <w:color w:val="000000"/>
              </w:rPr>
            </w:pPr>
            <w:r w:rsidRPr="00B4518B">
              <w:rPr>
                <w:rFonts w:eastAsia="Times New Roman" w:cstheme="minorHAnsi"/>
                <w:b/>
                <w:bCs/>
                <w:color w:val="000000"/>
              </w:rPr>
              <w:t>Slide</w:t>
            </w:r>
            <w:r w:rsidR="00C27D40" w:rsidRPr="00B4518B">
              <w:rPr>
                <w:rFonts w:eastAsia="Times New Roman" w:cstheme="minorHAnsi"/>
                <w:b/>
                <w:bCs/>
                <w:color w:val="000000"/>
              </w:rPr>
              <w:t>s</w:t>
            </w:r>
            <w:r w:rsidRPr="00B4518B">
              <w:rPr>
                <w:rFonts w:eastAsia="Times New Roman" w:cstheme="minorHAnsi"/>
                <w:b/>
                <w:bCs/>
                <w:color w:val="000000"/>
              </w:rPr>
              <w:t xml:space="preserve"> 1</w:t>
            </w:r>
            <w:r w:rsidR="00C00365">
              <w:rPr>
                <w:rFonts w:eastAsia="Times New Roman" w:cstheme="minorHAnsi"/>
                <w:b/>
                <w:bCs/>
                <w:color w:val="000000"/>
              </w:rPr>
              <w:t>2</w:t>
            </w:r>
            <w:r w:rsidR="00C97DF8" w:rsidRPr="00B4518B">
              <w:rPr>
                <w:rFonts w:eastAsia="Times New Roman" w:cstheme="minorHAnsi"/>
                <w:b/>
                <w:bCs/>
                <w:color w:val="000000"/>
              </w:rPr>
              <w:t>:</w:t>
            </w:r>
          </w:p>
          <w:p w14:paraId="680E02D0" w14:textId="77777777" w:rsidR="006516EB" w:rsidRPr="00B4518B" w:rsidRDefault="006516EB" w:rsidP="0079379D">
            <w:pPr>
              <w:rPr>
                <w:rFonts w:cstheme="minorHAnsi"/>
              </w:rPr>
            </w:pPr>
          </w:p>
          <w:p w14:paraId="6E834DAD" w14:textId="702BDCD6" w:rsidR="0079379D" w:rsidRPr="00B4518B" w:rsidRDefault="00C97DF8" w:rsidP="00C97DF8">
            <w:pPr>
              <w:rPr>
                <w:rFonts w:cstheme="minorHAnsi"/>
              </w:rPr>
            </w:pPr>
            <w:r w:rsidRPr="00B4518B">
              <w:rPr>
                <w:rFonts w:ascii="Calibri" w:hAnsi="Calibri" w:cs="Calibri"/>
                <w:color w:val="000000"/>
              </w:rPr>
              <w:t>Read this slide.</w:t>
            </w:r>
          </w:p>
        </w:tc>
      </w:tr>
      <w:tr w:rsidR="00C97DF8" w:rsidRPr="008045FE" w14:paraId="57974454" w14:textId="77777777" w:rsidTr="09A0A958">
        <w:tc>
          <w:tcPr>
            <w:tcW w:w="10790" w:type="dxa"/>
          </w:tcPr>
          <w:p w14:paraId="0701C7E1" w14:textId="14A58C8F" w:rsidR="00C97DF8" w:rsidRPr="00B4518B" w:rsidRDefault="00C97DF8" w:rsidP="006516EB">
            <w:pPr>
              <w:rPr>
                <w:rFonts w:eastAsia="Times New Roman" w:cstheme="minorHAnsi"/>
                <w:b/>
                <w:bCs/>
                <w:color w:val="000000"/>
              </w:rPr>
            </w:pPr>
            <w:r w:rsidRPr="00B4518B">
              <w:rPr>
                <w:rFonts w:eastAsia="Times New Roman" w:cstheme="minorHAnsi"/>
                <w:b/>
                <w:bCs/>
                <w:color w:val="000000"/>
              </w:rPr>
              <w:t>Slide 1</w:t>
            </w:r>
            <w:r w:rsidR="00C00365">
              <w:rPr>
                <w:rFonts w:eastAsia="Times New Roman" w:cstheme="minorHAnsi"/>
                <w:b/>
                <w:bCs/>
                <w:color w:val="000000"/>
              </w:rPr>
              <w:t>3</w:t>
            </w:r>
            <w:r w:rsidRPr="00B4518B">
              <w:rPr>
                <w:rFonts w:eastAsia="Times New Roman" w:cstheme="minorHAnsi"/>
                <w:b/>
                <w:bCs/>
                <w:color w:val="000000"/>
              </w:rPr>
              <w:t>:</w:t>
            </w:r>
          </w:p>
          <w:p w14:paraId="282FAD23" w14:textId="77777777" w:rsidR="00C97DF8" w:rsidRPr="00B4518B" w:rsidRDefault="00C97DF8" w:rsidP="006516EB">
            <w:pPr>
              <w:rPr>
                <w:rFonts w:eastAsia="Times New Roman" w:cstheme="minorHAnsi"/>
                <w:b/>
                <w:bCs/>
                <w:color w:val="000000"/>
              </w:rPr>
            </w:pPr>
          </w:p>
          <w:p w14:paraId="1F84894D" w14:textId="77777777" w:rsidR="00C97DF8" w:rsidRPr="00B4518B" w:rsidRDefault="00C97DF8" w:rsidP="00C97DF8">
            <w:pPr>
              <w:pStyle w:val="NormalWeb"/>
              <w:spacing w:before="0" w:beforeAutospacing="0" w:after="0" w:afterAutospacing="0"/>
              <w:rPr>
                <w:sz w:val="22"/>
                <w:szCs w:val="22"/>
              </w:rPr>
            </w:pPr>
            <w:r w:rsidRPr="00B4518B">
              <w:rPr>
                <w:rFonts w:ascii="Calibri" w:hAnsi="Calibri" w:cs="Calibri"/>
                <w:color w:val="000000"/>
                <w:sz w:val="22"/>
                <w:szCs w:val="22"/>
              </w:rPr>
              <w:t xml:space="preserve">Read the slide, and have participants annotate the article using the </w:t>
            </w:r>
            <w:r w:rsidRPr="00B4518B">
              <w:rPr>
                <w:rFonts w:ascii="Calibri" w:hAnsi="Calibri" w:cs="Calibri"/>
                <w:i/>
                <w:iCs/>
                <w:color w:val="000000"/>
                <w:sz w:val="22"/>
                <w:szCs w:val="22"/>
              </w:rPr>
              <w:t>Making Annotations: A User’s Guide</w:t>
            </w:r>
            <w:r w:rsidRPr="00B4518B">
              <w:rPr>
                <w:rFonts w:ascii="Calibri" w:hAnsi="Calibri" w:cs="Calibri"/>
                <w:color w:val="000000"/>
                <w:sz w:val="22"/>
                <w:szCs w:val="22"/>
              </w:rPr>
              <w:t xml:space="preserve"> as guidance for how to annotate an article. </w:t>
            </w:r>
          </w:p>
          <w:p w14:paraId="3A9419E7" w14:textId="77777777" w:rsidR="00C97DF8" w:rsidRPr="00B4518B" w:rsidRDefault="00C97DF8" w:rsidP="00C97DF8"/>
          <w:p w14:paraId="5EB27EF8" w14:textId="77777777" w:rsidR="00C97DF8" w:rsidRPr="00B4518B" w:rsidRDefault="00C97DF8" w:rsidP="00C97DF8">
            <w:pPr>
              <w:pStyle w:val="NormalWeb"/>
              <w:spacing w:before="0" w:beforeAutospacing="0" w:after="0" w:afterAutospacing="0"/>
              <w:rPr>
                <w:sz w:val="22"/>
                <w:szCs w:val="22"/>
              </w:rPr>
            </w:pPr>
            <w:r w:rsidRPr="00B4518B">
              <w:rPr>
                <w:rFonts w:ascii="Calibri" w:hAnsi="Calibri" w:cs="Calibri"/>
                <w:color w:val="000000"/>
                <w:sz w:val="22"/>
                <w:szCs w:val="22"/>
              </w:rPr>
              <w:t xml:space="preserve">Note: This article discusses Essential Questions as important to learning. It is important to note that the </w:t>
            </w:r>
            <w:r w:rsidRPr="00B4518B">
              <w:rPr>
                <w:rFonts w:ascii="Calibri" w:hAnsi="Calibri" w:cs="Calibri"/>
                <w:i/>
                <w:iCs/>
                <w:color w:val="000000"/>
                <w:sz w:val="22"/>
                <w:szCs w:val="22"/>
              </w:rPr>
              <w:t>KAS for Social Studies</w:t>
            </w:r>
            <w:r w:rsidRPr="00B4518B">
              <w:rPr>
                <w:rFonts w:ascii="Calibri" w:hAnsi="Calibri" w:cs="Calibri"/>
                <w:color w:val="000000"/>
                <w:sz w:val="22"/>
                <w:szCs w:val="22"/>
              </w:rPr>
              <w:t xml:space="preserve"> requires that students engage in Compelling and Supporting questions as a part of the inquiry practice of Questioning. </w:t>
            </w:r>
          </w:p>
          <w:p w14:paraId="00BDD7F3" w14:textId="77777777" w:rsidR="00C97DF8" w:rsidRPr="00B4518B" w:rsidRDefault="00C97DF8" w:rsidP="00C97DF8"/>
          <w:p w14:paraId="0E122F51" w14:textId="77777777" w:rsidR="00C97DF8" w:rsidRPr="00B4518B" w:rsidRDefault="00C97DF8" w:rsidP="00C97DF8">
            <w:pPr>
              <w:pStyle w:val="NormalWeb"/>
              <w:spacing w:before="0" w:beforeAutospacing="0" w:after="0" w:afterAutospacing="0"/>
              <w:rPr>
                <w:sz w:val="22"/>
                <w:szCs w:val="22"/>
              </w:rPr>
            </w:pPr>
            <w:r w:rsidRPr="00B4518B">
              <w:rPr>
                <w:rFonts w:ascii="Calibri" w:hAnsi="Calibri" w:cs="Calibri"/>
                <w:color w:val="000000"/>
                <w:sz w:val="22"/>
                <w:szCs w:val="22"/>
              </w:rPr>
              <w:t>Resources: </w:t>
            </w:r>
          </w:p>
          <w:p w14:paraId="6AADE614" w14:textId="77777777" w:rsidR="00C97DF8" w:rsidRPr="00B4518B" w:rsidRDefault="00C97DF8" w:rsidP="001A314E">
            <w:pPr>
              <w:pStyle w:val="NormalWeb"/>
              <w:numPr>
                <w:ilvl w:val="0"/>
                <w:numId w:val="3"/>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 xml:space="preserve">Miller, Andrew. (2015, September 8). </w:t>
            </w:r>
            <w:r w:rsidRPr="00B4518B">
              <w:rPr>
                <w:rFonts w:ascii="Calibri" w:hAnsi="Calibri" w:cs="Calibri"/>
                <w:i/>
                <w:iCs/>
                <w:color w:val="000000"/>
                <w:sz w:val="22"/>
                <w:szCs w:val="22"/>
              </w:rPr>
              <w:t>Creating a Culture of Inquiry</w:t>
            </w:r>
            <w:r w:rsidRPr="00B4518B">
              <w:rPr>
                <w:rFonts w:ascii="Calibri" w:hAnsi="Calibri" w:cs="Calibri"/>
                <w:color w:val="000000"/>
                <w:sz w:val="22"/>
                <w:szCs w:val="22"/>
              </w:rPr>
              <w:t xml:space="preserve">. Edutopia. </w:t>
            </w:r>
            <w:hyperlink r:id="rId13" w:anchor=":~:text=It%20can%20create%20student%20ownership,it%20vital%20throughout%20the%20year" w:history="1">
              <w:r w:rsidRPr="00B4518B">
                <w:rPr>
                  <w:rStyle w:val="Hyperlink"/>
                  <w:rFonts w:ascii="Calibri" w:hAnsi="Calibri" w:cs="Calibri"/>
                  <w:color w:val="0563C1"/>
                  <w:sz w:val="22"/>
                  <w:szCs w:val="22"/>
                </w:rPr>
                <w:t>https://www.edutopia.org/blog/creating-a-culture-of-inquiry-andrew-miller#:~:text=It%20can%20create%20student%20ownership,it%20vital%20throughout%20the%20year</w:t>
              </w:r>
            </w:hyperlink>
          </w:p>
          <w:p w14:paraId="3E2975C1" w14:textId="2C6086B0" w:rsidR="00C97DF8" w:rsidRPr="00B4518B" w:rsidRDefault="00C97DF8" w:rsidP="00C97DF8">
            <w:pPr>
              <w:rPr>
                <w:rFonts w:eastAsia="Times New Roman" w:cstheme="minorHAnsi"/>
                <w:b/>
                <w:bCs/>
                <w:color w:val="000000"/>
              </w:rPr>
            </w:pPr>
            <w:r w:rsidRPr="00B4518B">
              <w:rPr>
                <w:rFonts w:ascii="Calibri" w:hAnsi="Calibri" w:cs="Calibri"/>
                <w:color w:val="000000"/>
              </w:rPr>
              <w:t xml:space="preserve">Read, Write Think. (2008). </w:t>
            </w:r>
            <w:r w:rsidRPr="00B4518B">
              <w:rPr>
                <w:rFonts w:ascii="Calibri" w:hAnsi="Calibri" w:cs="Calibri"/>
                <w:i/>
                <w:iCs/>
                <w:color w:val="000000"/>
              </w:rPr>
              <w:t>Making Annotations: A User’s Guide</w:t>
            </w:r>
            <w:r w:rsidRPr="00B4518B">
              <w:rPr>
                <w:rFonts w:ascii="Calibri" w:hAnsi="Calibri" w:cs="Calibri"/>
                <w:color w:val="000000"/>
              </w:rPr>
              <w:t xml:space="preserve">. National Council Teachers of English. </w:t>
            </w:r>
            <w:hyperlink r:id="rId14" w:history="1">
              <w:r w:rsidRPr="00B4518B">
                <w:rPr>
                  <w:rStyle w:val="Hyperlink"/>
                  <w:rFonts w:ascii="Calibri" w:hAnsi="Calibri" w:cs="Calibri"/>
                  <w:color w:val="0563C1"/>
                </w:rPr>
                <w:t>http://www.readwritethink.org/files/resources/lesson_images/lesson1132/AnnotationGuide.pdf</w:t>
              </w:r>
            </w:hyperlink>
          </w:p>
        </w:tc>
      </w:tr>
      <w:tr w:rsidR="006516EB" w:rsidRPr="008045FE" w14:paraId="6EEE334D" w14:textId="77777777" w:rsidTr="09A0A958">
        <w:tc>
          <w:tcPr>
            <w:tcW w:w="10790" w:type="dxa"/>
          </w:tcPr>
          <w:p w14:paraId="5E3E625D" w14:textId="69BA5087" w:rsidR="006516EB" w:rsidRPr="00B4518B" w:rsidRDefault="006516EB" w:rsidP="006516EB">
            <w:pPr>
              <w:rPr>
                <w:rFonts w:eastAsia="Times New Roman" w:cstheme="minorHAnsi"/>
              </w:rPr>
            </w:pPr>
            <w:r w:rsidRPr="00B4518B">
              <w:rPr>
                <w:rFonts w:eastAsia="Times New Roman" w:cstheme="minorHAnsi"/>
                <w:b/>
                <w:bCs/>
                <w:color w:val="000000"/>
              </w:rPr>
              <w:lastRenderedPageBreak/>
              <w:t>Slide 1</w:t>
            </w:r>
            <w:r w:rsidR="00C00365">
              <w:rPr>
                <w:rFonts w:eastAsia="Times New Roman" w:cstheme="minorHAnsi"/>
                <w:b/>
                <w:bCs/>
                <w:color w:val="000000"/>
              </w:rPr>
              <w:t>4</w:t>
            </w:r>
            <w:r w:rsidRPr="00B4518B">
              <w:rPr>
                <w:rFonts w:eastAsia="Times New Roman" w:cstheme="minorHAnsi"/>
                <w:b/>
                <w:bCs/>
                <w:color w:val="000000"/>
              </w:rPr>
              <w:t>:</w:t>
            </w:r>
          </w:p>
          <w:p w14:paraId="1A506F77" w14:textId="77777777" w:rsidR="006516EB" w:rsidRPr="00B4518B" w:rsidRDefault="006516EB" w:rsidP="006516EB">
            <w:pPr>
              <w:rPr>
                <w:rFonts w:eastAsia="Times New Roman" w:cstheme="minorHAnsi"/>
              </w:rPr>
            </w:pPr>
          </w:p>
          <w:p w14:paraId="6C2331F2" w14:textId="77777777" w:rsidR="00C00365" w:rsidRPr="00C00365" w:rsidRDefault="00C00365" w:rsidP="00C00365">
            <w:pPr>
              <w:rPr>
                <w:rFonts w:ascii="Calibri" w:eastAsia="Times New Roman" w:hAnsi="Calibri" w:cs="Calibri"/>
                <w:color w:val="000000"/>
              </w:rPr>
            </w:pPr>
            <w:r w:rsidRPr="00C00365">
              <w:rPr>
                <w:rFonts w:ascii="Calibri" w:eastAsia="Times New Roman" w:hAnsi="Calibri" w:cs="Calibri"/>
                <w:color w:val="000000"/>
              </w:rPr>
              <w:t xml:space="preserve">Ask participants, individually, with a partner or in a small grade-banded group, to discuss the questions on the slide after engaging with this introduction. Facilitate discussion over the reflection questions and address any comments that need further clarification or additional support. </w:t>
            </w:r>
          </w:p>
          <w:p w14:paraId="509E9606" w14:textId="39CC40E7" w:rsidR="004F343A" w:rsidRPr="00C00365" w:rsidRDefault="00C00365">
            <w:pPr>
              <w:rPr>
                <w:rFonts w:ascii="Calibri" w:eastAsia="Times New Roman" w:hAnsi="Calibri" w:cs="Calibri"/>
                <w:color w:val="000000"/>
              </w:rPr>
            </w:pPr>
            <w:r w:rsidRPr="00C00365">
              <w:rPr>
                <w:rFonts w:ascii="Calibri" w:eastAsia="Times New Roman" w:hAnsi="Calibri" w:cs="Calibri"/>
                <w:color w:val="000000"/>
              </w:rPr>
              <w:t xml:space="preserve">Consider maintaining a Google document to house these reflections for continued consideration and further application. </w:t>
            </w:r>
          </w:p>
        </w:tc>
      </w:tr>
      <w:tr w:rsidR="006516EB" w:rsidRPr="008045FE" w14:paraId="1812C983" w14:textId="77777777" w:rsidTr="09A0A958">
        <w:tc>
          <w:tcPr>
            <w:tcW w:w="10790" w:type="dxa"/>
          </w:tcPr>
          <w:p w14:paraId="4C2F8D72" w14:textId="722C509B" w:rsidR="006516EB" w:rsidRPr="00B4518B" w:rsidRDefault="006516EB" w:rsidP="006516EB">
            <w:pPr>
              <w:rPr>
                <w:rFonts w:eastAsia="Times New Roman" w:cstheme="minorHAnsi"/>
              </w:rPr>
            </w:pPr>
            <w:r w:rsidRPr="00B4518B">
              <w:rPr>
                <w:rFonts w:eastAsia="Times New Roman" w:cstheme="minorHAnsi"/>
                <w:b/>
                <w:bCs/>
                <w:color w:val="000000"/>
              </w:rPr>
              <w:t>Slide 1</w:t>
            </w:r>
            <w:r w:rsidR="00C00365">
              <w:rPr>
                <w:rFonts w:eastAsia="Times New Roman" w:cstheme="minorHAnsi"/>
                <w:b/>
                <w:bCs/>
                <w:color w:val="000000"/>
              </w:rPr>
              <w:t>5</w:t>
            </w:r>
            <w:r w:rsidRPr="00B4518B">
              <w:rPr>
                <w:rFonts w:eastAsia="Times New Roman" w:cstheme="minorHAnsi"/>
                <w:b/>
                <w:bCs/>
                <w:color w:val="000000"/>
              </w:rPr>
              <w:t>:</w:t>
            </w:r>
          </w:p>
          <w:p w14:paraId="433309FB" w14:textId="4CA6934A" w:rsidR="006516EB" w:rsidRPr="00C00365" w:rsidRDefault="00C00365" w:rsidP="00C00365">
            <w:pPr>
              <w:pStyle w:val="NormalWeb"/>
              <w:rPr>
                <w:rFonts w:ascii="Calibri" w:hAnsi="Calibri" w:cs="Calibri"/>
                <w:color w:val="000000"/>
              </w:rPr>
            </w:pPr>
            <w:r w:rsidRPr="0EB8E8B3">
              <w:rPr>
                <w:rFonts w:ascii="Calibri" w:hAnsi="Calibri" w:cs="Calibri"/>
                <w:color w:val="000000" w:themeColor="text1"/>
              </w:rPr>
              <w:t xml:space="preserve">Read the </w:t>
            </w:r>
            <w:r w:rsidR="30451BB9" w:rsidRPr="0EB8E8B3">
              <w:rPr>
                <w:rFonts w:ascii="Calibri" w:hAnsi="Calibri" w:cs="Calibri"/>
                <w:color w:val="000000" w:themeColor="text1"/>
              </w:rPr>
              <w:t>slide and</w:t>
            </w:r>
            <w:r w:rsidRPr="0EB8E8B3">
              <w:rPr>
                <w:rFonts w:ascii="Calibri" w:hAnsi="Calibri" w:cs="Calibri"/>
                <w:color w:val="000000" w:themeColor="text1"/>
              </w:rPr>
              <w:t xml:space="preserve"> discuss the module overview with participants. Indicate the next section they will engage with to further their learning.</w:t>
            </w:r>
          </w:p>
        </w:tc>
      </w:tr>
      <w:tr w:rsidR="006516EB" w:rsidRPr="008045FE" w14:paraId="01570FE9" w14:textId="77777777" w:rsidTr="09A0A958">
        <w:tc>
          <w:tcPr>
            <w:tcW w:w="10790" w:type="dxa"/>
          </w:tcPr>
          <w:p w14:paraId="44E1C316" w14:textId="789D52E2" w:rsidR="006516EB" w:rsidRPr="00B4518B" w:rsidRDefault="006516EB" w:rsidP="006516EB">
            <w:pPr>
              <w:rPr>
                <w:rFonts w:eastAsia="Times New Roman" w:cstheme="minorHAnsi"/>
              </w:rPr>
            </w:pPr>
            <w:r w:rsidRPr="00B4518B">
              <w:rPr>
                <w:rFonts w:eastAsia="Times New Roman" w:cstheme="minorHAnsi"/>
                <w:b/>
                <w:bCs/>
                <w:color w:val="000000"/>
              </w:rPr>
              <w:t>Slide 1</w:t>
            </w:r>
            <w:r w:rsidR="00C00365">
              <w:rPr>
                <w:rFonts w:eastAsia="Times New Roman" w:cstheme="minorHAnsi"/>
                <w:b/>
                <w:bCs/>
                <w:color w:val="000000"/>
              </w:rPr>
              <w:t>6</w:t>
            </w:r>
            <w:r w:rsidRPr="00B4518B">
              <w:rPr>
                <w:rFonts w:eastAsia="Times New Roman" w:cstheme="minorHAnsi"/>
                <w:b/>
                <w:bCs/>
                <w:color w:val="000000"/>
              </w:rPr>
              <w:t>:</w:t>
            </w:r>
          </w:p>
          <w:p w14:paraId="6277CC6D" w14:textId="77777777" w:rsidR="00C00365" w:rsidRPr="00B4518B" w:rsidRDefault="00C00365" w:rsidP="00C00365">
            <w:pPr>
              <w:rPr>
                <w:rFonts w:eastAsia="Times New Roman" w:cstheme="minorHAnsi"/>
                <w:color w:val="000000"/>
              </w:rPr>
            </w:pPr>
          </w:p>
          <w:p w14:paraId="28EA69B6" w14:textId="77777777" w:rsidR="00C00365" w:rsidRPr="00B4518B" w:rsidRDefault="00C00365" w:rsidP="00C00365">
            <w:pPr>
              <w:pStyle w:val="NormalWeb"/>
              <w:spacing w:before="0" w:beforeAutospacing="0" w:after="0" w:afterAutospacing="0"/>
              <w:rPr>
                <w:sz w:val="22"/>
                <w:szCs w:val="22"/>
              </w:rPr>
            </w:pPr>
            <w:r w:rsidRPr="00B4518B">
              <w:rPr>
                <w:rFonts w:ascii="Calibri" w:hAnsi="Calibri" w:cs="Calibri"/>
                <w:color w:val="000000"/>
                <w:sz w:val="22"/>
                <w:szCs w:val="22"/>
              </w:rPr>
              <w:t>The KDE needs your feedback on the effectiveness of this module, the learning platform and how the consultants may best support you as you take the next steps in the implementation process. Complete a short survey to share our thinking and provide them with feedback on how the KDE can best meet our needs. Feedback from our surveys will be used by the KDE to plan and prepare future professional learning.</w:t>
            </w:r>
          </w:p>
          <w:p w14:paraId="23C96C93" w14:textId="43E6251D" w:rsidR="006516EB" w:rsidRPr="00C00365" w:rsidRDefault="00C00365" w:rsidP="00C00365">
            <w:pPr>
              <w:rPr>
                <w:rFonts w:ascii="Calibri" w:eastAsia="Times New Roman" w:hAnsi="Calibri" w:cs="Calibri"/>
                <w:color w:val="000000"/>
              </w:rPr>
            </w:pPr>
            <w:r w:rsidRPr="00B4518B">
              <w:br/>
            </w:r>
            <w:r w:rsidRPr="00B4518B">
              <w:rPr>
                <w:rFonts w:ascii="Calibri" w:hAnsi="Calibri" w:cs="Calibri"/>
                <w:color w:val="000000"/>
              </w:rPr>
              <w:t xml:space="preserve">Post-survey: </w:t>
            </w:r>
            <w:hyperlink r:id="rId15" w:history="1">
              <w:r w:rsidRPr="00B4518B">
                <w:rPr>
                  <w:rStyle w:val="Hyperlink"/>
                  <w:rFonts w:ascii="Calibri" w:hAnsi="Calibri" w:cs="Calibri"/>
                  <w:color w:val="0563C1"/>
                </w:rPr>
                <w:t xml:space="preserve">The Inquiry Practices of the </w:t>
              </w:r>
              <w:r w:rsidRPr="00B4518B">
                <w:rPr>
                  <w:rStyle w:val="Hyperlink"/>
                  <w:rFonts w:ascii="Calibri" w:hAnsi="Calibri" w:cs="Calibri"/>
                  <w:i/>
                  <w:iCs/>
                  <w:color w:val="0563C1"/>
                </w:rPr>
                <w:t>KAS for Social Studies</w:t>
              </w:r>
              <w:r w:rsidRPr="00B4518B">
                <w:rPr>
                  <w:rStyle w:val="Hyperlink"/>
                  <w:rFonts w:ascii="Calibri" w:hAnsi="Calibri" w:cs="Calibri"/>
                  <w:color w:val="0563C1"/>
                </w:rPr>
                <w:t xml:space="preserve"> Professional Learning Survey </w:t>
              </w:r>
            </w:hyperlink>
          </w:p>
        </w:tc>
      </w:tr>
      <w:tr w:rsidR="00143B8C" w:rsidRPr="008045FE" w14:paraId="60EF3775" w14:textId="77777777" w:rsidTr="09A0A958">
        <w:tc>
          <w:tcPr>
            <w:tcW w:w="10790" w:type="dxa"/>
          </w:tcPr>
          <w:p w14:paraId="542F8069" w14:textId="77777777" w:rsidR="00143B8C" w:rsidRDefault="00143B8C" w:rsidP="00143B8C">
            <w:pPr>
              <w:rPr>
                <w:rFonts w:eastAsia="Times New Roman" w:cstheme="minorHAnsi"/>
                <w:b/>
                <w:bCs/>
                <w:color w:val="000000"/>
              </w:rPr>
            </w:pPr>
          </w:p>
          <w:p w14:paraId="6CB117E9" w14:textId="3D5E0E1E" w:rsidR="00143B8C" w:rsidRPr="00B4518B" w:rsidRDefault="00143B8C" w:rsidP="00143B8C">
            <w:pPr>
              <w:rPr>
                <w:rFonts w:eastAsia="Times New Roman" w:cstheme="minorHAnsi"/>
                <w:b/>
                <w:bCs/>
                <w:color w:val="000000"/>
              </w:rPr>
            </w:pPr>
            <w:r w:rsidRPr="00B4518B">
              <w:rPr>
                <w:rFonts w:eastAsia="Times New Roman" w:cstheme="minorHAnsi"/>
                <w:b/>
                <w:bCs/>
                <w:color w:val="000000"/>
              </w:rPr>
              <w:t>Section 3B: Compelling Questions</w:t>
            </w:r>
          </w:p>
        </w:tc>
      </w:tr>
      <w:tr w:rsidR="006516EB" w:rsidRPr="008045FE" w14:paraId="0E1DA805" w14:textId="77777777" w:rsidTr="09A0A958">
        <w:tc>
          <w:tcPr>
            <w:tcW w:w="10790" w:type="dxa"/>
          </w:tcPr>
          <w:p w14:paraId="13BF0A48" w14:textId="74BB65C1" w:rsidR="006516EB" w:rsidRPr="00B4518B" w:rsidRDefault="006516EB" w:rsidP="006516EB">
            <w:pPr>
              <w:rPr>
                <w:rFonts w:eastAsia="Times New Roman" w:cstheme="minorHAnsi"/>
              </w:rPr>
            </w:pPr>
            <w:r w:rsidRPr="00B4518B">
              <w:rPr>
                <w:rFonts w:eastAsia="Times New Roman" w:cstheme="minorHAnsi"/>
                <w:b/>
                <w:bCs/>
                <w:color w:val="000000"/>
              </w:rPr>
              <w:t>Slide 1</w:t>
            </w:r>
            <w:r w:rsidR="00C00365">
              <w:rPr>
                <w:rFonts w:eastAsia="Times New Roman" w:cstheme="minorHAnsi"/>
                <w:b/>
                <w:bCs/>
                <w:color w:val="000000"/>
              </w:rPr>
              <w:t>7</w:t>
            </w:r>
            <w:r w:rsidRPr="00B4518B">
              <w:rPr>
                <w:rFonts w:eastAsia="Times New Roman" w:cstheme="minorHAnsi"/>
                <w:b/>
                <w:bCs/>
                <w:color w:val="000000"/>
              </w:rPr>
              <w:t>:</w:t>
            </w:r>
          </w:p>
          <w:p w14:paraId="22FA16F1" w14:textId="77777777" w:rsidR="006516EB" w:rsidRPr="00B4518B" w:rsidRDefault="006516EB" w:rsidP="006516EB">
            <w:pPr>
              <w:rPr>
                <w:rFonts w:eastAsia="Times New Roman" w:cstheme="minorHAnsi"/>
              </w:rPr>
            </w:pPr>
          </w:p>
          <w:p w14:paraId="0409FC38" w14:textId="7C03B44E" w:rsidR="004F343A" w:rsidRPr="00C00365" w:rsidRDefault="00C00365" w:rsidP="00896E9F">
            <w:pPr>
              <w:rPr>
                <w:rFonts w:ascii="Calibri" w:eastAsia="Times New Roman" w:hAnsi="Calibri" w:cs="Calibri"/>
                <w:color w:val="000000"/>
              </w:rPr>
            </w:pPr>
            <w:r w:rsidRPr="0EB8E8B3">
              <w:rPr>
                <w:rFonts w:ascii="Calibri" w:eastAsia="Times New Roman" w:hAnsi="Calibri" w:cs="Calibri"/>
                <w:color w:val="000000" w:themeColor="text1"/>
              </w:rPr>
              <w:t xml:space="preserve">Read the </w:t>
            </w:r>
            <w:r w:rsidR="06E94507" w:rsidRPr="0EB8E8B3">
              <w:rPr>
                <w:rFonts w:ascii="Calibri" w:eastAsia="Times New Roman" w:hAnsi="Calibri" w:cs="Calibri"/>
                <w:color w:val="000000" w:themeColor="text1"/>
              </w:rPr>
              <w:t>slide and</w:t>
            </w:r>
            <w:r w:rsidRPr="0EB8E8B3">
              <w:rPr>
                <w:rFonts w:ascii="Calibri" w:eastAsia="Times New Roman" w:hAnsi="Calibri" w:cs="Calibri"/>
                <w:color w:val="000000" w:themeColor="text1"/>
              </w:rPr>
              <w:t xml:space="preserve"> introduce Section A: Compelling Questions. </w:t>
            </w:r>
          </w:p>
        </w:tc>
      </w:tr>
      <w:tr w:rsidR="006516EB" w:rsidRPr="008045FE" w14:paraId="41DA6ECC" w14:textId="77777777" w:rsidTr="09A0A958">
        <w:tc>
          <w:tcPr>
            <w:tcW w:w="10790" w:type="dxa"/>
          </w:tcPr>
          <w:p w14:paraId="49F19C4F" w14:textId="53258072" w:rsidR="00863286" w:rsidRPr="00B4518B" w:rsidRDefault="00863286" w:rsidP="00863286">
            <w:pPr>
              <w:rPr>
                <w:rFonts w:eastAsia="Times New Roman" w:cstheme="minorHAnsi"/>
              </w:rPr>
            </w:pPr>
            <w:r w:rsidRPr="00B4518B">
              <w:rPr>
                <w:rFonts w:eastAsia="Times New Roman" w:cstheme="minorHAnsi"/>
                <w:b/>
                <w:bCs/>
                <w:color w:val="000000"/>
              </w:rPr>
              <w:t>Slide 1</w:t>
            </w:r>
            <w:r w:rsidR="00C00365">
              <w:rPr>
                <w:rFonts w:eastAsia="Times New Roman" w:cstheme="minorHAnsi"/>
                <w:b/>
                <w:bCs/>
                <w:color w:val="000000"/>
              </w:rPr>
              <w:t>8</w:t>
            </w:r>
            <w:r w:rsidRPr="00B4518B">
              <w:rPr>
                <w:rFonts w:eastAsia="Times New Roman" w:cstheme="minorHAnsi"/>
                <w:b/>
                <w:bCs/>
                <w:color w:val="000000"/>
              </w:rPr>
              <w:t>:</w:t>
            </w:r>
          </w:p>
          <w:p w14:paraId="22C38538" w14:textId="62DEED52" w:rsidR="006516EB" w:rsidRPr="00C00365" w:rsidRDefault="00863286" w:rsidP="00863286">
            <w:pPr>
              <w:rPr>
                <w:rFonts w:ascii="Calibri" w:hAnsi="Calibri" w:cs="Calibri"/>
                <w:color w:val="000000"/>
              </w:rPr>
            </w:pPr>
            <w:r>
              <w:br/>
            </w:r>
            <w:r w:rsidR="00C00365" w:rsidRPr="0EB8E8B3">
              <w:rPr>
                <w:rFonts w:ascii="Calibri" w:hAnsi="Calibri" w:cs="Calibri"/>
                <w:color w:val="000000" w:themeColor="text1"/>
              </w:rPr>
              <w:t xml:space="preserve">Read the </w:t>
            </w:r>
            <w:r w:rsidR="0C23CFDD" w:rsidRPr="0EB8E8B3">
              <w:rPr>
                <w:rFonts w:ascii="Calibri" w:hAnsi="Calibri" w:cs="Calibri"/>
                <w:color w:val="000000" w:themeColor="text1"/>
              </w:rPr>
              <w:t>slide and</w:t>
            </w:r>
            <w:r w:rsidR="00C00365" w:rsidRPr="0EB8E8B3">
              <w:rPr>
                <w:rFonts w:ascii="Calibri" w:hAnsi="Calibri" w:cs="Calibri"/>
                <w:color w:val="000000" w:themeColor="text1"/>
              </w:rPr>
              <w:t xml:space="preserve"> discuss the module overview with participants. Indicate that they are about to engage with Section: B. </w:t>
            </w:r>
          </w:p>
        </w:tc>
      </w:tr>
      <w:tr w:rsidR="006516EB" w:rsidRPr="008045FE" w14:paraId="72D21880" w14:textId="77777777" w:rsidTr="09A0A958">
        <w:tc>
          <w:tcPr>
            <w:tcW w:w="10790" w:type="dxa"/>
          </w:tcPr>
          <w:p w14:paraId="70B87258" w14:textId="452BA1E5" w:rsidR="006516EB" w:rsidRPr="00B4518B" w:rsidRDefault="000E75F7" w:rsidP="00F22306">
            <w:pPr>
              <w:rPr>
                <w:rFonts w:eastAsia="Times New Roman" w:cstheme="minorHAnsi"/>
                <w:b/>
                <w:bCs/>
                <w:color w:val="000000"/>
              </w:rPr>
            </w:pPr>
            <w:r w:rsidRPr="00B4518B">
              <w:rPr>
                <w:rFonts w:eastAsia="Times New Roman" w:cstheme="minorHAnsi"/>
                <w:b/>
                <w:bCs/>
                <w:color w:val="000000"/>
              </w:rPr>
              <w:t xml:space="preserve">Slide </w:t>
            </w:r>
            <w:r w:rsidR="00C00365">
              <w:rPr>
                <w:rFonts w:eastAsia="Times New Roman" w:cstheme="minorHAnsi"/>
                <w:b/>
                <w:bCs/>
                <w:color w:val="000000"/>
              </w:rPr>
              <w:t>19</w:t>
            </w:r>
            <w:r w:rsidRPr="00B4518B">
              <w:rPr>
                <w:rFonts w:eastAsia="Times New Roman" w:cstheme="minorHAnsi"/>
                <w:b/>
                <w:bCs/>
                <w:color w:val="000000"/>
              </w:rPr>
              <w:t>:</w:t>
            </w:r>
          </w:p>
          <w:p w14:paraId="036C7D4B" w14:textId="60BD6C54" w:rsidR="00F22306" w:rsidRDefault="00F22306" w:rsidP="00F22306">
            <w:pPr>
              <w:rPr>
                <w:rFonts w:eastAsia="Times New Roman" w:cstheme="minorHAnsi"/>
                <w:color w:val="000000"/>
              </w:rPr>
            </w:pPr>
          </w:p>
          <w:p w14:paraId="23076914" w14:textId="77777777" w:rsidR="00C00365" w:rsidRPr="00C00365" w:rsidRDefault="00C00365" w:rsidP="00C00365">
            <w:pPr>
              <w:rPr>
                <w:rFonts w:eastAsia="Times New Roman" w:cstheme="minorHAnsi"/>
                <w:color w:val="000000"/>
              </w:rPr>
            </w:pPr>
            <w:r w:rsidRPr="00C00365">
              <w:rPr>
                <w:rFonts w:eastAsia="Times New Roman" w:cstheme="minorHAnsi"/>
                <w:color w:val="000000"/>
              </w:rPr>
              <w:t xml:space="preserve">Explain that group norms can help to create a safe space where participants feel comfortable sharing their ideas and experiences. This slide is a starter. Take a moment to read the norms.” After people are finished, ask: “Would you like to revise, edit or add any norms to the list?” If so, make changes on the slide; if not, move on to your discussion of the parking lot. </w:t>
            </w:r>
          </w:p>
          <w:p w14:paraId="6E56E7A0" w14:textId="77777777" w:rsidR="00C00365" w:rsidRPr="00C00365" w:rsidRDefault="00C00365" w:rsidP="00C00365">
            <w:pPr>
              <w:rPr>
                <w:rFonts w:eastAsia="Times New Roman" w:cstheme="minorHAnsi"/>
                <w:color w:val="000000"/>
              </w:rPr>
            </w:pPr>
            <w:r w:rsidRPr="00C00365">
              <w:rPr>
                <w:rFonts w:eastAsia="Times New Roman" w:cstheme="minorHAnsi"/>
                <w:color w:val="000000"/>
              </w:rPr>
              <w:t xml:space="preserve">Explain: “I realize you may not want to pose every question to the whole group, or we may not have time in the session to get to every question. Therefore, I want us to have a place for those questions.” Point out the location of the parking lot for questions. This may be a poster on which participants write or post questions, or you may prefer to have a digital parking lot where participants can access a Google document, for example, to post questions and that you can modify as the participants work through the sections of the module. The purpose of the parking lot is to provide participants with a safe way of asking questions. Remember that you may not know all of the answers to the questions, and that is okay. Some may be answered in future sections of the module.  </w:t>
            </w:r>
          </w:p>
          <w:p w14:paraId="73D94FAA" w14:textId="4872EAD3" w:rsidR="00C97DF8" w:rsidRPr="00C00365" w:rsidRDefault="00C00365" w:rsidP="00C97DF8">
            <w:pPr>
              <w:rPr>
                <w:rFonts w:eastAsia="Times New Roman" w:cstheme="minorHAnsi"/>
                <w:color w:val="000000"/>
              </w:rPr>
            </w:pPr>
            <w:r w:rsidRPr="00C00365">
              <w:rPr>
                <w:rFonts w:eastAsia="Times New Roman" w:cstheme="minorHAnsi"/>
                <w:color w:val="000000"/>
              </w:rPr>
              <w:lastRenderedPageBreak/>
              <w:t xml:space="preserve">If the question is pressing and doesn’t appear to be addressed in the sections of Module 7, talk to your district team and determine who would be the best person to contact at the KDE. You may also email questions or feedback to standards@education.ky.gov.  </w:t>
            </w:r>
          </w:p>
        </w:tc>
      </w:tr>
      <w:tr w:rsidR="00C97DF8" w:rsidRPr="008045FE" w14:paraId="6D1C3E7E" w14:textId="77777777" w:rsidTr="09A0A958">
        <w:tc>
          <w:tcPr>
            <w:tcW w:w="10790" w:type="dxa"/>
          </w:tcPr>
          <w:p w14:paraId="798FB35F" w14:textId="77777777" w:rsidR="00C97DF8" w:rsidRDefault="00143B8C" w:rsidP="00F22306">
            <w:pPr>
              <w:rPr>
                <w:rFonts w:eastAsia="Times New Roman" w:cstheme="minorHAnsi"/>
                <w:b/>
                <w:bCs/>
                <w:color w:val="000000"/>
              </w:rPr>
            </w:pPr>
            <w:r>
              <w:rPr>
                <w:rFonts w:eastAsia="Times New Roman" w:cstheme="minorHAnsi"/>
                <w:b/>
                <w:bCs/>
                <w:color w:val="000000"/>
              </w:rPr>
              <w:lastRenderedPageBreak/>
              <w:t>Slide 20:</w:t>
            </w:r>
          </w:p>
          <w:p w14:paraId="126E91FF" w14:textId="77777777" w:rsidR="00143B8C" w:rsidRDefault="00143B8C" w:rsidP="00F22306">
            <w:pPr>
              <w:rPr>
                <w:rFonts w:eastAsia="Times New Roman" w:cstheme="minorHAnsi"/>
                <w:b/>
                <w:bCs/>
                <w:color w:val="000000"/>
              </w:rPr>
            </w:pPr>
          </w:p>
          <w:p w14:paraId="184012C1" w14:textId="3282A76B" w:rsidR="00143B8C" w:rsidRPr="00143B8C" w:rsidRDefault="00143B8C" w:rsidP="00F22306">
            <w:pPr>
              <w:rPr>
                <w:rFonts w:eastAsia="Times New Roman" w:cstheme="minorHAnsi"/>
                <w:color w:val="000000"/>
              </w:rPr>
            </w:pPr>
            <w:r w:rsidRPr="00143B8C">
              <w:rPr>
                <w:rFonts w:eastAsia="Times New Roman" w:cstheme="minorHAnsi"/>
                <w:color w:val="000000"/>
              </w:rPr>
              <w:t xml:space="preserve">Discuss the objectives of Module 3. </w:t>
            </w:r>
          </w:p>
        </w:tc>
      </w:tr>
      <w:tr w:rsidR="006516EB" w:rsidRPr="008045FE" w14:paraId="68844BAF" w14:textId="77777777" w:rsidTr="09A0A958">
        <w:tc>
          <w:tcPr>
            <w:tcW w:w="10790" w:type="dxa"/>
          </w:tcPr>
          <w:p w14:paraId="4C7D1C61" w14:textId="64330F6F" w:rsidR="001E6AC1" w:rsidRPr="00B4518B" w:rsidRDefault="001E6AC1" w:rsidP="001E6AC1">
            <w:pPr>
              <w:rPr>
                <w:rFonts w:eastAsia="Times New Roman" w:cstheme="minorHAnsi"/>
                <w:b/>
                <w:bCs/>
              </w:rPr>
            </w:pPr>
            <w:r w:rsidRPr="00B4518B">
              <w:rPr>
                <w:rFonts w:eastAsia="Times New Roman" w:cstheme="minorHAnsi"/>
                <w:b/>
                <w:bCs/>
              </w:rPr>
              <w:t>Slide 21:</w:t>
            </w:r>
          </w:p>
          <w:p w14:paraId="0102EE80" w14:textId="004430EA" w:rsidR="006516EB" w:rsidRPr="00B4518B" w:rsidRDefault="00C97DF8" w:rsidP="00C97DF8">
            <w:pPr>
              <w:rPr>
                <w:rFonts w:cstheme="minorHAnsi"/>
              </w:rPr>
            </w:pPr>
            <w:r w:rsidRPr="00B4518B">
              <w:rPr>
                <w:rFonts w:ascii="Calibri" w:hAnsi="Calibri" w:cs="Calibri"/>
                <w:color w:val="000000"/>
              </w:rPr>
              <w:t>Read the slide</w:t>
            </w:r>
            <w:r w:rsidR="00143B8C">
              <w:rPr>
                <w:rFonts w:ascii="Calibri" w:hAnsi="Calibri" w:cs="Calibri"/>
                <w:color w:val="000000"/>
              </w:rPr>
              <w:t>.</w:t>
            </w:r>
          </w:p>
        </w:tc>
      </w:tr>
      <w:tr w:rsidR="006516EB" w:rsidRPr="008045FE" w14:paraId="7B1B678E" w14:textId="77777777" w:rsidTr="09A0A958">
        <w:tc>
          <w:tcPr>
            <w:tcW w:w="10790" w:type="dxa"/>
          </w:tcPr>
          <w:p w14:paraId="7A41F5B6" w14:textId="6B827DE8" w:rsidR="0088346A" w:rsidRPr="00B4518B" w:rsidRDefault="0088346A" w:rsidP="0088346A">
            <w:pPr>
              <w:rPr>
                <w:rFonts w:eastAsia="Times New Roman" w:cstheme="minorHAnsi"/>
                <w:b/>
                <w:bCs/>
                <w:color w:val="000000"/>
              </w:rPr>
            </w:pPr>
            <w:r w:rsidRPr="00B4518B">
              <w:rPr>
                <w:rFonts w:eastAsia="Times New Roman" w:cstheme="minorHAnsi"/>
                <w:b/>
                <w:bCs/>
                <w:color w:val="000000"/>
              </w:rPr>
              <w:t>Slide 22:</w:t>
            </w:r>
          </w:p>
          <w:p w14:paraId="365878B4" w14:textId="6FADC92A" w:rsidR="004F343A" w:rsidRPr="00B4518B" w:rsidRDefault="00C97DF8" w:rsidP="00340860">
            <w:pPr>
              <w:spacing w:before="200"/>
              <w:rPr>
                <w:rFonts w:eastAsia="Times New Roman" w:cstheme="minorHAnsi"/>
                <w:color w:val="000000"/>
              </w:rPr>
            </w:pPr>
            <w:r w:rsidRPr="00B4518B">
              <w:rPr>
                <w:rFonts w:ascii="Calibri" w:hAnsi="Calibri" w:cs="Calibri"/>
                <w:color w:val="000000"/>
              </w:rPr>
              <w:t>Read the slide</w:t>
            </w:r>
            <w:r w:rsidR="00143B8C">
              <w:rPr>
                <w:rFonts w:ascii="Calibri" w:hAnsi="Calibri" w:cs="Calibri"/>
                <w:color w:val="000000"/>
              </w:rPr>
              <w:t>.</w:t>
            </w:r>
            <w:r w:rsidRPr="00B4518B">
              <w:rPr>
                <w:rFonts w:ascii="Calibri" w:hAnsi="Calibri" w:cs="Calibri"/>
                <w:color w:val="000000"/>
              </w:rPr>
              <w:t xml:space="preserve"> </w:t>
            </w:r>
          </w:p>
        </w:tc>
      </w:tr>
      <w:tr w:rsidR="006516EB" w:rsidRPr="008045FE" w14:paraId="491108A1" w14:textId="77777777" w:rsidTr="09A0A958">
        <w:tc>
          <w:tcPr>
            <w:tcW w:w="10790" w:type="dxa"/>
          </w:tcPr>
          <w:p w14:paraId="5F161781" w14:textId="274C55EB" w:rsidR="00FC124E" w:rsidRPr="00B4518B" w:rsidRDefault="00FC124E" w:rsidP="00FC124E">
            <w:pPr>
              <w:rPr>
                <w:rFonts w:eastAsia="Times New Roman" w:cstheme="minorHAnsi"/>
                <w:b/>
                <w:bCs/>
                <w:color w:val="000000"/>
              </w:rPr>
            </w:pPr>
            <w:r w:rsidRPr="00B4518B">
              <w:rPr>
                <w:rFonts w:eastAsia="Times New Roman" w:cstheme="minorHAnsi"/>
                <w:b/>
                <w:bCs/>
                <w:color w:val="000000"/>
              </w:rPr>
              <w:t xml:space="preserve">Slide </w:t>
            </w:r>
            <w:r w:rsidR="00834A8A" w:rsidRPr="00B4518B">
              <w:rPr>
                <w:rFonts w:eastAsia="Times New Roman" w:cstheme="minorHAnsi"/>
                <w:b/>
                <w:bCs/>
                <w:color w:val="000000"/>
              </w:rPr>
              <w:t>23</w:t>
            </w:r>
            <w:r w:rsidRPr="00B4518B">
              <w:rPr>
                <w:rFonts w:eastAsia="Times New Roman" w:cstheme="minorHAnsi"/>
                <w:b/>
                <w:bCs/>
                <w:color w:val="000000"/>
              </w:rPr>
              <w:t>:</w:t>
            </w:r>
          </w:p>
          <w:p w14:paraId="4B6DC785" w14:textId="77777777" w:rsidR="004F343A" w:rsidRPr="00B4518B" w:rsidRDefault="004F343A" w:rsidP="00FC124E">
            <w:pPr>
              <w:rPr>
                <w:rFonts w:eastAsia="Times New Roman" w:cstheme="minorHAnsi"/>
              </w:rPr>
            </w:pPr>
          </w:p>
          <w:p w14:paraId="0F7EC234" w14:textId="77777777" w:rsidR="00143B8C" w:rsidRPr="00143B8C" w:rsidRDefault="00143B8C" w:rsidP="00143B8C">
            <w:pPr>
              <w:rPr>
                <w:rFonts w:ascii="Calibri" w:eastAsia="Times New Roman" w:hAnsi="Calibri" w:cs="Calibri"/>
                <w:color w:val="000000"/>
              </w:rPr>
            </w:pPr>
            <w:r w:rsidRPr="00143B8C">
              <w:rPr>
                <w:rFonts w:ascii="Calibri" w:eastAsia="Times New Roman" w:hAnsi="Calibri" w:cs="Calibri"/>
                <w:color w:val="000000"/>
              </w:rPr>
              <w:t xml:space="preserve">Have participants evaluate the compelling question on this slide to determine why it is a compelling question for grade 5. This compelling question can be found on page 84 of the </w:t>
            </w:r>
            <w:hyperlink r:id="rId16" w:history="1">
              <w:r w:rsidRPr="00143B8C">
                <w:rPr>
                  <w:rStyle w:val="Hyperlink"/>
                  <w:rFonts w:ascii="Calibri" w:eastAsia="Times New Roman" w:hAnsi="Calibri" w:cs="Calibri"/>
                  <w:i/>
                  <w:iCs/>
                  <w:color w:val="4472C4" w:themeColor="accent1"/>
                </w:rPr>
                <w:t>KAS for Social Studies</w:t>
              </w:r>
            </w:hyperlink>
            <w:r w:rsidRPr="00143B8C">
              <w:rPr>
                <w:rFonts w:ascii="Calibri" w:eastAsia="Times New Roman" w:hAnsi="Calibri" w:cs="Calibri"/>
                <w:color w:val="000000"/>
              </w:rPr>
              <w:t xml:space="preserve">. For more information on this compelling question, engage with the Grade Level Overview for Grade 5 that starts on page 84 of the </w:t>
            </w:r>
            <w:hyperlink r:id="rId17" w:history="1">
              <w:r w:rsidRPr="00143B8C">
                <w:rPr>
                  <w:rStyle w:val="Hyperlink"/>
                  <w:rFonts w:ascii="Calibri" w:eastAsia="Times New Roman" w:hAnsi="Calibri" w:cs="Calibri"/>
                  <w:i/>
                  <w:iCs/>
                  <w:color w:val="4472C4" w:themeColor="accent1"/>
                </w:rPr>
                <w:t>KAS for Social Studies</w:t>
              </w:r>
            </w:hyperlink>
            <w:r w:rsidRPr="00143B8C">
              <w:rPr>
                <w:rFonts w:ascii="Calibri" w:eastAsia="Times New Roman" w:hAnsi="Calibri" w:cs="Calibri"/>
                <w:color w:val="000000"/>
              </w:rPr>
              <w:t xml:space="preserve">. In the example on Grade 5, this question aligns with the following standards: </w:t>
            </w:r>
          </w:p>
          <w:p w14:paraId="0CED04F5" w14:textId="77777777" w:rsidR="00143B8C" w:rsidRPr="00143B8C" w:rsidRDefault="00143B8C" w:rsidP="001A314E">
            <w:pPr>
              <w:numPr>
                <w:ilvl w:val="0"/>
                <w:numId w:val="13"/>
              </w:numPr>
              <w:rPr>
                <w:rFonts w:ascii="Calibri" w:eastAsia="Times New Roman" w:hAnsi="Calibri" w:cs="Calibri"/>
                <w:color w:val="000000"/>
              </w:rPr>
            </w:pPr>
            <w:r w:rsidRPr="00143B8C">
              <w:rPr>
                <w:rFonts w:ascii="Calibri" w:eastAsia="Times New Roman" w:hAnsi="Calibri" w:cs="Calibri"/>
                <w:color w:val="000000"/>
              </w:rPr>
              <w:t>5.I.Q.1</w:t>
            </w:r>
          </w:p>
          <w:p w14:paraId="7BE3EA17" w14:textId="77777777" w:rsidR="00143B8C" w:rsidRPr="00143B8C" w:rsidRDefault="00143B8C" w:rsidP="001A314E">
            <w:pPr>
              <w:numPr>
                <w:ilvl w:val="0"/>
                <w:numId w:val="13"/>
              </w:numPr>
              <w:rPr>
                <w:rFonts w:ascii="Calibri" w:eastAsia="Times New Roman" w:hAnsi="Calibri" w:cs="Calibri"/>
                <w:color w:val="000000"/>
              </w:rPr>
            </w:pPr>
            <w:r w:rsidRPr="00143B8C">
              <w:rPr>
                <w:rFonts w:ascii="Calibri" w:eastAsia="Times New Roman" w:hAnsi="Calibri" w:cs="Calibri"/>
                <w:color w:val="000000"/>
              </w:rPr>
              <w:t xml:space="preserve">5.I.Q.3 </w:t>
            </w:r>
          </w:p>
          <w:p w14:paraId="7198724F" w14:textId="77777777" w:rsidR="00143B8C" w:rsidRPr="00143B8C" w:rsidRDefault="00143B8C" w:rsidP="001A314E">
            <w:pPr>
              <w:numPr>
                <w:ilvl w:val="0"/>
                <w:numId w:val="13"/>
              </w:numPr>
              <w:rPr>
                <w:rFonts w:ascii="Calibri" w:eastAsia="Times New Roman" w:hAnsi="Calibri" w:cs="Calibri"/>
                <w:color w:val="000000"/>
              </w:rPr>
            </w:pPr>
            <w:r w:rsidRPr="00143B8C">
              <w:rPr>
                <w:rFonts w:ascii="Calibri" w:eastAsia="Times New Roman" w:hAnsi="Calibri" w:cs="Calibri"/>
                <w:color w:val="000000"/>
              </w:rPr>
              <w:t>5.E.MA.1</w:t>
            </w:r>
          </w:p>
          <w:p w14:paraId="00662794" w14:textId="77777777" w:rsidR="00143B8C" w:rsidRPr="00143B8C" w:rsidRDefault="00143B8C" w:rsidP="001A314E">
            <w:pPr>
              <w:numPr>
                <w:ilvl w:val="0"/>
                <w:numId w:val="13"/>
              </w:numPr>
              <w:rPr>
                <w:rFonts w:ascii="Calibri" w:eastAsia="Times New Roman" w:hAnsi="Calibri" w:cs="Calibri"/>
                <w:color w:val="000000"/>
              </w:rPr>
            </w:pPr>
            <w:r w:rsidRPr="00143B8C">
              <w:rPr>
                <w:rFonts w:ascii="Calibri" w:eastAsia="Times New Roman" w:hAnsi="Calibri" w:cs="Calibri"/>
                <w:color w:val="000000"/>
              </w:rPr>
              <w:t xml:space="preserve">5.H.CE.1 </w:t>
            </w:r>
          </w:p>
          <w:p w14:paraId="6A091B60" w14:textId="77777777" w:rsidR="00143B8C" w:rsidRPr="00143B8C" w:rsidRDefault="00143B8C" w:rsidP="001A314E">
            <w:pPr>
              <w:numPr>
                <w:ilvl w:val="0"/>
                <w:numId w:val="13"/>
              </w:numPr>
              <w:rPr>
                <w:rFonts w:ascii="Calibri" w:eastAsia="Times New Roman" w:hAnsi="Calibri" w:cs="Calibri"/>
                <w:color w:val="000000"/>
              </w:rPr>
            </w:pPr>
            <w:r w:rsidRPr="00143B8C">
              <w:rPr>
                <w:rFonts w:ascii="Calibri" w:eastAsia="Times New Roman" w:hAnsi="Calibri" w:cs="Calibri"/>
                <w:color w:val="000000"/>
              </w:rPr>
              <w:t>5.I.UE.1</w:t>
            </w:r>
          </w:p>
          <w:p w14:paraId="7A6C1E12" w14:textId="77777777" w:rsidR="00143B8C" w:rsidRPr="00143B8C" w:rsidRDefault="00143B8C" w:rsidP="001A314E">
            <w:pPr>
              <w:numPr>
                <w:ilvl w:val="0"/>
                <w:numId w:val="13"/>
              </w:numPr>
              <w:rPr>
                <w:rFonts w:ascii="Calibri" w:eastAsia="Times New Roman" w:hAnsi="Calibri" w:cs="Calibri"/>
                <w:color w:val="000000"/>
              </w:rPr>
            </w:pPr>
            <w:r w:rsidRPr="00143B8C">
              <w:rPr>
                <w:rFonts w:ascii="Calibri" w:eastAsia="Times New Roman" w:hAnsi="Calibri" w:cs="Calibri"/>
                <w:color w:val="000000"/>
              </w:rPr>
              <w:t xml:space="preserve">5.I.CC.4 </w:t>
            </w:r>
          </w:p>
          <w:p w14:paraId="20CA8BDB" w14:textId="77777777" w:rsidR="00143B8C" w:rsidRPr="00143B8C" w:rsidRDefault="00143B8C" w:rsidP="00143B8C">
            <w:pPr>
              <w:rPr>
                <w:rFonts w:ascii="Calibri" w:eastAsia="Times New Roman" w:hAnsi="Calibri" w:cs="Calibri"/>
                <w:color w:val="000000"/>
              </w:rPr>
            </w:pPr>
            <w:r w:rsidRPr="00143B8C">
              <w:rPr>
                <w:rFonts w:ascii="Calibri" w:eastAsia="Times New Roman" w:hAnsi="Calibri" w:cs="Calibri"/>
                <w:color w:val="000000"/>
              </w:rPr>
              <w:t>In order to evaluate the compelling question on the screen, ask the following questions:</w:t>
            </w:r>
          </w:p>
          <w:p w14:paraId="15641904" w14:textId="77777777" w:rsidR="00143B8C" w:rsidRPr="00143B8C" w:rsidRDefault="00143B8C" w:rsidP="001A314E">
            <w:pPr>
              <w:numPr>
                <w:ilvl w:val="1"/>
                <w:numId w:val="14"/>
              </w:numPr>
              <w:rPr>
                <w:rFonts w:ascii="Calibri" w:eastAsia="Times New Roman" w:hAnsi="Calibri" w:cs="Calibri"/>
                <w:color w:val="000000"/>
              </w:rPr>
            </w:pPr>
            <w:r w:rsidRPr="00143B8C">
              <w:rPr>
                <w:rFonts w:ascii="Calibri" w:eastAsia="Times New Roman" w:hAnsi="Calibri" w:cs="Calibri"/>
                <w:color w:val="000000"/>
              </w:rPr>
              <w:t>Is this question open-ended?</w:t>
            </w:r>
          </w:p>
          <w:p w14:paraId="3C207ABB" w14:textId="77777777" w:rsidR="00143B8C" w:rsidRPr="00143B8C" w:rsidRDefault="00143B8C" w:rsidP="001A314E">
            <w:pPr>
              <w:numPr>
                <w:ilvl w:val="1"/>
                <w:numId w:val="14"/>
              </w:numPr>
              <w:rPr>
                <w:rFonts w:ascii="Calibri" w:eastAsia="Times New Roman" w:hAnsi="Calibri" w:cs="Calibri"/>
                <w:color w:val="000000"/>
              </w:rPr>
            </w:pPr>
            <w:r w:rsidRPr="00143B8C">
              <w:rPr>
                <w:rFonts w:ascii="Calibri" w:eastAsia="Times New Roman" w:hAnsi="Calibri" w:cs="Calibri"/>
                <w:color w:val="000000"/>
              </w:rPr>
              <w:t>Is it enduring?</w:t>
            </w:r>
          </w:p>
          <w:p w14:paraId="45112E53" w14:textId="77777777" w:rsidR="00143B8C" w:rsidRPr="00143B8C" w:rsidRDefault="00143B8C" w:rsidP="001A314E">
            <w:pPr>
              <w:numPr>
                <w:ilvl w:val="2"/>
                <w:numId w:val="14"/>
              </w:numPr>
              <w:rPr>
                <w:rFonts w:ascii="Calibri" w:eastAsia="Times New Roman" w:hAnsi="Calibri" w:cs="Calibri"/>
                <w:color w:val="000000"/>
              </w:rPr>
            </w:pPr>
            <w:r w:rsidRPr="00143B8C">
              <w:rPr>
                <w:rFonts w:ascii="Calibri" w:eastAsia="Times New Roman" w:hAnsi="Calibri" w:cs="Calibri"/>
                <w:color w:val="000000"/>
              </w:rPr>
              <w:t xml:space="preserve">In other words, is this a question students might engage with again in the future? Is the focus of this question about an issue that students will encounter multiple times throughout their social studies education? </w:t>
            </w:r>
          </w:p>
          <w:p w14:paraId="3F2B108D" w14:textId="77777777" w:rsidR="00143B8C" w:rsidRPr="00143B8C" w:rsidRDefault="00143B8C" w:rsidP="001A314E">
            <w:pPr>
              <w:numPr>
                <w:ilvl w:val="1"/>
                <w:numId w:val="14"/>
              </w:numPr>
              <w:rPr>
                <w:rFonts w:ascii="Calibri" w:eastAsia="Times New Roman" w:hAnsi="Calibri" w:cs="Calibri"/>
                <w:color w:val="000000"/>
              </w:rPr>
            </w:pPr>
            <w:r w:rsidRPr="00143B8C">
              <w:rPr>
                <w:rFonts w:ascii="Calibri" w:eastAsia="Times New Roman" w:hAnsi="Calibri" w:cs="Calibri"/>
                <w:color w:val="000000"/>
              </w:rPr>
              <w:t xml:space="preserve">Does it center on significant unresolved issues? </w:t>
            </w:r>
          </w:p>
          <w:p w14:paraId="7226C85D" w14:textId="77777777" w:rsidR="00143B8C" w:rsidRPr="00143B8C" w:rsidRDefault="00143B8C" w:rsidP="001A314E">
            <w:pPr>
              <w:numPr>
                <w:ilvl w:val="1"/>
                <w:numId w:val="14"/>
              </w:numPr>
              <w:rPr>
                <w:rFonts w:ascii="Calibri" w:eastAsia="Times New Roman" w:hAnsi="Calibri" w:cs="Calibri"/>
                <w:color w:val="000000"/>
              </w:rPr>
            </w:pPr>
            <w:r w:rsidRPr="00143B8C">
              <w:rPr>
                <w:rFonts w:ascii="Calibri" w:eastAsia="Times New Roman" w:hAnsi="Calibri" w:cs="Calibri"/>
                <w:color w:val="000000"/>
              </w:rPr>
              <w:t>Does this question focus on a “big idea?”</w:t>
            </w:r>
          </w:p>
          <w:p w14:paraId="54E17B24" w14:textId="77777777" w:rsidR="00143B8C" w:rsidRPr="00143B8C" w:rsidRDefault="00143B8C" w:rsidP="001A314E">
            <w:pPr>
              <w:numPr>
                <w:ilvl w:val="1"/>
                <w:numId w:val="14"/>
              </w:numPr>
              <w:rPr>
                <w:rFonts w:ascii="Calibri" w:eastAsia="Times New Roman" w:hAnsi="Calibri" w:cs="Calibri"/>
                <w:color w:val="000000"/>
              </w:rPr>
            </w:pPr>
            <w:r w:rsidRPr="00143B8C">
              <w:rPr>
                <w:rFonts w:ascii="Calibri" w:eastAsia="Times New Roman" w:hAnsi="Calibri" w:cs="Calibri"/>
                <w:color w:val="000000"/>
              </w:rPr>
              <w:t>Is this question intellectually challenging?</w:t>
            </w:r>
          </w:p>
          <w:p w14:paraId="693DE885" w14:textId="77777777" w:rsidR="00143B8C" w:rsidRPr="00143B8C" w:rsidRDefault="00143B8C" w:rsidP="001A314E">
            <w:pPr>
              <w:numPr>
                <w:ilvl w:val="1"/>
                <w:numId w:val="14"/>
              </w:numPr>
              <w:rPr>
                <w:rFonts w:ascii="Calibri" w:eastAsia="Times New Roman" w:hAnsi="Calibri" w:cs="Calibri"/>
                <w:color w:val="000000"/>
              </w:rPr>
            </w:pPr>
            <w:r w:rsidRPr="00143B8C">
              <w:rPr>
                <w:rFonts w:ascii="Calibri" w:eastAsia="Times New Roman" w:hAnsi="Calibri" w:cs="Calibri"/>
                <w:color w:val="000000"/>
              </w:rPr>
              <w:t>Does it generate interest?</w:t>
            </w:r>
          </w:p>
          <w:p w14:paraId="070E2B5C" w14:textId="77777777" w:rsidR="00143B8C" w:rsidRPr="00143B8C" w:rsidRDefault="00143B8C" w:rsidP="001A314E">
            <w:pPr>
              <w:numPr>
                <w:ilvl w:val="1"/>
                <w:numId w:val="14"/>
              </w:numPr>
              <w:rPr>
                <w:rFonts w:ascii="Calibri" w:eastAsia="Times New Roman" w:hAnsi="Calibri" w:cs="Calibri"/>
                <w:color w:val="000000"/>
              </w:rPr>
            </w:pPr>
            <w:r w:rsidRPr="00143B8C">
              <w:rPr>
                <w:rFonts w:ascii="Calibri" w:eastAsia="Times New Roman" w:hAnsi="Calibri" w:cs="Calibri"/>
                <w:color w:val="000000"/>
              </w:rPr>
              <w:t>Does it allow for multiple perspectives?</w:t>
            </w:r>
          </w:p>
          <w:p w14:paraId="45A21142" w14:textId="77777777" w:rsidR="00143B8C" w:rsidRPr="00143B8C" w:rsidRDefault="00143B8C" w:rsidP="001A314E">
            <w:pPr>
              <w:numPr>
                <w:ilvl w:val="1"/>
                <w:numId w:val="14"/>
              </w:numPr>
              <w:rPr>
                <w:rFonts w:ascii="Calibri" w:eastAsia="Times New Roman" w:hAnsi="Calibri" w:cs="Calibri"/>
                <w:color w:val="000000"/>
              </w:rPr>
            </w:pPr>
            <w:r w:rsidRPr="00143B8C">
              <w:rPr>
                <w:rFonts w:ascii="Calibri" w:eastAsia="Times New Roman" w:hAnsi="Calibri" w:cs="Calibri"/>
                <w:color w:val="000000"/>
              </w:rPr>
              <w:t>Can it be answered in a variety of ways?</w:t>
            </w:r>
          </w:p>
          <w:p w14:paraId="757CEA96" w14:textId="77777777" w:rsidR="00143B8C" w:rsidRPr="00143B8C" w:rsidRDefault="00143B8C" w:rsidP="001A314E">
            <w:pPr>
              <w:numPr>
                <w:ilvl w:val="1"/>
                <w:numId w:val="14"/>
              </w:numPr>
              <w:rPr>
                <w:rFonts w:ascii="Calibri" w:eastAsia="Times New Roman" w:hAnsi="Calibri" w:cs="Calibri"/>
                <w:color w:val="000000"/>
              </w:rPr>
            </w:pPr>
            <w:r w:rsidRPr="00143B8C">
              <w:rPr>
                <w:rFonts w:ascii="Calibri" w:eastAsia="Times New Roman" w:hAnsi="Calibri" w:cs="Calibri"/>
                <w:color w:val="000000"/>
              </w:rPr>
              <w:t>Does it inspire investigation through the discipline strands?</w:t>
            </w:r>
          </w:p>
          <w:p w14:paraId="544085FC" w14:textId="77777777" w:rsidR="00143B8C" w:rsidRPr="00143B8C" w:rsidRDefault="00143B8C" w:rsidP="00143B8C">
            <w:pPr>
              <w:rPr>
                <w:rFonts w:ascii="Calibri" w:eastAsia="Times New Roman" w:hAnsi="Calibri" w:cs="Calibri"/>
                <w:color w:val="000000"/>
              </w:rPr>
            </w:pPr>
            <w:r w:rsidRPr="00143B8C">
              <w:rPr>
                <w:rFonts w:ascii="Calibri" w:eastAsia="Times New Roman" w:hAnsi="Calibri" w:cs="Calibri"/>
                <w:color w:val="000000"/>
              </w:rPr>
              <w:t xml:space="preserve">Work individually, with a small group, grade level team or PLC to evaluate this question. Once participants have evaluated the answer, play the audio clip embedded in the slide. A transcript of the audio follows below: </w:t>
            </w:r>
          </w:p>
          <w:p w14:paraId="4A60FA60" w14:textId="77777777" w:rsidR="00143B8C" w:rsidRPr="00143B8C" w:rsidRDefault="00143B8C" w:rsidP="00143B8C">
            <w:pPr>
              <w:rPr>
                <w:rFonts w:ascii="Calibri" w:eastAsia="Times New Roman" w:hAnsi="Calibri" w:cs="Calibri"/>
                <w:color w:val="000000"/>
              </w:rPr>
            </w:pPr>
            <w:r w:rsidRPr="00143B8C">
              <w:rPr>
                <w:rFonts w:ascii="Calibri" w:eastAsia="Times New Roman" w:hAnsi="Calibri" w:cs="Calibri"/>
                <w:i/>
                <w:iCs/>
                <w:color w:val="000000"/>
              </w:rPr>
              <w:t xml:space="preserve">Designing a compelling question is multifaceted. As with all instruction, a compelling question starts with the standards. Inquiry instruction requires teachers and students to ask questions that drive student investigation of the subject matter and eliminates the “skills vs. content” dilemma in social studies as both are needed to successfully engage in inquiry. Thus, a compelling question was crafted using the standard on the screen. </w:t>
            </w:r>
          </w:p>
          <w:p w14:paraId="057208F3" w14:textId="77777777" w:rsidR="00143B8C" w:rsidRPr="00143B8C" w:rsidRDefault="00143B8C" w:rsidP="00143B8C">
            <w:pPr>
              <w:rPr>
                <w:rFonts w:ascii="Calibri" w:eastAsia="Times New Roman" w:hAnsi="Calibri" w:cs="Calibri"/>
                <w:color w:val="000000"/>
              </w:rPr>
            </w:pPr>
            <w:r w:rsidRPr="00143B8C">
              <w:rPr>
                <w:rFonts w:ascii="Calibri" w:eastAsia="Times New Roman" w:hAnsi="Calibri" w:cs="Calibri"/>
                <w:i/>
                <w:iCs/>
                <w:color w:val="000000"/>
              </w:rPr>
              <w:t xml:space="preserve">When designing and crafting a compelling question, it is important to look at the structure of the sentence to inform whether or not you are meeting the requirements of a compelling question. For example, sometimes starting a sentence with “how” is the best way to craft a question that can be answered in a variety of ways. Examples such as “How does the desire for inexpensive goods lead to unintended consequences?” or “How does culture shape modern communities?” show that “how” can be a great sentence starter to questions that allow students to craft a variety of explanations and/or arguments to one question. </w:t>
            </w:r>
          </w:p>
          <w:p w14:paraId="02CDFE1D" w14:textId="661B42DD" w:rsidR="00143B8C" w:rsidRPr="00143B8C" w:rsidRDefault="00143B8C" w:rsidP="00143B8C">
            <w:pPr>
              <w:rPr>
                <w:rFonts w:ascii="Calibri" w:eastAsia="Times New Roman" w:hAnsi="Calibri" w:cs="Calibri"/>
                <w:color w:val="000000"/>
              </w:rPr>
            </w:pPr>
            <w:r w:rsidRPr="0EB8E8B3">
              <w:rPr>
                <w:rFonts w:ascii="Calibri" w:eastAsia="Times New Roman" w:hAnsi="Calibri" w:cs="Calibri"/>
                <w:i/>
                <w:iCs/>
                <w:color w:val="000000" w:themeColor="text1"/>
              </w:rPr>
              <w:t xml:space="preserve">Some sentence starters, like “what”, may be appropriate if the second part of the sentence meets the qualifications of a compelling question (focus on “big ideas”, are intellectually challenging, generate interest, allow for multiple perspectives, can be answered in a variety of ways, </w:t>
            </w:r>
            <w:r w:rsidR="68D92AE0" w:rsidRPr="0EB8E8B3">
              <w:rPr>
                <w:rFonts w:ascii="Calibri" w:eastAsia="Times New Roman" w:hAnsi="Calibri" w:cs="Calibri"/>
                <w:i/>
                <w:iCs/>
                <w:color w:val="000000" w:themeColor="text1"/>
              </w:rPr>
              <w:t>and inspire</w:t>
            </w:r>
            <w:r w:rsidRPr="0EB8E8B3">
              <w:rPr>
                <w:rFonts w:ascii="Calibri" w:eastAsia="Times New Roman" w:hAnsi="Calibri" w:cs="Calibri"/>
                <w:i/>
                <w:iCs/>
                <w:color w:val="000000" w:themeColor="text1"/>
              </w:rPr>
              <w:t xml:space="preserve"> investigation through the discipline strands). For example, a question such as “What is the relationship between supply and demand?” is too narrow as it is does not meet the qualifications of a compelling questions (it is too specific, doesn’t allow for multiple perspectives, cannot be </w:t>
            </w:r>
            <w:r w:rsidRPr="0EB8E8B3">
              <w:rPr>
                <w:rFonts w:ascii="Calibri" w:eastAsia="Times New Roman" w:hAnsi="Calibri" w:cs="Calibri"/>
                <w:i/>
                <w:iCs/>
                <w:color w:val="000000" w:themeColor="text1"/>
              </w:rPr>
              <w:lastRenderedPageBreak/>
              <w:t xml:space="preserve">answered in a variety of ways, etc.). However, a question such as “What unites Americans?” is compelling because it is focuses on a “big idea,” is intellectually challenging, allows for multiple perspectives, etc. </w:t>
            </w:r>
          </w:p>
          <w:p w14:paraId="339A5BFA" w14:textId="77777777" w:rsidR="00143B8C" w:rsidRPr="00143B8C" w:rsidRDefault="00143B8C" w:rsidP="00143B8C">
            <w:pPr>
              <w:rPr>
                <w:rFonts w:ascii="Calibri" w:eastAsia="Times New Roman" w:hAnsi="Calibri" w:cs="Calibri"/>
                <w:color w:val="000000"/>
              </w:rPr>
            </w:pPr>
            <w:r w:rsidRPr="00143B8C">
              <w:rPr>
                <w:rFonts w:ascii="Calibri" w:eastAsia="Times New Roman" w:hAnsi="Calibri" w:cs="Calibri"/>
                <w:i/>
                <w:iCs/>
                <w:color w:val="000000"/>
              </w:rPr>
              <w:t>As the compelling question is being designed, it is important to ask the following questions:</w:t>
            </w:r>
          </w:p>
          <w:p w14:paraId="43C75D90" w14:textId="77777777" w:rsidR="00143B8C" w:rsidRPr="00143B8C" w:rsidRDefault="00143B8C" w:rsidP="001A314E">
            <w:pPr>
              <w:numPr>
                <w:ilvl w:val="1"/>
                <w:numId w:val="15"/>
              </w:numPr>
              <w:rPr>
                <w:rFonts w:ascii="Calibri" w:eastAsia="Times New Roman" w:hAnsi="Calibri" w:cs="Calibri"/>
                <w:color w:val="000000"/>
              </w:rPr>
            </w:pPr>
            <w:r w:rsidRPr="00143B8C">
              <w:rPr>
                <w:rFonts w:ascii="Calibri" w:eastAsia="Times New Roman" w:hAnsi="Calibri" w:cs="Calibri"/>
                <w:i/>
                <w:iCs/>
                <w:color w:val="000000"/>
              </w:rPr>
              <w:t>Is this question open-ended?</w:t>
            </w:r>
          </w:p>
          <w:p w14:paraId="525D42B1" w14:textId="77777777" w:rsidR="00143B8C" w:rsidRPr="00143B8C" w:rsidRDefault="00143B8C" w:rsidP="001A314E">
            <w:pPr>
              <w:numPr>
                <w:ilvl w:val="1"/>
                <w:numId w:val="15"/>
              </w:numPr>
              <w:rPr>
                <w:rFonts w:ascii="Calibri" w:eastAsia="Times New Roman" w:hAnsi="Calibri" w:cs="Calibri"/>
                <w:color w:val="000000"/>
              </w:rPr>
            </w:pPr>
            <w:r w:rsidRPr="00143B8C">
              <w:rPr>
                <w:rFonts w:ascii="Calibri" w:eastAsia="Times New Roman" w:hAnsi="Calibri" w:cs="Calibri"/>
                <w:i/>
                <w:iCs/>
                <w:color w:val="000000"/>
              </w:rPr>
              <w:t>Is it enduring?</w:t>
            </w:r>
          </w:p>
          <w:p w14:paraId="5ED450EC" w14:textId="77777777" w:rsidR="00143B8C" w:rsidRPr="00143B8C" w:rsidRDefault="00143B8C" w:rsidP="001A314E">
            <w:pPr>
              <w:numPr>
                <w:ilvl w:val="1"/>
                <w:numId w:val="15"/>
              </w:numPr>
              <w:rPr>
                <w:rFonts w:ascii="Calibri" w:eastAsia="Times New Roman" w:hAnsi="Calibri" w:cs="Calibri"/>
                <w:color w:val="000000"/>
              </w:rPr>
            </w:pPr>
            <w:r w:rsidRPr="00143B8C">
              <w:rPr>
                <w:rFonts w:ascii="Calibri" w:eastAsia="Times New Roman" w:hAnsi="Calibri" w:cs="Calibri"/>
                <w:i/>
                <w:iCs/>
                <w:color w:val="000000"/>
              </w:rPr>
              <w:t xml:space="preserve">Does it center on significant unresolved issues? </w:t>
            </w:r>
          </w:p>
          <w:p w14:paraId="123158A9" w14:textId="77777777" w:rsidR="00143B8C" w:rsidRPr="00143B8C" w:rsidRDefault="00143B8C" w:rsidP="001A314E">
            <w:pPr>
              <w:numPr>
                <w:ilvl w:val="1"/>
                <w:numId w:val="15"/>
              </w:numPr>
              <w:rPr>
                <w:rFonts w:ascii="Calibri" w:eastAsia="Times New Roman" w:hAnsi="Calibri" w:cs="Calibri"/>
                <w:color w:val="000000"/>
              </w:rPr>
            </w:pPr>
            <w:r w:rsidRPr="00143B8C">
              <w:rPr>
                <w:rFonts w:ascii="Calibri" w:eastAsia="Times New Roman" w:hAnsi="Calibri" w:cs="Calibri"/>
                <w:i/>
                <w:iCs/>
                <w:color w:val="000000"/>
              </w:rPr>
              <w:t>Does this question focus on a “big idea?”</w:t>
            </w:r>
          </w:p>
          <w:p w14:paraId="0A230697" w14:textId="77777777" w:rsidR="00143B8C" w:rsidRPr="00143B8C" w:rsidRDefault="00143B8C" w:rsidP="001A314E">
            <w:pPr>
              <w:numPr>
                <w:ilvl w:val="1"/>
                <w:numId w:val="15"/>
              </w:numPr>
              <w:rPr>
                <w:rFonts w:ascii="Calibri" w:eastAsia="Times New Roman" w:hAnsi="Calibri" w:cs="Calibri"/>
                <w:color w:val="000000"/>
              </w:rPr>
            </w:pPr>
            <w:r w:rsidRPr="00143B8C">
              <w:rPr>
                <w:rFonts w:ascii="Calibri" w:eastAsia="Times New Roman" w:hAnsi="Calibri" w:cs="Calibri"/>
                <w:i/>
                <w:iCs/>
                <w:color w:val="000000"/>
              </w:rPr>
              <w:t>Is this question intellectually challenging?</w:t>
            </w:r>
          </w:p>
          <w:p w14:paraId="7CC0955C" w14:textId="77777777" w:rsidR="00143B8C" w:rsidRPr="00143B8C" w:rsidRDefault="00143B8C" w:rsidP="001A314E">
            <w:pPr>
              <w:numPr>
                <w:ilvl w:val="1"/>
                <w:numId w:val="15"/>
              </w:numPr>
              <w:rPr>
                <w:rFonts w:ascii="Calibri" w:eastAsia="Times New Roman" w:hAnsi="Calibri" w:cs="Calibri"/>
                <w:color w:val="000000"/>
              </w:rPr>
            </w:pPr>
            <w:r w:rsidRPr="00143B8C">
              <w:rPr>
                <w:rFonts w:ascii="Calibri" w:eastAsia="Times New Roman" w:hAnsi="Calibri" w:cs="Calibri"/>
                <w:i/>
                <w:iCs/>
                <w:color w:val="000000"/>
              </w:rPr>
              <w:t>Does it generate interest?</w:t>
            </w:r>
          </w:p>
          <w:p w14:paraId="032EE7B5" w14:textId="77777777" w:rsidR="00143B8C" w:rsidRPr="00143B8C" w:rsidRDefault="00143B8C" w:rsidP="001A314E">
            <w:pPr>
              <w:numPr>
                <w:ilvl w:val="1"/>
                <w:numId w:val="15"/>
              </w:numPr>
              <w:rPr>
                <w:rFonts w:ascii="Calibri" w:eastAsia="Times New Roman" w:hAnsi="Calibri" w:cs="Calibri"/>
                <w:color w:val="000000"/>
              </w:rPr>
            </w:pPr>
            <w:r w:rsidRPr="00143B8C">
              <w:rPr>
                <w:rFonts w:ascii="Calibri" w:eastAsia="Times New Roman" w:hAnsi="Calibri" w:cs="Calibri"/>
                <w:i/>
                <w:iCs/>
                <w:color w:val="000000"/>
              </w:rPr>
              <w:t>Does it allow for multiple perspectives?</w:t>
            </w:r>
          </w:p>
          <w:p w14:paraId="397BB2D7" w14:textId="77777777" w:rsidR="00143B8C" w:rsidRPr="00143B8C" w:rsidRDefault="00143B8C" w:rsidP="001A314E">
            <w:pPr>
              <w:numPr>
                <w:ilvl w:val="1"/>
                <w:numId w:val="15"/>
              </w:numPr>
              <w:rPr>
                <w:rFonts w:ascii="Calibri" w:eastAsia="Times New Roman" w:hAnsi="Calibri" w:cs="Calibri"/>
                <w:color w:val="000000"/>
              </w:rPr>
            </w:pPr>
            <w:r w:rsidRPr="00143B8C">
              <w:rPr>
                <w:rFonts w:ascii="Calibri" w:eastAsia="Times New Roman" w:hAnsi="Calibri" w:cs="Calibri"/>
                <w:i/>
                <w:iCs/>
                <w:color w:val="000000"/>
              </w:rPr>
              <w:t>Can it be answered in a variety of ways?</w:t>
            </w:r>
          </w:p>
          <w:p w14:paraId="5988C2C4" w14:textId="77777777" w:rsidR="00143B8C" w:rsidRPr="00143B8C" w:rsidRDefault="00143B8C" w:rsidP="001A314E">
            <w:pPr>
              <w:numPr>
                <w:ilvl w:val="1"/>
                <w:numId w:val="15"/>
              </w:numPr>
              <w:rPr>
                <w:rFonts w:ascii="Calibri" w:eastAsia="Times New Roman" w:hAnsi="Calibri" w:cs="Calibri"/>
                <w:color w:val="000000"/>
              </w:rPr>
            </w:pPr>
            <w:r w:rsidRPr="00143B8C">
              <w:rPr>
                <w:rFonts w:ascii="Calibri" w:eastAsia="Times New Roman" w:hAnsi="Calibri" w:cs="Calibri"/>
                <w:i/>
                <w:iCs/>
                <w:color w:val="000000"/>
              </w:rPr>
              <w:t>Does it inspire investigation through the discipline strands?</w:t>
            </w:r>
          </w:p>
          <w:p w14:paraId="6EA4AFD1" w14:textId="77777777" w:rsidR="00143B8C" w:rsidRPr="00143B8C" w:rsidRDefault="00143B8C" w:rsidP="00143B8C">
            <w:pPr>
              <w:rPr>
                <w:rFonts w:ascii="Calibri" w:eastAsia="Times New Roman" w:hAnsi="Calibri" w:cs="Calibri"/>
                <w:color w:val="000000"/>
              </w:rPr>
            </w:pPr>
            <w:r w:rsidRPr="00143B8C">
              <w:rPr>
                <w:rFonts w:ascii="Calibri" w:eastAsia="Times New Roman" w:hAnsi="Calibri" w:cs="Calibri"/>
                <w:i/>
                <w:iCs/>
                <w:color w:val="000000"/>
              </w:rPr>
              <w:t>Once you have the compelling question crafted, it is important to determine if there is any bias in the question. Is the question written in a way that would influence individuals to respond a certain way?</w:t>
            </w:r>
          </w:p>
          <w:p w14:paraId="6560AE71" w14:textId="5FD87EA1" w:rsidR="004F343A" w:rsidRPr="00B40C11" w:rsidRDefault="004F343A" w:rsidP="00FC124E">
            <w:pPr>
              <w:rPr>
                <w:rFonts w:ascii="Times New Roman" w:eastAsia="Times New Roman" w:hAnsi="Times New Roman" w:cs="Times New Roman"/>
              </w:rPr>
            </w:pPr>
          </w:p>
        </w:tc>
      </w:tr>
      <w:tr w:rsidR="006516EB" w:rsidRPr="008045FE" w14:paraId="6038C7AD" w14:textId="77777777" w:rsidTr="09A0A958">
        <w:tc>
          <w:tcPr>
            <w:tcW w:w="10790" w:type="dxa"/>
          </w:tcPr>
          <w:p w14:paraId="6D0A0FAE" w14:textId="2644EF4E" w:rsidR="00834A8A" w:rsidRPr="00B4518B" w:rsidRDefault="00834A8A" w:rsidP="00834A8A">
            <w:pPr>
              <w:rPr>
                <w:rFonts w:eastAsia="Times New Roman" w:cstheme="minorHAnsi"/>
                <w:b/>
                <w:bCs/>
                <w:color w:val="000000"/>
              </w:rPr>
            </w:pPr>
            <w:r w:rsidRPr="00B4518B">
              <w:rPr>
                <w:rFonts w:eastAsia="Times New Roman" w:cstheme="minorHAnsi"/>
                <w:b/>
                <w:bCs/>
                <w:color w:val="000000"/>
              </w:rPr>
              <w:lastRenderedPageBreak/>
              <w:t>Slide 24:</w:t>
            </w:r>
          </w:p>
          <w:p w14:paraId="445E9AFE" w14:textId="77777777" w:rsidR="004F343A" w:rsidRPr="00B4518B" w:rsidRDefault="004F343A" w:rsidP="00C97DF8">
            <w:pPr>
              <w:rPr>
                <w:rFonts w:eastAsia="Times New Roman" w:cstheme="minorHAnsi"/>
              </w:rPr>
            </w:pPr>
          </w:p>
          <w:p w14:paraId="2699F23C" w14:textId="77777777" w:rsidR="00143B8C" w:rsidRPr="00143B8C" w:rsidRDefault="00143B8C" w:rsidP="00143B8C">
            <w:pPr>
              <w:rPr>
                <w:rFonts w:ascii="Calibri" w:hAnsi="Calibri" w:cs="Calibri"/>
                <w:color w:val="000000"/>
              </w:rPr>
            </w:pPr>
            <w:r w:rsidRPr="00143B8C">
              <w:rPr>
                <w:rFonts w:ascii="Calibri" w:hAnsi="Calibri" w:cs="Calibri"/>
                <w:color w:val="000000"/>
              </w:rPr>
              <w:t xml:space="preserve">Have participants access the audio clip provided. A transcript of the audio clip is below: </w:t>
            </w:r>
          </w:p>
          <w:p w14:paraId="7AEEB6FE" w14:textId="77777777" w:rsidR="00143B8C" w:rsidRPr="00143B8C" w:rsidRDefault="00143B8C" w:rsidP="00143B8C">
            <w:pPr>
              <w:rPr>
                <w:rFonts w:ascii="Calibri" w:hAnsi="Calibri" w:cs="Calibri"/>
                <w:color w:val="000000"/>
              </w:rPr>
            </w:pPr>
            <w:r w:rsidRPr="00143B8C">
              <w:rPr>
                <w:rFonts w:ascii="Calibri" w:hAnsi="Calibri" w:cs="Calibri"/>
                <w:color w:val="000000"/>
              </w:rPr>
              <w:t>On the next slide, you will watch as two educators design a compelling question. It is important to note that the video presented here is used solely for the purpose of modeling how to design a compelling question; it does not provide additional information on how to scaffold student investigation of the compelling question. Thus, it is important to focus your observation on how the educators designed the question. Some questions that may guide your observations include:</w:t>
            </w:r>
          </w:p>
          <w:p w14:paraId="32EF2E41" w14:textId="77777777" w:rsidR="00143B8C" w:rsidRPr="00143B8C" w:rsidRDefault="00143B8C" w:rsidP="001A314E">
            <w:pPr>
              <w:numPr>
                <w:ilvl w:val="0"/>
                <w:numId w:val="16"/>
              </w:numPr>
              <w:rPr>
                <w:rFonts w:ascii="Calibri" w:hAnsi="Calibri" w:cs="Calibri"/>
                <w:color w:val="000000"/>
              </w:rPr>
            </w:pPr>
            <w:r w:rsidRPr="00143B8C">
              <w:rPr>
                <w:rFonts w:ascii="Calibri" w:hAnsi="Calibri" w:cs="Calibri"/>
                <w:color w:val="000000"/>
              </w:rPr>
              <w:t xml:space="preserve">How did they start designing a compelling question? </w:t>
            </w:r>
          </w:p>
          <w:p w14:paraId="1CCE3062" w14:textId="77777777" w:rsidR="00143B8C" w:rsidRPr="00143B8C" w:rsidRDefault="00143B8C" w:rsidP="001A314E">
            <w:pPr>
              <w:numPr>
                <w:ilvl w:val="0"/>
                <w:numId w:val="16"/>
              </w:numPr>
              <w:rPr>
                <w:rFonts w:ascii="Calibri" w:hAnsi="Calibri" w:cs="Calibri"/>
                <w:color w:val="000000"/>
              </w:rPr>
            </w:pPr>
            <w:r w:rsidRPr="00143B8C">
              <w:rPr>
                <w:rFonts w:ascii="Calibri" w:hAnsi="Calibri" w:cs="Calibri"/>
                <w:color w:val="000000"/>
              </w:rPr>
              <w:t>How did they determine the focus of the compelling questions?</w:t>
            </w:r>
          </w:p>
          <w:p w14:paraId="2D22DEFE" w14:textId="77777777" w:rsidR="00143B8C" w:rsidRPr="00143B8C" w:rsidRDefault="00143B8C" w:rsidP="001A314E">
            <w:pPr>
              <w:numPr>
                <w:ilvl w:val="0"/>
                <w:numId w:val="16"/>
              </w:numPr>
              <w:rPr>
                <w:rFonts w:ascii="Calibri" w:hAnsi="Calibri" w:cs="Calibri"/>
                <w:color w:val="000000"/>
              </w:rPr>
            </w:pPr>
            <w:r w:rsidRPr="00143B8C">
              <w:rPr>
                <w:rFonts w:ascii="Calibri" w:hAnsi="Calibri" w:cs="Calibri"/>
                <w:color w:val="000000"/>
              </w:rPr>
              <w:t>What resources did they use in their discussion?</w:t>
            </w:r>
          </w:p>
          <w:p w14:paraId="2DD18360" w14:textId="77777777" w:rsidR="00143B8C" w:rsidRPr="00143B8C" w:rsidRDefault="00143B8C" w:rsidP="001A314E">
            <w:pPr>
              <w:numPr>
                <w:ilvl w:val="0"/>
                <w:numId w:val="16"/>
              </w:numPr>
              <w:rPr>
                <w:rFonts w:ascii="Calibri" w:hAnsi="Calibri" w:cs="Calibri"/>
                <w:color w:val="000000"/>
              </w:rPr>
            </w:pPr>
            <w:r w:rsidRPr="00143B8C">
              <w:rPr>
                <w:rFonts w:ascii="Calibri" w:hAnsi="Calibri" w:cs="Calibri"/>
                <w:color w:val="000000"/>
              </w:rPr>
              <w:t>Did they model academic discourse? If so, how?</w:t>
            </w:r>
          </w:p>
          <w:p w14:paraId="59A9D031" w14:textId="77777777" w:rsidR="00143B8C" w:rsidRPr="00143B8C" w:rsidRDefault="00143B8C" w:rsidP="001A314E">
            <w:pPr>
              <w:numPr>
                <w:ilvl w:val="0"/>
                <w:numId w:val="16"/>
              </w:numPr>
              <w:rPr>
                <w:rFonts w:ascii="Calibri" w:hAnsi="Calibri" w:cs="Calibri"/>
                <w:color w:val="000000"/>
              </w:rPr>
            </w:pPr>
            <w:r w:rsidRPr="00143B8C">
              <w:rPr>
                <w:rFonts w:ascii="Calibri" w:hAnsi="Calibri" w:cs="Calibri"/>
                <w:color w:val="000000"/>
              </w:rPr>
              <w:t>How did they evaluate their compelling question once they had crafted it?</w:t>
            </w:r>
          </w:p>
          <w:p w14:paraId="62A4CB3B" w14:textId="77777777" w:rsidR="00143B8C" w:rsidRPr="00143B8C" w:rsidRDefault="00143B8C" w:rsidP="00143B8C">
            <w:pPr>
              <w:rPr>
                <w:rFonts w:ascii="Calibri" w:hAnsi="Calibri" w:cs="Calibri"/>
                <w:color w:val="000000"/>
              </w:rPr>
            </w:pPr>
            <w:r w:rsidRPr="00143B8C">
              <w:rPr>
                <w:rFonts w:ascii="Calibri" w:hAnsi="Calibri" w:cs="Calibri"/>
                <w:color w:val="000000"/>
              </w:rPr>
              <w:t xml:space="preserve">In the video that follows, the educators reference the </w:t>
            </w:r>
            <w:r w:rsidRPr="00143B8C">
              <w:rPr>
                <w:rFonts w:ascii="Calibri" w:hAnsi="Calibri" w:cs="Calibri"/>
                <w:i/>
                <w:iCs/>
                <w:color w:val="000000"/>
              </w:rPr>
              <w:t>KAS for Social Studies</w:t>
            </w:r>
            <w:r w:rsidRPr="00143B8C">
              <w:rPr>
                <w:rFonts w:ascii="Calibri" w:hAnsi="Calibri" w:cs="Calibri"/>
                <w:color w:val="000000"/>
              </w:rPr>
              <w:t xml:space="preserve"> for kindergarten in their discussion. To access the kindergarten standards found in the </w:t>
            </w:r>
            <w:r w:rsidRPr="00143B8C">
              <w:rPr>
                <w:rFonts w:ascii="Calibri" w:hAnsi="Calibri" w:cs="Calibri"/>
                <w:i/>
                <w:iCs/>
                <w:color w:val="000000"/>
              </w:rPr>
              <w:t xml:space="preserve">KAS for Social Studies, </w:t>
            </w:r>
            <w:r w:rsidRPr="00143B8C">
              <w:rPr>
                <w:rFonts w:ascii="Calibri" w:hAnsi="Calibri" w:cs="Calibri"/>
                <w:color w:val="000000"/>
              </w:rPr>
              <w:t xml:space="preserve">access page 25 of the </w:t>
            </w:r>
            <w:r w:rsidRPr="00143B8C">
              <w:rPr>
                <w:rFonts w:ascii="Calibri" w:hAnsi="Calibri" w:cs="Calibri"/>
                <w:i/>
                <w:iCs/>
                <w:color w:val="000000"/>
              </w:rPr>
              <w:t xml:space="preserve">KAS for Social Studies. </w:t>
            </w:r>
          </w:p>
          <w:p w14:paraId="671571B2" w14:textId="77777777" w:rsidR="00143B8C" w:rsidRPr="00143B8C" w:rsidRDefault="00143B8C" w:rsidP="00143B8C">
            <w:pPr>
              <w:rPr>
                <w:rFonts w:ascii="Calibri" w:hAnsi="Calibri" w:cs="Calibri"/>
                <w:color w:val="000000"/>
              </w:rPr>
            </w:pPr>
            <w:r w:rsidRPr="00143B8C">
              <w:rPr>
                <w:rFonts w:ascii="Calibri" w:hAnsi="Calibri" w:cs="Calibri"/>
                <w:color w:val="000000"/>
              </w:rPr>
              <w:t xml:space="preserve">Note: </w:t>
            </w:r>
          </w:p>
          <w:p w14:paraId="3CB79CA5" w14:textId="77777777" w:rsidR="00143B8C" w:rsidRPr="00143B8C" w:rsidRDefault="00143B8C" w:rsidP="00143B8C">
            <w:pPr>
              <w:rPr>
                <w:rFonts w:ascii="Calibri" w:hAnsi="Calibri" w:cs="Calibri"/>
                <w:color w:val="000000"/>
              </w:rPr>
            </w:pPr>
            <w:r w:rsidRPr="00143B8C">
              <w:rPr>
                <w:rFonts w:ascii="Calibri" w:hAnsi="Calibri" w:cs="Calibri"/>
                <w:color w:val="000000"/>
              </w:rPr>
              <w:t xml:space="preserve">The compelling question designed here is aligned to the </w:t>
            </w:r>
            <w:r w:rsidRPr="00143B8C">
              <w:rPr>
                <w:rFonts w:ascii="Calibri" w:hAnsi="Calibri" w:cs="Calibri"/>
                <w:i/>
                <w:iCs/>
                <w:color w:val="000000"/>
              </w:rPr>
              <w:t xml:space="preserve">KAS for Social Studies </w:t>
            </w:r>
            <w:r w:rsidRPr="00143B8C">
              <w:rPr>
                <w:rFonts w:ascii="Calibri" w:hAnsi="Calibri" w:cs="Calibri"/>
                <w:color w:val="000000"/>
              </w:rPr>
              <w:t xml:space="preserve">for kindergarten. If you are a kindergarten teacher who would like more information on kindergarten as outlined in the </w:t>
            </w:r>
            <w:r w:rsidRPr="00143B8C">
              <w:rPr>
                <w:rFonts w:ascii="Calibri" w:hAnsi="Calibri" w:cs="Calibri"/>
                <w:i/>
                <w:iCs/>
                <w:color w:val="000000"/>
              </w:rPr>
              <w:t xml:space="preserve">KAS for Social Studies, </w:t>
            </w:r>
            <w:r w:rsidRPr="00143B8C">
              <w:rPr>
                <w:rFonts w:ascii="Calibri" w:hAnsi="Calibri" w:cs="Calibri"/>
                <w:color w:val="000000"/>
              </w:rPr>
              <w:t>access the following resources:</w:t>
            </w:r>
          </w:p>
          <w:p w14:paraId="6B013DC1" w14:textId="77777777" w:rsidR="00143B8C" w:rsidRPr="00143B8C" w:rsidRDefault="00143B8C" w:rsidP="001A314E">
            <w:pPr>
              <w:numPr>
                <w:ilvl w:val="0"/>
                <w:numId w:val="17"/>
              </w:numPr>
              <w:rPr>
                <w:rFonts w:ascii="Calibri" w:hAnsi="Calibri" w:cs="Calibri"/>
                <w:color w:val="000000"/>
              </w:rPr>
            </w:pPr>
            <w:r w:rsidRPr="00143B8C">
              <w:rPr>
                <w:rFonts w:ascii="Calibri" w:hAnsi="Calibri" w:cs="Calibri"/>
                <w:color w:val="000000"/>
              </w:rPr>
              <w:t>The kindergarten standards start on page 25. Additional resources that may be useful to add additional context to developing a compelling question for kindergarten include the following:</w:t>
            </w:r>
          </w:p>
          <w:p w14:paraId="29AB10D2" w14:textId="77777777" w:rsidR="00143B8C" w:rsidRPr="00143B8C" w:rsidRDefault="00143B8C" w:rsidP="001A314E">
            <w:pPr>
              <w:numPr>
                <w:ilvl w:val="0"/>
                <w:numId w:val="17"/>
              </w:numPr>
              <w:rPr>
                <w:rFonts w:ascii="Calibri" w:hAnsi="Calibri" w:cs="Calibri"/>
                <w:color w:val="000000"/>
              </w:rPr>
            </w:pPr>
            <w:r w:rsidRPr="00143B8C">
              <w:rPr>
                <w:rFonts w:ascii="Calibri" w:hAnsi="Calibri" w:cs="Calibri"/>
                <w:color w:val="000000"/>
              </w:rPr>
              <w:t xml:space="preserve">Grade-Level Overviews in the </w:t>
            </w:r>
            <w:r w:rsidRPr="00143B8C">
              <w:rPr>
                <w:rFonts w:ascii="Calibri" w:hAnsi="Calibri" w:cs="Calibri"/>
                <w:i/>
                <w:iCs/>
                <w:color w:val="000000"/>
              </w:rPr>
              <w:t>KAS for Social Studies</w:t>
            </w:r>
            <w:r w:rsidRPr="00143B8C">
              <w:rPr>
                <w:rFonts w:ascii="Calibri" w:hAnsi="Calibri" w:cs="Calibri"/>
                <w:color w:val="000000"/>
              </w:rPr>
              <w:t>: See pages 26-28 for the kindergarten grade-level overview</w:t>
            </w:r>
          </w:p>
          <w:p w14:paraId="22B11DEF" w14:textId="77777777" w:rsidR="00143B8C" w:rsidRPr="00143B8C" w:rsidRDefault="00143B8C" w:rsidP="001A314E">
            <w:pPr>
              <w:numPr>
                <w:ilvl w:val="0"/>
                <w:numId w:val="17"/>
              </w:numPr>
              <w:rPr>
                <w:rFonts w:ascii="Calibri" w:hAnsi="Calibri" w:cs="Calibri"/>
                <w:color w:val="000000"/>
              </w:rPr>
            </w:pPr>
            <w:r w:rsidRPr="00143B8C">
              <w:rPr>
                <w:rFonts w:ascii="Calibri" w:hAnsi="Calibri" w:cs="Calibri"/>
                <w:color w:val="000000"/>
              </w:rPr>
              <w:t xml:space="preserve">Disciplinary Clarifications and Instructional Support in the </w:t>
            </w:r>
            <w:r w:rsidRPr="00143B8C">
              <w:rPr>
                <w:rFonts w:ascii="Calibri" w:hAnsi="Calibri" w:cs="Calibri"/>
                <w:i/>
                <w:iCs/>
                <w:color w:val="000000"/>
              </w:rPr>
              <w:t>KAS for Social Studies</w:t>
            </w:r>
            <w:r w:rsidRPr="00143B8C">
              <w:rPr>
                <w:rFonts w:ascii="Calibri" w:hAnsi="Calibri" w:cs="Calibri"/>
                <w:color w:val="000000"/>
              </w:rPr>
              <w:t xml:space="preserve">: See pages 31-35 for the kindergarten disciplinary clarifications and instructional support. </w:t>
            </w:r>
          </w:p>
          <w:p w14:paraId="7FD624E6" w14:textId="77777777" w:rsidR="00143B8C" w:rsidRPr="00143B8C" w:rsidRDefault="00000000" w:rsidP="001A314E">
            <w:pPr>
              <w:numPr>
                <w:ilvl w:val="0"/>
                <w:numId w:val="17"/>
              </w:numPr>
              <w:rPr>
                <w:rFonts w:ascii="Calibri" w:hAnsi="Calibri" w:cs="Calibri"/>
                <w:color w:val="4472C4" w:themeColor="accent1"/>
              </w:rPr>
            </w:pPr>
            <w:hyperlink r:id="rId18" w:history="1">
              <w:r w:rsidR="00143B8C" w:rsidRPr="00143B8C">
                <w:rPr>
                  <w:rStyle w:val="Hyperlink"/>
                  <w:rFonts w:ascii="Calibri" w:hAnsi="Calibri" w:cs="Calibri"/>
                  <w:color w:val="4472C4" w:themeColor="accent1"/>
                </w:rPr>
                <w:t>Glossary of Terms for the Kentucky Academic Standards (KAS) for Social Studies:</w:t>
              </w:r>
            </w:hyperlink>
            <w:hyperlink r:id="rId19" w:history="1">
              <w:r w:rsidR="00143B8C" w:rsidRPr="00143B8C">
                <w:rPr>
                  <w:rStyle w:val="Hyperlink"/>
                  <w:rFonts w:ascii="Calibri" w:hAnsi="Calibri" w:cs="Calibri"/>
                  <w:color w:val="4472C4" w:themeColor="accent1"/>
                </w:rPr>
                <w:t xml:space="preserve"> </w:t>
              </w:r>
            </w:hyperlink>
            <w:hyperlink r:id="rId20" w:history="1">
              <w:r w:rsidR="00143B8C" w:rsidRPr="00143B8C">
                <w:rPr>
                  <w:rStyle w:val="Hyperlink"/>
                  <w:rFonts w:ascii="Calibri" w:hAnsi="Calibri" w:cs="Calibri"/>
                  <w:color w:val="4472C4" w:themeColor="accent1"/>
                </w:rPr>
                <w:t xml:space="preserve">The term culture is defined on page 4. </w:t>
              </w:r>
            </w:hyperlink>
          </w:p>
          <w:p w14:paraId="55528BE8" w14:textId="77777777" w:rsidR="00143B8C" w:rsidRPr="00143B8C" w:rsidRDefault="00000000" w:rsidP="001A314E">
            <w:pPr>
              <w:numPr>
                <w:ilvl w:val="0"/>
                <w:numId w:val="17"/>
              </w:numPr>
              <w:rPr>
                <w:rFonts w:ascii="Calibri" w:hAnsi="Calibri" w:cs="Calibri"/>
                <w:color w:val="000000"/>
              </w:rPr>
            </w:pPr>
            <w:hyperlink r:id="rId21" w:history="1">
              <w:r w:rsidR="00143B8C" w:rsidRPr="00143B8C">
                <w:rPr>
                  <w:rStyle w:val="Hyperlink"/>
                  <w:rFonts w:ascii="Calibri" w:hAnsi="Calibri" w:cs="Calibri"/>
                  <w:color w:val="4472C4" w:themeColor="accent1"/>
                </w:rPr>
                <w:t>The Social Studies Student Assignment Library</w:t>
              </w:r>
            </w:hyperlink>
            <w:r w:rsidR="00143B8C" w:rsidRPr="00143B8C">
              <w:rPr>
                <w:rFonts w:ascii="Calibri" w:hAnsi="Calibri" w:cs="Calibri"/>
                <w:color w:val="4472C4" w:themeColor="accent1"/>
              </w:rPr>
              <w:t xml:space="preserve">: </w:t>
            </w:r>
            <w:hyperlink r:id="rId22" w:history="1">
              <w:r w:rsidR="00143B8C" w:rsidRPr="00143B8C">
                <w:rPr>
                  <w:rStyle w:val="Hyperlink"/>
                  <w:rFonts w:ascii="Calibri" w:hAnsi="Calibri" w:cs="Calibri"/>
                  <w:color w:val="4472C4" w:themeColor="accent1"/>
                  <w:highlight w:val="white"/>
                </w:rPr>
                <w:t>Strongly Aligned</w:t>
              </w:r>
            </w:hyperlink>
            <w:r w:rsidR="00143B8C" w:rsidRPr="00143B8C">
              <w:rPr>
                <w:rFonts w:ascii="Calibri" w:hAnsi="Calibri" w:cs="Calibri"/>
                <w:color w:val="000000"/>
              </w:rPr>
              <w:t xml:space="preserve"> Assignments and </w:t>
            </w:r>
            <w:hyperlink r:id="rId23" w:history="1">
              <w:r w:rsidR="00143B8C" w:rsidRPr="00143B8C">
                <w:rPr>
                  <w:rStyle w:val="Hyperlink"/>
                  <w:rFonts w:ascii="Calibri" w:hAnsi="Calibri" w:cs="Calibri"/>
                  <w:color w:val="4472C4" w:themeColor="accent1"/>
                  <w:highlight w:val="white"/>
                </w:rPr>
                <w:t>Strongly Aligned with Teacher Notes</w:t>
              </w:r>
            </w:hyperlink>
            <w:r w:rsidR="00143B8C" w:rsidRPr="00143B8C">
              <w:rPr>
                <w:rFonts w:ascii="Calibri" w:hAnsi="Calibri" w:cs="Calibri"/>
                <w:color w:val="4472C4" w:themeColor="accent1"/>
              </w:rPr>
              <w:t xml:space="preserve"> </w:t>
            </w:r>
            <w:r w:rsidR="00143B8C" w:rsidRPr="00143B8C">
              <w:rPr>
                <w:rFonts w:ascii="Calibri" w:hAnsi="Calibri" w:cs="Calibri"/>
                <w:color w:val="000000"/>
              </w:rPr>
              <w:t xml:space="preserve">are provided for kindergarten. It is important to note that these examples are aligned to different standards than are used in the video clip that follows. </w:t>
            </w:r>
          </w:p>
          <w:p w14:paraId="5ACE22F7" w14:textId="77777777" w:rsidR="00143B8C" w:rsidRPr="00143B8C" w:rsidRDefault="00143B8C" w:rsidP="001A314E">
            <w:pPr>
              <w:numPr>
                <w:ilvl w:val="1"/>
                <w:numId w:val="17"/>
              </w:numPr>
              <w:rPr>
                <w:rFonts w:ascii="Calibri" w:hAnsi="Calibri" w:cs="Calibri"/>
                <w:color w:val="000000"/>
              </w:rPr>
            </w:pPr>
            <w:r w:rsidRPr="00143B8C">
              <w:rPr>
                <w:rFonts w:ascii="Calibri" w:hAnsi="Calibri" w:cs="Calibri"/>
                <w:color w:val="000000"/>
                <w:highlight w:val="white"/>
              </w:rPr>
              <w:t xml:space="preserve">The Social Studies Student Assignment Library provides examples of student assignments that are weakly, partially and strongly aligned to standards. Strongly aligned assignments are provided for each grade Kindergarten through Grade 8 and one assignment is provided for the high school grade band. Weak and/or partially aligned assignments are provided for each grade band (elementary, middle and high). The assignments can be used with the </w:t>
            </w:r>
            <w:hyperlink r:id="rId24" w:history="1">
              <w:r w:rsidRPr="00143B8C">
                <w:rPr>
                  <w:rStyle w:val="Hyperlink"/>
                  <w:rFonts w:ascii="Calibri" w:hAnsi="Calibri" w:cs="Calibri"/>
                  <w:color w:val="4472C4" w:themeColor="accent1"/>
                  <w:highlight w:val="white"/>
                </w:rPr>
                <w:t>Assignment Review Protocol</w:t>
              </w:r>
            </w:hyperlink>
            <w:r w:rsidRPr="00143B8C">
              <w:rPr>
                <w:rFonts w:ascii="Calibri" w:hAnsi="Calibri" w:cs="Calibri"/>
                <w:color w:val="000000"/>
                <w:highlight w:val="white"/>
              </w:rPr>
              <w:t xml:space="preserve"> to develop a better understanding of the tool and how it can be applied to a teacher’s own work. Teacher Notes are designed to support educators in implementing assignments that are strongly aligned to the </w:t>
            </w:r>
            <w:r w:rsidRPr="00143B8C">
              <w:rPr>
                <w:rFonts w:ascii="Calibri" w:hAnsi="Calibri" w:cs="Calibri"/>
                <w:i/>
                <w:iCs/>
                <w:color w:val="000000"/>
                <w:highlight w:val="white"/>
              </w:rPr>
              <w:t>Kentucky Academic Standards (KAS) for Social Studies</w:t>
            </w:r>
            <w:r w:rsidRPr="00143B8C">
              <w:rPr>
                <w:rFonts w:ascii="Calibri" w:hAnsi="Calibri" w:cs="Calibri"/>
                <w:color w:val="000000"/>
                <w:highlight w:val="white"/>
              </w:rPr>
              <w:t xml:space="preserve">. Teacher Notes, which are available for </w:t>
            </w:r>
            <w:r w:rsidRPr="00143B8C">
              <w:rPr>
                <w:rFonts w:ascii="Calibri" w:hAnsi="Calibri" w:cs="Calibri"/>
                <w:color w:val="000000"/>
                <w:highlight w:val="white"/>
              </w:rPr>
              <w:lastRenderedPageBreak/>
              <w:t xml:space="preserve">kindergarten – high school, contain guidance on how to scaffold student understanding of the inquiry practices and the disciplinary strands referenced in the strongly aligned assignments to the </w:t>
            </w:r>
            <w:r w:rsidRPr="00143B8C">
              <w:rPr>
                <w:rFonts w:ascii="Calibri" w:hAnsi="Calibri" w:cs="Calibri"/>
                <w:i/>
                <w:iCs/>
                <w:color w:val="000000"/>
                <w:highlight w:val="white"/>
              </w:rPr>
              <w:t>KAS for Social Studies.</w:t>
            </w:r>
          </w:p>
          <w:p w14:paraId="2D84F1B0" w14:textId="03747ADC" w:rsidR="00C97DF8" w:rsidRPr="00B4518B" w:rsidRDefault="00C97DF8" w:rsidP="00C97DF8">
            <w:pPr>
              <w:rPr>
                <w:rFonts w:eastAsia="Times New Roman" w:cstheme="minorHAnsi"/>
                <w:color w:val="000000"/>
              </w:rPr>
            </w:pPr>
          </w:p>
        </w:tc>
      </w:tr>
      <w:tr w:rsidR="006516EB" w:rsidRPr="008045FE" w14:paraId="29EF80CF" w14:textId="77777777" w:rsidTr="09A0A958">
        <w:tc>
          <w:tcPr>
            <w:tcW w:w="10790" w:type="dxa"/>
          </w:tcPr>
          <w:p w14:paraId="4F183CDC" w14:textId="3C29563D" w:rsidR="009B3957" w:rsidRDefault="009B3957" w:rsidP="009B3957">
            <w:pPr>
              <w:rPr>
                <w:rFonts w:eastAsia="Times New Roman" w:cstheme="minorHAnsi"/>
                <w:b/>
                <w:bCs/>
                <w:color w:val="000000"/>
              </w:rPr>
            </w:pPr>
            <w:r w:rsidRPr="00B4518B">
              <w:rPr>
                <w:rFonts w:eastAsia="Times New Roman" w:cstheme="minorHAnsi"/>
                <w:b/>
                <w:bCs/>
                <w:color w:val="000000"/>
              </w:rPr>
              <w:lastRenderedPageBreak/>
              <w:t>Slide 25:</w:t>
            </w:r>
          </w:p>
          <w:p w14:paraId="18DE2BF8" w14:textId="77777777" w:rsidR="00B40C11" w:rsidRPr="00B4518B" w:rsidRDefault="00B40C11" w:rsidP="009B3957">
            <w:pPr>
              <w:rPr>
                <w:rFonts w:eastAsia="Times New Roman" w:cstheme="minorHAnsi"/>
                <w:b/>
                <w:bCs/>
                <w:color w:val="000000"/>
              </w:rPr>
            </w:pPr>
          </w:p>
          <w:p w14:paraId="73477345" w14:textId="77777777" w:rsidR="00143B8C" w:rsidRPr="00143B8C" w:rsidRDefault="018D3184" w:rsidP="09A0A958">
            <w:pPr>
              <w:rPr>
                <w:rFonts w:eastAsia="Times New Roman"/>
              </w:rPr>
            </w:pPr>
            <w:r w:rsidRPr="09A0A958">
              <w:rPr>
                <w:rFonts w:eastAsia="Times New Roman"/>
                <w:b/>
                <w:bCs/>
              </w:rPr>
              <w:t>Prior to watching the video, explain the following:</w:t>
            </w:r>
            <w:r w:rsidRPr="09A0A958">
              <w:rPr>
                <w:rFonts w:eastAsia="Times New Roman"/>
              </w:rPr>
              <w:t xml:space="preserve"> In this </w:t>
            </w:r>
            <w:hyperlink r:id="rId25">
              <w:r w:rsidRPr="09A0A958">
                <w:rPr>
                  <w:rStyle w:val="Hyperlink"/>
                  <w:rFonts w:eastAsia="Times New Roman"/>
                  <w:color w:val="4472C4" w:themeColor="accent1"/>
                </w:rPr>
                <w:t>video</w:t>
              </w:r>
            </w:hyperlink>
            <w:r w:rsidRPr="09A0A958">
              <w:rPr>
                <w:rFonts w:eastAsia="Times New Roman"/>
              </w:rPr>
              <w:t xml:space="preserve"> you will hear two educators collaborating to develop a compelling question for kindergarten. The intent of this video clip is to support educators in designing a compelling question. While this video focuses on designing a compelling question that aligns to the </w:t>
            </w:r>
            <w:r w:rsidRPr="09A0A958">
              <w:rPr>
                <w:rFonts w:eastAsia="Times New Roman"/>
                <w:i/>
                <w:iCs/>
              </w:rPr>
              <w:t>KAS for Social Studies</w:t>
            </w:r>
            <w:r w:rsidRPr="09A0A958">
              <w:rPr>
                <w:rFonts w:eastAsia="Times New Roman"/>
              </w:rPr>
              <w:t xml:space="preserve"> for kindergarten, the modeling presented is valuable for all educators, K-12, as it provides an example of how to design a standard-aligned compelling question. Participants should listen intently to learn how the two featured educators think through common issues teachers experience, such as when it may be better to craft “how” questions over “what” questions and the importance of embedding the grade level theme into the compelling question. It is important to note that as the educators discuss designing a compelling question, they craft and discuss the following question: “How does culture impact my community?”</w:t>
            </w:r>
          </w:p>
          <w:p w14:paraId="171E119C" w14:textId="77777777" w:rsidR="00143B8C" w:rsidRPr="00143B8C" w:rsidRDefault="00143B8C" w:rsidP="00143B8C">
            <w:pPr>
              <w:rPr>
                <w:rFonts w:eastAsia="Times New Roman" w:cstheme="minorHAnsi"/>
              </w:rPr>
            </w:pPr>
            <w:r w:rsidRPr="00143B8C">
              <w:rPr>
                <w:rFonts w:eastAsia="Times New Roman" w:cstheme="minorHAnsi"/>
              </w:rPr>
              <w:t xml:space="preserve">Culture was chosen as the topic of this compelling question because culture is something that students are supposed to investigate in kindergarten according to the </w:t>
            </w:r>
            <w:r w:rsidRPr="00143B8C">
              <w:rPr>
                <w:rFonts w:eastAsia="Times New Roman" w:cstheme="minorHAnsi"/>
                <w:i/>
                <w:iCs/>
              </w:rPr>
              <w:t>KAS for Social Studies</w:t>
            </w:r>
            <w:r w:rsidRPr="00143B8C">
              <w:rPr>
                <w:rFonts w:eastAsia="Times New Roman" w:cstheme="minorHAnsi"/>
              </w:rPr>
              <w:t xml:space="preserve"> as it is explicitly stated in the standards, and it is implicitly a part of investigating a community. The focus of kindergarten is to provide students with rich explorations of topics that affect them and their personal environment. They engage in learning about themselves, their school, city and local communities, and culture impacts the composition of their communities. </w:t>
            </w:r>
          </w:p>
          <w:p w14:paraId="779644BE" w14:textId="77777777" w:rsidR="00143B8C" w:rsidRPr="00143B8C" w:rsidRDefault="00143B8C" w:rsidP="00143B8C">
            <w:pPr>
              <w:rPr>
                <w:rFonts w:eastAsia="Times New Roman" w:cstheme="minorHAnsi"/>
              </w:rPr>
            </w:pPr>
            <w:r w:rsidRPr="00143B8C">
              <w:rPr>
                <w:rFonts w:eastAsia="Times New Roman" w:cstheme="minorHAnsi"/>
              </w:rPr>
              <w:t xml:space="preserve">Next, click on the video to see how two educators design a compelling question about culture that is aligned to the </w:t>
            </w:r>
            <w:r w:rsidRPr="00143B8C">
              <w:rPr>
                <w:rFonts w:eastAsia="Times New Roman" w:cstheme="minorHAnsi"/>
                <w:i/>
                <w:iCs/>
              </w:rPr>
              <w:t>KAS for Social Studies</w:t>
            </w:r>
            <w:r w:rsidRPr="00143B8C">
              <w:rPr>
                <w:rFonts w:eastAsia="Times New Roman" w:cstheme="minorHAnsi"/>
              </w:rPr>
              <w:t xml:space="preserve"> for kindergarten. The kindergarten standards start on page 25. </w:t>
            </w:r>
          </w:p>
          <w:p w14:paraId="5AD81A45" w14:textId="77777777" w:rsidR="00143B8C" w:rsidRPr="00143B8C" w:rsidRDefault="00143B8C" w:rsidP="00143B8C">
            <w:pPr>
              <w:rPr>
                <w:rFonts w:eastAsia="Times New Roman" w:cstheme="minorHAnsi"/>
              </w:rPr>
            </w:pPr>
            <w:r w:rsidRPr="00143B8C">
              <w:rPr>
                <w:rFonts w:eastAsia="Times New Roman" w:cstheme="minorHAnsi"/>
              </w:rPr>
              <w:t>As participants view this clip, have them reflect on the following questions:</w:t>
            </w:r>
          </w:p>
          <w:p w14:paraId="2F749C9D" w14:textId="77777777" w:rsidR="00143B8C" w:rsidRPr="00143B8C" w:rsidRDefault="00143B8C" w:rsidP="001A314E">
            <w:pPr>
              <w:numPr>
                <w:ilvl w:val="0"/>
                <w:numId w:val="18"/>
              </w:numPr>
              <w:rPr>
                <w:rFonts w:eastAsia="Times New Roman" w:cstheme="minorHAnsi"/>
              </w:rPr>
            </w:pPr>
            <w:r w:rsidRPr="00143B8C">
              <w:rPr>
                <w:rFonts w:eastAsia="Times New Roman" w:cstheme="minorHAnsi"/>
              </w:rPr>
              <w:t xml:space="preserve">How did they start designing a compelling question? </w:t>
            </w:r>
          </w:p>
          <w:p w14:paraId="27A8FAD1" w14:textId="77777777" w:rsidR="00143B8C" w:rsidRPr="00143B8C" w:rsidRDefault="00143B8C" w:rsidP="001A314E">
            <w:pPr>
              <w:numPr>
                <w:ilvl w:val="0"/>
                <w:numId w:val="18"/>
              </w:numPr>
              <w:rPr>
                <w:rFonts w:eastAsia="Times New Roman" w:cstheme="minorHAnsi"/>
              </w:rPr>
            </w:pPr>
            <w:r w:rsidRPr="00143B8C">
              <w:rPr>
                <w:rFonts w:eastAsia="Times New Roman" w:cstheme="minorHAnsi"/>
              </w:rPr>
              <w:t>How did they determine the focus of the compelling question?</w:t>
            </w:r>
          </w:p>
          <w:p w14:paraId="18AAFE38" w14:textId="77777777" w:rsidR="00143B8C" w:rsidRPr="00143B8C" w:rsidRDefault="00143B8C" w:rsidP="001A314E">
            <w:pPr>
              <w:numPr>
                <w:ilvl w:val="0"/>
                <w:numId w:val="18"/>
              </w:numPr>
              <w:rPr>
                <w:rFonts w:eastAsia="Times New Roman" w:cstheme="minorHAnsi"/>
              </w:rPr>
            </w:pPr>
            <w:r w:rsidRPr="00143B8C">
              <w:rPr>
                <w:rFonts w:eastAsia="Times New Roman" w:cstheme="minorHAnsi"/>
              </w:rPr>
              <w:t>What resources did they use in their discussion?</w:t>
            </w:r>
          </w:p>
          <w:p w14:paraId="72E75919" w14:textId="77777777" w:rsidR="00143B8C" w:rsidRPr="00143B8C" w:rsidRDefault="00143B8C" w:rsidP="001A314E">
            <w:pPr>
              <w:numPr>
                <w:ilvl w:val="0"/>
                <w:numId w:val="18"/>
              </w:numPr>
              <w:rPr>
                <w:rFonts w:eastAsia="Times New Roman" w:cstheme="minorHAnsi"/>
              </w:rPr>
            </w:pPr>
            <w:r w:rsidRPr="00143B8C">
              <w:rPr>
                <w:rFonts w:eastAsia="Times New Roman" w:cstheme="minorHAnsi"/>
              </w:rPr>
              <w:t>Did they model academic discourse? If so, how?</w:t>
            </w:r>
          </w:p>
          <w:p w14:paraId="3051FB1C" w14:textId="77777777" w:rsidR="00143B8C" w:rsidRPr="00143B8C" w:rsidRDefault="00143B8C" w:rsidP="001A314E">
            <w:pPr>
              <w:numPr>
                <w:ilvl w:val="0"/>
                <w:numId w:val="18"/>
              </w:numPr>
              <w:rPr>
                <w:rFonts w:eastAsia="Times New Roman" w:cstheme="minorHAnsi"/>
              </w:rPr>
            </w:pPr>
            <w:r w:rsidRPr="00143B8C">
              <w:rPr>
                <w:rFonts w:eastAsia="Times New Roman" w:cstheme="minorHAnsi"/>
              </w:rPr>
              <w:t>How did they evaluate their compelling question once they had crafted it?</w:t>
            </w:r>
          </w:p>
          <w:p w14:paraId="541B31B8" w14:textId="77777777" w:rsidR="00143B8C" w:rsidRPr="00143B8C" w:rsidRDefault="00143B8C" w:rsidP="00143B8C">
            <w:pPr>
              <w:rPr>
                <w:rFonts w:eastAsia="Times New Roman" w:cstheme="minorHAnsi"/>
              </w:rPr>
            </w:pPr>
            <w:r w:rsidRPr="00143B8C">
              <w:rPr>
                <w:rFonts w:eastAsia="Times New Roman" w:cstheme="minorHAnsi"/>
              </w:rPr>
              <w:t>Note:</w:t>
            </w:r>
          </w:p>
          <w:p w14:paraId="324F43CD" w14:textId="77777777" w:rsidR="00143B8C" w:rsidRPr="00143B8C" w:rsidRDefault="00143B8C" w:rsidP="00143B8C">
            <w:pPr>
              <w:rPr>
                <w:rFonts w:eastAsia="Times New Roman" w:cstheme="minorHAnsi"/>
              </w:rPr>
            </w:pPr>
            <w:r w:rsidRPr="00143B8C">
              <w:rPr>
                <w:rFonts w:eastAsia="Times New Roman" w:cstheme="minorHAnsi"/>
              </w:rPr>
              <w:t xml:space="preserve">As previously noted, the compelling question designed here is aligned to the </w:t>
            </w:r>
            <w:r w:rsidRPr="00143B8C">
              <w:rPr>
                <w:rFonts w:eastAsia="Times New Roman" w:cstheme="minorHAnsi"/>
                <w:i/>
                <w:iCs/>
              </w:rPr>
              <w:t>KAS for Social Studies</w:t>
            </w:r>
            <w:r w:rsidRPr="00143B8C">
              <w:rPr>
                <w:rFonts w:eastAsia="Times New Roman" w:cstheme="minorHAnsi"/>
              </w:rPr>
              <w:t xml:space="preserve"> for kindergarten. If you are a kindergarten teacher who would like more information on kindergarten as outlined in the </w:t>
            </w:r>
            <w:r w:rsidRPr="00143B8C">
              <w:rPr>
                <w:rFonts w:eastAsia="Times New Roman" w:cstheme="minorHAnsi"/>
                <w:i/>
                <w:iCs/>
              </w:rPr>
              <w:t>KAS for Social Studies</w:t>
            </w:r>
            <w:r w:rsidRPr="00143B8C">
              <w:rPr>
                <w:rFonts w:eastAsia="Times New Roman" w:cstheme="minorHAnsi"/>
              </w:rPr>
              <w:t>, access the following resources:</w:t>
            </w:r>
          </w:p>
          <w:p w14:paraId="25E8CECA" w14:textId="77777777" w:rsidR="00143B8C" w:rsidRPr="00143B8C" w:rsidRDefault="00143B8C" w:rsidP="001A314E">
            <w:pPr>
              <w:numPr>
                <w:ilvl w:val="0"/>
                <w:numId w:val="19"/>
              </w:numPr>
              <w:rPr>
                <w:rFonts w:eastAsia="Times New Roman" w:cstheme="minorHAnsi"/>
              </w:rPr>
            </w:pPr>
            <w:r w:rsidRPr="00143B8C">
              <w:rPr>
                <w:rFonts w:eastAsia="Times New Roman" w:cstheme="minorHAnsi"/>
              </w:rPr>
              <w:t xml:space="preserve">Grade-Level Overviews in the </w:t>
            </w:r>
            <w:r w:rsidRPr="00143B8C">
              <w:rPr>
                <w:rFonts w:eastAsia="Times New Roman" w:cstheme="minorHAnsi"/>
                <w:i/>
                <w:iCs/>
              </w:rPr>
              <w:t>KAS for Social Studies</w:t>
            </w:r>
            <w:r w:rsidRPr="00143B8C">
              <w:rPr>
                <w:rFonts w:eastAsia="Times New Roman" w:cstheme="minorHAnsi"/>
              </w:rPr>
              <w:t>: See pages 26-28 for the kindergarten grade-level overview</w:t>
            </w:r>
          </w:p>
          <w:p w14:paraId="6F51E183" w14:textId="77777777" w:rsidR="00143B8C" w:rsidRPr="00143B8C" w:rsidRDefault="00143B8C" w:rsidP="001A314E">
            <w:pPr>
              <w:numPr>
                <w:ilvl w:val="0"/>
                <w:numId w:val="19"/>
              </w:numPr>
              <w:rPr>
                <w:rFonts w:eastAsia="Times New Roman" w:cstheme="minorHAnsi"/>
              </w:rPr>
            </w:pPr>
            <w:r w:rsidRPr="00143B8C">
              <w:rPr>
                <w:rFonts w:eastAsia="Times New Roman" w:cstheme="minorHAnsi"/>
              </w:rPr>
              <w:t xml:space="preserve">Disciplinary Clarifications and Instructional Support in the </w:t>
            </w:r>
            <w:r w:rsidRPr="00143B8C">
              <w:rPr>
                <w:rFonts w:eastAsia="Times New Roman" w:cstheme="minorHAnsi"/>
                <w:i/>
                <w:iCs/>
              </w:rPr>
              <w:t>KAS for Social Studies</w:t>
            </w:r>
            <w:r w:rsidRPr="00143B8C">
              <w:rPr>
                <w:rFonts w:eastAsia="Times New Roman" w:cstheme="minorHAnsi"/>
              </w:rPr>
              <w:t xml:space="preserve">: See pages 31-35 for the kindergarten disciplinary clarifications and instructional support. </w:t>
            </w:r>
          </w:p>
          <w:p w14:paraId="33455F65" w14:textId="77777777" w:rsidR="00143B8C" w:rsidRPr="00143B8C" w:rsidRDefault="00000000" w:rsidP="001A314E">
            <w:pPr>
              <w:numPr>
                <w:ilvl w:val="0"/>
                <w:numId w:val="19"/>
              </w:numPr>
              <w:rPr>
                <w:rFonts w:eastAsia="Times New Roman" w:cstheme="minorHAnsi"/>
              </w:rPr>
            </w:pPr>
            <w:hyperlink r:id="rId26" w:history="1">
              <w:r w:rsidR="00143B8C" w:rsidRPr="00143B8C">
                <w:rPr>
                  <w:rStyle w:val="Hyperlink"/>
                  <w:rFonts w:eastAsia="Times New Roman" w:cstheme="minorHAnsi"/>
                </w:rPr>
                <w:t>Glossary of Terms for the Kentucky Academic Standards (KAS) for Social Studies:</w:t>
              </w:r>
            </w:hyperlink>
            <w:hyperlink r:id="rId27" w:history="1">
              <w:r w:rsidR="00143B8C" w:rsidRPr="00143B8C">
                <w:rPr>
                  <w:rStyle w:val="Hyperlink"/>
                  <w:rFonts w:eastAsia="Times New Roman" w:cstheme="minorHAnsi"/>
                </w:rPr>
                <w:t xml:space="preserve"> </w:t>
              </w:r>
            </w:hyperlink>
            <w:hyperlink r:id="rId28" w:history="1">
              <w:r w:rsidR="00143B8C" w:rsidRPr="00143B8C">
                <w:rPr>
                  <w:rStyle w:val="Hyperlink"/>
                  <w:rFonts w:eastAsia="Times New Roman" w:cstheme="minorHAnsi"/>
                </w:rPr>
                <w:t xml:space="preserve">The term culture is defined on page 4. </w:t>
              </w:r>
            </w:hyperlink>
          </w:p>
          <w:p w14:paraId="07696276" w14:textId="77777777" w:rsidR="00143B8C" w:rsidRPr="00143B8C" w:rsidRDefault="00143B8C" w:rsidP="00143B8C">
            <w:pPr>
              <w:rPr>
                <w:rFonts w:eastAsia="Times New Roman" w:cstheme="minorHAnsi"/>
              </w:rPr>
            </w:pPr>
            <w:r w:rsidRPr="00143B8C">
              <w:rPr>
                <w:rFonts w:eastAsia="Times New Roman" w:cstheme="minorHAnsi"/>
              </w:rPr>
              <w:t xml:space="preserve">It is important to note that as participants design a unit, lesson, etc., using a compelling question, the question may need to be revised to ensure alignment between the inquiry practices and the disciplinary strand standards in the work.  </w:t>
            </w:r>
          </w:p>
          <w:p w14:paraId="70F30841" w14:textId="77777777" w:rsidR="00143B8C" w:rsidRPr="00143B8C" w:rsidRDefault="00143B8C" w:rsidP="00143B8C">
            <w:pPr>
              <w:rPr>
                <w:rFonts w:eastAsia="Times New Roman" w:cstheme="minorHAnsi"/>
              </w:rPr>
            </w:pPr>
            <w:r w:rsidRPr="00143B8C">
              <w:rPr>
                <w:rFonts w:eastAsia="Times New Roman" w:cstheme="minorHAnsi"/>
              </w:rPr>
              <w:t>A transcript of this video follows below:</w:t>
            </w:r>
          </w:p>
          <w:p w14:paraId="36909914" w14:textId="77777777" w:rsidR="00143B8C" w:rsidRPr="00143B8C" w:rsidRDefault="00143B8C" w:rsidP="00143B8C">
            <w:pPr>
              <w:rPr>
                <w:rFonts w:eastAsia="Times New Roman" w:cstheme="minorHAnsi"/>
              </w:rPr>
            </w:pPr>
            <w:r w:rsidRPr="00143B8C">
              <w:rPr>
                <w:rFonts w:eastAsia="Times New Roman" w:cstheme="minorHAnsi"/>
              </w:rPr>
              <w:t xml:space="preserve">Teacher one: So I want to design a compelling question about the topic of culture. And I want to do that for kindergarten. Now, if you were to look at the </w:t>
            </w:r>
            <w:r w:rsidRPr="00143B8C">
              <w:rPr>
                <w:rFonts w:eastAsia="Times New Roman" w:cstheme="minorHAnsi"/>
                <w:i/>
                <w:iCs/>
              </w:rPr>
              <w:t>KAS for Social Studies</w:t>
            </w:r>
            <w:r w:rsidRPr="00143B8C">
              <w:rPr>
                <w:rFonts w:eastAsia="Times New Roman" w:cstheme="minorHAnsi"/>
              </w:rPr>
              <w:t xml:space="preserve">, the whole idea and the theme is like kindergarten. Myself in my community and culture is one of the things that kids really start to learn about in kindergarten. </w:t>
            </w:r>
            <w:proofErr w:type="gramStart"/>
            <w:r w:rsidRPr="00143B8C">
              <w:rPr>
                <w:rFonts w:eastAsia="Times New Roman" w:cstheme="minorHAnsi"/>
              </w:rPr>
              <w:t>So</w:t>
            </w:r>
            <w:proofErr w:type="gramEnd"/>
            <w:r w:rsidRPr="00143B8C">
              <w:rPr>
                <w:rFonts w:eastAsia="Times New Roman" w:cstheme="minorHAnsi"/>
              </w:rPr>
              <w:t xml:space="preserve"> I was trying to design this question. I was trying to figure out what might be a good, compelling question about culture. So first I thought of this question… What is culture? In thinking about this as a compelling question, like I know, one of the things we like to do is we like to use the word “how”, right? Because that leads kids more to…</w:t>
            </w:r>
          </w:p>
          <w:p w14:paraId="644D6AA8" w14:textId="77777777" w:rsidR="00143B8C" w:rsidRPr="00143B8C" w:rsidRDefault="00143B8C" w:rsidP="00143B8C">
            <w:pPr>
              <w:rPr>
                <w:rFonts w:eastAsia="Times New Roman" w:cstheme="minorHAnsi"/>
              </w:rPr>
            </w:pPr>
            <w:r w:rsidRPr="00143B8C">
              <w:rPr>
                <w:rFonts w:eastAsia="Times New Roman" w:cstheme="minorHAnsi"/>
              </w:rPr>
              <w:t>Teacher two: Being more open ended…</w:t>
            </w:r>
          </w:p>
          <w:p w14:paraId="0901996F" w14:textId="77777777" w:rsidR="00143B8C" w:rsidRPr="00143B8C" w:rsidRDefault="00143B8C" w:rsidP="00143B8C">
            <w:pPr>
              <w:rPr>
                <w:rFonts w:eastAsia="Times New Roman" w:cstheme="minorHAnsi"/>
              </w:rPr>
            </w:pPr>
            <w:r w:rsidRPr="00143B8C">
              <w:rPr>
                <w:rFonts w:eastAsia="Times New Roman" w:cstheme="minorHAnsi"/>
              </w:rPr>
              <w:t xml:space="preserve">Teacher one: Right! Being more open ended. Even in kindergarten [students] can have a more complex way of understanding it, right? It’s not just yes… it’s not just no… whatever. Culture, in itself, is kind of a difficult term </w:t>
            </w:r>
            <w:r w:rsidRPr="00143B8C">
              <w:rPr>
                <w:rFonts w:eastAsia="Times New Roman" w:cstheme="minorHAnsi"/>
              </w:rPr>
              <w:lastRenderedPageBreak/>
              <w:t xml:space="preserve">because it’s very broad. So, when I was thinking about this, I was like, ok… well, what is an appropriate starter here, because culture is big, right? </w:t>
            </w:r>
          </w:p>
          <w:p w14:paraId="1D67E81B" w14:textId="77777777" w:rsidR="00143B8C" w:rsidRPr="00143B8C" w:rsidRDefault="00143B8C" w:rsidP="00143B8C">
            <w:pPr>
              <w:rPr>
                <w:rFonts w:eastAsia="Times New Roman" w:cstheme="minorHAnsi"/>
              </w:rPr>
            </w:pPr>
            <w:r w:rsidRPr="00143B8C">
              <w:rPr>
                <w:rFonts w:eastAsia="Times New Roman" w:cstheme="minorHAnsi"/>
              </w:rPr>
              <w:t>Teacher two: Sure.</w:t>
            </w:r>
          </w:p>
          <w:p w14:paraId="364010CD" w14:textId="77777777" w:rsidR="00143B8C" w:rsidRPr="00143B8C" w:rsidRDefault="00143B8C" w:rsidP="00143B8C">
            <w:pPr>
              <w:rPr>
                <w:rFonts w:eastAsia="Times New Roman" w:cstheme="minorHAnsi"/>
              </w:rPr>
            </w:pPr>
            <w:r w:rsidRPr="00143B8C">
              <w:rPr>
                <w:rFonts w:eastAsia="Times New Roman" w:cstheme="minorHAnsi"/>
              </w:rPr>
              <w:t xml:space="preserve">Teacher one: So, does it work to have “What is culture?” Now, the only question I have is when I think about it and so what I've done is I've copied those questions about like how do you evaluate your compelling question, right? </w:t>
            </w:r>
            <w:proofErr w:type="gramStart"/>
            <w:r w:rsidRPr="00143B8C">
              <w:rPr>
                <w:rFonts w:eastAsia="Times New Roman" w:cstheme="minorHAnsi"/>
              </w:rPr>
              <w:t>So</w:t>
            </w:r>
            <w:proofErr w:type="gramEnd"/>
            <w:r w:rsidRPr="00143B8C">
              <w:rPr>
                <w:rFonts w:eastAsia="Times New Roman" w:cstheme="minorHAnsi"/>
              </w:rPr>
              <w:t xml:space="preserve"> in evaluating this, I think it is open ended because (by) definition… it is large. Is it enduring? I don’t know. I think kids would always come back to it, but I think at some point it’s… I don’t know. I wonder if it is enduring. The thing that I really … one of the things that doesn’t feel right about this question is that I wonder if it allows for multiple perspectives. So, like, because I look at the standards and I say, “Ok, the geography (standard) with culture actually says “identify and describe…” So then, in that case, I almost wonder if “what is culture?” is too narrow. Because I wonder if… like the whole idea of compelling question is that you should be able to look at it through multiple disciplines, right? </w:t>
            </w:r>
          </w:p>
          <w:p w14:paraId="52D15CC4" w14:textId="77777777" w:rsidR="00143B8C" w:rsidRPr="00143B8C" w:rsidRDefault="00143B8C" w:rsidP="00143B8C">
            <w:pPr>
              <w:rPr>
                <w:rFonts w:eastAsia="Times New Roman" w:cstheme="minorHAnsi"/>
              </w:rPr>
            </w:pPr>
            <w:r w:rsidRPr="00143B8C">
              <w:rPr>
                <w:rFonts w:eastAsia="Times New Roman" w:cstheme="minorHAnsi"/>
              </w:rPr>
              <w:t>Teacher two: Sure.</w:t>
            </w:r>
          </w:p>
          <w:p w14:paraId="44E0B24E" w14:textId="77777777" w:rsidR="00143B8C" w:rsidRPr="00143B8C" w:rsidRDefault="00143B8C" w:rsidP="00143B8C">
            <w:pPr>
              <w:rPr>
                <w:rFonts w:eastAsia="Times New Roman" w:cstheme="minorHAnsi"/>
              </w:rPr>
            </w:pPr>
            <w:r w:rsidRPr="00143B8C">
              <w:rPr>
                <w:rFonts w:eastAsia="Times New Roman" w:cstheme="minorHAnsi"/>
              </w:rPr>
              <w:t>Teacher one: I wonder, then, in that case, does that then make “what is culture” too narrow? Does that make sense?</w:t>
            </w:r>
          </w:p>
          <w:p w14:paraId="7B2531C6" w14:textId="77777777" w:rsidR="00143B8C" w:rsidRPr="00143B8C" w:rsidRDefault="00143B8C" w:rsidP="00143B8C">
            <w:pPr>
              <w:rPr>
                <w:rFonts w:eastAsia="Times New Roman" w:cstheme="minorHAnsi"/>
              </w:rPr>
            </w:pPr>
            <w:r w:rsidRPr="00143B8C">
              <w:rPr>
                <w:rFonts w:eastAsia="Times New Roman" w:cstheme="minorHAnsi"/>
              </w:rPr>
              <w:t xml:space="preserve">Teacher two: It does and students at kindergarten may… they certainly would not necessarily have the nuance to look at the word “what” and know that it is allowing for description, perhaps in the way that you would want them to see it as an open ended question, right? </w:t>
            </w:r>
          </w:p>
          <w:p w14:paraId="5CF37828" w14:textId="77777777" w:rsidR="00143B8C" w:rsidRPr="00143B8C" w:rsidRDefault="00143B8C" w:rsidP="00143B8C">
            <w:pPr>
              <w:rPr>
                <w:rFonts w:eastAsia="Times New Roman" w:cstheme="minorHAnsi"/>
              </w:rPr>
            </w:pPr>
            <w:r w:rsidRPr="00143B8C">
              <w:rPr>
                <w:rFonts w:eastAsia="Times New Roman" w:cstheme="minorHAnsi"/>
              </w:rPr>
              <w:t xml:space="preserve">Teacher one: </w:t>
            </w:r>
            <w:proofErr w:type="gramStart"/>
            <w:r w:rsidRPr="00143B8C">
              <w:rPr>
                <w:rFonts w:eastAsia="Times New Roman" w:cstheme="minorHAnsi"/>
              </w:rPr>
              <w:t>So</w:t>
            </w:r>
            <w:proofErr w:type="gramEnd"/>
            <w:r w:rsidRPr="00143B8C">
              <w:rPr>
                <w:rFonts w:eastAsia="Times New Roman" w:cstheme="minorHAnsi"/>
              </w:rPr>
              <w:t xml:space="preserve"> then I am wondering about incorporating more of the theme and see if that helps because the whole theme for kindergarten is myself and my community. So, I am wondering if we incorporate that theme if that allows for multiple disciplines to come into that conversation. </w:t>
            </w:r>
          </w:p>
          <w:p w14:paraId="035580DC" w14:textId="77777777" w:rsidR="00143B8C" w:rsidRPr="00143B8C" w:rsidRDefault="00143B8C" w:rsidP="00143B8C">
            <w:pPr>
              <w:rPr>
                <w:rFonts w:eastAsia="Times New Roman" w:cstheme="minorHAnsi"/>
              </w:rPr>
            </w:pPr>
            <w:r w:rsidRPr="00143B8C">
              <w:rPr>
                <w:rFonts w:eastAsia="Times New Roman" w:cstheme="minorHAnsi"/>
              </w:rPr>
              <w:t xml:space="preserve">Teacher two: Ok. </w:t>
            </w:r>
          </w:p>
          <w:p w14:paraId="023D21BC" w14:textId="77777777" w:rsidR="00143B8C" w:rsidRPr="00143B8C" w:rsidRDefault="00143B8C" w:rsidP="00143B8C">
            <w:pPr>
              <w:rPr>
                <w:rFonts w:eastAsia="Times New Roman" w:cstheme="minorHAnsi"/>
              </w:rPr>
            </w:pPr>
            <w:r w:rsidRPr="00143B8C">
              <w:rPr>
                <w:rFonts w:eastAsia="Times New Roman" w:cstheme="minorHAnsi"/>
              </w:rPr>
              <w:t xml:space="preserve">Teacher one: </w:t>
            </w:r>
            <w:proofErr w:type="gramStart"/>
            <w:r w:rsidRPr="00143B8C">
              <w:rPr>
                <w:rFonts w:eastAsia="Times New Roman" w:cstheme="minorHAnsi"/>
              </w:rPr>
              <w:t>So</w:t>
            </w:r>
            <w:proofErr w:type="gramEnd"/>
            <w:r w:rsidRPr="00143B8C">
              <w:rPr>
                <w:rFonts w:eastAsia="Times New Roman" w:cstheme="minorHAnsi"/>
              </w:rPr>
              <w:t xml:space="preserve"> I am wondering … so if we go back up to our question “What is culture?” Let's talk about it with “how”. What about something like “How does culture impact my community?” What do we think about that? </w:t>
            </w:r>
          </w:p>
          <w:p w14:paraId="7E43EA68" w14:textId="77777777" w:rsidR="00143B8C" w:rsidRPr="00143B8C" w:rsidRDefault="00143B8C" w:rsidP="00143B8C">
            <w:pPr>
              <w:rPr>
                <w:rFonts w:eastAsia="Times New Roman" w:cstheme="minorHAnsi"/>
              </w:rPr>
            </w:pPr>
            <w:r w:rsidRPr="00143B8C">
              <w:rPr>
                <w:rFonts w:eastAsia="Times New Roman" w:cstheme="minorHAnsi"/>
              </w:rPr>
              <w:t xml:space="preserve">Teacher two: </w:t>
            </w:r>
            <w:proofErr w:type="gramStart"/>
            <w:r w:rsidRPr="00143B8C">
              <w:rPr>
                <w:rFonts w:eastAsia="Times New Roman" w:cstheme="minorHAnsi"/>
              </w:rPr>
              <w:t>So</w:t>
            </w:r>
            <w:proofErr w:type="gramEnd"/>
            <w:r w:rsidRPr="00143B8C">
              <w:rPr>
                <w:rFonts w:eastAsia="Times New Roman" w:cstheme="minorHAnsi"/>
              </w:rPr>
              <w:t xml:space="preserve"> it’s stating myself and my community.</w:t>
            </w:r>
          </w:p>
          <w:p w14:paraId="0E849212" w14:textId="77777777" w:rsidR="00143B8C" w:rsidRPr="00143B8C" w:rsidRDefault="00143B8C" w:rsidP="00143B8C">
            <w:pPr>
              <w:rPr>
                <w:rFonts w:eastAsia="Times New Roman" w:cstheme="minorHAnsi"/>
              </w:rPr>
            </w:pPr>
            <w:r w:rsidRPr="00143B8C">
              <w:rPr>
                <w:rFonts w:eastAsia="Times New Roman" w:cstheme="minorHAnsi"/>
              </w:rPr>
              <w:t xml:space="preserve">Teacher one: And community here in kindergarten means classroom, school, immediate local community. </w:t>
            </w:r>
          </w:p>
          <w:p w14:paraId="0EE47184" w14:textId="77777777" w:rsidR="00143B8C" w:rsidRPr="00143B8C" w:rsidRDefault="00143B8C" w:rsidP="00143B8C">
            <w:pPr>
              <w:rPr>
                <w:rFonts w:eastAsia="Times New Roman" w:cstheme="minorHAnsi"/>
              </w:rPr>
            </w:pPr>
            <w:r w:rsidRPr="00143B8C">
              <w:rPr>
                <w:rFonts w:eastAsia="Times New Roman" w:cstheme="minorHAnsi"/>
              </w:rPr>
              <w:t>Teacher two: That is certainly… that allows for multiple answers, it is open ended… Do we feel like… and obviously there is instruction scaffolded to that question…</w:t>
            </w:r>
          </w:p>
          <w:p w14:paraId="6CE39889" w14:textId="77777777" w:rsidR="00143B8C" w:rsidRPr="00143B8C" w:rsidRDefault="00143B8C" w:rsidP="00143B8C">
            <w:pPr>
              <w:rPr>
                <w:rFonts w:eastAsia="Times New Roman" w:cstheme="minorHAnsi"/>
              </w:rPr>
            </w:pPr>
            <w:r w:rsidRPr="00143B8C">
              <w:rPr>
                <w:rFonts w:eastAsia="Times New Roman" w:cstheme="minorHAnsi"/>
              </w:rPr>
              <w:t xml:space="preserve">Teacher one: Yeah, so what I was thinking was how does culture… and I don’t know if this is right… we’ll go through the checklist again. We’ll keep thinking about it… but I think about… if we go back to the question “How does culture impact my community?” Ok. Are there ways we can pull in a civics standard? Something like… “Examine the ways people would together effectively to make decisions”... Is culture a part of that? </w:t>
            </w:r>
          </w:p>
          <w:p w14:paraId="725FB9D3" w14:textId="77777777" w:rsidR="00143B8C" w:rsidRPr="00143B8C" w:rsidRDefault="00143B8C" w:rsidP="00143B8C">
            <w:pPr>
              <w:rPr>
                <w:rFonts w:eastAsia="Times New Roman" w:cstheme="minorHAnsi"/>
              </w:rPr>
            </w:pPr>
            <w:r w:rsidRPr="00143B8C">
              <w:rPr>
                <w:rFonts w:eastAsia="Times New Roman" w:cstheme="minorHAnsi"/>
              </w:rPr>
              <w:t xml:space="preserve">Teacher two: Or even the identify local and Kentucky state symbols and events. Like things that are happening in their local community that they could utilize when responding. </w:t>
            </w:r>
          </w:p>
          <w:p w14:paraId="5D68CFCF" w14:textId="77777777" w:rsidR="00143B8C" w:rsidRPr="00143B8C" w:rsidRDefault="00143B8C" w:rsidP="00143B8C">
            <w:pPr>
              <w:rPr>
                <w:rFonts w:eastAsia="Times New Roman" w:cstheme="minorHAnsi"/>
              </w:rPr>
            </w:pPr>
            <w:r w:rsidRPr="00143B8C">
              <w:rPr>
                <w:rFonts w:eastAsia="Times New Roman" w:cstheme="minorHAnsi"/>
              </w:rPr>
              <w:t xml:space="preserve">Teacher one: And that’s even probably better, right? </w:t>
            </w:r>
            <w:proofErr w:type="gramStart"/>
            <w:r w:rsidRPr="00143B8C">
              <w:rPr>
                <w:rFonts w:eastAsia="Times New Roman" w:cstheme="minorHAnsi"/>
              </w:rPr>
              <w:t>So</w:t>
            </w:r>
            <w:proofErr w:type="gramEnd"/>
            <w:r w:rsidRPr="00143B8C">
              <w:rPr>
                <w:rFonts w:eastAsia="Times New Roman" w:cstheme="minorHAnsi"/>
              </w:rPr>
              <w:t xml:space="preserve"> then a supporting question might be, if we are going to think about this through a disciplinary approach… And again, we can make the supporting questions a little tighter </w:t>
            </w:r>
            <w:proofErr w:type="gramStart"/>
            <w:r w:rsidRPr="00143B8C">
              <w:rPr>
                <w:rFonts w:eastAsia="Times New Roman" w:cstheme="minorHAnsi"/>
              </w:rPr>
              <w:t>later</w:t>
            </w:r>
            <w:proofErr w:type="gramEnd"/>
            <w:r w:rsidRPr="00143B8C">
              <w:rPr>
                <w:rFonts w:eastAsia="Times New Roman" w:cstheme="minorHAnsi"/>
              </w:rPr>
              <w:t xml:space="preserve"> but this is just being used to identify the multiple perspectives component of it, but to your point, how does culture influence the events in my community? </w:t>
            </w:r>
          </w:p>
          <w:p w14:paraId="18F9114B" w14:textId="77777777" w:rsidR="00143B8C" w:rsidRPr="00143B8C" w:rsidRDefault="00143B8C" w:rsidP="00143B8C">
            <w:pPr>
              <w:rPr>
                <w:rFonts w:eastAsia="Times New Roman" w:cstheme="minorHAnsi"/>
              </w:rPr>
            </w:pPr>
            <w:r w:rsidRPr="00143B8C">
              <w:rPr>
                <w:rFonts w:eastAsia="Times New Roman" w:cstheme="minorHAnsi"/>
              </w:rPr>
              <w:t xml:space="preserve">Teacher two: Yes. </w:t>
            </w:r>
          </w:p>
          <w:p w14:paraId="26191C9A" w14:textId="77777777" w:rsidR="00143B8C" w:rsidRPr="00143B8C" w:rsidRDefault="00143B8C" w:rsidP="00143B8C">
            <w:pPr>
              <w:rPr>
                <w:rFonts w:eastAsia="Times New Roman" w:cstheme="minorHAnsi"/>
              </w:rPr>
            </w:pPr>
            <w:r w:rsidRPr="00143B8C">
              <w:rPr>
                <w:rFonts w:eastAsia="Times New Roman" w:cstheme="minorHAnsi"/>
              </w:rPr>
              <w:t xml:space="preserve">Teacher one: Ok, so think about economics… can we pull economics into that? This question of “How does culture impact my community?” </w:t>
            </w:r>
          </w:p>
          <w:p w14:paraId="2C6AF5D2" w14:textId="77777777" w:rsidR="00143B8C" w:rsidRPr="00143B8C" w:rsidRDefault="00143B8C" w:rsidP="00143B8C">
            <w:pPr>
              <w:rPr>
                <w:rFonts w:eastAsia="Times New Roman" w:cstheme="minorHAnsi"/>
              </w:rPr>
            </w:pPr>
            <w:r w:rsidRPr="00143B8C">
              <w:rPr>
                <w:rFonts w:eastAsia="Times New Roman" w:cstheme="minorHAnsi"/>
              </w:rPr>
              <w:t xml:space="preserve">Teacher two: I was just going to say you have the various jobs… I think even their analysis of needs and wants within a community would give clues as to how it’s being impacted and shaped by culture. </w:t>
            </w:r>
          </w:p>
          <w:p w14:paraId="1E6543C5" w14:textId="77777777" w:rsidR="00143B8C" w:rsidRPr="00143B8C" w:rsidRDefault="00143B8C" w:rsidP="00143B8C">
            <w:pPr>
              <w:rPr>
                <w:rFonts w:eastAsia="Times New Roman" w:cstheme="minorHAnsi"/>
              </w:rPr>
            </w:pPr>
            <w:r w:rsidRPr="00143B8C">
              <w:rPr>
                <w:rFonts w:eastAsia="Times New Roman" w:cstheme="minorHAnsi"/>
              </w:rPr>
              <w:t xml:space="preserve">Teacher one: Yes, and then I even think about it being influenced by this one: “Identify places in the community that provide goods and services.” </w:t>
            </w:r>
          </w:p>
          <w:p w14:paraId="2DE5A52C" w14:textId="77777777" w:rsidR="00143B8C" w:rsidRPr="00143B8C" w:rsidRDefault="00143B8C" w:rsidP="00143B8C">
            <w:pPr>
              <w:rPr>
                <w:rFonts w:eastAsia="Times New Roman" w:cstheme="minorHAnsi"/>
              </w:rPr>
            </w:pPr>
            <w:r w:rsidRPr="00143B8C">
              <w:rPr>
                <w:rFonts w:eastAsia="Times New Roman" w:cstheme="minorHAnsi"/>
              </w:rPr>
              <w:t xml:space="preserve">Teacher two: Oh, that is a good one. </w:t>
            </w:r>
          </w:p>
          <w:p w14:paraId="5DFE6332" w14:textId="77777777" w:rsidR="00143B8C" w:rsidRPr="00143B8C" w:rsidRDefault="00143B8C" w:rsidP="00143B8C">
            <w:pPr>
              <w:rPr>
                <w:rFonts w:eastAsia="Times New Roman" w:cstheme="minorHAnsi"/>
              </w:rPr>
            </w:pPr>
            <w:r w:rsidRPr="00143B8C">
              <w:rPr>
                <w:rFonts w:eastAsia="Times New Roman" w:cstheme="minorHAnsi"/>
              </w:rPr>
              <w:t>Teacher one: Think about the diversity in your communities that is a result of the culture and just then look at the places that are there in your community that provide goods and services. I think “Identify and describe the culture of your communities” applies pretty well, right? That’s something we have already talked about. And then if we look at… “Identify and describe how communities change over time.”</w:t>
            </w:r>
          </w:p>
          <w:p w14:paraId="033069AE" w14:textId="77777777" w:rsidR="00143B8C" w:rsidRPr="00143B8C" w:rsidRDefault="00143B8C" w:rsidP="00143B8C">
            <w:pPr>
              <w:rPr>
                <w:rFonts w:eastAsia="Times New Roman" w:cstheme="minorHAnsi"/>
              </w:rPr>
            </w:pPr>
            <w:r w:rsidRPr="00143B8C">
              <w:rPr>
                <w:rFonts w:eastAsia="Times New Roman" w:cstheme="minorHAnsi"/>
              </w:rPr>
              <w:t>Teacher two: Oh, that one applies.</w:t>
            </w:r>
          </w:p>
          <w:p w14:paraId="7352FCFE" w14:textId="77777777" w:rsidR="00143B8C" w:rsidRPr="00143B8C" w:rsidRDefault="00143B8C" w:rsidP="00143B8C">
            <w:pPr>
              <w:rPr>
                <w:rFonts w:eastAsia="Times New Roman" w:cstheme="minorHAnsi"/>
              </w:rPr>
            </w:pPr>
            <w:r w:rsidRPr="00143B8C">
              <w:rPr>
                <w:rFonts w:eastAsia="Times New Roman" w:cstheme="minorHAnsi"/>
              </w:rPr>
              <w:t xml:space="preserve">Teacher one: Is that something where they can see how culture impacts their community? Ok, so we think we have the discipline specific part of it? </w:t>
            </w:r>
          </w:p>
          <w:p w14:paraId="51C092BD" w14:textId="77777777" w:rsidR="00143B8C" w:rsidRPr="00143B8C" w:rsidRDefault="00143B8C" w:rsidP="00143B8C">
            <w:pPr>
              <w:rPr>
                <w:rFonts w:eastAsia="Times New Roman" w:cstheme="minorHAnsi"/>
              </w:rPr>
            </w:pPr>
            <w:r w:rsidRPr="00143B8C">
              <w:rPr>
                <w:rFonts w:eastAsia="Times New Roman" w:cstheme="minorHAnsi"/>
              </w:rPr>
              <w:t xml:space="preserve">Teacher two: Yep, pretty easily. </w:t>
            </w:r>
          </w:p>
          <w:p w14:paraId="63CA2DCE" w14:textId="77777777" w:rsidR="00143B8C" w:rsidRPr="00143B8C" w:rsidRDefault="00143B8C" w:rsidP="00143B8C">
            <w:pPr>
              <w:rPr>
                <w:rFonts w:eastAsia="Times New Roman" w:cstheme="minorHAnsi"/>
              </w:rPr>
            </w:pPr>
            <w:r w:rsidRPr="00143B8C">
              <w:rPr>
                <w:rFonts w:eastAsia="Times New Roman" w:cstheme="minorHAnsi"/>
              </w:rPr>
              <w:lastRenderedPageBreak/>
              <w:t>Teacher one: And then, of course, we can consider revising that as we implement. Let’s evaluate the question and then we can address the supporting questions later. The supporting question discussion is important in allowing the question to be evaluated for addressing multiple perspectives. Later, we can really focus on the supporting questions to ensure they are appropriate for a kindergartener. Let’s evaluate the question: Is the question open ended?</w:t>
            </w:r>
          </w:p>
          <w:p w14:paraId="5E4C2D2C" w14:textId="77777777" w:rsidR="00143B8C" w:rsidRPr="00143B8C" w:rsidRDefault="00143B8C" w:rsidP="00143B8C">
            <w:pPr>
              <w:rPr>
                <w:rFonts w:eastAsia="Times New Roman" w:cstheme="minorHAnsi"/>
              </w:rPr>
            </w:pPr>
            <w:r w:rsidRPr="00143B8C">
              <w:rPr>
                <w:rFonts w:eastAsia="Times New Roman" w:cstheme="minorHAnsi"/>
              </w:rPr>
              <w:t>Teacher two: Definitely.</w:t>
            </w:r>
          </w:p>
          <w:p w14:paraId="2B6DDC0F" w14:textId="77777777" w:rsidR="00143B8C" w:rsidRPr="00143B8C" w:rsidRDefault="00143B8C" w:rsidP="00143B8C">
            <w:pPr>
              <w:rPr>
                <w:rFonts w:eastAsia="Times New Roman" w:cstheme="minorHAnsi"/>
              </w:rPr>
            </w:pPr>
            <w:r w:rsidRPr="00143B8C">
              <w:rPr>
                <w:rFonts w:eastAsia="Times New Roman" w:cstheme="minorHAnsi"/>
              </w:rPr>
              <w:t xml:space="preserve">Teacher one: Is it enduring? </w:t>
            </w:r>
          </w:p>
          <w:p w14:paraId="309FF495" w14:textId="77777777" w:rsidR="00143B8C" w:rsidRPr="00143B8C" w:rsidRDefault="00143B8C" w:rsidP="00143B8C">
            <w:pPr>
              <w:rPr>
                <w:rFonts w:eastAsia="Times New Roman" w:cstheme="minorHAnsi"/>
              </w:rPr>
            </w:pPr>
            <w:r w:rsidRPr="00143B8C">
              <w:rPr>
                <w:rFonts w:eastAsia="Times New Roman" w:cstheme="minorHAnsi"/>
              </w:rPr>
              <w:t>Teacher two: Yes</w:t>
            </w:r>
          </w:p>
          <w:p w14:paraId="0376B666" w14:textId="77777777" w:rsidR="00143B8C" w:rsidRPr="00143B8C" w:rsidRDefault="00143B8C" w:rsidP="00143B8C">
            <w:pPr>
              <w:rPr>
                <w:rFonts w:eastAsia="Times New Roman" w:cstheme="minorHAnsi"/>
              </w:rPr>
            </w:pPr>
            <w:r w:rsidRPr="00143B8C">
              <w:rPr>
                <w:rFonts w:eastAsia="Times New Roman" w:cstheme="minorHAnsi"/>
              </w:rPr>
              <w:t xml:space="preserve">Teacher one: Does is center around significant unresolved issues? I think so. </w:t>
            </w:r>
          </w:p>
          <w:p w14:paraId="7C40185B" w14:textId="77777777" w:rsidR="00143B8C" w:rsidRPr="00143B8C" w:rsidRDefault="00143B8C" w:rsidP="00143B8C">
            <w:pPr>
              <w:rPr>
                <w:rFonts w:eastAsia="Times New Roman" w:cstheme="minorHAnsi"/>
              </w:rPr>
            </w:pPr>
            <w:r w:rsidRPr="00143B8C">
              <w:rPr>
                <w:rFonts w:eastAsia="Times New Roman" w:cstheme="minorHAnsi"/>
              </w:rPr>
              <w:t xml:space="preserve">Teacher two: It is certainly significant. </w:t>
            </w:r>
          </w:p>
          <w:p w14:paraId="41F348D4" w14:textId="77777777" w:rsidR="00143B8C" w:rsidRPr="00143B8C" w:rsidRDefault="00143B8C" w:rsidP="00143B8C">
            <w:pPr>
              <w:rPr>
                <w:rFonts w:eastAsia="Times New Roman" w:cstheme="minorHAnsi"/>
              </w:rPr>
            </w:pPr>
            <w:r w:rsidRPr="00143B8C">
              <w:rPr>
                <w:rFonts w:eastAsia="Times New Roman" w:cstheme="minorHAnsi"/>
              </w:rPr>
              <w:t xml:space="preserve">Teacher one: Yes, it’s technically not an unresolved issue but I do think it is something that is important for kids to see maybe if you are looking at change over time, how does culture impact that? And this is the foundation for that. Is it a big idea? I think culture is a huge idea. </w:t>
            </w:r>
          </w:p>
          <w:p w14:paraId="2D3DCAE7" w14:textId="77777777" w:rsidR="00143B8C" w:rsidRPr="00143B8C" w:rsidRDefault="00143B8C" w:rsidP="00143B8C">
            <w:pPr>
              <w:rPr>
                <w:rFonts w:eastAsia="Times New Roman" w:cstheme="minorHAnsi"/>
              </w:rPr>
            </w:pPr>
            <w:r w:rsidRPr="00143B8C">
              <w:rPr>
                <w:rFonts w:eastAsia="Times New Roman" w:cstheme="minorHAnsi"/>
              </w:rPr>
              <w:t xml:space="preserve">Teacher two: Yes, for sure. </w:t>
            </w:r>
          </w:p>
          <w:p w14:paraId="369DCA3F" w14:textId="77777777" w:rsidR="00143B8C" w:rsidRPr="00143B8C" w:rsidRDefault="00143B8C" w:rsidP="00143B8C">
            <w:pPr>
              <w:rPr>
                <w:rFonts w:eastAsia="Times New Roman" w:cstheme="minorHAnsi"/>
              </w:rPr>
            </w:pPr>
            <w:r w:rsidRPr="00143B8C">
              <w:rPr>
                <w:rFonts w:eastAsia="Times New Roman" w:cstheme="minorHAnsi"/>
              </w:rPr>
              <w:t xml:space="preserve">Teacher one: Is it intellectually challenging? Yes. </w:t>
            </w:r>
          </w:p>
          <w:p w14:paraId="5E64B3EB" w14:textId="77777777" w:rsidR="00143B8C" w:rsidRPr="00143B8C" w:rsidRDefault="00143B8C" w:rsidP="00143B8C">
            <w:pPr>
              <w:rPr>
                <w:rFonts w:eastAsia="Times New Roman" w:cstheme="minorHAnsi"/>
              </w:rPr>
            </w:pPr>
            <w:r w:rsidRPr="00143B8C">
              <w:rPr>
                <w:rFonts w:eastAsia="Times New Roman" w:cstheme="minorHAnsi"/>
              </w:rPr>
              <w:t>Teacher two: Yes.</w:t>
            </w:r>
          </w:p>
          <w:p w14:paraId="585720D3" w14:textId="77777777" w:rsidR="00143B8C" w:rsidRPr="00143B8C" w:rsidRDefault="00143B8C" w:rsidP="00143B8C">
            <w:pPr>
              <w:rPr>
                <w:rFonts w:eastAsia="Times New Roman" w:cstheme="minorHAnsi"/>
              </w:rPr>
            </w:pPr>
            <w:r w:rsidRPr="00143B8C">
              <w:rPr>
                <w:rFonts w:eastAsia="Times New Roman" w:cstheme="minorHAnsi"/>
              </w:rPr>
              <w:t xml:space="preserve">Teacher one: Does it generate interest? </w:t>
            </w:r>
          </w:p>
          <w:p w14:paraId="2193326B" w14:textId="77777777" w:rsidR="00143B8C" w:rsidRPr="00143B8C" w:rsidRDefault="00143B8C" w:rsidP="00143B8C">
            <w:pPr>
              <w:rPr>
                <w:rFonts w:eastAsia="Times New Roman" w:cstheme="minorHAnsi"/>
              </w:rPr>
            </w:pPr>
            <w:r w:rsidRPr="00143B8C">
              <w:rPr>
                <w:rFonts w:eastAsia="Times New Roman" w:cstheme="minorHAnsi"/>
              </w:rPr>
              <w:t xml:space="preserve">Teacher two: I think so. I think students would because, again, it is their home, their community… it is something they are invested in. </w:t>
            </w:r>
          </w:p>
          <w:p w14:paraId="2701FEB3" w14:textId="77777777" w:rsidR="00143B8C" w:rsidRPr="00143B8C" w:rsidRDefault="00143B8C" w:rsidP="00143B8C">
            <w:pPr>
              <w:rPr>
                <w:rFonts w:eastAsia="Times New Roman" w:cstheme="minorHAnsi"/>
              </w:rPr>
            </w:pPr>
            <w:r w:rsidRPr="00143B8C">
              <w:rPr>
                <w:rFonts w:eastAsia="Times New Roman" w:cstheme="minorHAnsi"/>
              </w:rPr>
              <w:t>Teacher one: And it really makes that connection between culture and the world, the immediate world, they live in kindergarten: what is their classroom…</w:t>
            </w:r>
          </w:p>
          <w:p w14:paraId="1294EBFA" w14:textId="77777777" w:rsidR="00143B8C" w:rsidRPr="00143B8C" w:rsidRDefault="00143B8C" w:rsidP="00143B8C">
            <w:pPr>
              <w:rPr>
                <w:rFonts w:eastAsia="Times New Roman" w:cstheme="minorHAnsi"/>
              </w:rPr>
            </w:pPr>
            <w:r w:rsidRPr="00143B8C">
              <w:rPr>
                <w:rFonts w:eastAsia="Times New Roman" w:cstheme="minorHAnsi"/>
              </w:rPr>
              <w:t xml:space="preserve">Teacher two: Which is really opening up for them as they are in school for the first time. </w:t>
            </w:r>
          </w:p>
          <w:p w14:paraId="762D8C37" w14:textId="77777777" w:rsidR="00143B8C" w:rsidRPr="00143B8C" w:rsidRDefault="00143B8C" w:rsidP="00143B8C">
            <w:pPr>
              <w:rPr>
                <w:rFonts w:eastAsia="Times New Roman" w:cstheme="minorHAnsi"/>
              </w:rPr>
            </w:pPr>
            <w:r w:rsidRPr="00143B8C">
              <w:rPr>
                <w:rFonts w:eastAsia="Times New Roman" w:cstheme="minorHAnsi"/>
              </w:rPr>
              <w:t xml:space="preserve">Teacher one: Yes, that’s true. And then… so we have done the multiple perspectives… Can it be answered in a variety of ways? I think so. </w:t>
            </w:r>
          </w:p>
          <w:p w14:paraId="4C69153D" w14:textId="77777777" w:rsidR="00143B8C" w:rsidRPr="00143B8C" w:rsidRDefault="00143B8C" w:rsidP="00143B8C">
            <w:pPr>
              <w:rPr>
                <w:rFonts w:eastAsia="Times New Roman" w:cstheme="minorHAnsi"/>
              </w:rPr>
            </w:pPr>
            <w:r w:rsidRPr="00143B8C">
              <w:rPr>
                <w:rFonts w:eastAsia="Times New Roman" w:cstheme="minorHAnsi"/>
              </w:rPr>
              <w:t>Teacher two: Yes</w:t>
            </w:r>
          </w:p>
          <w:p w14:paraId="7660975A" w14:textId="77777777" w:rsidR="00143B8C" w:rsidRPr="00143B8C" w:rsidRDefault="00143B8C" w:rsidP="00143B8C">
            <w:pPr>
              <w:rPr>
                <w:rFonts w:eastAsia="Times New Roman" w:cstheme="minorHAnsi"/>
              </w:rPr>
            </w:pPr>
            <w:r w:rsidRPr="00143B8C">
              <w:rPr>
                <w:rFonts w:eastAsia="Times New Roman" w:cstheme="minorHAnsi"/>
              </w:rPr>
              <w:t>Teacher one: And I think you get at that with the multiple disciplines and the different perspectives you can use to answer the question. It does inspire investigation through the disciplinary strands. I think so… how do you feel?</w:t>
            </w:r>
            <w:r w:rsidRPr="00143B8C">
              <w:rPr>
                <w:rFonts w:eastAsia="Times New Roman" w:cstheme="minorHAnsi"/>
              </w:rPr>
              <w:br/>
              <w:t xml:space="preserve">Teacher two: I will say initially I wasn’t sure, but when we went back to the standards and the links that we could make, it was obvious that it was even though my initial instinct was that I didn’t know. </w:t>
            </w:r>
          </w:p>
          <w:p w14:paraId="729B61DC" w14:textId="77777777" w:rsidR="00143B8C" w:rsidRPr="00143B8C" w:rsidRDefault="00143B8C" w:rsidP="00143B8C">
            <w:pPr>
              <w:rPr>
                <w:rFonts w:eastAsia="Times New Roman" w:cstheme="minorHAnsi"/>
              </w:rPr>
            </w:pPr>
            <w:r w:rsidRPr="00143B8C">
              <w:rPr>
                <w:rFonts w:eastAsia="Times New Roman" w:cstheme="minorHAnsi"/>
              </w:rPr>
              <w:t xml:space="preserve">Teacher one: Right, and then I think this is something to when we think about and I love aligning it to the standards. Also think about how when we talk about and in during you know, is it in an enduring question. This is something that kids can constantly repeat as their understanding of communities expand. </w:t>
            </w:r>
          </w:p>
          <w:p w14:paraId="4E063307" w14:textId="77777777" w:rsidR="00143B8C" w:rsidRPr="00143B8C" w:rsidRDefault="00143B8C" w:rsidP="00143B8C">
            <w:pPr>
              <w:rPr>
                <w:rFonts w:eastAsia="Times New Roman" w:cstheme="minorHAnsi"/>
              </w:rPr>
            </w:pPr>
            <w:r w:rsidRPr="00143B8C">
              <w:rPr>
                <w:rFonts w:eastAsia="Times New Roman" w:cstheme="minorHAnsi"/>
              </w:rPr>
              <w:t xml:space="preserve">Teacher two: Yes. </w:t>
            </w:r>
          </w:p>
          <w:p w14:paraId="5EE061FE" w14:textId="77777777" w:rsidR="00143B8C" w:rsidRPr="00143B8C" w:rsidRDefault="00143B8C" w:rsidP="00143B8C">
            <w:pPr>
              <w:rPr>
                <w:rFonts w:eastAsia="Times New Roman" w:cstheme="minorHAnsi"/>
              </w:rPr>
            </w:pPr>
            <w:r w:rsidRPr="00143B8C">
              <w:rPr>
                <w:rFonts w:eastAsia="Times New Roman" w:cstheme="minorHAnsi"/>
              </w:rPr>
              <w:t xml:space="preserve">Teacher one: Throughout their social studies education… </w:t>
            </w:r>
          </w:p>
          <w:p w14:paraId="611C2DEE" w14:textId="77777777" w:rsidR="00143B8C" w:rsidRPr="00143B8C" w:rsidRDefault="00143B8C" w:rsidP="00143B8C">
            <w:pPr>
              <w:rPr>
                <w:rFonts w:eastAsia="Times New Roman" w:cstheme="minorHAnsi"/>
              </w:rPr>
            </w:pPr>
            <w:r w:rsidRPr="00143B8C">
              <w:rPr>
                <w:rFonts w:eastAsia="Times New Roman" w:cstheme="minorHAnsi"/>
              </w:rPr>
              <w:t xml:space="preserve">Teacher two: And moves beyond their local community to the much larger world. I mean, that’s something we would want a student in grade 12 to be able to process. </w:t>
            </w:r>
          </w:p>
          <w:p w14:paraId="111AE971" w14:textId="77777777" w:rsidR="00143B8C" w:rsidRPr="00143B8C" w:rsidRDefault="00143B8C" w:rsidP="00143B8C">
            <w:pPr>
              <w:rPr>
                <w:rFonts w:eastAsia="Times New Roman" w:cstheme="minorHAnsi"/>
              </w:rPr>
            </w:pPr>
            <w:r w:rsidRPr="00143B8C">
              <w:rPr>
                <w:rFonts w:eastAsia="Times New Roman" w:cstheme="minorHAnsi"/>
              </w:rPr>
              <w:t xml:space="preserve">Teacher one: Yes. Ok. Sounds like we have our compelling question. </w:t>
            </w:r>
          </w:p>
          <w:p w14:paraId="7D511069" w14:textId="507A4FB1" w:rsidR="006516EB" w:rsidRPr="00B4518B" w:rsidRDefault="00143B8C" w:rsidP="00143B8C">
            <w:pPr>
              <w:rPr>
                <w:rFonts w:eastAsia="Times New Roman" w:cstheme="minorHAnsi"/>
              </w:rPr>
            </w:pPr>
            <w:r w:rsidRPr="00143B8C">
              <w:rPr>
                <w:rFonts w:eastAsia="Times New Roman" w:cstheme="minorHAnsi"/>
              </w:rPr>
              <w:t>Teacher two: I like it.</w:t>
            </w:r>
          </w:p>
        </w:tc>
      </w:tr>
      <w:tr w:rsidR="006516EB" w:rsidRPr="008045FE" w14:paraId="3A95A076" w14:textId="77777777" w:rsidTr="09A0A958">
        <w:tc>
          <w:tcPr>
            <w:tcW w:w="10790" w:type="dxa"/>
          </w:tcPr>
          <w:p w14:paraId="11D25F22" w14:textId="1E49795A" w:rsidR="00055B26" w:rsidRDefault="00055B26" w:rsidP="00055B26">
            <w:pPr>
              <w:rPr>
                <w:rFonts w:eastAsia="Times New Roman" w:cstheme="minorHAnsi"/>
                <w:b/>
                <w:bCs/>
                <w:color w:val="000000"/>
              </w:rPr>
            </w:pPr>
            <w:r w:rsidRPr="00B4518B">
              <w:rPr>
                <w:rFonts w:eastAsia="Times New Roman" w:cstheme="minorHAnsi"/>
                <w:b/>
                <w:bCs/>
                <w:color w:val="000000"/>
              </w:rPr>
              <w:lastRenderedPageBreak/>
              <w:t>Slide 26:</w:t>
            </w:r>
          </w:p>
          <w:p w14:paraId="03C12447" w14:textId="77777777" w:rsidR="00B40C11" w:rsidRPr="00B4518B" w:rsidRDefault="00B40C11" w:rsidP="00055B26">
            <w:pPr>
              <w:rPr>
                <w:rFonts w:eastAsia="Times New Roman" w:cstheme="minorHAnsi"/>
              </w:rPr>
            </w:pPr>
          </w:p>
          <w:p w14:paraId="642D57FE" w14:textId="0C51985D" w:rsidR="006516EB" w:rsidRPr="00B4518B" w:rsidRDefault="00143B8C">
            <w:pPr>
              <w:rPr>
                <w:rFonts w:eastAsia="Times New Roman" w:cstheme="minorHAnsi"/>
                <w:color w:val="000000"/>
              </w:rPr>
            </w:pPr>
            <w:r w:rsidRPr="00143B8C">
              <w:rPr>
                <w:rFonts w:eastAsia="Times New Roman" w:cstheme="minorHAnsi"/>
                <w:color w:val="000000"/>
              </w:rPr>
              <w:t>Read the slide, and have participants identify the compelling questions on the screen. Participants may identify these questions individually, with a partner, a small grade banded group or PLC.</w:t>
            </w:r>
          </w:p>
        </w:tc>
      </w:tr>
      <w:tr w:rsidR="006516EB" w:rsidRPr="008045FE" w14:paraId="548873BC" w14:textId="77777777" w:rsidTr="09A0A958">
        <w:tc>
          <w:tcPr>
            <w:tcW w:w="10790" w:type="dxa"/>
          </w:tcPr>
          <w:p w14:paraId="34D0D715" w14:textId="38D2FD59" w:rsidR="00FA1BEB" w:rsidRPr="00B4518B" w:rsidRDefault="00FA1BEB" w:rsidP="00FA1BEB">
            <w:pPr>
              <w:rPr>
                <w:rFonts w:eastAsia="Times New Roman" w:cstheme="minorHAnsi"/>
              </w:rPr>
            </w:pPr>
            <w:r w:rsidRPr="00B4518B">
              <w:rPr>
                <w:rFonts w:eastAsia="Times New Roman" w:cstheme="minorHAnsi"/>
                <w:b/>
                <w:bCs/>
                <w:color w:val="000000"/>
              </w:rPr>
              <w:t>Slide</w:t>
            </w:r>
            <w:r w:rsidR="00B62BF0" w:rsidRPr="00B4518B">
              <w:rPr>
                <w:rFonts w:eastAsia="Times New Roman" w:cstheme="minorHAnsi"/>
                <w:b/>
                <w:bCs/>
                <w:color w:val="000000"/>
              </w:rPr>
              <w:t>s</w:t>
            </w:r>
            <w:r w:rsidRPr="00B4518B">
              <w:rPr>
                <w:rFonts w:eastAsia="Times New Roman" w:cstheme="minorHAnsi"/>
                <w:b/>
                <w:bCs/>
                <w:color w:val="000000"/>
              </w:rPr>
              <w:t xml:space="preserve"> 27</w:t>
            </w:r>
            <w:r w:rsidR="001A399B" w:rsidRPr="00B4518B">
              <w:rPr>
                <w:rFonts w:eastAsia="Times New Roman" w:cstheme="minorHAnsi"/>
                <w:b/>
                <w:bCs/>
                <w:color w:val="000000"/>
              </w:rPr>
              <w:t>:</w:t>
            </w:r>
          </w:p>
          <w:p w14:paraId="4AD81E10" w14:textId="77777777" w:rsidR="00FA1BEB" w:rsidRPr="00B4518B" w:rsidRDefault="00FA1BEB" w:rsidP="00FA1BEB">
            <w:pPr>
              <w:rPr>
                <w:rFonts w:eastAsia="Times New Roman" w:cstheme="minorHAnsi"/>
              </w:rPr>
            </w:pPr>
          </w:p>
          <w:p w14:paraId="3B500EE2" w14:textId="77777777" w:rsidR="001A399B" w:rsidRPr="00B4518B" w:rsidRDefault="001A399B" w:rsidP="001A399B">
            <w:pPr>
              <w:rPr>
                <w:rFonts w:ascii="Times New Roman" w:eastAsia="Times New Roman" w:hAnsi="Times New Roman" w:cs="Times New Roman"/>
              </w:rPr>
            </w:pPr>
            <w:r w:rsidRPr="00B4518B">
              <w:rPr>
                <w:rFonts w:ascii="Calibri" w:eastAsia="Times New Roman" w:hAnsi="Calibri" w:cs="Calibri"/>
                <w:color w:val="000000"/>
              </w:rPr>
              <w:t>Have participants evaluate the compelling question on this slide to determine why it is a compelling question. In order to evaluate the compelling question on the screen, ask the following questions:</w:t>
            </w:r>
          </w:p>
          <w:p w14:paraId="0957D3CA" w14:textId="77777777" w:rsidR="001A399B" w:rsidRPr="00B4518B" w:rsidRDefault="001A399B" w:rsidP="001A314E">
            <w:pPr>
              <w:numPr>
                <w:ilvl w:val="1"/>
                <w:numId w:val="4"/>
              </w:numPr>
              <w:spacing w:before="100"/>
              <w:ind w:left="1260"/>
              <w:textAlignment w:val="baseline"/>
              <w:rPr>
                <w:rFonts w:ascii="Calibri" w:eastAsia="Times New Roman" w:hAnsi="Calibri" w:cs="Calibri"/>
                <w:color w:val="000000"/>
              </w:rPr>
            </w:pPr>
            <w:r w:rsidRPr="00B4518B">
              <w:rPr>
                <w:rFonts w:ascii="Calibri" w:eastAsia="Times New Roman" w:hAnsi="Calibri" w:cs="Calibri"/>
                <w:color w:val="000000"/>
              </w:rPr>
              <w:t>Is this question open-ended?</w:t>
            </w:r>
          </w:p>
          <w:p w14:paraId="09649E24" w14:textId="77777777" w:rsidR="001A399B" w:rsidRPr="00B4518B" w:rsidRDefault="001A399B" w:rsidP="001A314E">
            <w:pPr>
              <w:numPr>
                <w:ilvl w:val="1"/>
                <w:numId w:val="4"/>
              </w:numPr>
              <w:spacing w:before="100"/>
              <w:ind w:left="1260"/>
              <w:textAlignment w:val="baseline"/>
              <w:rPr>
                <w:rFonts w:ascii="Calibri" w:eastAsia="Times New Roman" w:hAnsi="Calibri" w:cs="Calibri"/>
                <w:color w:val="000000"/>
              </w:rPr>
            </w:pPr>
            <w:r w:rsidRPr="00B4518B">
              <w:rPr>
                <w:rFonts w:ascii="Calibri" w:eastAsia="Times New Roman" w:hAnsi="Calibri" w:cs="Calibri"/>
                <w:color w:val="000000"/>
              </w:rPr>
              <w:t>Is it enduring?</w:t>
            </w:r>
          </w:p>
          <w:p w14:paraId="74136F91" w14:textId="77777777" w:rsidR="001A399B" w:rsidRPr="00B4518B" w:rsidRDefault="001A399B" w:rsidP="001A314E">
            <w:pPr>
              <w:numPr>
                <w:ilvl w:val="1"/>
                <w:numId w:val="4"/>
              </w:numPr>
              <w:spacing w:before="100"/>
              <w:ind w:left="1260"/>
              <w:textAlignment w:val="baseline"/>
              <w:rPr>
                <w:rFonts w:ascii="Calibri" w:eastAsia="Times New Roman" w:hAnsi="Calibri" w:cs="Calibri"/>
                <w:color w:val="000000"/>
              </w:rPr>
            </w:pPr>
            <w:r w:rsidRPr="00B4518B">
              <w:rPr>
                <w:rFonts w:ascii="Calibri" w:eastAsia="Times New Roman" w:hAnsi="Calibri" w:cs="Calibri"/>
                <w:color w:val="000000"/>
              </w:rPr>
              <w:t>Does it center on significant unresolved issues? </w:t>
            </w:r>
          </w:p>
          <w:p w14:paraId="28ABF920" w14:textId="77777777" w:rsidR="001A399B" w:rsidRPr="00B4518B" w:rsidRDefault="001A399B" w:rsidP="001A314E">
            <w:pPr>
              <w:numPr>
                <w:ilvl w:val="1"/>
                <w:numId w:val="4"/>
              </w:numPr>
              <w:spacing w:before="100"/>
              <w:ind w:left="1260"/>
              <w:textAlignment w:val="baseline"/>
              <w:rPr>
                <w:rFonts w:ascii="Calibri" w:eastAsia="Times New Roman" w:hAnsi="Calibri" w:cs="Calibri"/>
                <w:color w:val="000000"/>
              </w:rPr>
            </w:pPr>
            <w:r w:rsidRPr="00B4518B">
              <w:rPr>
                <w:rFonts w:ascii="Calibri" w:eastAsia="Times New Roman" w:hAnsi="Calibri" w:cs="Calibri"/>
                <w:color w:val="000000"/>
              </w:rPr>
              <w:t>Does this question focus on a “big idea?”</w:t>
            </w:r>
          </w:p>
          <w:p w14:paraId="68810662" w14:textId="77777777" w:rsidR="001A399B" w:rsidRPr="00B4518B" w:rsidRDefault="001A399B" w:rsidP="001A314E">
            <w:pPr>
              <w:numPr>
                <w:ilvl w:val="1"/>
                <w:numId w:val="4"/>
              </w:numPr>
              <w:spacing w:before="100"/>
              <w:ind w:left="1260"/>
              <w:textAlignment w:val="baseline"/>
              <w:rPr>
                <w:rFonts w:ascii="Calibri" w:eastAsia="Times New Roman" w:hAnsi="Calibri" w:cs="Calibri"/>
                <w:color w:val="000000"/>
              </w:rPr>
            </w:pPr>
            <w:r w:rsidRPr="00B4518B">
              <w:rPr>
                <w:rFonts w:ascii="Calibri" w:eastAsia="Times New Roman" w:hAnsi="Calibri" w:cs="Calibri"/>
                <w:color w:val="000000"/>
              </w:rPr>
              <w:t>Is this question intellectually challenging?</w:t>
            </w:r>
          </w:p>
          <w:p w14:paraId="38DEBB90" w14:textId="77777777" w:rsidR="001A399B" w:rsidRPr="00B4518B" w:rsidRDefault="001A399B" w:rsidP="001A314E">
            <w:pPr>
              <w:numPr>
                <w:ilvl w:val="1"/>
                <w:numId w:val="4"/>
              </w:numPr>
              <w:spacing w:before="100"/>
              <w:ind w:left="1260"/>
              <w:textAlignment w:val="baseline"/>
              <w:rPr>
                <w:rFonts w:ascii="Calibri" w:eastAsia="Times New Roman" w:hAnsi="Calibri" w:cs="Calibri"/>
                <w:color w:val="000000"/>
              </w:rPr>
            </w:pPr>
            <w:r w:rsidRPr="00B4518B">
              <w:rPr>
                <w:rFonts w:ascii="Calibri" w:eastAsia="Times New Roman" w:hAnsi="Calibri" w:cs="Calibri"/>
                <w:color w:val="000000"/>
              </w:rPr>
              <w:t>Does it generate interest?</w:t>
            </w:r>
          </w:p>
          <w:p w14:paraId="53CE549C" w14:textId="77777777" w:rsidR="001A399B" w:rsidRPr="00B4518B" w:rsidRDefault="001A399B" w:rsidP="001A314E">
            <w:pPr>
              <w:numPr>
                <w:ilvl w:val="1"/>
                <w:numId w:val="4"/>
              </w:numPr>
              <w:spacing w:before="100"/>
              <w:ind w:left="1260"/>
              <w:textAlignment w:val="baseline"/>
              <w:rPr>
                <w:rFonts w:ascii="Calibri" w:eastAsia="Times New Roman" w:hAnsi="Calibri" w:cs="Calibri"/>
                <w:color w:val="000000"/>
              </w:rPr>
            </w:pPr>
            <w:r w:rsidRPr="00B4518B">
              <w:rPr>
                <w:rFonts w:ascii="Calibri" w:eastAsia="Times New Roman" w:hAnsi="Calibri" w:cs="Calibri"/>
                <w:color w:val="000000"/>
              </w:rPr>
              <w:lastRenderedPageBreak/>
              <w:t>Does it allow for multiple perspectives?</w:t>
            </w:r>
          </w:p>
          <w:p w14:paraId="2D90C196" w14:textId="77777777" w:rsidR="001A399B" w:rsidRPr="00B4518B" w:rsidRDefault="001A399B" w:rsidP="001A314E">
            <w:pPr>
              <w:numPr>
                <w:ilvl w:val="1"/>
                <w:numId w:val="4"/>
              </w:numPr>
              <w:spacing w:before="100"/>
              <w:ind w:left="1260"/>
              <w:textAlignment w:val="baseline"/>
              <w:rPr>
                <w:rFonts w:ascii="Calibri" w:eastAsia="Times New Roman" w:hAnsi="Calibri" w:cs="Calibri"/>
                <w:color w:val="000000"/>
              </w:rPr>
            </w:pPr>
            <w:r w:rsidRPr="00B4518B">
              <w:rPr>
                <w:rFonts w:ascii="Calibri" w:eastAsia="Times New Roman" w:hAnsi="Calibri" w:cs="Calibri"/>
                <w:color w:val="000000"/>
              </w:rPr>
              <w:t>Can it be answered in a variety of ways?</w:t>
            </w:r>
          </w:p>
          <w:p w14:paraId="255F53F6" w14:textId="77777777" w:rsidR="001A399B" w:rsidRPr="00B4518B" w:rsidRDefault="001A399B" w:rsidP="001A314E">
            <w:pPr>
              <w:numPr>
                <w:ilvl w:val="1"/>
                <w:numId w:val="4"/>
              </w:numPr>
              <w:spacing w:before="100"/>
              <w:ind w:left="1260"/>
              <w:textAlignment w:val="baseline"/>
              <w:rPr>
                <w:rFonts w:ascii="Calibri" w:eastAsia="Times New Roman" w:hAnsi="Calibri" w:cs="Calibri"/>
                <w:color w:val="000000"/>
              </w:rPr>
            </w:pPr>
            <w:r w:rsidRPr="00B4518B">
              <w:rPr>
                <w:rFonts w:ascii="Calibri" w:eastAsia="Times New Roman" w:hAnsi="Calibri" w:cs="Calibri"/>
                <w:color w:val="000000"/>
              </w:rPr>
              <w:t>Does it inspire investigation through the discipline strands?</w:t>
            </w:r>
          </w:p>
          <w:p w14:paraId="5524CE3F" w14:textId="77777777" w:rsidR="001A399B" w:rsidRPr="00B4518B" w:rsidRDefault="001A399B" w:rsidP="001A399B">
            <w:pPr>
              <w:rPr>
                <w:rFonts w:ascii="Times New Roman" w:eastAsia="Times New Roman" w:hAnsi="Times New Roman" w:cs="Times New Roman"/>
              </w:rPr>
            </w:pPr>
          </w:p>
          <w:p w14:paraId="1939AC01" w14:textId="23995C36" w:rsidR="006516EB" w:rsidRPr="00B40C11" w:rsidRDefault="001A399B">
            <w:pPr>
              <w:rPr>
                <w:rFonts w:ascii="Times New Roman" w:eastAsia="Times New Roman" w:hAnsi="Times New Roman" w:cs="Times New Roman"/>
              </w:rPr>
            </w:pPr>
            <w:r w:rsidRPr="00B4518B">
              <w:rPr>
                <w:rFonts w:ascii="Calibri" w:eastAsia="Times New Roman" w:hAnsi="Calibri" w:cs="Calibri"/>
                <w:color w:val="000000"/>
              </w:rPr>
              <w:t xml:space="preserve">Work individually, with a small group, grade level team or PLC to evaluate this question. </w:t>
            </w:r>
          </w:p>
        </w:tc>
      </w:tr>
      <w:tr w:rsidR="001A399B" w:rsidRPr="008045FE" w14:paraId="3F1E445C" w14:textId="77777777" w:rsidTr="09A0A958">
        <w:tc>
          <w:tcPr>
            <w:tcW w:w="10790" w:type="dxa"/>
          </w:tcPr>
          <w:p w14:paraId="5A972F2B" w14:textId="77777777" w:rsidR="001A399B" w:rsidRPr="00B4518B" w:rsidRDefault="001A399B" w:rsidP="00FA1BEB">
            <w:pPr>
              <w:rPr>
                <w:rFonts w:eastAsia="Times New Roman" w:cstheme="minorHAnsi"/>
                <w:b/>
                <w:bCs/>
                <w:color w:val="000000"/>
              </w:rPr>
            </w:pPr>
            <w:r w:rsidRPr="00B4518B">
              <w:rPr>
                <w:rFonts w:eastAsia="Times New Roman" w:cstheme="minorHAnsi"/>
                <w:b/>
                <w:bCs/>
                <w:color w:val="000000"/>
              </w:rPr>
              <w:lastRenderedPageBreak/>
              <w:t>Slide 28:</w:t>
            </w:r>
          </w:p>
          <w:p w14:paraId="2124BE73" w14:textId="77777777" w:rsidR="001A399B" w:rsidRPr="00B4518B" w:rsidRDefault="001A399B" w:rsidP="00FA1BEB">
            <w:pPr>
              <w:rPr>
                <w:rFonts w:eastAsia="Times New Roman" w:cstheme="minorHAnsi"/>
                <w:b/>
                <w:bCs/>
                <w:color w:val="000000"/>
              </w:rPr>
            </w:pPr>
          </w:p>
          <w:p w14:paraId="42C4BEA0" w14:textId="11860A1F" w:rsidR="00143B8C" w:rsidRPr="00143B8C" w:rsidRDefault="00143B8C" w:rsidP="00143B8C">
            <w:pPr>
              <w:rPr>
                <w:rFonts w:ascii="Times New Roman" w:eastAsia="Times New Roman" w:hAnsi="Times New Roman" w:cs="Times New Roman"/>
              </w:rPr>
            </w:pPr>
            <w:r w:rsidRPr="0EB8E8B3">
              <w:rPr>
                <w:rFonts w:ascii="Times New Roman" w:eastAsia="Times New Roman" w:hAnsi="Times New Roman" w:cs="Times New Roman"/>
              </w:rPr>
              <w:t xml:space="preserve">Ask participants, individually, with a partner or in a small grade-banded group, to discuss the question on the slide after engaging with this introduction. Facilitate discussion over the reflection </w:t>
            </w:r>
            <w:r w:rsidR="064C5089" w:rsidRPr="0EB8E8B3">
              <w:rPr>
                <w:rFonts w:ascii="Times New Roman" w:eastAsia="Times New Roman" w:hAnsi="Times New Roman" w:cs="Times New Roman"/>
              </w:rPr>
              <w:t>questions and</w:t>
            </w:r>
            <w:r w:rsidRPr="0EB8E8B3">
              <w:rPr>
                <w:rFonts w:ascii="Times New Roman" w:eastAsia="Times New Roman" w:hAnsi="Times New Roman" w:cs="Times New Roman"/>
              </w:rPr>
              <w:t xml:space="preserve"> address any comments that need further clarification or additional support.</w:t>
            </w:r>
          </w:p>
          <w:p w14:paraId="10D1CCEE" w14:textId="77777777" w:rsidR="00143B8C" w:rsidRPr="00143B8C" w:rsidRDefault="00143B8C" w:rsidP="00143B8C">
            <w:pPr>
              <w:rPr>
                <w:rFonts w:ascii="Times New Roman" w:eastAsia="Times New Roman" w:hAnsi="Times New Roman" w:cs="Times New Roman"/>
              </w:rPr>
            </w:pPr>
            <w:r w:rsidRPr="00143B8C">
              <w:rPr>
                <w:rFonts w:ascii="Times New Roman" w:eastAsia="Times New Roman" w:hAnsi="Times New Roman" w:cs="Times New Roman"/>
              </w:rPr>
              <w:t xml:space="preserve">Consider maintaining a Google document to house these reflections for continued consideration and further application. </w:t>
            </w:r>
          </w:p>
          <w:p w14:paraId="78430B87" w14:textId="331A68B2" w:rsidR="001A399B" w:rsidRPr="00B40C11" w:rsidRDefault="00143B8C" w:rsidP="00143B8C">
            <w:pPr>
              <w:rPr>
                <w:rFonts w:ascii="Times New Roman" w:eastAsia="Times New Roman" w:hAnsi="Times New Roman" w:cs="Times New Roman"/>
              </w:rPr>
            </w:pPr>
            <w:r w:rsidRPr="00143B8C">
              <w:rPr>
                <w:rFonts w:ascii="Times New Roman" w:eastAsia="Times New Roman" w:hAnsi="Times New Roman" w:cs="Times New Roman"/>
              </w:rPr>
              <w:t xml:space="preserve">Note: </w:t>
            </w:r>
            <w:r w:rsidRPr="00143B8C">
              <w:rPr>
                <w:rFonts w:ascii="Times New Roman" w:eastAsia="Times New Roman" w:hAnsi="Times New Roman" w:cs="Times New Roman"/>
                <w:i/>
                <w:iCs/>
              </w:rPr>
              <w:t>Teacher Notes</w:t>
            </w:r>
            <w:r w:rsidRPr="00143B8C">
              <w:rPr>
                <w:rFonts w:ascii="Times New Roman" w:eastAsia="Times New Roman" w:hAnsi="Times New Roman" w:cs="Times New Roman"/>
              </w:rPr>
              <w:t xml:space="preserve"> are designed to support educators in implementing assignments that are strongly aligned to the </w:t>
            </w:r>
            <w:r w:rsidRPr="00143B8C">
              <w:rPr>
                <w:rFonts w:ascii="Times New Roman" w:eastAsia="Times New Roman" w:hAnsi="Times New Roman" w:cs="Times New Roman"/>
                <w:i/>
                <w:iCs/>
              </w:rPr>
              <w:t>Kentucky Academic Standards (KAS) for Social Studies</w:t>
            </w:r>
            <w:r w:rsidRPr="00143B8C">
              <w:rPr>
                <w:rFonts w:ascii="Times New Roman" w:eastAsia="Times New Roman" w:hAnsi="Times New Roman" w:cs="Times New Roman"/>
              </w:rPr>
              <w:t xml:space="preserve">. </w:t>
            </w:r>
            <w:r w:rsidRPr="00143B8C">
              <w:rPr>
                <w:rFonts w:ascii="Times New Roman" w:eastAsia="Times New Roman" w:hAnsi="Times New Roman" w:cs="Times New Roman"/>
                <w:i/>
                <w:iCs/>
              </w:rPr>
              <w:t>Teacher Notes</w:t>
            </w:r>
            <w:r w:rsidRPr="00143B8C">
              <w:rPr>
                <w:rFonts w:ascii="Times New Roman" w:eastAsia="Times New Roman" w:hAnsi="Times New Roman" w:cs="Times New Roman"/>
              </w:rPr>
              <w:t xml:space="preserve">, which are available for kindergarten through high school, contain guidance on how to scaffold student understanding of the inquiry practices and the disciplinary strands referenced in the strongly aligned assignments to the </w:t>
            </w:r>
            <w:r w:rsidRPr="00143B8C">
              <w:rPr>
                <w:rFonts w:ascii="Times New Roman" w:eastAsia="Times New Roman" w:hAnsi="Times New Roman" w:cs="Times New Roman"/>
                <w:i/>
                <w:iCs/>
              </w:rPr>
              <w:t>KAS for Social Studies.</w:t>
            </w:r>
          </w:p>
        </w:tc>
      </w:tr>
      <w:tr w:rsidR="008105CB" w:rsidRPr="008045FE" w14:paraId="6B007D30" w14:textId="77777777" w:rsidTr="09A0A958">
        <w:tc>
          <w:tcPr>
            <w:tcW w:w="10790" w:type="dxa"/>
          </w:tcPr>
          <w:p w14:paraId="3E5F02A4" w14:textId="44488EC9" w:rsidR="008105CB" w:rsidRPr="00B4518B" w:rsidRDefault="008105CB" w:rsidP="008105CB">
            <w:pPr>
              <w:rPr>
                <w:rFonts w:eastAsia="Times New Roman" w:cstheme="minorHAnsi"/>
              </w:rPr>
            </w:pPr>
            <w:r w:rsidRPr="00B4518B">
              <w:rPr>
                <w:rFonts w:eastAsia="Times New Roman" w:cstheme="minorHAnsi"/>
                <w:b/>
                <w:bCs/>
                <w:color w:val="000000"/>
              </w:rPr>
              <w:t>Slide 29:</w:t>
            </w:r>
          </w:p>
          <w:p w14:paraId="5764CB65" w14:textId="77777777" w:rsidR="001A399B" w:rsidRPr="00B4518B" w:rsidRDefault="001A399B" w:rsidP="00F76F87">
            <w:pPr>
              <w:textAlignment w:val="baseline"/>
              <w:rPr>
                <w:rFonts w:eastAsia="Times New Roman" w:cstheme="minorHAnsi"/>
                <w:color w:val="000000"/>
              </w:rPr>
            </w:pPr>
          </w:p>
          <w:p w14:paraId="19030BC1" w14:textId="77777777" w:rsidR="00143B8C" w:rsidRPr="00143B8C" w:rsidRDefault="00143B8C" w:rsidP="00143B8C">
            <w:pPr>
              <w:textAlignment w:val="baseline"/>
              <w:rPr>
                <w:rFonts w:ascii="Calibri" w:hAnsi="Calibri" w:cs="Calibri"/>
                <w:color w:val="000000"/>
              </w:rPr>
            </w:pPr>
            <w:r w:rsidRPr="00143B8C">
              <w:rPr>
                <w:rFonts w:ascii="Calibri" w:hAnsi="Calibri" w:cs="Calibri"/>
                <w:color w:val="000000"/>
              </w:rPr>
              <w:t xml:space="preserve">Read this slide. </w:t>
            </w:r>
          </w:p>
          <w:p w14:paraId="7C15CA58" w14:textId="7E51D375" w:rsidR="00F76F87" w:rsidRPr="00143B8C" w:rsidRDefault="00143B8C" w:rsidP="00F76F87">
            <w:pPr>
              <w:textAlignment w:val="baseline"/>
              <w:rPr>
                <w:rFonts w:ascii="Calibri" w:hAnsi="Calibri" w:cs="Calibri"/>
                <w:color w:val="000000"/>
              </w:rPr>
            </w:pPr>
            <w:r w:rsidRPr="0EB8E8B3">
              <w:rPr>
                <w:rFonts w:ascii="Calibri" w:hAnsi="Calibri" w:cs="Calibri"/>
                <w:color w:val="000000" w:themeColor="text1"/>
              </w:rPr>
              <w:t xml:space="preserve">For more information on how the skill of questioning progresses through a </w:t>
            </w:r>
            <w:r w:rsidR="083F1559" w:rsidRPr="0EB8E8B3">
              <w:rPr>
                <w:rFonts w:ascii="Calibri" w:hAnsi="Calibri" w:cs="Calibri"/>
                <w:color w:val="000000" w:themeColor="text1"/>
              </w:rPr>
              <w:t>student's</w:t>
            </w:r>
            <w:r w:rsidRPr="0EB8E8B3">
              <w:rPr>
                <w:rFonts w:ascii="Calibri" w:hAnsi="Calibri" w:cs="Calibri"/>
                <w:color w:val="000000" w:themeColor="text1"/>
              </w:rPr>
              <w:t xml:space="preserve"> social studies education, review Appendix A: Kindergarten through High School Progressions in the </w:t>
            </w:r>
            <w:r w:rsidRPr="0EB8E8B3">
              <w:rPr>
                <w:rFonts w:ascii="Calibri" w:hAnsi="Calibri" w:cs="Calibri"/>
                <w:i/>
                <w:iCs/>
                <w:color w:val="000000" w:themeColor="text1"/>
              </w:rPr>
              <w:t xml:space="preserve">KAS for Social Studies. </w:t>
            </w:r>
            <w:r w:rsidRPr="0EB8E8B3">
              <w:rPr>
                <w:rFonts w:ascii="Calibri" w:hAnsi="Calibri" w:cs="Calibri"/>
                <w:color w:val="000000" w:themeColor="text1"/>
              </w:rPr>
              <w:t xml:space="preserve">Appendix A starts on page 155 and continues through page 227. </w:t>
            </w:r>
          </w:p>
        </w:tc>
      </w:tr>
      <w:tr w:rsidR="001A399B" w:rsidRPr="008045FE" w14:paraId="25267614" w14:textId="77777777" w:rsidTr="09A0A958">
        <w:tc>
          <w:tcPr>
            <w:tcW w:w="10790" w:type="dxa"/>
          </w:tcPr>
          <w:p w14:paraId="7793002E" w14:textId="77777777" w:rsidR="001A399B" w:rsidRPr="00B4518B" w:rsidRDefault="001A399B" w:rsidP="008105CB">
            <w:pPr>
              <w:rPr>
                <w:rFonts w:eastAsia="Times New Roman" w:cstheme="minorHAnsi"/>
                <w:b/>
                <w:bCs/>
                <w:color w:val="000000"/>
              </w:rPr>
            </w:pPr>
            <w:r w:rsidRPr="00B4518B">
              <w:rPr>
                <w:rFonts w:eastAsia="Times New Roman" w:cstheme="minorHAnsi"/>
                <w:b/>
                <w:bCs/>
                <w:color w:val="000000"/>
              </w:rPr>
              <w:t>Slide 30:</w:t>
            </w:r>
          </w:p>
          <w:p w14:paraId="4F02F2E0" w14:textId="77777777" w:rsidR="001A399B" w:rsidRPr="00B4518B" w:rsidRDefault="001A399B" w:rsidP="008105CB">
            <w:pPr>
              <w:rPr>
                <w:rFonts w:eastAsia="Times New Roman" w:cstheme="minorHAnsi"/>
                <w:b/>
                <w:bCs/>
                <w:color w:val="000000"/>
              </w:rPr>
            </w:pPr>
          </w:p>
          <w:p w14:paraId="556BD710" w14:textId="38E400D0" w:rsidR="001A399B" w:rsidRPr="00B40C11" w:rsidRDefault="00143B8C" w:rsidP="00143B8C">
            <w:pPr>
              <w:spacing w:before="100"/>
              <w:textAlignment w:val="baseline"/>
              <w:rPr>
                <w:rFonts w:ascii="Calibri" w:eastAsia="Times New Roman" w:hAnsi="Calibri" w:cs="Calibri"/>
                <w:color w:val="000000"/>
              </w:rPr>
            </w:pPr>
            <w:r>
              <w:rPr>
                <w:rFonts w:ascii="Calibri" w:eastAsia="Times New Roman" w:hAnsi="Calibri" w:cs="Calibri"/>
                <w:color w:val="000000"/>
              </w:rPr>
              <w:t>Read this slide.</w:t>
            </w:r>
          </w:p>
        </w:tc>
      </w:tr>
      <w:tr w:rsidR="006516EB" w:rsidRPr="008045FE" w14:paraId="6335E1A1" w14:textId="77777777" w:rsidTr="09A0A958">
        <w:tc>
          <w:tcPr>
            <w:tcW w:w="10790" w:type="dxa"/>
          </w:tcPr>
          <w:p w14:paraId="0BF963D3" w14:textId="000DAD81" w:rsidR="0003294C" w:rsidRPr="00B4518B" w:rsidRDefault="0003294C" w:rsidP="0003294C">
            <w:pPr>
              <w:rPr>
                <w:rFonts w:eastAsia="Times New Roman" w:cstheme="minorHAnsi"/>
              </w:rPr>
            </w:pPr>
            <w:r w:rsidRPr="00B4518B">
              <w:rPr>
                <w:rFonts w:eastAsia="Times New Roman" w:cstheme="minorHAnsi"/>
                <w:b/>
                <w:bCs/>
                <w:color w:val="000000"/>
              </w:rPr>
              <w:t>Slide 3</w:t>
            </w:r>
            <w:r w:rsidR="00BF0A5A" w:rsidRPr="00B4518B">
              <w:rPr>
                <w:rFonts w:eastAsia="Times New Roman" w:cstheme="minorHAnsi"/>
                <w:b/>
                <w:bCs/>
                <w:color w:val="000000"/>
              </w:rPr>
              <w:t>1</w:t>
            </w:r>
            <w:r w:rsidRPr="00B4518B">
              <w:rPr>
                <w:rFonts w:eastAsia="Times New Roman" w:cstheme="minorHAnsi"/>
                <w:b/>
                <w:bCs/>
                <w:color w:val="000000"/>
              </w:rPr>
              <w:t>:</w:t>
            </w:r>
          </w:p>
          <w:p w14:paraId="79774DD8" w14:textId="77777777" w:rsidR="0003294C" w:rsidRPr="00B4518B" w:rsidRDefault="0003294C" w:rsidP="0003294C">
            <w:pPr>
              <w:rPr>
                <w:rFonts w:eastAsia="Times New Roman" w:cstheme="minorHAnsi"/>
              </w:rPr>
            </w:pPr>
          </w:p>
          <w:p w14:paraId="052478AB" w14:textId="79400E04" w:rsidR="006516EB" w:rsidRPr="00B4518B" w:rsidRDefault="00143B8C" w:rsidP="0EB8E8B3">
            <w:pPr>
              <w:rPr>
                <w:rFonts w:eastAsia="Times New Roman"/>
                <w:color w:val="000000"/>
              </w:rPr>
            </w:pPr>
            <w:r w:rsidRPr="0EB8E8B3">
              <w:rPr>
                <w:rFonts w:ascii="Calibri" w:eastAsia="Times New Roman" w:hAnsi="Calibri" w:cs="Calibri"/>
                <w:color w:val="000000" w:themeColor="text1"/>
              </w:rPr>
              <w:t xml:space="preserve">Read this </w:t>
            </w:r>
            <w:r w:rsidR="29A5AB47" w:rsidRPr="0EB8E8B3">
              <w:rPr>
                <w:rFonts w:ascii="Calibri" w:eastAsia="Times New Roman" w:hAnsi="Calibri" w:cs="Calibri"/>
                <w:color w:val="000000" w:themeColor="text1"/>
              </w:rPr>
              <w:t>slide and</w:t>
            </w:r>
            <w:r w:rsidRPr="0EB8E8B3">
              <w:rPr>
                <w:rFonts w:ascii="Calibri" w:eastAsia="Times New Roman" w:hAnsi="Calibri" w:cs="Calibri"/>
                <w:color w:val="000000" w:themeColor="text1"/>
              </w:rPr>
              <w:t xml:space="preserve"> engage with the activity.</w:t>
            </w:r>
          </w:p>
        </w:tc>
      </w:tr>
      <w:tr w:rsidR="006516EB" w:rsidRPr="008045FE" w14:paraId="06F10E6E" w14:textId="77777777" w:rsidTr="09A0A958">
        <w:tc>
          <w:tcPr>
            <w:tcW w:w="10790" w:type="dxa"/>
          </w:tcPr>
          <w:p w14:paraId="185C152F" w14:textId="20B0AABE" w:rsidR="00BA42C5" w:rsidRPr="00B4518B" w:rsidRDefault="00BA42C5" w:rsidP="00BA42C5">
            <w:pPr>
              <w:rPr>
                <w:rFonts w:eastAsia="Times New Roman" w:cstheme="minorHAnsi"/>
              </w:rPr>
            </w:pPr>
            <w:r w:rsidRPr="00B4518B">
              <w:rPr>
                <w:rFonts w:eastAsia="Times New Roman" w:cstheme="minorHAnsi"/>
                <w:b/>
                <w:bCs/>
                <w:color w:val="000000"/>
              </w:rPr>
              <w:t>Slide 3</w:t>
            </w:r>
            <w:r w:rsidR="00143B8C">
              <w:rPr>
                <w:rFonts w:eastAsia="Times New Roman" w:cstheme="minorHAnsi"/>
                <w:b/>
                <w:bCs/>
                <w:color w:val="000000"/>
              </w:rPr>
              <w:t>2</w:t>
            </w:r>
            <w:r w:rsidRPr="00B4518B">
              <w:rPr>
                <w:rFonts w:eastAsia="Times New Roman" w:cstheme="minorHAnsi"/>
                <w:b/>
                <w:bCs/>
                <w:color w:val="000000"/>
              </w:rPr>
              <w:t>:</w:t>
            </w:r>
          </w:p>
          <w:p w14:paraId="071A69AA" w14:textId="77777777" w:rsidR="001A399B" w:rsidRPr="00B4518B" w:rsidRDefault="001A399B" w:rsidP="001A399B">
            <w:pPr>
              <w:pStyle w:val="NormalWeb"/>
              <w:spacing w:before="200" w:beforeAutospacing="0" w:after="0" w:afterAutospacing="0"/>
              <w:rPr>
                <w:sz w:val="22"/>
                <w:szCs w:val="22"/>
              </w:rPr>
            </w:pPr>
            <w:r w:rsidRPr="00B4518B">
              <w:rPr>
                <w:rFonts w:ascii="Calibri" w:hAnsi="Calibri" w:cs="Calibri"/>
                <w:color w:val="000000"/>
                <w:sz w:val="22"/>
                <w:szCs w:val="22"/>
              </w:rPr>
              <w:t xml:space="preserve">Individually, with a partner, small group or PLC, have participants make a list of all of the strategies used in the </w:t>
            </w:r>
            <w:r w:rsidRPr="00B4518B">
              <w:rPr>
                <w:rFonts w:ascii="Calibri" w:hAnsi="Calibri" w:cs="Calibri"/>
                <w:i/>
                <w:iCs/>
                <w:color w:val="000000"/>
                <w:sz w:val="22"/>
                <w:szCs w:val="22"/>
              </w:rPr>
              <w:t>Teacher Notes</w:t>
            </w:r>
            <w:r w:rsidRPr="00B4518B">
              <w:rPr>
                <w:rFonts w:ascii="Calibri" w:hAnsi="Calibri" w:cs="Calibri"/>
                <w:color w:val="000000"/>
                <w:sz w:val="22"/>
                <w:szCs w:val="22"/>
              </w:rPr>
              <w:t xml:space="preserve"> to support students developing their own compelling questions. </w:t>
            </w:r>
          </w:p>
          <w:p w14:paraId="6F6EC10D" w14:textId="1B5444F9" w:rsidR="004F343A" w:rsidRPr="00B4518B" w:rsidRDefault="001A399B" w:rsidP="00B40C11">
            <w:pPr>
              <w:rPr>
                <w:rFonts w:eastAsia="Times New Roman" w:cstheme="minorHAnsi"/>
              </w:rPr>
            </w:pPr>
            <w:r w:rsidRPr="00B4518B">
              <w:rPr>
                <w:rFonts w:ascii="Calibri" w:hAnsi="Calibri" w:cs="Calibri"/>
                <w:color w:val="000000"/>
              </w:rPr>
              <w:t>If participants would like to explore the strategies presented that will support students in developing their own compelling questions further, have participants record the strategies they found on a large poster board or Google sheet. If using poster paper, have one strategy per posterboard. If using a google document, have clear sections where participants can populate their ideas. Once the poster board or Google sheet is set up, have participants engage in a Gallery Walk. For more information, visit</w:t>
            </w:r>
            <w:r w:rsidRPr="00B4518B">
              <w:rPr>
                <w:rFonts w:ascii="Calibri" w:hAnsi="Calibri" w:cs="Calibri"/>
                <w:color w:val="FF0000"/>
              </w:rPr>
              <w:t xml:space="preserve"> </w:t>
            </w:r>
            <w:hyperlink r:id="rId29" w:history="1">
              <w:r w:rsidRPr="00B4518B">
                <w:rPr>
                  <w:rStyle w:val="Hyperlink"/>
                  <w:rFonts w:ascii="Calibri" w:hAnsi="Calibri" w:cs="Calibri"/>
                  <w:color w:val="1155CC"/>
                </w:rPr>
                <w:t>Gallery Walk</w:t>
              </w:r>
            </w:hyperlink>
            <w:r w:rsidRPr="00FC2DF8">
              <w:rPr>
                <w:rFonts w:ascii="Calibri" w:hAnsi="Calibri" w:cs="Calibri"/>
              </w:rPr>
              <w:t xml:space="preserve">. </w:t>
            </w:r>
            <w:r w:rsidRPr="00B4518B">
              <w:rPr>
                <w:rFonts w:ascii="Calibri" w:hAnsi="Calibri" w:cs="Calibri"/>
                <w:color w:val="000000"/>
              </w:rPr>
              <w:t>As participants engage with the poster or Google sheet, have participants ask questions of the strategies</w:t>
            </w:r>
            <w:r w:rsidRPr="00B4518B">
              <w:rPr>
                <w:rFonts w:ascii="Calibri" w:hAnsi="Calibri" w:cs="Calibri"/>
                <w:color w:val="FF0000"/>
              </w:rPr>
              <w:t xml:space="preserve"> </w:t>
            </w:r>
            <w:r w:rsidRPr="00B4518B">
              <w:rPr>
                <w:rFonts w:ascii="Calibri" w:hAnsi="Calibri" w:cs="Calibri"/>
                <w:color w:val="000000"/>
              </w:rPr>
              <w:t>presented and encourage participants to take notes, such as</w:t>
            </w:r>
            <w:hyperlink r:id="rId30" w:history="1">
              <w:r w:rsidRPr="00B4518B">
                <w:rPr>
                  <w:rStyle w:val="Hyperlink"/>
                  <w:rFonts w:ascii="Calibri" w:hAnsi="Calibri" w:cs="Calibri"/>
                  <w:color w:val="000000"/>
                </w:rPr>
                <w:t xml:space="preserve"> </w:t>
              </w:r>
              <w:r w:rsidRPr="00B4518B">
                <w:rPr>
                  <w:rStyle w:val="Hyperlink"/>
                  <w:rFonts w:ascii="Calibri" w:hAnsi="Calibri" w:cs="Calibri"/>
                  <w:color w:val="1155CC"/>
                </w:rPr>
                <w:t>Cornell Notes</w:t>
              </w:r>
            </w:hyperlink>
            <w:r w:rsidRPr="00B4518B">
              <w:rPr>
                <w:rFonts w:ascii="Calibri" w:hAnsi="Calibri" w:cs="Calibri"/>
                <w:color w:val="000000"/>
              </w:rPr>
              <w:t xml:space="preserve"> on each poster/Google Sheet. At the conclusion of the Gallery Walk, facilitate whole group discussion to ensure that participants are able to discuss and reflect on what they learned about the strategies to develop compelling questions. </w:t>
            </w:r>
            <w:r w:rsidR="004F343A" w:rsidRPr="00B4518B">
              <w:t xml:space="preserve"> </w:t>
            </w:r>
          </w:p>
        </w:tc>
      </w:tr>
      <w:tr w:rsidR="006516EB" w:rsidRPr="008045FE" w14:paraId="2731A104" w14:textId="77777777" w:rsidTr="09A0A958">
        <w:trPr>
          <w:trHeight w:val="737"/>
        </w:trPr>
        <w:tc>
          <w:tcPr>
            <w:tcW w:w="10790" w:type="dxa"/>
          </w:tcPr>
          <w:p w14:paraId="7E62D6FF" w14:textId="0763B8AE" w:rsidR="00C95DAE" w:rsidRPr="00B4518B" w:rsidRDefault="00292EF7" w:rsidP="00C95DAE">
            <w:pPr>
              <w:rPr>
                <w:rFonts w:eastAsia="Times New Roman" w:cstheme="minorHAnsi"/>
              </w:rPr>
            </w:pPr>
            <w:r w:rsidRPr="00B4518B">
              <w:rPr>
                <w:rFonts w:eastAsia="Times New Roman" w:cstheme="minorHAnsi"/>
                <w:b/>
                <w:bCs/>
                <w:color w:val="000000"/>
              </w:rPr>
              <w:t>Slide 3</w:t>
            </w:r>
            <w:r w:rsidR="00143B8C">
              <w:rPr>
                <w:rFonts w:eastAsia="Times New Roman" w:cstheme="minorHAnsi"/>
                <w:b/>
                <w:bCs/>
                <w:color w:val="000000"/>
              </w:rPr>
              <w:t>3</w:t>
            </w:r>
            <w:r w:rsidR="00C95DAE" w:rsidRPr="00B4518B">
              <w:rPr>
                <w:rFonts w:eastAsia="Times New Roman" w:cstheme="minorHAnsi"/>
                <w:b/>
                <w:bCs/>
                <w:color w:val="000000"/>
              </w:rPr>
              <w:t>:</w:t>
            </w:r>
          </w:p>
          <w:p w14:paraId="30DEF4B1" w14:textId="77777777" w:rsidR="00C95DAE" w:rsidRPr="00B4518B" w:rsidRDefault="00C95DAE" w:rsidP="00C95DAE">
            <w:pPr>
              <w:rPr>
                <w:rFonts w:eastAsia="Times New Roman" w:cstheme="minorHAnsi"/>
              </w:rPr>
            </w:pPr>
          </w:p>
          <w:p w14:paraId="6B533F1A" w14:textId="611B8E12" w:rsidR="001A399B" w:rsidRPr="00B4518B" w:rsidRDefault="001A399B" w:rsidP="0EB8E8B3">
            <w:pPr>
              <w:pStyle w:val="NormalWeb"/>
              <w:spacing w:before="0" w:beforeAutospacing="0" w:after="0" w:afterAutospacing="0"/>
              <w:rPr>
                <w:sz w:val="22"/>
                <w:szCs w:val="22"/>
              </w:rPr>
            </w:pPr>
            <w:r w:rsidRPr="0EB8E8B3">
              <w:rPr>
                <w:rFonts w:ascii="Calibri" w:hAnsi="Calibri" w:cs="Calibri"/>
                <w:color w:val="000000" w:themeColor="text1"/>
                <w:sz w:val="22"/>
                <w:szCs w:val="22"/>
              </w:rPr>
              <w:t xml:space="preserve">Read the </w:t>
            </w:r>
            <w:r w:rsidR="7DCE40CB" w:rsidRPr="0EB8E8B3">
              <w:rPr>
                <w:rFonts w:ascii="Calibri" w:hAnsi="Calibri" w:cs="Calibri"/>
                <w:color w:val="000000" w:themeColor="text1"/>
                <w:sz w:val="22"/>
                <w:szCs w:val="22"/>
              </w:rPr>
              <w:t>slide and</w:t>
            </w:r>
            <w:r w:rsidRPr="0EB8E8B3">
              <w:rPr>
                <w:rFonts w:ascii="Calibri" w:hAnsi="Calibri" w:cs="Calibri"/>
                <w:color w:val="000000" w:themeColor="text1"/>
                <w:sz w:val="22"/>
                <w:szCs w:val="22"/>
              </w:rPr>
              <w:t xml:space="preserve"> discuss the questioning caveat with participants by facilitating a whole group discussion. For guidance on how to conduct a discussion, visit </w:t>
            </w:r>
            <w:proofErr w:type="spellStart"/>
            <w:r w:rsidRPr="0EB8E8B3">
              <w:rPr>
                <w:rFonts w:ascii="Calibri" w:hAnsi="Calibri" w:cs="Calibri"/>
                <w:color w:val="000000" w:themeColor="text1"/>
                <w:sz w:val="22"/>
                <w:szCs w:val="22"/>
              </w:rPr>
              <w:t>TeachingWorks</w:t>
            </w:r>
            <w:proofErr w:type="spellEnd"/>
            <w:r w:rsidRPr="0EB8E8B3">
              <w:rPr>
                <w:rFonts w:ascii="Calibri" w:hAnsi="Calibri" w:cs="Calibri"/>
                <w:color w:val="000000" w:themeColor="text1"/>
                <w:sz w:val="22"/>
                <w:szCs w:val="22"/>
              </w:rPr>
              <w:t xml:space="preserve"> Resource Library on</w:t>
            </w:r>
            <w:hyperlink r:id="rId31">
              <w:r w:rsidRPr="0EB8E8B3">
                <w:rPr>
                  <w:rStyle w:val="Hyperlink"/>
                  <w:rFonts w:ascii="Calibri" w:hAnsi="Calibri" w:cs="Calibri"/>
                  <w:color w:val="000000" w:themeColor="text1"/>
                  <w:sz w:val="22"/>
                  <w:szCs w:val="22"/>
                </w:rPr>
                <w:t xml:space="preserve"> </w:t>
              </w:r>
              <w:r w:rsidRPr="0EB8E8B3">
                <w:rPr>
                  <w:rStyle w:val="Hyperlink"/>
                  <w:rFonts w:ascii="Calibri" w:hAnsi="Calibri" w:cs="Calibri"/>
                  <w:color w:val="1155CC"/>
                  <w:sz w:val="22"/>
                  <w:szCs w:val="22"/>
                </w:rPr>
                <w:t>Leading a Discussion</w:t>
              </w:r>
            </w:hyperlink>
            <w:r w:rsidRPr="0EB8E8B3">
              <w:rPr>
                <w:rFonts w:ascii="Calibri" w:hAnsi="Calibri" w:cs="Calibri"/>
                <w:color w:val="000000" w:themeColor="text1"/>
                <w:sz w:val="22"/>
                <w:szCs w:val="22"/>
              </w:rPr>
              <w:t xml:space="preserve"> for leading a large group discussion. </w:t>
            </w:r>
          </w:p>
          <w:p w14:paraId="68C34B6E" w14:textId="11158B04" w:rsidR="004F343A" w:rsidRPr="00B40C11" w:rsidRDefault="001A399B">
            <w:pPr>
              <w:rPr>
                <w:rFonts w:eastAsia="Times New Roman" w:cstheme="minorHAnsi"/>
                <w:color w:val="000000"/>
              </w:rPr>
            </w:pPr>
            <w:r w:rsidRPr="00B4518B">
              <w:br/>
            </w:r>
            <w:r w:rsidRPr="00B4518B">
              <w:rPr>
                <w:rFonts w:ascii="Calibri" w:hAnsi="Calibri" w:cs="Calibri"/>
                <w:color w:val="000000"/>
              </w:rPr>
              <w:t xml:space="preserve">It is important to note that this caveat does not mean that students shouldn’t engage with current and controversial issue discussions. For more information on how to support students in engaging in the proven practice of current and controversial issue discussions, access the </w:t>
            </w:r>
            <w:hyperlink r:id="rId32" w:history="1">
              <w:r w:rsidRPr="00B4518B">
                <w:rPr>
                  <w:rStyle w:val="Hyperlink"/>
                  <w:rFonts w:ascii="Calibri" w:hAnsi="Calibri" w:cs="Calibri"/>
                  <w:color w:val="0563C1"/>
                </w:rPr>
                <w:t>Collaborative Civic Spaces Module</w:t>
              </w:r>
            </w:hyperlink>
            <w:r w:rsidRPr="00B4518B">
              <w:rPr>
                <w:rFonts w:ascii="Calibri" w:hAnsi="Calibri" w:cs="Calibri"/>
                <w:color w:val="000000"/>
              </w:rPr>
              <w:t xml:space="preserve"> on </w:t>
            </w:r>
            <w:hyperlink r:id="rId33" w:history="1">
              <w:r w:rsidRPr="00B4518B">
                <w:rPr>
                  <w:rStyle w:val="Hyperlink"/>
                  <w:rFonts w:ascii="Calibri" w:hAnsi="Calibri" w:cs="Calibri"/>
                  <w:color w:val="0563C1"/>
                </w:rPr>
                <w:t>www.kystandards.org</w:t>
              </w:r>
            </w:hyperlink>
            <w:r w:rsidRPr="00B4518B">
              <w:rPr>
                <w:rFonts w:ascii="Calibri" w:hAnsi="Calibri" w:cs="Calibri"/>
                <w:color w:val="000000"/>
              </w:rPr>
              <w:t xml:space="preserve">. This module is located in the </w:t>
            </w:r>
            <w:hyperlink r:id="rId34" w:history="1">
              <w:r w:rsidRPr="00B4518B">
                <w:rPr>
                  <w:rStyle w:val="Hyperlink"/>
                  <w:rFonts w:ascii="Calibri" w:hAnsi="Calibri" w:cs="Calibri"/>
                  <w:color w:val="0563C1"/>
                </w:rPr>
                <w:t>Professional Learning Modules section</w:t>
              </w:r>
            </w:hyperlink>
            <w:r w:rsidRPr="00B4518B">
              <w:rPr>
                <w:rFonts w:ascii="Calibri" w:hAnsi="Calibri" w:cs="Calibri"/>
                <w:color w:val="000000"/>
              </w:rPr>
              <w:t xml:space="preserve">. </w:t>
            </w:r>
            <w:r w:rsidR="00A961AA" w:rsidRPr="00B4518B">
              <w:rPr>
                <w:rFonts w:eastAsia="Times New Roman" w:cstheme="minorHAnsi"/>
                <w:color w:val="000000"/>
              </w:rPr>
              <w:t xml:space="preserve"> </w:t>
            </w:r>
          </w:p>
        </w:tc>
      </w:tr>
      <w:tr w:rsidR="006516EB" w:rsidRPr="008045FE" w14:paraId="73662702" w14:textId="77777777" w:rsidTr="09A0A958">
        <w:tc>
          <w:tcPr>
            <w:tcW w:w="10790" w:type="dxa"/>
          </w:tcPr>
          <w:p w14:paraId="1C4C177C" w14:textId="6F97B297" w:rsidR="00BB26BD" w:rsidRPr="00B4518B" w:rsidRDefault="00292EF7" w:rsidP="00BB26BD">
            <w:pPr>
              <w:rPr>
                <w:rFonts w:eastAsia="Times New Roman" w:cstheme="minorHAnsi"/>
              </w:rPr>
            </w:pPr>
            <w:r w:rsidRPr="00B4518B">
              <w:rPr>
                <w:rFonts w:eastAsia="Times New Roman" w:cstheme="minorHAnsi"/>
                <w:b/>
                <w:bCs/>
                <w:color w:val="000000"/>
              </w:rPr>
              <w:t>Slide 3</w:t>
            </w:r>
            <w:r w:rsidR="00143B8C">
              <w:rPr>
                <w:rFonts w:eastAsia="Times New Roman" w:cstheme="minorHAnsi"/>
                <w:b/>
                <w:bCs/>
                <w:color w:val="000000"/>
              </w:rPr>
              <w:t>4</w:t>
            </w:r>
            <w:r w:rsidR="00BB26BD" w:rsidRPr="00B4518B">
              <w:rPr>
                <w:rFonts w:eastAsia="Times New Roman" w:cstheme="minorHAnsi"/>
                <w:b/>
                <w:bCs/>
                <w:color w:val="000000"/>
              </w:rPr>
              <w:t>:</w:t>
            </w:r>
          </w:p>
          <w:p w14:paraId="35FAD911" w14:textId="69FD01E6" w:rsidR="00EB0046" w:rsidRPr="00B4518B" w:rsidRDefault="001A399B" w:rsidP="0EB8E8B3">
            <w:pPr>
              <w:rPr>
                <w:rFonts w:eastAsia="Times New Roman"/>
              </w:rPr>
            </w:pPr>
            <w:r w:rsidRPr="0EB8E8B3">
              <w:rPr>
                <w:rFonts w:ascii="Calibri" w:hAnsi="Calibri" w:cs="Calibri"/>
                <w:color w:val="000000" w:themeColor="text1"/>
              </w:rPr>
              <w:lastRenderedPageBreak/>
              <w:t xml:space="preserve">Read the </w:t>
            </w:r>
            <w:r w:rsidR="63658F48" w:rsidRPr="0EB8E8B3">
              <w:rPr>
                <w:rFonts w:ascii="Calibri" w:hAnsi="Calibri" w:cs="Calibri"/>
                <w:color w:val="000000" w:themeColor="text1"/>
              </w:rPr>
              <w:t>slide and</w:t>
            </w:r>
            <w:r w:rsidRPr="0EB8E8B3">
              <w:rPr>
                <w:rFonts w:ascii="Calibri" w:hAnsi="Calibri" w:cs="Calibri"/>
                <w:color w:val="000000" w:themeColor="text1"/>
              </w:rPr>
              <w:t xml:space="preserve"> discuss the questioning caveat with participants by facilitating a whole group discussion. For guidance on how to conduct a discussion, visit </w:t>
            </w:r>
            <w:proofErr w:type="spellStart"/>
            <w:r w:rsidRPr="0EB8E8B3">
              <w:rPr>
                <w:rFonts w:ascii="Calibri" w:hAnsi="Calibri" w:cs="Calibri"/>
                <w:color w:val="000000" w:themeColor="text1"/>
              </w:rPr>
              <w:t>TeachingWorks</w:t>
            </w:r>
            <w:proofErr w:type="spellEnd"/>
            <w:r w:rsidRPr="0EB8E8B3">
              <w:rPr>
                <w:rFonts w:ascii="Calibri" w:hAnsi="Calibri" w:cs="Calibri"/>
                <w:color w:val="000000" w:themeColor="text1"/>
              </w:rPr>
              <w:t xml:space="preserve"> Resource Library on</w:t>
            </w:r>
            <w:hyperlink r:id="rId35">
              <w:r w:rsidRPr="0EB8E8B3">
                <w:rPr>
                  <w:rStyle w:val="Hyperlink"/>
                  <w:rFonts w:ascii="Calibri" w:hAnsi="Calibri" w:cs="Calibri"/>
                  <w:color w:val="000000" w:themeColor="text1"/>
                  <w:u w:val="none"/>
                </w:rPr>
                <w:t xml:space="preserve"> </w:t>
              </w:r>
              <w:r w:rsidRPr="0EB8E8B3">
                <w:rPr>
                  <w:rStyle w:val="Hyperlink"/>
                  <w:rFonts w:ascii="Calibri" w:hAnsi="Calibri" w:cs="Calibri"/>
                  <w:color w:val="1155CC"/>
                </w:rPr>
                <w:t>Leading a Discussion</w:t>
              </w:r>
            </w:hyperlink>
            <w:r w:rsidRPr="0EB8E8B3">
              <w:rPr>
                <w:rFonts w:ascii="Calibri" w:hAnsi="Calibri" w:cs="Calibri"/>
                <w:color w:val="000000" w:themeColor="text1"/>
              </w:rPr>
              <w:t xml:space="preserve"> for leading a large group discussion. </w:t>
            </w:r>
          </w:p>
        </w:tc>
      </w:tr>
      <w:tr w:rsidR="006516EB" w:rsidRPr="008045FE" w14:paraId="03366649" w14:textId="77777777" w:rsidTr="09A0A958">
        <w:tc>
          <w:tcPr>
            <w:tcW w:w="10790" w:type="dxa"/>
          </w:tcPr>
          <w:p w14:paraId="5572BDFF" w14:textId="2B9ABE07" w:rsidR="008E1990" w:rsidRPr="00B4518B" w:rsidRDefault="008E1990" w:rsidP="008E1990">
            <w:pPr>
              <w:rPr>
                <w:rFonts w:eastAsia="Times New Roman" w:cstheme="minorHAnsi"/>
              </w:rPr>
            </w:pPr>
            <w:r w:rsidRPr="00B4518B">
              <w:rPr>
                <w:rFonts w:eastAsia="Times New Roman" w:cstheme="minorHAnsi"/>
                <w:b/>
                <w:bCs/>
                <w:color w:val="000000"/>
              </w:rPr>
              <w:lastRenderedPageBreak/>
              <w:t xml:space="preserve">Slide </w:t>
            </w:r>
            <w:r w:rsidR="006D0941" w:rsidRPr="00B4518B">
              <w:rPr>
                <w:rFonts w:eastAsia="Times New Roman" w:cstheme="minorHAnsi"/>
                <w:b/>
                <w:bCs/>
                <w:color w:val="000000"/>
              </w:rPr>
              <w:t>3</w:t>
            </w:r>
            <w:r w:rsidR="00143B8C">
              <w:rPr>
                <w:rFonts w:eastAsia="Times New Roman" w:cstheme="minorHAnsi"/>
                <w:b/>
                <w:bCs/>
                <w:color w:val="000000"/>
              </w:rPr>
              <w:t>5</w:t>
            </w:r>
            <w:r w:rsidRPr="00B4518B">
              <w:rPr>
                <w:rFonts w:eastAsia="Times New Roman" w:cstheme="minorHAnsi"/>
                <w:b/>
                <w:bCs/>
                <w:color w:val="000000"/>
              </w:rPr>
              <w:t>:</w:t>
            </w:r>
          </w:p>
          <w:p w14:paraId="2DEFC9D0" w14:textId="77777777" w:rsidR="008E1990" w:rsidRPr="00B4518B" w:rsidRDefault="008E1990" w:rsidP="008E1990">
            <w:pPr>
              <w:rPr>
                <w:rFonts w:eastAsia="Times New Roman" w:cstheme="minorHAnsi"/>
              </w:rPr>
            </w:pPr>
          </w:p>
          <w:p w14:paraId="30F35CA8" w14:textId="7EFA61D7" w:rsidR="006516EB" w:rsidRPr="00B40C11" w:rsidRDefault="001A399B" w:rsidP="0EB8E8B3">
            <w:pPr>
              <w:rPr>
                <w:rFonts w:eastAsia="Times New Roman"/>
                <w:color w:val="000000"/>
              </w:rPr>
            </w:pPr>
            <w:r w:rsidRPr="0EB8E8B3">
              <w:rPr>
                <w:rFonts w:ascii="Calibri" w:hAnsi="Calibri" w:cs="Calibri"/>
                <w:color w:val="000000" w:themeColor="text1"/>
              </w:rPr>
              <w:t xml:space="preserve">Read the </w:t>
            </w:r>
            <w:r w:rsidR="6309C16F" w:rsidRPr="0EB8E8B3">
              <w:rPr>
                <w:rFonts w:ascii="Calibri" w:hAnsi="Calibri" w:cs="Calibri"/>
                <w:color w:val="000000" w:themeColor="text1"/>
              </w:rPr>
              <w:t>slide and</w:t>
            </w:r>
            <w:r w:rsidRPr="0EB8E8B3">
              <w:rPr>
                <w:rFonts w:ascii="Calibri" w:hAnsi="Calibri" w:cs="Calibri"/>
                <w:color w:val="000000" w:themeColor="text1"/>
              </w:rPr>
              <w:t xml:space="preserve"> discuss the questioning caveat with participants by facilitating a whole group discussion. For guidance on how to conduct a discussion, visit </w:t>
            </w:r>
            <w:proofErr w:type="spellStart"/>
            <w:r w:rsidRPr="0EB8E8B3">
              <w:rPr>
                <w:rFonts w:ascii="Calibri" w:hAnsi="Calibri" w:cs="Calibri"/>
                <w:color w:val="000000" w:themeColor="text1"/>
              </w:rPr>
              <w:t>TeachingWorks</w:t>
            </w:r>
            <w:proofErr w:type="spellEnd"/>
            <w:r w:rsidRPr="0EB8E8B3">
              <w:rPr>
                <w:rFonts w:ascii="Calibri" w:hAnsi="Calibri" w:cs="Calibri"/>
                <w:color w:val="000000" w:themeColor="text1"/>
              </w:rPr>
              <w:t xml:space="preserve"> Resource Library on</w:t>
            </w:r>
            <w:hyperlink r:id="rId36">
              <w:r w:rsidRPr="0EB8E8B3">
                <w:rPr>
                  <w:rStyle w:val="Hyperlink"/>
                  <w:rFonts w:ascii="Calibri" w:hAnsi="Calibri" w:cs="Calibri"/>
                  <w:color w:val="000000" w:themeColor="text1"/>
                  <w:u w:val="none"/>
                </w:rPr>
                <w:t xml:space="preserve"> </w:t>
              </w:r>
              <w:r w:rsidRPr="0EB8E8B3">
                <w:rPr>
                  <w:rStyle w:val="Hyperlink"/>
                  <w:rFonts w:ascii="Calibri" w:hAnsi="Calibri" w:cs="Calibri"/>
                  <w:color w:val="1155CC"/>
                </w:rPr>
                <w:t>Leading a Discussion</w:t>
              </w:r>
            </w:hyperlink>
            <w:r w:rsidRPr="0EB8E8B3">
              <w:rPr>
                <w:rFonts w:ascii="Calibri" w:hAnsi="Calibri" w:cs="Calibri"/>
                <w:color w:val="000000" w:themeColor="text1"/>
              </w:rPr>
              <w:t xml:space="preserve"> for leading a large group discussion.</w:t>
            </w:r>
          </w:p>
        </w:tc>
      </w:tr>
      <w:tr w:rsidR="006516EB" w:rsidRPr="008045FE" w14:paraId="3F8EE356" w14:textId="77777777" w:rsidTr="09A0A958">
        <w:tc>
          <w:tcPr>
            <w:tcW w:w="10790" w:type="dxa"/>
          </w:tcPr>
          <w:p w14:paraId="1FD8D66F" w14:textId="3814CB2F" w:rsidR="00BC4629" w:rsidRPr="00B4518B" w:rsidRDefault="00BC4629" w:rsidP="00BC4629">
            <w:pPr>
              <w:rPr>
                <w:rFonts w:eastAsia="Times New Roman" w:cstheme="minorHAnsi"/>
              </w:rPr>
            </w:pPr>
            <w:r w:rsidRPr="00B4518B">
              <w:rPr>
                <w:rFonts w:eastAsia="Times New Roman" w:cstheme="minorHAnsi"/>
                <w:b/>
                <w:bCs/>
                <w:color w:val="000000"/>
              </w:rPr>
              <w:t>Slide 3</w:t>
            </w:r>
            <w:r w:rsidR="00143B8C">
              <w:rPr>
                <w:rFonts w:eastAsia="Times New Roman" w:cstheme="minorHAnsi"/>
                <w:b/>
                <w:bCs/>
                <w:color w:val="000000"/>
              </w:rPr>
              <w:t>6</w:t>
            </w:r>
            <w:r w:rsidRPr="00B4518B">
              <w:rPr>
                <w:rFonts w:eastAsia="Times New Roman" w:cstheme="minorHAnsi"/>
                <w:b/>
                <w:bCs/>
                <w:color w:val="000000"/>
              </w:rPr>
              <w:t>: </w:t>
            </w:r>
          </w:p>
          <w:p w14:paraId="58FEBC69" w14:textId="76B28DB3" w:rsidR="004F343A" w:rsidRPr="00B4518B" w:rsidRDefault="001A399B" w:rsidP="00D5320F">
            <w:pPr>
              <w:spacing w:before="240"/>
              <w:rPr>
                <w:rFonts w:eastAsia="Times New Roman" w:cstheme="minorHAnsi"/>
                <w:color w:val="000000"/>
              </w:rPr>
            </w:pPr>
            <w:r w:rsidRPr="00B4518B">
              <w:rPr>
                <w:rFonts w:ascii="Calibri" w:hAnsi="Calibri" w:cs="Calibri"/>
                <w:color w:val="000000"/>
              </w:rPr>
              <w:t xml:space="preserve">Read the slide, and have participants write a compelling question. </w:t>
            </w:r>
            <w:r w:rsidR="00BC4629" w:rsidRPr="00B4518B">
              <w:rPr>
                <w:rFonts w:eastAsia="Times New Roman" w:cstheme="minorHAnsi"/>
                <w:color w:val="000000"/>
              </w:rPr>
              <w:t xml:space="preserve"> </w:t>
            </w:r>
          </w:p>
        </w:tc>
      </w:tr>
      <w:tr w:rsidR="006516EB" w:rsidRPr="008045FE" w14:paraId="0544F211" w14:textId="77777777" w:rsidTr="09A0A958">
        <w:tc>
          <w:tcPr>
            <w:tcW w:w="10790" w:type="dxa"/>
          </w:tcPr>
          <w:p w14:paraId="2911971D" w14:textId="63B3FBF1" w:rsidR="00345651" w:rsidRPr="00B4518B" w:rsidRDefault="00345651" w:rsidP="00345651">
            <w:pPr>
              <w:rPr>
                <w:rFonts w:eastAsia="Times New Roman" w:cstheme="minorHAnsi"/>
              </w:rPr>
            </w:pPr>
            <w:r w:rsidRPr="00B4518B">
              <w:rPr>
                <w:rFonts w:eastAsia="Times New Roman" w:cstheme="minorHAnsi"/>
                <w:b/>
                <w:bCs/>
                <w:color w:val="000000"/>
              </w:rPr>
              <w:t xml:space="preserve">Slide </w:t>
            </w:r>
            <w:r w:rsidR="00143B8C">
              <w:rPr>
                <w:rFonts w:eastAsia="Times New Roman" w:cstheme="minorHAnsi"/>
                <w:b/>
                <w:bCs/>
                <w:color w:val="000000"/>
              </w:rPr>
              <w:t>37</w:t>
            </w:r>
            <w:r w:rsidRPr="00B4518B">
              <w:rPr>
                <w:rFonts w:eastAsia="Times New Roman" w:cstheme="minorHAnsi"/>
                <w:b/>
                <w:bCs/>
                <w:color w:val="000000"/>
              </w:rPr>
              <w:t>:</w:t>
            </w:r>
          </w:p>
          <w:p w14:paraId="22DEFB8B" w14:textId="77777777" w:rsidR="00345651" w:rsidRPr="00B4518B" w:rsidRDefault="00345651" w:rsidP="00345651">
            <w:pPr>
              <w:rPr>
                <w:rFonts w:eastAsia="Times New Roman" w:cstheme="minorHAnsi"/>
              </w:rPr>
            </w:pPr>
          </w:p>
          <w:p w14:paraId="67B426E4" w14:textId="6E046492" w:rsidR="00C31107" w:rsidRPr="00B4518B" w:rsidRDefault="001A399B">
            <w:pPr>
              <w:rPr>
                <w:rFonts w:eastAsia="Times New Roman" w:cstheme="minorHAnsi"/>
                <w:color w:val="000000"/>
              </w:rPr>
            </w:pPr>
            <w:r w:rsidRPr="00B4518B">
              <w:rPr>
                <w:rFonts w:ascii="Calibri" w:hAnsi="Calibri" w:cs="Calibri"/>
                <w:color w:val="000000"/>
              </w:rPr>
              <w:t xml:space="preserve">Have participants discuss the questions on the screen individually, in partners, small grade banded groups or in PLCs. Consider maintaining a Google document to capture participant responses. </w:t>
            </w:r>
            <w:r w:rsidR="004F343A" w:rsidRPr="00B4518B">
              <w:rPr>
                <w:rFonts w:eastAsia="Times New Roman" w:cstheme="minorHAnsi"/>
                <w:color w:val="000000"/>
              </w:rPr>
              <w:t xml:space="preserve"> </w:t>
            </w:r>
            <w:r w:rsidR="00C31107" w:rsidRPr="00B4518B">
              <w:rPr>
                <w:rFonts w:eastAsia="Times New Roman" w:cstheme="minorHAnsi"/>
                <w:color w:val="000000"/>
              </w:rPr>
              <w:t xml:space="preserve"> </w:t>
            </w:r>
          </w:p>
        </w:tc>
      </w:tr>
      <w:tr w:rsidR="006516EB" w:rsidRPr="008045FE" w14:paraId="2A6798EA" w14:textId="77777777" w:rsidTr="09A0A958">
        <w:tc>
          <w:tcPr>
            <w:tcW w:w="10790" w:type="dxa"/>
          </w:tcPr>
          <w:p w14:paraId="212810C5" w14:textId="10F7B216" w:rsidR="003C37C9" w:rsidRPr="00B4518B" w:rsidRDefault="0053111A" w:rsidP="0053111A">
            <w:pPr>
              <w:rPr>
                <w:rFonts w:eastAsia="Times New Roman" w:cstheme="minorHAnsi"/>
                <w:b/>
                <w:bCs/>
                <w:color w:val="000000"/>
              </w:rPr>
            </w:pPr>
            <w:r w:rsidRPr="00B4518B">
              <w:rPr>
                <w:rFonts w:eastAsia="Times New Roman" w:cstheme="minorHAnsi"/>
                <w:b/>
                <w:bCs/>
                <w:color w:val="000000"/>
              </w:rPr>
              <w:t xml:space="preserve">Slide </w:t>
            </w:r>
            <w:r w:rsidR="000F04B9">
              <w:rPr>
                <w:rFonts w:eastAsia="Times New Roman" w:cstheme="minorHAnsi"/>
                <w:b/>
                <w:bCs/>
                <w:color w:val="000000"/>
              </w:rPr>
              <w:t>38</w:t>
            </w:r>
            <w:r w:rsidR="003C37C9" w:rsidRPr="00B4518B">
              <w:rPr>
                <w:rFonts w:eastAsia="Times New Roman" w:cstheme="minorHAnsi"/>
                <w:b/>
                <w:bCs/>
                <w:color w:val="000000"/>
              </w:rPr>
              <w:t>:</w:t>
            </w:r>
          </w:p>
          <w:p w14:paraId="41F335E6" w14:textId="6D857BCB" w:rsidR="006516EB" w:rsidRPr="00B4518B" w:rsidRDefault="001A399B" w:rsidP="0EB8E8B3">
            <w:r w:rsidRPr="0EB8E8B3">
              <w:rPr>
                <w:rFonts w:ascii="Calibri" w:hAnsi="Calibri" w:cs="Calibri"/>
                <w:color w:val="000000" w:themeColor="text1"/>
              </w:rPr>
              <w:t xml:space="preserve">Read the </w:t>
            </w:r>
            <w:r w:rsidR="2768528F" w:rsidRPr="0EB8E8B3">
              <w:rPr>
                <w:rFonts w:ascii="Calibri" w:hAnsi="Calibri" w:cs="Calibri"/>
                <w:color w:val="000000" w:themeColor="text1"/>
              </w:rPr>
              <w:t>slide and</w:t>
            </w:r>
            <w:r w:rsidRPr="0EB8E8B3">
              <w:rPr>
                <w:rFonts w:ascii="Calibri" w:hAnsi="Calibri" w:cs="Calibri"/>
                <w:color w:val="000000" w:themeColor="text1"/>
              </w:rPr>
              <w:t xml:space="preserve"> discuss the module overview with participants. Indicate the next section they will engage with to further their learning.</w:t>
            </w:r>
          </w:p>
        </w:tc>
      </w:tr>
      <w:tr w:rsidR="00543B80" w:rsidRPr="008045FE" w14:paraId="0DA60A57" w14:textId="77777777" w:rsidTr="09A0A958">
        <w:tc>
          <w:tcPr>
            <w:tcW w:w="10790" w:type="dxa"/>
          </w:tcPr>
          <w:p w14:paraId="5FC85951" w14:textId="42A00A22" w:rsidR="00543B80" w:rsidRPr="00B4518B" w:rsidRDefault="00543B80" w:rsidP="00543B80">
            <w:pPr>
              <w:rPr>
                <w:rFonts w:eastAsia="Times New Roman" w:cstheme="minorHAnsi"/>
              </w:rPr>
            </w:pPr>
            <w:r w:rsidRPr="00B4518B">
              <w:rPr>
                <w:rFonts w:eastAsia="Times New Roman" w:cstheme="minorHAnsi"/>
                <w:b/>
                <w:bCs/>
                <w:color w:val="000000"/>
              </w:rPr>
              <w:t xml:space="preserve">Slide </w:t>
            </w:r>
            <w:r w:rsidR="000F04B9">
              <w:rPr>
                <w:rFonts w:eastAsia="Times New Roman" w:cstheme="minorHAnsi"/>
                <w:b/>
                <w:bCs/>
                <w:color w:val="000000"/>
              </w:rPr>
              <w:t>39</w:t>
            </w:r>
            <w:r w:rsidRPr="00B4518B">
              <w:rPr>
                <w:rFonts w:eastAsia="Times New Roman" w:cstheme="minorHAnsi"/>
                <w:b/>
                <w:bCs/>
                <w:color w:val="000000"/>
              </w:rPr>
              <w:t>:</w:t>
            </w:r>
          </w:p>
          <w:p w14:paraId="623C9255" w14:textId="77777777" w:rsidR="00543B80" w:rsidRPr="00B4518B" w:rsidRDefault="00543B80" w:rsidP="001A399B">
            <w:pPr>
              <w:ind w:right="82"/>
              <w:textAlignment w:val="baseline"/>
              <w:rPr>
                <w:rFonts w:eastAsia="Times New Roman" w:cstheme="minorHAnsi"/>
                <w:color w:val="000000"/>
              </w:rPr>
            </w:pPr>
          </w:p>
          <w:p w14:paraId="5D41F831" w14:textId="77777777" w:rsidR="001A399B" w:rsidRPr="00B4518B" w:rsidRDefault="001A399B" w:rsidP="001A399B">
            <w:pPr>
              <w:pStyle w:val="NormalWeb"/>
              <w:spacing w:before="0" w:beforeAutospacing="0" w:after="0" w:afterAutospacing="0"/>
              <w:rPr>
                <w:sz w:val="22"/>
                <w:szCs w:val="22"/>
              </w:rPr>
            </w:pPr>
            <w:r w:rsidRPr="00B4518B">
              <w:rPr>
                <w:rFonts w:ascii="Calibri" w:hAnsi="Calibri" w:cs="Calibri"/>
                <w:color w:val="000000"/>
                <w:sz w:val="22"/>
                <w:szCs w:val="22"/>
              </w:rPr>
              <w:t>The KDE needs your feedback on the effectiveness of this module, the learning platform and how the consultants may best support you as you take the next steps in the implementation process. Complete a short survey to share our thinking and provide them with feedback on how the KDE can best meet our needs. Feedback from our surveys will be used by the KDE to plan and prepare future professional learning.</w:t>
            </w:r>
          </w:p>
          <w:p w14:paraId="53D78214" w14:textId="46DB5CD2" w:rsidR="001A399B" w:rsidRPr="00B4518B" w:rsidRDefault="001A399B" w:rsidP="001A399B">
            <w:pPr>
              <w:ind w:right="82"/>
              <w:textAlignment w:val="baseline"/>
              <w:rPr>
                <w:rFonts w:eastAsia="Times New Roman" w:cstheme="minorHAnsi"/>
                <w:i/>
                <w:iCs/>
                <w:color w:val="000000"/>
              </w:rPr>
            </w:pPr>
            <w:r w:rsidRPr="00B4518B">
              <w:br/>
            </w:r>
            <w:r w:rsidRPr="00B4518B">
              <w:rPr>
                <w:rFonts w:ascii="Calibri" w:hAnsi="Calibri" w:cs="Calibri"/>
                <w:color w:val="000000"/>
              </w:rPr>
              <w:t xml:space="preserve">Post-survey: </w:t>
            </w:r>
            <w:hyperlink r:id="rId37" w:history="1">
              <w:r w:rsidRPr="00B4518B">
                <w:rPr>
                  <w:rStyle w:val="Hyperlink"/>
                  <w:rFonts w:ascii="Calibri" w:hAnsi="Calibri" w:cs="Calibri"/>
                  <w:color w:val="0563C1"/>
                </w:rPr>
                <w:t xml:space="preserve">The Inquiry Practices of the </w:t>
              </w:r>
              <w:r w:rsidRPr="00B4518B">
                <w:rPr>
                  <w:rStyle w:val="Hyperlink"/>
                  <w:rFonts w:ascii="Calibri" w:hAnsi="Calibri" w:cs="Calibri"/>
                  <w:i/>
                  <w:iCs/>
                  <w:color w:val="0563C1"/>
                </w:rPr>
                <w:t>KAS for Social Studies</w:t>
              </w:r>
              <w:r w:rsidRPr="00B4518B">
                <w:rPr>
                  <w:rStyle w:val="Hyperlink"/>
                  <w:rFonts w:ascii="Calibri" w:hAnsi="Calibri" w:cs="Calibri"/>
                  <w:color w:val="0563C1"/>
                </w:rPr>
                <w:t xml:space="preserve"> Professional Learning Survey </w:t>
              </w:r>
            </w:hyperlink>
          </w:p>
        </w:tc>
      </w:tr>
      <w:tr w:rsidR="00C71866" w:rsidRPr="008045FE" w14:paraId="29A925A2" w14:textId="77777777" w:rsidTr="09A0A958">
        <w:tc>
          <w:tcPr>
            <w:tcW w:w="10790" w:type="dxa"/>
          </w:tcPr>
          <w:p w14:paraId="5E745F86" w14:textId="77777777" w:rsidR="00B40C11" w:rsidRDefault="00B40C11" w:rsidP="00760122">
            <w:pPr>
              <w:rPr>
                <w:rFonts w:eastAsia="Times New Roman" w:cstheme="minorHAnsi"/>
                <w:b/>
                <w:bCs/>
                <w:color w:val="000000"/>
              </w:rPr>
            </w:pPr>
          </w:p>
          <w:p w14:paraId="69DEF6A6" w14:textId="39932EBA" w:rsidR="00C71866" w:rsidRPr="00B4518B" w:rsidRDefault="001A399B" w:rsidP="00760122">
            <w:pPr>
              <w:rPr>
                <w:rFonts w:eastAsia="Times New Roman" w:cstheme="minorHAnsi"/>
                <w:b/>
                <w:bCs/>
                <w:color w:val="000000"/>
              </w:rPr>
            </w:pPr>
            <w:r w:rsidRPr="00B4518B">
              <w:rPr>
                <w:rFonts w:eastAsia="Times New Roman" w:cstheme="minorHAnsi"/>
                <w:b/>
                <w:bCs/>
                <w:color w:val="000000"/>
              </w:rPr>
              <w:t>Section 3C: Supporting Questions</w:t>
            </w:r>
          </w:p>
        </w:tc>
      </w:tr>
      <w:tr w:rsidR="006516EB" w:rsidRPr="008045FE" w14:paraId="44840BAA" w14:textId="77777777" w:rsidTr="09A0A958">
        <w:tc>
          <w:tcPr>
            <w:tcW w:w="10790" w:type="dxa"/>
          </w:tcPr>
          <w:p w14:paraId="7FC382FA" w14:textId="078EED7A" w:rsidR="00C71866" w:rsidRPr="00B4518B" w:rsidRDefault="00760122" w:rsidP="00760122">
            <w:pPr>
              <w:rPr>
                <w:rFonts w:eastAsia="Times New Roman" w:cstheme="minorHAnsi"/>
                <w:b/>
                <w:bCs/>
                <w:color w:val="000000"/>
              </w:rPr>
            </w:pPr>
            <w:r w:rsidRPr="00B4518B">
              <w:rPr>
                <w:rFonts w:eastAsia="Times New Roman" w:cstheme="minorHAnsi"/>
                <w:b/>
                <w:bCs/>
                <w:color w:val="000000"/>
              </w:rPr>
              <w:t>Slide 4</w:t>
            </w:r>
            <w:r w:rsidR="000F04B9">
              <w:rPr>
                <w:rFonts w:eastAsia="Times New Roman" w:cstheme="minorHAnsi"/>
                <w:b/>
                <w:bCs/>
                <w:color w:val="000000"/>
              </w:rPr>
              <w:t>1</w:t>
            </w:r>
            <w:r w:rsidR="001A399B" w:rsidRPr="00B4518B">
              <w:rPr>
                <w:rFonts w:eastAsia="Times New Roman" w:cstheme="minorHAnsi"/>
                <w:b/>
                <w:bCs/>
                <w:color w:val="000000"/>
              </w:rPr>
              <w:t>:</w:t>
            </w:r>
          </w:p>
          <w:p w14:paraId="0D245B7E" w14:textId="77777777" w:rsidR="006516EB" w:rsidRPr="00B4518B" w:rsidRDefault="006516EB" w:rsidP="001A399B">
            <w:pPr>
              <w:rPr>
                <w:rFonts w:eastAsia="Times New Roman" w:cstheme="minorHAnsi"/>
              </w:rPr>
            </w:pPr>
          </w:p>
          <w:p w14:paraId="6362131C" w14:textId="369E6C4E" w:rsidR="001A399B" w:rsidRPr="00B4518B" w:rsidRDefault="001A399B" w:rsidP="0EB8E8B3">
            <w:pPr>
              <w:rPr>
                <w:rFonts w:eastAsia="Times New Roman"/>
              </w:rPr>
            </w:pPr>
            <w:r w:rsidRPr="0EB8E8B3">
              <w:rPr>
                <w:rFonts w:ascii="Calibri" w:hAnsi="Calibri" w:cs="Calibri"/>
                <w:color w:val="000000" w:themeColor="text1"/>
              </w:rPr>
              <w:t xml:space="preserve">Read the </w:t>
            </w:r>
            <w:r w:rsidR="4FEC1CEF" w:rsidRPr="0EB8E8B3">
              <w:rPr>
                <w:rFonts w:ascii="Calibri" w:hAnsi="Calibri" w:cs="Calibri"/>
                <w:color w:val="000000" w:themeColor="text1"/>
              </w:rPr>
              <w:t>slide and</w:t>
            </w:r>
            <w:r w:rsidRPr="0EB8E8B3">
              <w:rPr>
                <w:rFonts w:ascii="Calibri" w:hAnsi="Calibri" w:cs="Calibri"/>
                <w:color w:val="000000" w:themeColor="text1"/>
              </w:rPr>
              <w:t xml:space="preserve"> indicate that participants will now be engaging with Section C: Supporting Questions.</w:t>
            </w:r>
          </w:p>
        </w:tc>
      </w:tr>
      <w:tr w:rsidR="00C71866" w:rsidRPr="008045FE" w14:paraId="2292A742" w14:textId="77777777" w:rsidTr="09A0A958">
        <w:tc>
          <w:tcPr>
            <w:tcW w:w="10790" w:type="dxa"/>
          </w:tcPr>
          <w:p w14:paraId="4BE65C8C" w14:textId="55CE688E" w:rsidR="00C71866" w:rsidRPr="00B4518B" w:rsidRDefault="00C71866" w:rsidP="00C71866">
            <w:pPr>
              <w:rPr>
                <w:rFonts w:eastAsia="Times New Roman" w:cstheme="minorHAnsi"/>
                <w:b/>
                <w:bCs/>
                <w:color w:val="000000"/>
              </w:rPr>
            </w:pPr>
            <w:r w:rsidRPr="00B4518B">
              <w:rPr>
                <w:rFonts w:eastAsia="Times New Roman" w:cstheme="minorHAnsi"/>
                <w:b/>
                <w:bCs/>
                <w:color w:val="000000"/>
              </w:rPr>
              <w:t>Slide</w:t>
            </w:r>
            <w:r w:rsidR="001A399B" w:rsidRPr="00B4518B">
              <w:rPr>
                <w:rFonts w:eastAsia="Times New Roman" w:cstheme="minorHAnsi"/>
                <w:b/>
                <w:bCs/>
                <w:color w:val="000000"/>
              </w:rPr>
              <w:t xml:space="preserve"> 4</w:t>
            </w:r>
            <w:r w:rsidR="000F04B9">
              <w:rPr>
                <w:rFonts w:eastAsia="Times New Roman" w:cstheme="minorHAnsi"/>
                <w:b/>
                <w:bCs/>
                <w:color w:val="000000"/>
              </w:rPr>
              <w:t>2</w:t>
            </w:r>
            <w:r w:rsidR="001A399B" w:rsidRPr="00B4518B">
              <w:rPr>
                <w:rFonts w:eastAsia="Times New Roman" w:cstheme="minorHAnsi"/>
                <w:b/>
                <w:bCs/>
                <w:color w:val="000000"/>
              </w:rPr>
              <w:t>:</w:t>
            </w:r>
          </w:p>
          <w:p w14:paraId="6731CE6D" w14:textId="77777777" w:rsidR="00C71866" w:rsidRPr="00B4518B" w:rsidRDefault="00C71866" w:rsidP="004E62C2">
            <w:pPr>
              <w:rPr>
                <w:rFonts w:cstheme="minorHAnsi"/>
              </w:rPr>
            </w:pPr>
          </w:p>
          <w:p w14:paraId="493F23C4" w14:textId="77777777" w:rsidR="001A399B" w:rsidRPr="00B4518B" w:rsidRDefault="001A399B" w:rsidP="001A399B">
            <w:pPr>
              <w:rPr>
                <w:rFonts w:ascii="Times New Roman" w:eastAsia="Times New Roman" w:hAnsi="Times New Roman" w:cs="Times New Roman"/>
              </w:rPr>
            </w:pPr>
            <w:r w:rsidRPr="00B4518B">
              <w:rPr>
                <w:rFonts w:ascii="Calibri" w:eastAsia="Times New Roman" w:hAnsi="Calibri" w:cs="Calibri"/>
                <w:color w:val="000000"/>
              </w:rPr>
              <w:t>Explain that group norms can help to create a safe space where participants feel comfortable sharing their ideas and experiences. This slide is a starter. Take a moment to read the norms.” After people are finished, ask: “Would you like to revise, edit or add any norms to the list?” If so, make changes on the slide; if not, move on to your discussion of the parking lot. </w:t>
            </w:r>
          </w:p>
          <w:p w14:paraId="164BF717" w14:textId="77777777" w:rsidR="001A399B" w:rsidRPr="00B4518B" w:rsidRDefault="001A399B" w:rsidP="001A399B">
            <w:pPr>
              <w:rPr>
                <w:rFonts w:ascii="Times New Roman" w:eastAsia="Times New Roman" w:hAnsi="Times New Roman" w:cs="Times New Roman"/>
              </w:rPr>
            </w:pPr>
          </w:p>
          <w:p w14:paraId="7B52DB82" w14:textId="77777777" w:rsidR="001A399B" w:rsidRPr="00B4518B" w:rsidRDefault="001A399B" w:rsidP="001A399B">
            <w:pPr>
              <w:rPr>
                <w:rFonts w:ascii="Times New Roman" w:eastAsia="Times New Roman" w:hAnsi="Times New Roman" w:cs="Times New Roman"/>
              </w:rPr>
            </w:pPr>
            <w:r w:rsidRPr="00B4518B">
              <w:rPr>
                <w:rFonts w:ascii="Calibri" w:eastAsia="Times New Roman" w:hAnsi="Calibri" w:cs="Calibri"/>
                <w:color w:val="000000"/>
              </w:rPr>
              <w:t>Explain: “I realize you may not want to pose every question to the whole group, or we may not have time in the session to get to every question. Therefore, I want us to have a place for those questions.” Point out the location of the parking lot for questions. This may be a poster on which participants write or post questions, or you may prefer to have a digital parking lot where participants can access a Google document, for example, to post questions and that you can modify as the participants work through the sections of the module. The purpose of the parking lot is to provide participants with a safe way of asking questions. Remember that you may not know all of the answers to the questions, and that is okay. Some may be answered in future sections of the module.  </w:t>
            </w:r>
          </w:p>
          <w:p w14:paraId="34BC063C" w14:textId="77777777" w:rsidR="001A399B" w:rsidRPr="00B4518B" w:rsidRDefault="001A399B" w:rsidP="001A399B">
            <w:pPr>
              <w:rPr>
                <w:rFonts w:ascii="Times New Roman" w:eastAsia="Times New Roman" w:hAnsi="Times New Roman" w:cs="Times New Roman"/>
              </w:rPr>
            </w:pPr>
          </w:p>
          <w:p w14:paraId="18C04137" w14:textId="12A42832" w:rsidR="001A399B" w:rsidRPr="00B40C11" w:rsidRDefault="001A399B" w:rsidP="004E62C2">
            <w:pPr>
              <w:rPr>
                <w:rFonts w:ascii="Times New Roman" w:eastAsia="Times New Roman" w:hAnsi="Times New Roman" w:cs="Times New Roman"/>
              </w:rPr>
            </w:pPr>
            <w:r w:rsidRPr="00B4518B">
              <w:rPr>
                <w:rFonts w:ascii="Calibri" w:eastAsia="Times New Roman" w:hAnsi="Calibri" w:cs="Calibri"/>
                <w:color w:val="000000"/>
              </w:rPr>
              <w:t xml:space="preserve">If the question is pressing and doesn’t appear to be addressed in the sections of Module 7, talk to your district team and determine who would be the best person to contact at the KDE. You may also email questions or feedback to standards@education.ky.gov.  </w:t>
            </w:r>
          </w:p>
        </w:tc>
      </w:tr>
      <w:tr w:rsidR="00C71866" w:rsidRPr="008045FE" w14:paraId="6462265A" w14:textId="77777777" w:rsidTr="09A0A958">
        <w:tc>
          <w:tcPr>
            <w:tcW w:w="10790" w:type="dxa"/>
          </w:tcPr>
          <w:p w14:paraId="467E972D" w14:textId="64E4225E" w:rsidR="00C71866" w:rsidRPr="00B4518B" w:rsidRDefault="00C71866" w:rsidP="00C71866">
            <w:pPr>
              <w:rPr>
                <w:rFonts w:eastAsia="Times New Roman" w:cstheme="minorHAnsi"/>
              </w:rPr>
            </w:pPr>
            <w:r w:rsidRPr="00B4518B">
              <w:rPr>
                <w:rFonts w:eastAsia="Times New Roman" w:cstheme="minorHAnsi"/>
                <w:b/>
                <w:bCs/>
                <w:color w:val="000000"/>
              </w:rPr>
              <w:t>Slide 4</w:t>
            </w:r>
            <w:r w:rsidR="000F04B9">
              <w:rPr>
                <w:rFonts w:eastAsia="Times New Roman" w:cstheme="minorHAnsi"/>
                <w:b/>
                <w:bCs/>
                <w:color w:val="000000"/>
              </w:rPr>
              <w:t>3</w:t>
            </w:r>
            <w:r w:rsidRPr="00B4518B">
              <w:rPr>
                <w:rFonts w:eastAsia="Times New Roman" w:cstheme="minorHAnsi"/>
                <w:b/>
                <w:bCs/>
                <w:color w:val="000000"/>
              </w:rPr>
              <w:t>:</w:t>
            </w:r>
          </w:p>
          <w:p w14:paraId="017A70CB" w14:textId="77777777" w:rsidR="00C71866" w:rsidRPr="00B4518B" w:rsidRDefault="00C71866" w:rsidP="00C71866">
            <w:pPr>
              <w:rPr>
                <w:rFonts w:eastAsia="Times New Roman" w:cstheme="minorHAnsi"/>
              </w:rPr>
            </w:pPr>
          </w:p>
          <w:p w14:paraId="2C701F01" w14:textId="3C6D3448" w:rsidR="00C71866" w:rsidRPr="00B4518B" w:rsidRDefault="001A399B" w:rsidP="0EB8E8B3">
            <w:pPr>
              <w:rPr>
                <w:rFonts w:eastAsia="Times New Roman"/>
              </w:rPr>
            </w:pPr>
            <w:r w:rsidRPr="0EB8E8B3">
              <w:rPr>
                <w:rFonts w:ascii="Calibri" w:hAnsi="Calibri" w:cs="Calibri"/>
                <w:color w:val="000000" w:themeColor="text1"/>
              </w:rPr>
              <w:t xml:space="preserve">Read this </w:t>
            </w:r>
            <w:r w:rsidR="2A260C95" w:rsidRPr="0EB8E8B3">
              <w:rPr>
                <w:rFonts w:ascii="Calibri" w:hAnsi="Calibri" w:cs="Calibri"/>
                <w:color w:val="000000" w:themeColor="text1"/>
              </w:rPr>
              <w:t>slide and</w:t>
            </w:r>
            <w:r w:rsidRPr="0EB8E8B3">
              <w:rPr>
                <w:rFonts w:ascii="Calibri" w:hAnsi="Calibri" w:cs="Calibri"/>
                <w:color w:val="000000" w:themeColor="text1"/>
              </w:rPr>
              <w:t xml:space="preserve"> discuss the objectives with participants.</w:t>
            </w:r>
          </w:p>
        </w:tc>
      </w:tr>
      <w:tr w:rsidR="00C71866" w:rsidRPr="008045FE" w14:paraId="027F74CD" w14:textId="77777777" w:rsidTr="09A0A958">
        <w:tc>
          <w:tcPr>
            <w:tcW w:w="10790" w:type="dxa"/>
          </w:tcPr>
          <w:p w14:paraId="3DB7595A" w14:textId="76BC746C" w:rsidR="00C71866" w:rsidRPr="00B4518B" w:rsidRDefault="00C71866" w:rsidP="00C71866">
            <w:pPr>
              <w:rPr>
                <w:rFonts w:eastAsia="Times New Roman" w:cstheme="minorHAnsi"/>
              </w:rPr>
            </w:pPr>
            <w:r w:rsidRPr="00B4518B">
              <w:rPr>
                <w:rFonts w:eastAsia="Times New Roman" w:cstheme="minorHAnsi"/>
                <w:b/>
                <w:bCs/>
                <w:color w:val="000000"/>
              </w:rPr>
              <w:t>Slide 4</w:t>
            </w:r>
            <w:r w:rsidR="000F04B9">
              <w:rPr>
                <w:rFonts w:eastAsia="Times New Roman" w:cstheme="minorHAnsi"/>
                <w:b/>
                <w:bCs/>
                <w:color w:val="000000"/>
              </w:rPr>
              <w:t>4</w:t>
            </w:r>
            <w:r w:rsidRPr="00B4518B">
              <w:rPr>
                <w:rFonts w:eastAsia="Times New Roman" w:cstheme="minorHAnsi"/>
                <w:b/>
                <w:bCs/>
                <w:color w:val="000000"/>
              </w:rPr>
              <w:t>:</w:t>
            </w:r>
          </w:p>
          <w:p w14:paraId="3DEBB49A" w14:textId="77777777" w:rsidR="00C71866" w:rsidRPr="00B4518B" w:rsidRDefault="00C71866" w:rsidP="00C71866">
            <w:pPr>
              <w:rPr>
                <w:rFonts w:eastAsia="Times New Roman" w:cstheme="minorHAnsi"/>
              </w:rPr>
            </w:pPr>
          </w:p>
          <w:p w14:paraId="2466455B" w14:textId="10842C98" w:rsidR="00C71866" w:rsidRPr="00B4518B" w:rsidRDefault="00B37C33" w:rsidP="00C71866">
            <w:pPr>
              <w:rPr>
                <w:rFonts w:eastAsia="Times New Roman" w:cstheme="minorHAnsi"/>
              </w:rPr>
            </w:pPr>
            <w:r w:rsidRPr="00B4518B">
              <w:rPr>
                <w:rFonts w:ascii="Calibri" w:hAnsi="Calibri" w:cs="Calibri"/>
                <w:color w:val="000000"/>
              </w:rPr>
              <w:t xml:space="preserve">Review the information on this slide with participants. </w:t>
            </w:r>
          </w:p>
        </w:tc>
      </w:tr>
      <w:tr w:rsidR="00C71866" w:rsidRPr="008045FE" w14:paraId="06333318" w14:textId="77777777" w:rsidTr="09A0A958">
        <w:tc>
          <w:tcPr>
            <w:tcW w:w="10790" w:type="dxa"/>
          </w:tcPr>
          <w:p w14:paraId="3E162EC1" w14:textId="30ABC8AE" w:rsidR="00C71866" w:rsidRPr="00B4518B" w:rsidRDefault="00C71866" w:rsidP="00C71866">
            <w:pPr>
              <w:rPr>
                <w:rFonts w:eastAsia="Times New Roman" w:cstheme="minorHAnsi"/>
              </w:rPr>
            </w:pPr>
            <w:r w:rsidRPr="00B4518B">
              <w:rPr>
                <w:rFonts w:eastAsia="Times New Roman" w:cstheme="minorHAnsi"/>
                <w:b/>
                <w:bCs/>
                <w:color w:val="000000"/>
              </w:rPr>
              <w:lastRenderedPageBreak/>
              <w:t>Slide 4</w:t>
            </w:r>
            <w:r w:rsidR="000F04B9">
              <w:rPr>
                <w:rFonts w:eastAsia="Times New Roman" w:cstheme="minorHAnsi"/>
                <w:b/>
                <w:bCs/>
                <w:color w:val="000000"/>
              </w:rPr>
              <w:t>5</w:t>
            </w:r>
            <w:r w:rsidRPr="00B4518B">
              <w:rPr>
                <w:rFonts w:eastAsia="Times New Roman" w:cstheme="minorHAnsi"/>
                <w:b/>
                <w:bCs/>
                <w:color w:val="000000"/>
              </w:rPr>
              <w:t>: </w:t>
            </w:r>
          </w:p>
          <w:p w14:paraId="740C785A" w14:textId="77777777" w:rsidR="00C71866" w:rsidRPr="00B4518B" w:rsidRDefault="00C71866" w:rsidP="00C71866">
            <w:pPr>
              <w:rPr>
                <w:rFonts w:eastAsia="Times New Roman" w:cstheme="minorHAnsi"/>
              </w:rPr>
            </w:pPr>
          </w:p>
          <w:p w14:paraId="6EB08D8C" w14:textId="43E93481" w:rsidR="00C71866" w:rsidRPr="00B4518B" w:rsidRDefault="00B37C33" w:rsidP="00C71866">
            <w:pPr>
              <w:rPr>
                <w:rFonts w:cstheme="minorHAnsi"/>
              </w:rPr>
            </w:pPr>
            <w:r w:rsidRPr="00B4518B">
              <w:rPr>
                <w:rFonts w:ascii="Calibri" w:hAnsi="Calibri" w:cs="Calibri"/>
                <w:color w:val="000000"/>
              </w:rPr>
              <w:t xml:space="preserve">Have participants review this slide. </w:t>
            </w:r>
          </w:p>
        </w:tc>
      </w:tr>
      <w:tr w:rsidR="00C71866" w:rsidRPr="008045FE" w14:paraId="134A3507" w14:textId="77777777" w:rsidTr="09A0A958">
        <w:tc>
          <w:tcPr>
            <w:tcW w:w="10790" w:type="dxa"/>
          </w:tcPr>
          <w:p w14:paraId="3472DA74" w14:textId="7C3A3B52" w:rsidR="00C71866" w:rsidRPr="00B4518B" w:rsidRDefault="00C71866" w:rsidP="00C71866">
            <w:pPr>
              <w:rPr>
                <w:rFonts w:eastAsia="Times New Roman" w:cstheme="minorHAnsi"/>
              </w:rPr>
            </w:pPr>
            <w:r w:rsidRPr="00B4518B">
              <w:rPr>
                <w:rFonts w:eastAsia="Times New Roman" w:cstheme="minorHAnsi"/>
                <w:b/>
                <w:bCs/>
                <w:color w:val="000000"/>
              </w:rPr>
              <w:t xml:space="preserve">Slide </w:t>
            </w:r>
            <w:r w:rsidR="008045FE" w:rsidRPr="00B4518B">
              <w:rPr>
                <w:rFonts w:eastAsia="Times New Roman" w:cstheme="minorHAnsi"/>
                <w:b/>
                <w:bCs/>
                <w:color w:val="000000"/>
              </w:rPr>
              <w:t>4</w:t>
            </w:r>
            <w:r w:rsidR="000F04B9">
              <w:rPr>
                <w:rFonts w:eastAsia="Times New Roman" w:cstheme="minorHAnsi"/>
                <w:b/>
                <w:bCs/>
                <w:color w:val="000000"/>
              </w:rPr>
              <w:t>6</w:t>
            </w:r>
            <w:r w:rsidRPr="00B4518B">
              <w:rPr>
                <w:rFonts w:eastAsia="Times New Roman" w:cstheme="minorHAnsi"/>
                <w:b/>
                <w:bCs/>
                <w:color w:val="000000"/>
              </w:rPr>
              <w:t>:</w:t>
            </w:r>
          </w:p>
          <w:p w14:paraId="35336165" w14:textId="77777777" w:rsidR="00C71866" w:rsidRPr="00B4518B" w:rsidRDefault="00C71866" w:rsidP="00C71866">
            <w:pPr>
              <w:rPr>
                <w:rFonts w:eastAsia="Times New Roman" w:cstheme="minorHAnsi"/>
              </w:rPr>
            </w:pPr>
          </w:p>
          <w:p w14:paraId="1A55DAD7" w14:textId="77777777" w:rsidR="00B37C33" w:rsidRPr="00B4518B" w:rsidRDefault="00B37C33" w:rsidP="00B37C33">
            <w:pPr>
              <w:pStyle w:val="NormalWeb"/>
              <w:spacing w:before="0" w:beforeAutospacing="0" w:after="0" w:afterAutospacing="0"/>
              <w:rPr>
                <w:sz w:val="22"/>
                <w:szCs w:val="22"/>
              </w:rPr>
            </w:pPr>
            <w:r w:rsidRPr="00B4518B">
              <w:rPr>
                <w:rFonts w:ascii="Calibri" w:hAnsi="Calibri" w:cs="Calibri"/>
                <w:color w:val="000000"/>
                <w:sz w:val="22"/>
                <w:szCs w:val="22"/>
              </w:rPr>
              <w:t>As participants review this slide, have participants discuss why these questions meet the characteristics of supporting questions (discipline specific, etc.). Facilitate a whole group discussion for participants to share their responses. </w:t>
            </w:r>
          </w:p>
          <w:p w14:paraId="753BD43E" w14:textId="6AB91D0E" w:rsidR="00C71866" w:rsidRPr="00B4518B" w:rsidRDefault="00B37C33" w:rsidP="00B37C33">
            <w:pPr>
              <w:rPr>
                <w:rFonts w:eastAsia="Times New Roman" w:cstheme="minorHAnsi"/>
              </w:rPr>
            </w:pPr>
            <w:r w:rsidRPr="00B4518B">
              <w:br/>
            </w:r>
            <w:r w:rsidRPr="00B4518B">
              <w:rPr>
                <w:rFonts w:ascii="Calibri" w:hAnsi="Calibri" w:cs="Calibri"/>
                <w:color w:val="000000"/>
              </w:rPr>
              <w:t xml:space="preserve">These questions can be found in the Strongly Aligned Assignments for the grade level indicated. For more information on the Strongly Aligned Assignments, visit the </w:t>
            </w:r>
            <w:hyperlink r:id="rId38" w:history="1">
              <w:r w:rsidRPr="00B4518B">
                <w:rPr>
                  <w:rStyle w:val="Hyperlink"/>
                  <w:rFonts w:ascii="Calibri" w:hAnsi="Calibri" w:cs="Calibri"/>
                  <w:color w:val="0563C1"/>
                </w:rPr>
                <w:t>Social Studies Student Library</w:t>
              </w:r>
            </w:hyperlink>
            <w:r w:rsidRPr="00B4518B">
              <w:rPr>
                <w:rFonts w:ascii="Calibri" w:hAnsi="Calibri" w:cs="Calibri"/>
                <w:color w:val="000000"/>
              </w:rPr>
              <w:t xml:space="preserve"> on </w:t>
            </w:r>
            <w:hyperlink r:id="rId39" w:history="1">
              <w:r w:rsidRPr="00B4518B">
                <w:rPr>
                  <w:rStyle w:val="Hyperlink"/>
                  <w:rFonts w:ascii="Calibri" w:hAnsi="Calibri" w:cs="Calibri"/>
                  <w:color w:val="0563C1"/>
                </w:rPr>
                <w:t>www.kystandards.org</w:t>
              </w:r>
            </w:hyperlink>
            <w:r w:rsidRPr="00B4518B">
              <w:rPr>
                <w:rFonts w:ascii="Calibri" w:hAnsi="Calibri" w:cs="Calibri"/>
                <w:color w:val="000000"/>
              </w:rPr>
              <w:t xml:space="preserve">. </w:t>
            </w:r>
          </w:p>
        </w:tc>
      </w:tr>
      <w:tr w:rsidR="00C71866" w:rsidRPr="008045FE" w14:paraId="75B9CE6A" w14:textId="77777777" w:rsidTr="09A0A958">
        <w:tc>
          <w:tcPr>
            <w:tcW w:w="10790" w:type="dxa"/>
          </w:tcPr>
          <w:p w14:paraId="366C570E" w14:textId="4F04820E" w:rsidR="00C71866" w:rsidRPr="00B4518B" w:rsidRDefault="00C71866" w:rsidP="00C71866">
            <w:pPr>
              <w:rPr>
                <w:rFonts w:eastAsia="Times New Roman" w:cstheme="minorHAnsi"/>
              </w:rPr>
            </w:pPr>
            <w:r w:rsidRPr="00B4518B">
              <w:rPr>
                <w:rFonts w:eastAsia="Times New Roman" w:cstheme="minorHAnsi"/>
                <w:b/>
                <w:bCs/>
                <w:color w:val="000000"/>
              </w:rPr>
              <w:t xml:space="preserve">Slide </w:t>
            </w:r>
            <w:r w:rsidR="000F04B9">
              <w:rPr>
                <w:rFonts w:eastAsia="Times New Roman" w:cstheme="minorHAnsi"/>
                <w:b/>
                <w:bCs/>
                <w:color w:val="000000"/>
              </w:rPr>
              <w:t>47</w:t>
            </w:r>
            <w:r w:rsidRPr="00B4518B">
              <w:rPr>
                <w:rFonts w:eastAsia="Times New Roman" w:cstheme="minorHAnsi"/>
                <w:b/>
                <w:bCs/>
                <w:color w:val="000000"/>
              </w:rPr>
              <w:t>:</w:t>
            </w:r>
          </w:p>
          <w:p w14:paraId="2C55070D" w14:textId="77777777" w:rsidR="00C71866" w:rsidRPr="00B4518B" w:rsidRDefault="00C71866" w:rsidP="00C71866">
            <w:pPr>
              <w:rPr>
                <w:rFonts w:eastAsia="Times New Roman" w:cstheme="minorHAnsi"/>
              </w:rPr>
            </w:pPr>
          </w:p>
          <w:p w14:paraId="1D769BA5" w14:textId="77777777" w:rsidR="00B37C33" w:rsidRPr="00B4518B" w:rsidRDefault="00B37C33" w:rsidP="00B37C33">
            <w:pPr>
              <w:rPr>
                <w:rFonts w:ascii="Times New Roman" w:eastAsia="Times New Roman" w:hAnsi="Times New Roman" w:cs="Times New Roman"/>
              </w:rPr>
            </w:pPr>
            <w:r w:rsidRPr="00B4518B">
              <w:rPr>
                <w:rFonts w:ascii="Calibri" w:eastAsia="Times New Roman" w:hAnsi="Calibri" w:cs="Calibri"/>
                <w:color w:val="000000"/>
              </w:rPr>
              <w:t>As participants review this slide, have participants discuss why this question meets the characteristics of supporting questions (discipline specific, etc.). Facilitate a whole group discussion for participants to share their responses. </w:t>
            </w:r>
          </w:p>
          <w:p w14:paraId="6A3DBD9D" w14:textId="77777777" w:rsidR="00B37C33" w:rsidRPr="00B4518B" w:rsidRDefault="00B37C33" w:rsidP="00B37C33">
            <w:pPr>
              <w:rPr>
                <w:rFonts w:ascii="Times New Roman" w:eastAsia="Times New Roman" w:hAnsi="Times New Roman" w:cs="Times New Roman"/>
              </w:rPr>
            </w:pPr>
          </w:p>
          <w:p w14:paraId="5DA02479" w14:textId="77777777" w:rsidR="00B37C33" w:rsidRPr="00B4518B" w:rsidRDefault="00B37C33" w:rsidP="00B37C33">
            <w:pPr>
              <w:rPr>
                <w:rFonts w:ascii="Times New Roman" w:eastAsia="Times New Roman" w:hAnsi="Times New Roman" w:cs="Times New Roman"/>
              </w:rPr>
            </w:pPr>
            <w:r w:rsidRPr="00B4518B">
              <w:rPr>
                <w:rFonts w:ascii="Calibri" w:eastAsia="Times New Roman" w:hAnsi="Calibri" w:cs="Calibri"/>
                <w:color w:val="000000"/>
              </w:rPr>
              <w:t>This question is supporting because it is discipline specific to Civics and is aligned to the Civics standards of Grade 1. It also inspires investigation of the compelling question, “What makes a community healthy?” </w:t>
            </w:r>
          </w:p>
          <w:p w14:paraId="63A41A22" w14:textId="77777777" w:rsidR="00B37C33" w:rsidRPr="00B4518B" w:rsidRDefault="00B37C33" w:rsidP="00B37C33">
            <w:pPr>
              <w:rPr>
                <w:rFonts w:ascii="Times New Roman" w:eastAsia="Times New Roman" w:hAnsi="Times New Roman" w:cs="Times New Roman"/>
              </w:rPr>
            </w:pPr>
          </w:p>
          <w:p w14:paraId="20E1139A" w14:textId="3EA6CD0C" w:rsidR="00C71866" w:rsidRPr="00B40C11" w:rsidRDefault="00B37C33" w:rsidP="00C71866">
            <w:pPr>
              <w:rPr>
                <w:rFonts w:ascii="Times New Roman" w:eastAsia="Times New Roman" w:hAnsi="Times New Roman" w:cs="Times New Roman"/>
              </w:rPr>
            </w:pPr>
            <w:r w:rsidRPr="00B4518B">
              <w:rPr>
                <w:rFonts w:ascii="Calibri" w:eastAsia="Times New Roman" w:hAnsi="Calibri" w:cs="Calibri"/>
                <w:color w:val="000000"/>
              </w:rPr>
              <w:t xml:space="preserve">Note: When helping participants distinguish between compelling and supporting questions, it may be helpful to discuss why a question listed is an example of a supporting question and is not an example of a compelling question. For example, participants may identify the question “How do public services impact a community?” as a compelling question; however, it is a supporting question. This question is more focused as it asks students to use their knowledge of public services and how those public services impact a community. Thus, students are required to identify how libraries, fire departments, police departments and/or schools impact a community. This supporting question builds knowledge for students to engage with the compelling question, “What makes a community healthy?” Supporting questions should provide students with knowledge that they can synthesize to answer the larger compelling question. In this example, students are required to identify public services and how they impact the community to determine how public services make a community healthy. </w:t>
            </w:r>
          </w:p>
        </w:tc>
      </w:tr>
      <w:tr w:rsidR="00C71866" w:rsidRPr="008045FE" w14:paraId="086ADB10" w14:textId="77777777" w:rsidTr="09A0A958">
        <w:tc>
          <w:tcPr>
            <w:tcW w:w="10790" w:type="dxa"/>
          </w:tcPr>
          <w:p w14:paraId="3B06BCDE" w14:textId="4C4B32E7" w:rsidR="00C71866" w:rsidRPr="00B4518B" w:rsidRDefault="00B37C33" w:rsidP="00C71866">
            <w:pPr>
              <w:rPr>
                <w:rFonts w:cstheme="minorHAnsi"/>
                <w:b/>
                <w:bCs/>
              </w:rPr>
            </w:pPr>
            <w:r w:rsidRPr="00B4518B">
              <w:rPr>
                <w:rFonts w:cstheme="minorHAnsi"/>
                <w:b/>
                <w:bCs/>
              </w:rPr>
              <w:t xml:space="preserve">Slide </w:t>
            </w:r>
            <w:r w:rsidR="000F04B9">
              <w:rPr>
                <w:rFonts w:cstheme="minorHAnsi"/>
                <w:b/>
                <w:bCs/>
              </w:rPr>
              <w:t>48</w:t>
            </w:r>
            <w:r w:rsidRPr="00B4518B">
              <w:rPr>
                <w:rFonts w:cstheme="minorHAnsi"/>
                <w:b/>
                <w:bCs/>
              </w:rPr>
              <w:t>:</w:t>
            </w:r>
          </w:p>
          <w:p w14:paraId="678CB90A" w14:textId="77777777" w:rsidR="00B37C33" w:rsidRPr="00B4518B" w:rsidRDefault="00B37C33" w:rsidP="00C71866">
            <w:pPr>
              <w:rPr>
                <w:rFonts w:cstheme="minorHAnsi"/>
              </w:rPr>
            </w:pPr>
          </w:p>
          <w:p w14:paraId="3B11E810" w14:textId="77777777" w:rsidR="000F04B9" w:rsidRPr="000F04B9" w:rsidRDefault="641A0BDB" w:rsidP="000F04B9">
            <w:pPr>
              <w:rPr>
                <w:rFonts w:ascii="Calibri" w:eastAsia="Times New Roman" w:hAnsi="Calibri" w:cs="Calibri"/>
                <w:color w:val="000000"/>
              </w:rPr>
            </w:pPr>
            <w:r w:rsidRPr="09A0A958">
              <w:rPr>
                <w:rFonts w:ascii="Calibri" w:eastAsia="Times New Roman" w:hAnsi="Calibri" w:cs="Calibri"/>
                <w:b/>
                <w:bCs/>
                <w:color w:val="000000" w:themeColor="text1"/>
              </w:rPr>
              <w:t>Prior to watching the video, explain the following:</w:t>
            </w:r>
            <w:r w:rsidRPr="09A0A958">
              <w:rPr>
                <w:rFonts w:ascii="Calibri" w:eastAsia="Times New Roman" w:hAnsi="Calibri" w:cs="Calibri"/>
                <w:color w:val="000000" w:themeColor="text1"/>
              </w:rPr>
              <w:t xml:space="preserve"> In this </w:t>
            </w:r>
            <w:hyperlink r:id="rId40">
              <w:r w:rsidRPr="09A0A958">
                <w:rPr>
                  <w:rStyle w:val="Hyperlink"/>
                  <w:rFonts w:ascii="Calibri" w:eastAsia="Times New Roman" w:hAnsi="Calibri" w:cs="Calibri"/>
                  <w:color w:val="4472C4" w:themeColor="accent1"/>
                </w:rPr>
                <w:t>video</w:t>
              </w:r>
            </w:hyperlink>
            <w:r w:rsidRPr="09A0A958">
              <w:rPr>
                <w:rFonts w:ascii="Calibri" w:eastAsia="Times New Roman" w:hAnsi="Calibri" w:cs="Calibri"/>
                <w:color w:val="000000" w:themeColor="text1"/>
              </w:rPr>
              <w:t xml:space="preserve"> you will hear two teachers collaborating to develop supporting questions. While this video focuses on designing supporting questions that align to the </w:t>
            </w:r>
            <w:hyperlink r:id="rId41">
              <w:r w:rsidRPr="09A0A958">
                <w:rPr>
                  <w:rStyle w:val="Hyperlink"/>
                  <w:rFonts w:ascii="Calibri" w:eastAsia="Times New Roman" w:hAnsi="Calibri" w:cs="Calibri"/>
                  <w:i/>
                  <w:iCs/>
                  <w:color w:val="4472C4" w:themeColor="accent1"/>
                </w:rPr>
                <w:t>KAS for Social Studies</w:t>
              </w:r>
            </w:hyperlink>
            <w:r w:rsidRPr="09A0A958">
              <w:rPr>
                <w:rFonts w:ascii="Calibri" w:eastAsia="Times New Roman" w:hAnsi="Calibri" w:cs="Calibri"/>
                <w:color w:val="000000" w:themeColor="text1"/>
              </w:rPr>
              <w:t xml:space="preserve"> for kindergarten, the intent of this video clip is to support educators in understanding the process involved in designing supporting questions. The modeling presented is valuable for all educators, K-12, as it provides an example of how to design standards aligned, discipline specific supporting questions. Participants should listen intently to learn how the two featured educators think through common issues teachers experience when crafting supporting questions. It is important to note that this video builds on work previously shown about how to craft a compelling question. The supporting questions written here align to the compelling question “How does culture impact my community?”.  In addition, these supporting questions align to the Grade Level theme of kindergarten: Me, Myself and My Community. </w:t>
            </w:r>
          </w:p>
          <w:p w14:paraId="39007DB0"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Culture was chosen as the topic of the compelling question and the accompanying investigation because culture is something that students are supposed to investigate in kindergarten according to the </w:t>
            </w:r>
            <w:r w:rsidRPr="000F04B9">
              <w:rPr>
                <w:rFonts w:ascii="Calibri" w:eastAsia="Times New Roman" w:hAnsi="Calibri" w:cs="Calibri"/>
                <w:i/>
                <w:iCs/>
                <w:color w:val="000000"/>
              </w:rPr>
              <w:t>KAS for Social Studies</w:t>
            </w:r>
            <w:r w:rsidRPr="000F04B9">
              <w:rPr>
                <w:rFonts w:ascii="Calibri" w:eastAsia="Times New Roman" w:hAnsi="Calibri" w:cs="Calibri"/>
                <w:color w:val="000000"/>
              </w:rPr>
              <w:t xml:space="preserve"> as it is explicitly stated in the standards and it is implicitly a part of investigating a community. The focus of kindergarten is to provide students with rich explorations of topics that affect them and their personal environment. They engage in learning about themselves, their school, city and local communities and culture impacts the composition of their communities. It is also important to understand that culture is defined in </w:t>
            </w:r>
            <w:hyperlink r:id="rId42" w:history="1">
              <w:r w:rsidRPr="000F04B9">
                <w:rPr>
                  <w:rStyle w:val="Hyperlink"/>
                  <w:rFonts w:ascii="Calibri" w:eastAsia="Times New Roman" w:hAnsi="Calibri" w:cs="Calibri"/>
                  <w:color w:val="4472C4" w:themeColor="accent1"/>
                </w:rPr>
                <w:t>Glossary of Terms for the Kentucky Academic Standards (KAS) for Social Studies</w:t>
              </w:r>
            </w:hyperlink>
            <w:r w:rsidRPr="000F04B9">
              <w:rPr>
                <w:rFonts w:ascii="Calibri" w:eastAsia="Times New Roman" w:hAnsi="Calibri" w:cs="Calibri"/>
                <w:color w:val="4472C4" w:themeColor="accent1"/>
              </w:rPr>
              <w:t xml:space="preserve"> </w:t>
            </w:r>
            <w:r w:rsidRPr="000F04B9">
              <w:rPr>
                <w:rFonts w:ascii="Calibri" w:eastAsia="Times New Roman" w:hAnsi="Calibri" w:cs="Calibri"/>
                <w:color w:val="000000"/>
              </w:rPr>
              <w:t xml:space="preserve">as follows: </w:t>
            </w:r>
          </w:p>
          <w:p w14:paraId="62E2948A"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Culture - a social institution created within the learned behavior of people, including but not limited to their specific norms, values, belief systems, language(s), knowledge, social relations, technologies, institutions and organizations.</w:t>
            </w:r>
          </w:p>
          <w:p w14:paraId="2969568A"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The educators featured in this video use this knowledge to craft the supporting questions. </w:t>
            </w:r>
          </w:p>
          <w:p w14:paraId="4929AEE5"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lastRenderedPageBreak/>
              <w:t xml:space="preserve">As participants watch the video, they will notice that the educators featured use several components of the </w:t>
            </w:r>
            <w:r w:rsidRPr="000F04B9">
              <w:rPr>
                <w:rFonts w:ascii="Calibri" w:eastAsia="Times New Roman" w:hAnsi="Calibri" w:cs="Calibri"/>
                <w:i/>
                <w:iCs/>
                <w:color w:val="000000"/>
              </w:rPr>
              <w:t>KAS for Social Studies</w:t>
            </w:r>
            <w:r w:rsidRPr="000F04B9">
              <w:rPr>
                <w:rFonts w:ascii="Calibri" w:eastAsia="Times New Roman" w:hAnsi="Calibri" w:cs="Calibri"/>
                <w:color w:val="000000"/>
              </w:rPr>
              <w:t xml:space="preserve"> for kindergarten to design the supporting questions. When the teachers are engaging with the </w:t>
            </w:r>
            <w:r w:rsidRPr="000F04B9">
              <w:rPr>
                <w:rFonts w:ascii="Calibri" w:eastAsia="Times New Roman" w:hAnsi="Calibri" w:cs="Calibri"/>
                <w:i/>
                <w:iCs/>
                <w:color w:val="000000"/>
              </w:rPr>
              <w:t>KAS for Social Studies</w:t>
            </w:r>
            <w:r w:rsidRPr="000F04B9">
              <w:rPr>
                <w:rFonts w:ascii="Calibri" w:eastAsia="Times New Roman" w:hAnsi="Calibri" w:cs="Calibri"/>
                <w:color w:val="000000"/>
              </w:rPr>
              <w:t xml:space="preserve"> for kindergarten, they explore the civics, economics, geography and history standards found within. As a reminder, the standards are identified as follows:</w:t>
            </w:r>
          </w:p>
          <w:p w14:paraId="5F275AF6" w14:textId="77777777" w:rsidR="000F04B9" w:rsidRPr="000F04B9" w:rsidRDefault="000F04B9" w:rsidP="001A314E">
            <w:pPr>
              <w:numPr>
                <w:ilvl w:val="0"/>
                <w:numId w:val="20"/>
              </w:numPr>
              <w:rPr>
                <w:rFonts w:ascii="Calibri" w:eastAsia="Times New Roman" w:hAnsi="Calibri" w:cs="Calibri"/>
                <w:color w:val="000000"/>
              </w:rPr>
            </w:pPr>
            <w:r w:rsidRPr="000F04B9">
              <w:rPr>
                <w:rFonts w:ascii="Calibri" w:eastAsia="Times New Roman" w:hAnsi="Calibri" w:cs="Calibri"/>
                <w:color w:val="000000"/>
              </w:rPr>
              <w:t xml:space="preserve">Civics: Denoted with the letter “C” and are blue within the architecture. </w:t>
            </w:r>
          </w:p>
          <w:p w14:paraId="03D96C0F" w14:textId="77777777" w:rsidR="000F04B9" w:rsidRPr="000F04B9" w:rsidRDefault="000F04B9" w:rsidP="001A314E">
            <w:pPr>
              <w:numPr>
                <w:ilvl w:val="0"/>
                <w:numId w:val="20"/>
              </w:numPr>
              <w:rPr>
                <w:rFonts w:ascii="Calibri" w:eastAsia="Times New Roman" w:hAnsi="Calibri" w:cs="Calibri"/>
                <w:color w:val="000000"/>
              </w:rPr>
            </w:pPr>
            <w:r w:rsidRPr="000F04B9">
              <w:rPr>
                <w:rFonts w:ascii="Calibri" w:eastAsia="Times New Roman" w:hAnsi="Calibri" w:cs="Calibri"/>
                <w:color w:val="000000"/>
              </w:rPr>
              <w:t xml:space="preserve">Economics: Denoted with the letter “E” and are yellow within the architecture. </w:t>
            </w:r>
          </w:p>
          <w:p w14:paraId="47132303" w14:textId="77777777" w:rsidR="000F04B9" w:rsidRPr="000F04B9" w:rsidRDefault="000F04B9" w:rsidP="001A314E">
            <w:pPr>
              <w:numPr>
                <w:ilvl w:val="0"/>
                <w:numId w:val="20"/>
              </w:numPr>
              <w:rPr>
                <w:rFonts w:ascii="Calibri" w:eastAsia="Times New Roman" w:hAnsi="Calibri" w:cs="Calibri"/>
                <w:color w:val="000000"/>
              </w:rPr>
            </w:pPr>
            <w:r w:rsidRPr="000F04B9">
              <w:rPr>
                <w:rFonts w:ascii="Calibri" w:eastAsia="Times New Roman" w:hAnsi="Calibri" w:cs="Calibri"/>
                <w:color w:val="000000"/>
              </w:rPr>
              <w:t xml:space="preserve">Geography: Denoted with the letter “G” and are green within the architecture. </w:t>
            </w:r>
          </w:p>
          <w:p w14:paraId="44330055" w14:textId="77777777" w:rsidR="000F04B9" w:rsidRPr="000F04B9" w:rsidRDefault="000F04B9" w:rsidP="001A314E">
            <w:pPr>
              <w:numPr>
                <w:ilvl w:val="0"/>
                <w:numId w:val="20"/>
              </w:numPr>
              <w:rPr>
                <w:rFonts w:ascii="Calibri" w:eastAsia="Times New Roman" w:hAnsi="Calibri" w:cs="Calibri"/>
                <w:color w:val="000000"/>
              </w:rPr>
            </w:pPr>
            <w:r w:rsidRPr="000F04B9">
              <w:rPr>
                <w:rFonts w:ascii="Calibri" w:eastAsia="Times New Roman" w:hAnsi="Calibri" w:cs="Calibri"/>
                <w:color w:val="000000"/>
              </w:rPr>
              <w:t xml:space="preserve">History: Denoted with the letter “H” and are purple within the architecture. </w:t>
            </w:r>
          </w:p>
          <w:p w14:paraId="73A09956"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For more information on the architecture of the </w:t>
            </w:r>
            <w:hyperlink r:id="rId43" w:history="1">
              <w:r w:rsidRPr="000F04B9">
                <w:rPr>
                  <w:rStyle w:val="Hyperlink"/>
                  <w:rFonts w:ascii="Calibri" w:eastAsia="Times New Roman" w:hAnsi="Calibri" w:cs="Calibri"/>
                  <w:i/>
                  <w:iCs/>
                  <w:color w:val="4472C4" w:themeColor="accent1"/>
                </w:rPr>
                <w:t>KAS for Social Studies</w:t>
              </w:r>
            </w:hyperlink>
            <w:r w:rsidRPr="000F04B9">
              <w:rPr>
                <w:rFonts w:ascii="Calibri" w:eastAsia="Times New Roman" w:hAnsi="Calibri" w:cs="Calibri"/>
                <w:color w:val="000000"/>
              </w:rPr>
              <w:t xml:space="preserve">, Organization of the Standards starts on page 13 of the </w:t>
            </w:r>
            <w:hyperlink r:id="rId44" w:history="1">
              <w:r w:rsidRPr="000F04B9">
                <w:rPr>
                  <w:rStyle w:val="Hyperlink"/>
                  <w:rFonts w:ascii="Calibri" w:eastAsia="Times New Roman" w:hAnsi="Calibri" w:cs="Calibri"/>
                  <w:i/>
                  <w:iCs/>
                  <w:color w:val="4472C4" w:themeColor="accent1"/>
                </w:rPr>
                <w:t>KAS for Social Studies</w:t>
              </w:r>
            </w:hyperlink>
            <w:r w:rsidRPr="000F04B9">
              <w:rPr>
                <w:rFonts w:ascii="Calibri" w:eastAsia="Times New Roman" w:hAnsi="Calibri" w:cs="Calibri"/>
                <w:i/>
                <w:iCs/>
                <w:color w:val="000000"/>
              </w:rPr>
              <w:t xml:space="preserve">. </w:t>
            </w:r>
            <w:r w:rsidRPr="000F04B9">
              <w:rPr>
                <w:rFonts w:ascii="Calibri" w:eastAsia="Times New Roman" w:hAnsi="Calibri" w:cs="Calibri"/>
                <w:color w:val="000000"/>
              </w:rPr>
              <w:t xml:space="preserve">Additionally, the </w:t>
            </w:r>
            <w:hyperlink r:id="rId45" w:history="1">
              <w:r w:rsidRPr="000F04B9">
                <w:rPr>
                  <w:rStyle w:val="Hyperlink"/>
                  <w:rFonts w:ascii="Calibri" w:eastAsia="Times New Roman" w:hAnsi="Calibri" w:cs="Calibri"/>
                  <w:i/>
                  <w:iCs/>
                  <w:color w:val="4472C4" w:themeColor="accent1"/>
                </w:rPr>
                <w:t>Getting to Know the KAS for Social Studies</w:t>
              </w:r>
            </w:hyperlink>
            <w:r w:rsidRPr="000F04B9">
              <w:rPr>
                <w:rFonts w:ascii="Calibri" w:eastAsia="Times New Roman" w:hAnsi="Calibri" w:cs="Calibri"/>
                <w:i/>
                <w:iCs/>
                <w:color w:val="000000"/>
              </w:rPr>
              <w:t xml:space="preserve"> </w:t>
            </w:r>
            <w:r w:rsidRPr="000F04B9">
              <w:rPr>
                <w:rFonts w:ascii="Calibri" w:eastAsia="Times New Roman" w:hAnsi="Calibri" w:cs="Calibri"/>
                <w:color w:val="000000"/>
              </w:rPr>
              <w:t xml:space="preserve">module provides guidance and support for participants in understanding the architecture of the </w:t>
            </w:r>
            <w:hyperlink r:id="rId46" w:history="1">
              <w:r w:rsidRPr="000F04B9">
                <w:rPr>
                  <w:rStyle w:val="Hyperlink"/>
                  <w:rFonts w:ascii="Calibri" w:eastAsia="Times New Roman" w:hAnsi="Calibri" w:cs="Calibri"/>
                  <w:i/>
                  <w:iCs/>
                  <w:color w:val="4472C4" w:themeColor="accent1"/>
                </w:rPr>
                <w:t>KAS for Social Studies</w:t>
              </w:r>
            </w:hyperlink>
            <w:r w:rsidRPr="000F04B9">
              <w:rPr>
                <w:rFonts w:ascii="Calibri" w:eastAsia="Times New Roman" w:hAnsi="Calibri" w:cs="Calibri"/>
                <w:i/>
                <w:iCs/>
                <w:color w:val="000000"/>
              </w:rPr>
              <w:t xml:space="preserve">. </w:t>
            </w:r>
          </w:p>
          <w:p w14:paraId="73277DFD"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Additionally, the educators featured use the Disciplinary Clarifications and Instructional Support in the </w:t>
            </w:r>
            <w:hyperlink r:id="rId47" w:history="1">
              <w:r w:rsidRPr="000F04B9">
                <w:rPr>
                  <w:rStyle w:val="Hyperlink"/>
                  <w:rFonts w:ascii="Calibri" w:eastAsia="Times New Roman" w:hAnsi="Calibri" w:cs="Calibri"/>
                  <w:i/>
                  <w:iCs/>
                  <w:color w:val="4472C4" w:themeColor="accent1"/>
                </w:rPr>
                <w:t>KAS for Social Studies</w:t>
              </w:r>
            </w:hyperlink>
            <w:r w:rsidRPr="000F04B9">
              <w:rPr>
                <w:rFonts w:ascii="Calibri" w:eastAsia="Times New Roman" w:hAnsi="Calibri" w:cs="Calibri"/>
                <w:color w:val="4472C4" w:themeColor="accent1"/>
              </w:rPr>
              <w:t xml:space="preserve"> when </w:t>
            </w:r>
            <w:r w:rsidRPr="000F04B9">
              <w:rPr>
                <w:rFonts w:ascii="Calibri" w:eastAsia="Times New Roman" w:hAnsi="Calibri" w:cs="Calibri"/>
                <w:color w:val="000000"/>
              </w:rPr>
              <w:t xml:space="preserve">designing the supporting questions. See pages 31-35 for the kindergarten disciplinary clarifications and instructional support. </w:t>
            </w:r>
          </w:p>
          <w:p w14:paraId="4D193597"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Next, click on the video to see how two educators design supporting questions about culture that are aligned to the </w:t>
            </w:r>
            <w:hyperlink r:id="rId48" w:history="1">
              <w:r w:rsidRPr="000F04B9">
                <w:rPr>
                  <w:rStyle w:val="Hyperlink"/>
                  <w:rFonts w:ascii="Calibri" w:eastAsia="Times New Roman" w:hAnsi="Calibri" w:cs="Calibri"/>
                  <w:i/>
                  <w:iCs/>
                  <w:color w:val="4472C4" w:themeColor="accent1"/>
                </w:rPr>
                <w:t>KAS for Social Studies</w:t>
              </w:r>
            </w:hyperlink>
            <w:r w:rsidRPr="000F04B9">
              <w:rPr>
                <w:rFonts w:ascii="Calibri" w:eastAsia="Times New Roman" w:hAnsi="Calibri" w:cs="Calibri"/>
                <w:color w:val="000000"/>
              </w:rPr>
              <w:t xml:space="preserve"> for kindergarten and the compelling question “How does culture impact my community?”. The kindergarten standards start on page 25. </w:t>
            </w:r>
          </w:p>
          <w:p w14:paraId="5B29C43C"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As participants view this clip, have them reflect on the following questions:</w:t>
            </w:r>
          </w:p>
          <w:p w14:paraId="6C5A1E97" w14:textId="77777777" w:rsidR="000F04B9" w:rsidRPr="000F04B9" w:rsidRDefault="000F04B9" w:rsidP="001A314E">
            <w:pPr>
              <w:numPr>
                <w:ilvl w:val="0"/>
                <w:numId w:val="21"/>
              </w:numPr>
              <w:rPr>
                <w:rFonts w:ascii="Calibri" w:eastAsia="Times New Roman" w:hAnsi="Calibri" w:cs="Calibri"/>
                <w:color w:val="000000"/>
              </w:rPr>
            </w:pPr>
            <w:r w:rsidRPr="000F04B9">
              <w:rPr>
                <w:rFonts w:ascii="Calibri" w:eastAsia="Times New Roman" w:hAnsi="Calibri" w:cs="Calibri"/>
                <w:color w:val="000000"/>
              </w:rPr>
              <w:t xml:space="preserve">How did they start designing the supporting questions? </w:t>
            </w:r>
          </w:p>
          <w:p w14:paraId="58547D2B" w14:textId="77777777" w:rsidR="000F04B9" w:rsidRPr="000F04B9" w:rsidRDefault="000F04B9" w:rsidP="001A314E">
            <w:pPr>
              <w:numPr>
                <w:ilvl w:val="0"/>
                <w:numId w:val="21"/>
              </w:numPr>
              <w:rPr>
                <w:rFonts w:ascii="Calibri" w:eastAsia="Times New Roman" w:hAnsi="Calibri" w:cs="Calibri"/>
                <w:color w:val="000000"/>
              </w:rPr>
            </w:pPr>
            <w:r w:rsidRPr="000F04B9">
              <w:rPr>
                <w:rFonts w:ascii="Calibri" w:eastAsia="Times New Roman" w:hAnsi="Calibri" w:cs="Calibri"/>
                <w:color w:val="000000"/>
              </w:rPr>
              <w:t>How did they determine the focus of the supporting questions?</w:t>
            </w:r>
          </w:p>
          <w:p w14:paraId="3C52AD44" w14:textId="77777777" w:rsidR="000F04B9" w:rsidRPr="000F04B9" w:rsidRDefault="000F04B9" w:rsidP="001A314E">
            <w:pPr>
              <w:numPr>
                <w:ilvl w:val="0"/>
                <w:numId w:val="21"/>
              </w:numPr>
              <w:rPr>
                <w:rFonts w:ascii="Calibri" w:eastAsia="Times New Roman" w:hAnsi="Calibri" w:cs="Calibri"/>
                <w:color w:val="000000"/>
              </w:rPr>
            </w:pPr>
            <w:r w:rsidRPr="000F04B9">
              <w:rPr>
                <w:rFonts w:ascii="Calibri" w:eastAsia="Times New Roman" w:hAnsi="Calibri" w:cs="Calibri"/>
                <w:color w:val="000000"/>
              </w:rPr>
              <w:t>What resources did they use in their discussion?</w:t>
            </w:r>
          </w:p>
          <w:p w14:paraId="4ACDF0F4" w14:textId="77777777" w:rsidR="000F04B9" w:rsidRPr="000F04B9" w:rsidRDefault="000F04B9" w:rsidP="001A314E">
            <w:pPr>
              <w:numPr>
                <w:ilvl w:val="0"/>
                <w:numId w:val="21"/>
              </w:numPr>
              <w:rPr>
                <w:rFonts w:ascii="Calibri" w:eastAsia="Times New Roman" w:hAnsi="Calibri" w:cs="Calibri"/>
                <w:color w:val="000000"/>
              </w:rPr>
            </w:pPr>
            <w:r w:rsidRPr="000F04B9">
              <w:rPr>
                <w:rFonts w:ascii="Calibri" w:eastAsia="Times New Roman" w:hAnsi="Calibri" w:cs="Calibri"/>
                <w:color w:val="000000"/>
              </w:rPr>
              <w:t>Did they model academic discourse? If so, how?</w:t>
            </w:r>
          </w:p>
          <w:p w14:paraId="59A1A604" w14:textId="77777777" w:rsidR="000F04B9" w:rsidRPr="000F04B9" w:rsidRDefault="000F04B9" w:rsidP="001A314E">
            <w:pPr>
              <w:numPr>
                <w:ilvl w:val="0"/>
                <w:numId w:val="21"/>
              </w:numPr>
              <w:rPr>
                <w:rFonts w:ascii="Calibri" w:eastAsia="Times New Roman" w:hAnsi="Calibri" w:cs="Calibri"/>
                <w:color w:val="000000"/>
              </w:rPr>
            </w:pPr>
            <w:r w:rsidRPr="000F04B9">
              <w:rPr>
                <w:rFonts w:ascii="Calibri" w:eastAsia="Times New Roman" w:hAnsi="Calibri" w:cs="Calibri"/>
                <w:color w:val="000000"/>
              </w:rPr>
              <w:t>How did they evaluate their supporting questions once they were crafted?</w:t>
            </w:r>
          </w:p>
          <w:p w14:paraId="296ADE71"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Note: If you are a kindergarten teacher and would like more information about kindergarten in the </w:t>
            </w:r>
            <w:r w:rsidRPr="000F04B9">
              <w:rPr>
                <w:rFonts w:ascii="Calibri" w:eastAsia="Times New Roman" w:hAnsi="Calibri" w:cs="Calibri"/>
                <w:i/>
                <w:iCs/>
                <w:color w:val="000000"/>
              </w:rPr>
              <w:t>KAS for Social Studies</w:t>
            </w:r>
            <w:r w:rsidRPr="000F04B9">
              <w:rPr>
                <w:rFonts w:ascii="Calibri" w:eastAsia="Times New Roman" w:hAnsi="Calibri" w:cs="Calibri"/>
                <w:color w:val="000000"/>
              </w:rPr>
              <w:t xml:space="preserve">, access the additional resources below: </w:t>
            </w:r>
          </w:p>
          <w:p w14:paraId="03E4599D" w14:textId="77777777" w:rsidR="000F04B9" w:rsidRPr="000F04B9" w:rsidRDefault="000F04B9" w:rsidP="001A314E">
            <w:pPr>
              <w:numPr>
                <w:ilvl w:val="0"/>
                <w:numId w:val="22"/>
              </w:numPr>
              <w:rPr>
                <w:rFonts w:ascii="Calibri" w:eastAsia="Times New Roman" w:hAnsi="Calibri" w:cs="Calibri"/>
                <w:color w:val="000000"/>
              </w:rPr>
            </w:pPr>
            <w:r w:rsidRPr="000F04B9">
              <w:rPr>
                <w:rFonts w:ascii="Calibri" w:eastAsia="Times New Roman" w:hAnsi="Calibri" w:cs="Calibri"/>
                <w:color w:val="000000"/>
              </w:rPr>
              <w:t xml:space="preserve">Grade-Level Overviews in the </w:t>
            </w:r>
            <w:r w:rsidRPr="000F04B9">
              <w:rPr>
                <w:rFonts w:ascii="Calibri" w:eastAsia="Times New Roman" w:hAnsi="Calibri" w:cs="Calibri"/>
                <w:i/>
                <w:iCs/>
                <w:color w:val="000000"/>
              </w:rPr>
              <w:t>KAS for Social Studies</w:t>
            </w:r>
            <w:r w:rsidRPr="000F04B9">
              <w:rPr>
                <w:rFonts w:ascii="Calibri" w:eastAsia="Times New Roman" w:hAnsi="Calibri" w:cs="Calibri"/>
                <w:color w:val="000000"/>
              </w:rPr>
              <w:t>: See pages 26-28 for the kindergarten grade-level overview</w:t>
            </w:r>
          </w:p>
          <w:p w14:paraId="6A4E973A" w14:textId="77777777" w:rsidR="000F04B9" w:rsidRPr="000F04B9" w:rsidRDefault="000F04B9" w:rsidP="001A314E">
            <w:pPr>
              <w:numPr>
                <w:ilvl w:val="0"/>
                <w:numId w:val="22"/>
              </w:numPr>
              <w:rPr>
                <w:rFonts w:ascii="Calibri" w:eastAsia="Times New Roman" w:hAnsi="Calibri" w:cs="Calibri"/>
                <w:color w:val="000000"/>
              </w:rPr>
            </w:pPr>
            <w:r w:rsidRPr="000F04B9">
              <w:rPr>
                <w:rFonts w:ascii="Calibri" w:eastAsia="Times New Roman" w:hAnsi="Calibri" w:cs="Calibri"/>
                <w:color w:val="000000"/>
              </w:rPr>
              <w:t xml:space="preserve">Disciplinary Clarifications and Instructional Support in the </w:t>
            </w:r>
            <w:r w:rsidRPr="000F04B9">
              <w:rPr>
                <w:rFonts w:ascii="Calibri" w:eastAsia="Times New Roman" w:hAnsi="Calibri" w:cs="Calibri"/>
                <w:i/>
                <w:iCs/>
                <w:color w:val="000000"/>
              </w:rPr>
              <w:t>KAS for Social Studies</w:t>
            </w:r>
            <w:r w:rsidRPr="000F04B9">
              <w:rPr>
                <w:rFonts w:ascii="Calibri" w:eastAsia="Times New Roman" w:hAnsi="Calibri" w:cs="Calibri"/>
                <w:color w:val="000000"/>
              </w:rPr>
              <w:t xml:space="preserve">: See pages 31-35 for the kindergarten disciplinary clarifications and instructional support. </w:t>
            </w:r>
          </w:p>
          <w:p w14:paraId="640C78F0" w14:textId="77777777" w:rsidR="000F04B9" w:rsidRPr="000F04B9" w:rsidRDefault="00000000" w:rsidP="001A314E">
            <w:pPr>
              <w:numPr>
                <w:ilvl w:val="0"/>
                <w:numId w:val="22"/>
              </w:numPr>
              <w:rPr>
                <w:rFonts w:ascii="Calibri" w:eastAsia="Times New Roman" w:hAnsi="Calibri" w:cs="Calibri"/>
                <w:color w:val="4472C4" w:themeColor="accent1"/>
              </w:rPr>
            </w:pPr>
            <w:hyperlink r:id="rId49" w:history="1">
              <w:r w:rsidR="000F04B9" w:rsidRPr="000F04B9">
                <w:rPr>
                  <w:rStyle w:val="Hyperlink"/>
                  <w:rFonts w:ascii="Calibri" w:eastAsia="Times New Roman" w:hAnsi="Calibri" w:cs="Calibri"/>
                  <w:color w:val="4472C4" w:themeColor="accent1"/>
                </w:rPr>
                <w:t>Glossary of Terms for the Kentucky Academic Standards (KAS) for Social Studies:</w:t>
              </w:r>
            </w:hyperlink>
            <w:hyperlink r:id="rId50" w:history="1">
              <w:r w:rsidR="000F04B9" w:rsidRPr="000F04B9">
                <w:rPr>
                  <w:rStyle w:val="Hyperlink"/>
                  <w:rFonts w:ascii="Calibri" w:eastAsia="Times New Roman" w:hAnsi="Calibri" w:cs="Calibri"/>
                  <w:color w:val="4472C4" w:themeColor="accent1"/>
                </w:rPr>
                <w:t xml:space="preserve"> The term culture is defined on page 4. </w:t>
              </w:r>
            </w:hyperlink>
          </w:p>
          <w:p w14:paraId="4D888C78" w14:textId="1EE1CDA2" w:rsidR="000F04B9" w:rsidRPr="000F04B9" w:rsidRDefault="000F04B9" w:rsidP="000F04B9">
            <w:pPr>
              <w:rPr>
                <w:rFonts w:ascii="Calibri" w:eastAsia="Times New Roman" w:hAnsi="Calibri" w:cs="Calibri"/>
                <w:color w:val="000000"/>
              </w:rPr>
            </w:pPr>
            <w:r w:rsidRPr="0EB8E8B3">
              <w:rPr>
                <w:rFonts w:ascii="Calibri" w:eastAsia="Times New Roman" w:hAnsi="Calibri" w:cs="Calibri"/>
                <w:color w:val="000000" w:themeColor="text1"/>
              </w:rPr>
              <w:t>It is important to note that as participants design a unit, lesson, etc. using a compelling question and aligned supporting questions, the questions may need to</w:t>
            </w:r>
            <w:r w:rsidR="7A6172FF" w:rsidRPr="0EB8E8B3">
              <w:rPr>
                <w:rFonts w:ascii="Calibri" w:eastAsia="Times New Roman" w:hAnsi="Calibri" w:cs="Calibri"/>
                <w:color w:val="000000" w:themeColor="text1"/>
              </w:rPr>
              <w:t xml:space="preserve"> be</w:t>
            </w:r>
            <w:r w:rsidRPr="0EB8E8B3">
              <w:rPr>
                <w:rFonts w:ascii="Calibri" w:eastAsia="Times New Roman" w:hAnsi="Calibri" w:cs="Calibri"/>
                <w:color w:val="000000" w:themeColor="text1"/>
              </w:rPr>
              <w:t xml:space="preserve"> revised to ensure alignment between the inquiry practices and the disciplinary strand standards in the work.  </w:t>
            </w:r>
          </w:p>
          <w:p w14:paraId="0A81A60C"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A transcript of this video follows below:</w:t>
            </w:r>
          </w:p>
          <w:p w14:paraId="2ACBD4A8" w14:textId="6BAF3A1A" w:rsidR="000F04B9" w:rsidRPr="000F04B9" w:rsidRDefault="000F04B9" w:rsidP="000F04B9">
            <w:pPr>
              <w:rPr>
                <w:rFonts w:ascii="Calibri" w:eastAsia="Times New Roman" w:hAnsi="Calibri" w:cs="Calibri"/>
                <w:color w:val="000000"/>
              </w:rPr>
            </w:pPr>
            <w:r w:rsidRPr="0EB8E8B3">
              <w:rPr>
                <w:rFonts w:ascii="Calibri" w:eastAsia="Times New Roman" w:hAnsi="Calibri" w:cs="Calibri"/>
                <w:color w:val="000000" w:themeColor="text1"/>
              </w:rPr>
              <w:t xml:space="preserve">Teacher one: OK, so now what we need to do is we need to design supporting questions that align with our compelling questions. So, our compelling question that we had come up with when we were looking at the kindergarten standards and the theme of kindergarten is Me, Myself and My Community. We really want to look more in depth at this term of culture. Just </w:t>
            </w:r>
            <w:proofErr w:type="spellStart"/>
            <w:r w:rsidRPr="0EB8E8B3">
              <w:rPr>
                <w:rFonts w:ascii="Calibri" w:eastAsia="Times New Roman" w:hAnsi="Calibri" w:cs="Calibri"/>
                <w:color w:val="000000" w:themeColor="text1"/>
              </w:rPr>
              <w:t>'cause</w:t>
            </w:r>
            <w:proofErr w:type="spellEnd"/>
            <w:r w:rsidRPr="0EB8E8B3">
              <w:rPr>
                <w:rFonts w:ascii="Calibri" w:eastAsia="Times New Roman" w:hAnsi="Calibri" w:cs="Calibri"/>
                <w:color w:val="000000" w:themeColor="text1"/>
              </w:rPr>
              <w:t xml:space="preserve"> we know it's in the standards and we know that culture…  We want kids to explore the culture that's found in their community. And in kindergarten it's about their classroom community, their school community, their immediate local community. And so now that we have our compelling question of “How does culture impact my community?”, we now need to look at it and say, “OK, what are going to be the supporting questions that are going to drive a students’ investigation or their understanding of this compelling question?” And </w:t>
            </w:r>
            <w:proofErr w:type="gramStart"/>
            <w:r w:rsidRPr="0EB8E8B3">
              <w:rPr>
                <w:rFonts w:ascii="Calibri" w:eastAsia="Times New Roman" w:hAnsi="Calibri" w:cs="Calibri"/>
                <w:color w:val="000000" w:themeColor="text1"/>
              </w:rPr>
              <w:t>so</w:t>
            </w:r>
            <w:proofErr w:type="gramEnd"/>
            <w:r w:rsidRPr="0EB8E8B3">
              <w:rPr>
                <w:rFonts w:ascii="Calibri" w:eastAsia="Times New Roman" w:hAnsi="Calibri" w:cs="Calibri"/>
                <w:color w:val="000000" w:themeColor="text1"/>
              </w:rPr>
              <w:t xml:space="preserve"> when we looked at the compelling question, you know, part of the characteristics in determining and evaluating your compelling question is whether or not it can be answered through multiple perspectives. </w:t>
            </w:r>
            <w:proofErr w:type="gramStart"/>
            <w:r w:rsidRPr="0EB8E8B3">
              <w:rPr>
                <w:rFonts w:ascii="Calibri" w:eastAsia="Times New Roman" w:hAnsi="Calibri" w:cs="Calibri"/>
                <w:color w:val="000000" w:themeColor="text1"/>
              </w:rPr>
              <w:t>So</w:t>
            </w:r>
            <w:proofErr w:type="gramEnd"/>
            <w:r w:rsidRPr="0EB8E8B3">
              <w:rPr>
                <w:rFonts w:ascii="Calibri" w:eastAsia="Times New Roman" w:hAnsi="Calibri" w:cs="Calibri"/>
                <w:color w:val="000000" w:themeColor="text1"/>
              </w:rPr>
              <w:t xml:space="preserve"> I think a good place to start would be to look at the standards, the ones for kindergarten and say, “OK, How do you know? What are the various standards-aligned, discipline-specific ways that we can drive student investigation of the compelling question? </w:t>
            </w:r>
            <w:proofErr w:type="gramStart"/>
            <w:r w:rsidRPr="0EB8E8B3">
              <w:rPr>
                <w:rFonts w:ascii="Calibri" w:eastAsia="Times New Roman" w:hAnsi="Calibri" w:cs="Calibri"/>
                <w:color w:val="000000" w:themeColor="text1"/>
              </w:rPr>
              <w:t>So</w:t>
            </w:r>
            <w:proofErr w:type="gramEnd"/>
            <w:r w:rsidRPr="0EB8E8B3">
              <w:rPr>
                <w:rFonts w:ascii="Calibri" w:eastAsia="Times New Roman" w:hAnsi="Calibri" w:cs="Calibri"/>
                <w:color w:val="000000" w:themeColor="text1"/>
              </w:rPr>
              <w:t xml:space="preserve"> what are some discipline-specific supporting questions?” And then as we kind of design those, we will go back and evaluate each one using the four questions on the screen. Does that work for you?</w:t>
            </w:r>
          </w:p>
          <w:p w14:paraId="68A9F0A5"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That works perfect. </w:t>
            </w:r>
          </w:p>
          <w:p w14:paraId="5A81CBF2"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Alright, so we'll start off with Civics just because civics is first in the document. It's easiest to look at first. OK, so our compelling question is how does culture impact my community? OK, so let's take a second look at the standards. What do we think? I mean, I kind of think that if we're really looking at you know how does culture impact </w:t>
            </w:r>
            <w:r w:rsidRPr="000F04B9">
              <w:rPr>
                <w:rFonts w:ascii="Calibri" w:eastAsia="Times New Roman" w:hAnsi="Calibri" w:cs="Calibri"/>
                <w:color w:val="000000"/>
              </w:rPr>
              <w:lastRenderedPageBreak/>
              <w:t xml:space="preserve">my community? What about this one? </w:t>
            </w:r>
            <w:r w:rsidRPr="000F04B9">
              <w:rPr>
                <w:rFonts w:ascii="Calibri" w:eastAsia="Times New Roman" w:hAnsi="Calibri" w:cs="Calibri"/>
                <w:i/>
                <w:iCs/>
                <w:color w:val="000000"/>
              </w:rPr>
              <w:t>(</w:t>
            </w:r>
            <w:proofErr w:type="gramStart"/>
            <w:r w:rsidRPr="000F04B9">
              <w:rPr>
                <w:rFonts w:ascii="Calibri" w:eastAsia="Times New Roman" w:hAnsi="Calibri" w:cs="Calibri"/>
                <w:i/>
                <w:iCs/>
                <w:color w:val="000000"/>
              </w:rPr>
              <w:t>Teacher</w:t>
            </w:r>
            <w:proofErr w:type="gramEnd"/>
            <w:r w:rsidRPr="000F04B9">
              <w:rPr>
                <w:rFonts w:ascii="Calibri" w:eastAsia="Times New Roman" w:hAnsi="Calibri" w:cs="Calibri"/>
                <w:i/>
                <w:iCs/>
                <w:color w:val="000000"/>
              </w:rPr>
              <w:t xml:space="preserve"> one points to the standard K.C.KG0.2 Identify local and Kentucky state symbols and events)</w:t>
            </w:r>
            <w:r w:rsidRPr="000F04B9">
              <w:rPr>
                <w:rFonts w:ascii="Calibri" w:eastAsia="Times New Roman" w:hAnsi="Calibri" w:cs="Calibri"/>
                <w:color w:val="000000"/>
              </w:rPr>
              <w:t xml:space="preserve"> </w:t>
            </w:r>
          </w:p>
          <w:p w14:paraId="4079F33B"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Yeah, I think I think that one is the best. There are others that could work, of course, but I like them thinking about local symbols, local events, and how that contributes to their culture. . </w:t>
            </w:r>
          </w:p>
          <w:p w14:paraId="217502FD"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Alright, so then so what we can do is we can pull this over. Right </w:t>
            </w:r>
            <w:proofErr w:type="gramStart"/>
            <w:r w:rsidRPr="000F04B9">
              <w:rPr>
                <w:rFonts w:ascii="Calibri" w:eastAsia="Times New Roman" w:hAnsi="Calibri" w:cs="Calibri"/>
                <w:color w:val="000000"/>
              </w:rPr>
              <w:t>now</w:t>
            </w:r>
            <w:proofErr w:type="gramEnd"/>
            <w:r w:rsidRPr="000F04B9">
              <w:rPr>
                <w:rFonts w:ascii="Calibri" w:eastAsia="Times New Roman" w:hAnsi="Calibri" w:cs="Calibri"/>
                <w:color w:val="000000"/>
              </w:rPr>
              <w:t xml:space="preserve"> we just pull it (the standard) over just because we want (to be able to reference) it. You know because one of the things that says they're on the questions says it uses discipline specific terminology, because we do want kids to really get grounded in good discipline specific, age appropriate, terminology.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I'll pull the standard down just so we can reference it.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what might be a good supporting question that aligns with “How does culture impact my community?”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um… I'll start and then we can edit OK. I’m toying between… there’s multiple ways to start this… So, we can start with how or what. </w:t>
            </w:r>
          </w:p>
          <w:p w14:paraId="2100749C"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I was just going to say we may want to go with a what here so that they get some kind of specificity that they can then utilize to support their answer to the how question. </w:t>
            </w:r>
          </w:p>
          <w:p w14:paraId="29865034"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That works for me. Ok… what… Would it be what local … would it be symbols and events? Let’s start with events first, because I do think that this, especially in kindergarten, and we want to make sure that... There's just... There's just something in my gut that saying that you know we can talk about state symbols at another time. We can talk about cultural events in this time. I just think that's helpful for students.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what local events? </w:t>
            </w:r>
          </w:p>
          <w:p w14:paraId="20BF91F7"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What if we said, like what local events are important in my community? Yeah… that was wanting you to say to my community… but…</w:t>
            </w:r>
          </w:p>
          <w:p w14:paraId="704F779C"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To my community?</w:t>
            </w:r>
          </w:p>
          <w:p w14:paraId="33AC956E"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Either one. Either one, I think that communicates more like the to my community works better with our compelling question. </w:t>
            </w:r>
          </w:p>
          <w:p w14:paraId="7EED7D3E"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Ok.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I think that works, right? Like what local events are important in my community. If you, depending on what region you are in in  the state,  your festival sure or events would be influenced by your culture. How do we feel about that one?</w:t>
            </w:r>
          </w:p>
          <w:p w14:paraId="77EA9D05"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I do think, and I trust your judgment here, but I do think that we could have “What local symbols and events are important to my community?” Just as an example, in my local community, there is a memorial to veterans and there are multiple flags and so that would be something that I think students they passed that </w:t>
            </w:r>
            <w:proofErr w:type="spellStart"/>
            <w:r w:rsidRPr="000F04B9">
              <w:rPr>
                <w:rFonts w:ascii="Calibri" w:eastAsia="Times New Roman" w:hAnsi="Calibri" w:cs="Calibri"/>
                <w:color w:val="000000"/>
              </w:rPr>
              <w:t>everyday</w:t>
            </w:r>
            <w:proofErr w:type="spellEnd"/>
            <w:r w:rsidRPr="000F04B9">
              <w:rPr>
                <w:rFonts w:ascii="Calibri" w:eastAsia="Times New Roman" w:hAnsi="Calibri" w:cs="Calibri"/>
                <w:color w:val="000000"/>
              </w:rPr>
              <w:t xml:space="preserve">. That's something that's well known and that defines part of the culture of that community. </w:t>
            </w:r>
          </w:p>
          <w:p w14:paraId="7E96BF6D"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Depending on the community you are in. So “what symbols and events are important in my community?”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I can see… Alright, I think that works. </w:t>
            </w:r>
          </w:p>
          <w:p w14:paraId="783AA71D"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Yeah, because if is an Apple Festival or if it is something that… That symbol of the apple and the corresponding events define the part of the culture of that community. </w:t>
            </w:r>
          </w:p>
          <w:p w14:paraId="7D2A00BD"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Ok, alright.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let’s go through the questions ask it doesn't allow it to inspire investigation of the compelling question?  I think so.</w:t>
            </w:r>
          </w:p>
          <w:p w14:paraId="4F6B4094"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Yes. </w:t>
            </w:r>
          </w:p>
          <w:p w14:paraId="60995996"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I think understanding the symbols and events in your community, an understanding how it's a reflection of the culture of the community is a huge component of understanding the culture of the community.</w:t>
            </w:r>
          </w:p>
          <w:p w14:paraId="760EB7F0"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Does it provide students with knowledge that they can synthesize to answer the compelling question, I think so. I think I kind of just went through that right like this idea that they take the bigger and they get a large understanding, right? Can it be answered through the use of the concepts and practices of each social discipline while we're doing civics? So that's the first part? And does it use discipline, specific terminology, and so I think at this level, because and so I think at this level, because understanding and this grows in the document, it progresses in complexity. But this idea of you know symbols and what they mean and why they are important. I think to me, while we're not doing like you know, higher level vocabulary that kids might see later on, like civil discourse, I do think this is appropriate, discipline specific investigation for kindergarteners. </w:t>
            </w:r>
          </w:p>
          <w:p w14:paraId="2DB37A55"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Agree. I feel like again I feel like students need to hear the language of the standards and be familiar with that vocabulary because it is a progression. </w:t>
            </w:r>
          </w:p>
          <w:p w14:paraId="5968EA5D"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OK, so the next one will do is economics. Oops, if I can type and economics right. Pull it that.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let's look at the document. Again, like what you said before with civics, that there are a lot of examples that could work. I kind of like this idea of </w:t>
            </w:r>
            <w:proofErr w:type="gramStart"/>
            <w:r w:rsidRPr="000F04B9">
              <w:rPr>
                <w:rFonts w:ascii="Calibri" w:eastAsia="Times New Roman" w:hAnsi="Calibri" w:cs="Calibri"/>
                <w:color w:val="000000"/>
              </w:rPr>
              <w:t>identify</w:t>
            </w:r>
            <w:proofErr w:type="gramEnd"/>
            <w:r w:rsidRPr="000F04B9">
              <w:rPr>
                <w:rFonts w:ascii="Calibri" w:eastAsia="Times New Roman" w:hAnsi="Calibri" w:cs="Calibri"/>
                <w:color w:val="000000"/>
              </w:rPr>
              <w:t xml:space="preserve"> places and communities that provide goods and services cause I think sometimes you can really see your culture in that as well. </w:t>
            </w:r>
          </w:p>
          <w:p w14:paraId="28F3E9AC"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For sure. </w:t>
            </w:r>
          </w:p>
          <w:p w14:paraId="305836F0"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lastRenderedPageBreak/>
              <w:t>Teacher one: I will pull this over again just to anchor our thinking in the to make sure it's standards aligned. I mean, I almost want it to be like this…</w:t>
            </w:r>
          </w:p>
          <w:p w14:paraId="43406BA8"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yeah…</w:t>
            </w:r>
          </w:p>
          <w:p w14:paraId="196ED70A"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What places provide goods and services...oops… (in my community)... What do we think? Now, my only question about that is that aligned to the compelling question?</w:t>
            </w:r>
          </w:p>
          <w:p w14:paraId="4C3C474A"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Well, I think so. Again, they will have multiple things that they are brainstorming in relation to that. But when they get to the compelling question then I would think they would want to either be supported and scaffold about the teacher to make connections between, well, you have all of these. Which ones are most important in characterizing our community? And obviously you wouldn't use that terminology with the kindergartner. But which places allow them to see, um, what makes up our community? </w:t>
            </w:r>
          </w:p>
          <w:p w14:paraId="3F87C59D"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Right. And I think about just my local community like they're just different shops and there's international grocery stores and all of those things that you can you know if I'm thinking about like an international grocery store. OK, so that place provides goods and services. Why is that particular business able to sustain and thrive? It's a reflection of the culture of the diversity in the community. </w:t>
            </w:r>
          </w:p>
          <w:p w14:paraId="56B4E8CF"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w:t>
            </w:r>
            <w:proofErr w:type="gramStart"/>
            <w:r w:rsidRPr="000F04B9">
              <w:rPr>
                <w:rFonts w:ascii="Calibri" w:eastAsia="Times New Roman" w:hAnsi="Calibri" w:cs="Calibri"/>
                <w:color w:val="000000"/>
              </w:rPr>
              <w:t>Sure</w:t>
            </w:r>
            <w:proofErr w:type="gramEnd"/>
            <w:r w:rsidRPr="000F04B9">
              <w:rPr>
                <w:rFonts w:ascii="Calibri" w:eastAsia="Times New Roman" w:hAnsi="Calibri" w:cs="Calibri"/>
                <w:color w:val="000000"/>
              </w:rPr>
              <w:t xml:space="preserve"> and I think too it could allow some of them to see that different places in the community are being revitalized in a sense of maybe, you know, there are a lot of effort to revitalize main streets, and so I think that could lead to interesting conversations as well, because that tends to shape culture.</w:t>
            </w:r>
          </w:p>
          <w:p w14:paraId="75541FB1"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OK, alright, so let's evaluate it with our question.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does it align to inspire investigation compelling questions? I think we kind of already done that, right? Like we've already talked about the alignment. OK, you know, with teacher that we do think that it can.be aligned and that would teachers scaffolding each. Students will be able to make those connections and does it provide knowledge they can synthesize. Yes, this idea that what can services are in their community can be a reflection of the culture.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I think that does that. Can it be answered through the concepts and practices of each social studies discipline. Yes, we have economics here and does it use discipline specific terminology. </w:t>
            </w:r>
            <w:proofErr w:type="gramStart"/>
            <w:r w:rsidRPr="000F04B9">
              <w:rPr>
                <w:rFonts w:ascii="Calibri" w:eastAsia="Times New Roman" w:hAnsi="Calibri" w:cs="Calibri"/>
                <w:color w:val="000000"/>
              </w:rPr>
              <w:t>Yes</w:t>
            </w:r>
            <w:proofErr w:type="gramEnd"/>
            <w:r w:rsidRPr="000F04B9">
              <w:rPr>
                <w:rFonts w:ascii="Calibri" w:eastAsia="Times New Roman" w:hAnsi="Calibri" w:cs="Calibri"/>
                <w:color w:val="000000"/>
              </w:rPr>
              <w:t xml:space="preserve"> because it's using goods and services. </w:t>
            </w:r>
          </w:p>
          <w:p w14:paraId="3750C8FB"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Ok. Our next one will be geography. Ok, this may be the easiest connection because of the standard that states “Identify and describe the culture of communities.”</w:t>
            </w:r>
          </w:p>
          <w:p w14:paraId="313B0C71"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Yes… </w:t>
            </w:r>
          </w:p>
          <w:p w14:paraId="41591AED"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But?</w:t>
            </w:r>
          </w:p>
          <w:p w14:paraId="126AC1B4"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I wonder if that’s like answering a question with a question. Like I wonder if…</w:t>
            </w:r>
          </w:p>
          <w:p w14:paraId="2495D46F"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w:t>
            </w:r>
            <w:proofErr w:type="gramStart"/>
            <w:r w:rsidRPr="000F04B9">
              <w:rPr>
                <w:rFonts w:ascii="Calibri" w:eastAsia="Times New Roman" w:hAnsi="Calibri" w:cs="Calibri"/>
                <w:color w:val="000000"/>
              </w:rPr>
              <w:t>Yeah</w:t>
            </w:r>
            <w:proofErr w:type="gramEnd"/>
            <w:r w:rsidRPr="000F04B9">
              <w:rPr>
                <w:rFonts w:ascii="Calibri" w:eastAsia="Times New Roman" w:hAnsi="Calibri" w:cs="Calibri"/>
                <w:color w:val="000000"/>
              </w:rPr>
              <w:t xml:space="preserve"> if it's going to be like what is the culture of my community?</w:t>
            </w:r>
          </w:p>
          <w:p w14:paraId="23036916"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Yeah, because even like the physical and environmental characteristic shape culture.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like that last one. But again, I'm willing to…</w:t>
            </w:r>
          </w:p>
          <w:p w14:paraId="54E344C3"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Well, I think the thing that might be important </w:t>
            </w:r>
            <w:proofErr w:type="gramStart"/>
            <w:r w:rsidRPr="000F04B9">
              <w:rPr>
                <w:rFonts w:ascii="Calibri" w:eastAsia="Times New Roman" w:hAnsi="Calibri" w:cs="Calibri"/>
                <w:color w:val="000000"/>
              </w:rPr>
              <w:t>here..</w:t>
            </w:r>
            <w:proofErr w:type="gramEnd"/>
            <w:r w:rsidRPr="000F04B9">
              <w:rPr>
                <w:rFonts w:ascii="Calibri" w:eastAsia="Times New Roman" w:hAnsi="Calibri" w:cs="Calibri"/>
                <w:color w:val="000000"/>
              </w:rPr>
              <w:t xml:space="preserve">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there's two things, like when we're going through this discipline specific.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like we've looked at all the different ways that culture…. And it's like we started with civics. We started with economics. But, when you're actually designing your lesson plans and your unit plans, it might be more appropriate to start with this term because kids don't understand culture, and so I think you know, while we're doing so, I guess my vote is to use this standard. But I think if you're to design a unit plan on it, I think you would start here because kids have to understand what culture is. Again, because then you can even do something you know. To understand what culture is doesn't necessarily mean you understand how it impacts your community. Does that make sense?</w:t>
            </w:r>
          </w:p>
          <w:p w14:paraId="2DD1C987"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That helps me.</w:t>
            </w:r>
          </w:p>
          <w:p w14:paraId="642D0DF7"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OK, so on this I'm going to just put our standard right here and is it something like? Do we say something like… What is culture? </w:t>
            </w:r>
          </w:p>
          <w:p w14:paraId="2F7DB956"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I think so.</w:t>
            </w:r>
          </w:p>
          <w:p w14:paraId="053BF4B5"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OK, so I think that works because I think that sets the foundation and getting out. What is culture? Does that get at the identifying and describing the goal? Teacher two: That's what I was wondering. I mean, it definitely gets at the identify. They’re going to be able to, in essence, define what it is. I'm wondering if we could open it up a little bit so that they're describing something. So, what is culture? Can we say something like what are key factors in contributing to culture, and I know that's not in kindergarten language. </w:t>
            </w:r>
          </w:p>
          <w:p w14:paraId="68277CC6"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Ok, so say that again because it made me think of something. </w:t>
            </w:r>
          </w:p>
          <w:p w14:paraId="4DEA9A89"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So, what are key factors that contribute to the culture of communities? </w:t>
            </w:r>
          </w:p>
          <w:p w14:paraId="3C37551C"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So… I forgot the beginning of what you said but I would say examples… </w:t>
            </w:r>
          </w:p>
          <w:p w14:paraId="31C8D6C2"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lastRenderedPageBreak/>
              <w:t xml:space="preserve">Teacher two: I like initially how you had what is culture and comma. Can you have two in one? So, what is culture and what are examples of culture within the community? But is that it? Is that what the standard is getting at? If I am describing cultures of communities so obviously for someone in kindergarten, they are looking at their school, their local community… So, let’s process that a little bit. How … What would we be looking for with that question beyond just the definition? </w:t>
            </w:r>
          </w:p>
          <w:p w14:paraId="00E3A42D"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Do you mean with the standard or with the question?</w:t>
            </w:r>
          </w:p>
          <w:p w14:paraId="381E01B4"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With the question.</w:t>
            </w:r>
          </w:p>
          <w:p w14:paraId="7234286F"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Ok. Let’s do this first. Let’s go back and look at the disciplinary clarifications. </w:t>
            </w:r>
          </w:p>
          <w:p w14:paraId="56003205"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Ok.</w:t>
            </w:r>
          </w:p>
          <w:p w14:paraId="608BC1DB"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Just so we can anchor our thoughts in that. </w:t>
            </w:r>
          </w:p>
          <w:p w14:paraId="6C98D8CE"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Ok. That’s a good entry point. I like how it says “For example, the culture of a student’s classroom might include the value of respecting others. This value might be reflected in a rule. </w:t>
            </w:r>
          </w:p>
          <w:p w14:paraId="3EC24668"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(Typing) This isn’t it, is it?</w:t>
            </w:r>
          </w:p>
          <w:p w14:paraId="3E13C917" w14:textId="042F7E66" w:rsidR="000F04B9" w:rsidRPr="000F04B9" w:rsidRDefault="000F04B9" w:rsidP="000F04B9">
            <w:pPr>
              <w:rPr>
                <w:rFonts w:ascii="Calibri" w:eastAsia="Times New Roman" w:hAnsi="Calibri" w:cs="Calibri"/>
                <w:color w:val="000000"/>
              </w:rPr>
            </w:pPr>
            <w:r w:rsidRPr="0EB8E8B3">
              <w:rPr>
                <w:rFonts w:ascii="Calibri" w:eastAsia="Times New Roman" w:hAnsi="Calibri" w:cs="Calibri"/>
                <w:color w:val="000000" w:themeColor="text1"/>
              </w:rPr>
              <w:t xml:space="preserve">Teacher two: I think that…. because before, we were saying “What is culture?” in general. So, we were looking for that definition and clearly, they would have to know that definition to be able to answer that second question. But they would also have to have conversations around again those cultural values and beliefs in the climate within their school, within their community. So, to me, the second question does a better job of encompassing both parts of the standard. </w:t>
            </w:r>
          </w:p>
          <w:p w14:paraId="181651DF"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And I think… so again… Ok, so the other part is does it inspire investigation of the compelling question? So… I think so. So, when engaging with this in the classroom, there does have to be this foundational discussion of culture, right? Is says “what is the culture of my community?” So that's where you can identify it.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like if you look back at that disciplinary clarification, kind of like what you were saying... Like, you know the culture of a classroom might include the value of respecting others. This is reflected on a rule on the wall that says takes turns when speaking so that a student can understand (class work) well… Yeah, they can identify what culture is and they can say you know, describe it. Well, this is how it appears in my classroom and I think that's foundational to understand. OK, well, you know. Here's what culture means. This is how it can impact this is.... the definition of culture, this is how it appears… You are looking at it broader … How does culture impact my community? Culture will impact it in a variety of ways. I think it works. </w:t>
            </w:r>
          </w:p>
          <w:p w14:paraId="2B4F9BAC"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I think so too. I feel like the discipline specific question is… I mean, you could answer that with a definition and a list whereas in the compelling question, you are having to consider the implications of that list. </w:t>
            </w:r>
          </w:p>
          <w:p w14:paraId="2813F026"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Yes, and then… the whole point of the compelling question is that it is bigger and it requires synthesis of the supporting questions. So, this geography standard… this geography standard is the foundation of a discussion of ok… well… What are the symbols and events? Then, what are the places and goods… OK. alright, so then our next one is history. And we will go back up and look at the document for the history standards. I mean, there are lots of choices here. </w:t>
            </w:r>
          </w:p>
          <w:p w14:paraId="1FF0B367"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I sort of like the second one (K.H.CH.2) compare traditions found in communities over time, including those from diverse backgrounds. </w:t>
            </w:r>
          </w:p>
          <w:p w14:paraId="701F48D6"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Yeah, and you can … the cool thing is that this compelling question … You know, we’re going … How do I say this? We are doing this in each of the disciplines, but you can also do more than one history standard when exploring culture. You can talk about… we will focus on the compare traditions… for what we are doing right now … kids can also look at how their community changed over time … and that, to me, is related to identify the cause and effect of an event in a community. You know? Why do you have this festival? </w:t>
            </w:r>
          </w:p>
          <w:p w14:paraId="7B3A3273"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Absolutely.</w:t>
            </w:r>
          </w:p>
          <w:p w14:paraId="02AE5799"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You have multiple lenses… even multiple history standards… that you can look at it with. So. it says compare traditions found in communities over time, including those from diverse backgrounds. How would we start this sentence if the standard asks to compare? We want to make a supporting question and the standard is asking to compare. How would we start this question? </w:t>
            </w:r>
          </w:p>
          <w:p w14:paraId="756338C2"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And again, this is just a thought… My thought would be that, initially, you would have to have your “What traditions are found within the community? Or what traditions … or what community traditions … I’m trying to bring in that change over time… but ultimately, getting back to that idea of how they are alike? How are they different so that they are really comparing… </w:t>
            </w:r>
          </w:p>
          <w:p w14:paraId="7A8562CF"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lastRenderedPageBreak/>
              <w:t xml:space="preserve">Teacher one: That’s why I asked that initial question… Like how do you if the question is asking too? I mean it's like. You </w:t>
            </w:r>
            <w:proofErr w:type="gramStart"/>
            <w:r w:rsidRPr="000F04B9">
              <w:rPr>
                <w:rFonts w:ascii="Calibri" w:eastAsia="Times New Roman" w:hAnsi="Calibri" w:cs="Calibri"/>
                <w:color w:val="000000"/>
              </w:rPr>
              <w:t>know, if</w:t>
            </w:r>
            <w:proofErr w:type="gramEnd"/>
            <w:r w:rsidRPr="000F04B9">
              <w:rPr>
                <w:rFonts w:ascii="Calibri" w:eastAsia="Times New Roman" w:hAnsi="Calibri" w:cs="Calibri"/>
                <w:color w:val="000000"/>
              </w:rPr>
              <w:t xml:space="preserve"> you're if you're </w:t>
            </w:r>
            <w:proofErr w:type="spellStart"/>
            <w:r w:rsidRPr="000F04B9">
              <w:rPr>
                <w:rFonts w:ascii="Calibri" w:eastAsia="Times New Roman" w:hAnsi="Calibri" w:cs="Calibri"/>
                <w:color w:val="000000"/>
              </w:rPr>
              <w:t>gonna</w:t>
            </w:r>
            <w:proofErr w:type="spellEnd"/>
            <w:r w:rsidRPr="000F04B9">
              <w:rPr>
                <w:rFonts w:ascii="Calibri" w:eastAsia="Times New Roman" w:hAnsi="Calibri" w:cs="Calibri"/>
                <w:color w:val="000000"/>
              </w:rPr>
              <w:t xml:space="preserve"> sit pretty right, you're like OK kids, let's compare. But then, like how do you? What's a great way to put that into a question?</w:t>
            </w:r>
          </w:p>
          <w:p w14:paraId="6A2CAB8A"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Well, so should this be a how? Then like how, how have community traditions?</w:t>
            </w:r>
          </w:p>
          <w:p w14:paraId="4EBDAF37"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Can we say traditions found in my community?</w:t>
            </w:r>
          </w:p>
          <w:p w14:paraId="5DF7A1E7"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Yeah, that works. How do traditions </w:t>
            </w:r>
            <w:proofErr w:type="gramStart"/>
            <w:r w:rsidRPr="000F04B9">
              <w:rPr>
                <w:rFonts w:ascii="Calibri" w:eastAsia="Times New Roman" w:hAnsi="Calibri" w:cs="Calibri"/>
                <w:color w:val="000000"/>
              </w:rPr>
              <w:t>found</w:t>
            </w:r>
            <w:proofErr w:type="gramEnd"/>
            <w:r w:rsidRPr="000F04B9">
              <w:rPr>
                <w:rFonts w:ascii="Calibri" w:eastAsia="Times New Roman" w:hAnsi="Calibri" w:cs="Calibri"/>
                <w:color w:val="000000"/>
              </w:rPr>
              <w:t xml:space="preserve"> in my community… </w:t>
            </w:r>
          </w:p>
          <w:p w14:paraId="000AFB5B"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Do what?</w:t>
            </w:r>
            <w:r w:rsidRPr="000F04B9">
              <w:rPr>
                <w:rFonts w:ascii="Calibri" w:eastAsia="Times New Roman" w:hAnsi="Calibri" w:cs="Calibri"/>
                <w:color w:val="000000"/>
              </w:rPr>
              <w:br/>
              <w:t xml:space="preserve">Teacher two: Another one that was dealing with change overtime…. Here compared traditions found in communities overtime. I mean, we could say. How have traditions found in my community… Develop… no… developed is not a good kindergarten word, but um. </w:t>
            </w:r>
          </w:p>
          <w:p w14:paraId="40597CC5"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The ultimate thing here is that we are asking kids to compare traditions…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let’s…</w:t>
            </w:r>
          </w:p>
          <w:p w14:paraId="44145993"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I mean, it could just be how our traditions found in my community alike and different?</w:t>
            </w:r>
          </w:p>
          <w:p w14:paraId="5BBD32DE"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How are traditions? Would you say found in my community? alike and different? Um, I had something to you. How… I don't know if this will work, but how do you traditions in my community compare?</w:t>
            </w:r>
          </w:p>
          <w:p w14:paraId="04556005"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I think that’s tide most to the standard… But… </w:t>
            </w:r>
          </w:p>
          <w:p w14:paraId="5A514C79"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Is it that we can… When do kids have to know… Is the idea that when kids compare that kids are figuring out how they are alike and different?</w:t>
            </w:r>
          </w:p>
          <w:p w14:paraId="7BEFA1AF"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Yes. </w:t>
            </w:r>
          </w:p>
          <w:p w14:paraId="331AADB6"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When does that happen? That starts in kindergarten, right? </w:t>
            </w:r>
          </w:p>
          <w:p w14:paraId="2186F1C4"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Yes. I mean usually for example in the reading and writing standards it will say both terms like compare and contrast, but if it's just one, the general association would be that yes, they are telling us both how they are the same and how they are different.</w:t>
            </w:r>
          </w:p>
          <w:p w14:paraId="50F5AD17"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OK?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if we leave it like this and we say OK, so history, the supporting question is how our traditions found in my community alike in different then when we go to implement this question with kids, part of our lesson design would include those things like, OK, Well, let's talk about how the traditions in our community have changed overtime? And in investigating those, we would ensure that kids were talking about groups from diverse backgrounds, right? </w:t>
            </w:r>
          </w:p>
          <w:p w14:paraId="7BFE30BB"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Do you think though that somewhere we need to embed the whole change over time somewhere into that question? I mean the whole the whole notion of a tradition is that it is something that develops over time. Right?</w:t>
            </w:r>
          </w:p>
          <w:p w14:paraId="61A06CEB" w14:textId="56C76B59" w:rsidR="000F04B9" w:rsidRPr="000F04B9" w:rsidRDefault="000F04B9" w:rsidP="000F04B9">
            <w:pPr>
              <w:rPr>
                <w:rFonts w:ascii="Calibri" w:eastAsia="Times New Roman" w:hAnsi="Calibri" w:cs="Calibri"/>
                <w:color w:val="000000"/>
              </w:rPr>
            </w:pPr>
            <w:r w:rsidRPr="0EB8E8B3">
              <w:rPr>
                <w:rFonts w:ascii="Calibri" w:eastAsia="Times New Roman" w:hAnsi="Calibri" w:cs="Calibri"/>
                <w:color w:val="000000" w:themeColor="text1"/>
              </w:rPr>
              <w:t>Teacher one: Yeah, I mean that's the general definition of it so...Um, I think it is ok the way it is… the supporting question… so long as when we implement it, we ensure that what students are engaging with is aligned to… again, the supporting question is aligned to the standard, but at the end of the day, our foundation is the standard. So, the supporting question drives the investigation of the compelling question … but what students do must be rooted in the standard. So, how are traditions in my community alike and different is the question but in addressing the standard, I have to include changes over time, which is a part of the standard and the definition of tradition… But that we are also including those traditions from diverse backgrounds. Because, at the end of the day, what the kid is going to be doing is looking at how does culture impact my community. And so, in investigating that… they would have to consider those diverse backgrounds. Do you think an again, you're right?</w:t>
            </w:r>
          </w:p>
          <w:p w14:paraId="627F5E4B"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You're probably about ready to…</w:t>
            </w:r>
          </w:p>
          <w:p w14:paraId="4B5144CD"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No! This is what makes it better…</w:t>
            </w:r>
          </w:p>
          <w:p w14:paraId="07C95959"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But if we say. What traditions found in my or what do traditions found in my community have in common? And then how? How are they different? Or is that? Do you want it to be bound into one singular question?</w:t>
            </w:r>
          </w:p>
          <w:p w14:paraId="52755BE3"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one: I like it being one question… When you suggested the two questions… my brain said that my role as a teacher is to scaffold student understanding to that question. In going through this, the larger question The supporting question would be how are traditions found in my community alike and different? We would talk about those traditions and we could say, ok, how are … you would look at it very specifically. How does this tradition compare to that tradition? And then you would build your understanding of it. I like the idea, especially if, … I like the idea of it being the one question especially because of this idea of comparison, that students should be able to know/learn that they are asking for alike and different. So, I am ok with this.</w:t>
            </w:r>
          </w:p>
          <w:p w14:paraId="7B52E1E9"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Ok. </w:t>
            </w:r>
          </w:p>
          <w:p w14:paraId="35B1AEAB"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Are we ok with the history supporting question? </w:t>
            </w:r>
          </w:p>
          <w:p w14:paraId="7C8695E2"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Yes. </w:t>
            </w:r>
          </w:p>
          <w:p w14:paraId="5230EF0B"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lastRenderedPageBreak/>
              <w:t xml:space="preserve">Teacher one: Ok, let’s check our question, so does it align to inspire the investigation? The compelling question I think you just answered that. Does it provide students with knowledge they can synthesize to answer the compelling question? </w:t>
            </w:r>
          </w:p>
          <w:p w14:paraId="3A4F6139"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two: Yes, because traditions are </w:t>
            </w:r>
            <w:proofErr w:type="spellStart"/>
            <w:r w:rsidRPr="000F04B9">
              <w:rPr>
                <w:rFonts w:ascii="Calibri" w:eastAsia="Times New Roman" w:hAnsi="Calibri" w:cs="Calibri"/>
                <w:color w:val="000000"/>
              </w:rPr>
              <w:t>apart</w:t>
            </w:r>
            <w:proofErr w:type="spellEnd"/>
            <w:r w:rsidRPr="000F04B9">
              <w:rPr>
                <w:rFonts w:ascii="Calibri" w:eastAsia="Times New Roman" w:hAnsi="Calibri" w:cs="Calibri"/>
                <w:color w:val="000000"/>
              </w:rPr>
              <w:t xml:space="preserve"> of culture and this again is very foundational to that understanding of culture, right? Like their traditions in your community that support component of culture. </w:t>
            </w:r>
            <w:proofErr w:type="gramStart"/>
            <w:r w:rsidRPr="000F04B9">
              <w:rPr>
                <w:rFonts w:ascii="Calibri" w:eastAsia="Times New Roman" w:hAnsi="Calibri" w:cs="Calibri"/>
                <w:color w:val="000000"/>
              </w:rPr>
              <w:t>So</w:t>
            </w:r>
            <w:proofErr w:type="gramEnd"/>
            <w:r w:rsidRPr="000F04B9">
              <w:rPr>
                <w:rFonts w:ascii="Calibri" w:eastAsia="Times New Roman" w:hAnsi="Calibri" w:cs="Calibri"/>
                <w:color w:val="000000"/>
              </w:rPr>
              <w:t xml:space="preserve"> they it the traditions is the foundation to that larger idea of culture. Can it be answered through the use of the concepts and practices of each social studies discipline?</w:t>
            </w:r>
          </w:p>
          <w:p w14:paraId="12519496"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Yes, because that's we're looking at through history lens right now. And does it use discipline specific terminology? </w:t>
            </w:r>
          </w:p>
          <w:p w14:paraId="5EBDFFE7"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Yes, because traditions is when the terms that's found in the history string that will again grow in complexity as a kid gets older. And more sophisticated in their study of social studies.</w:t>
            </w:r>
          </w:p>
          <w:p w14:paraId="3A0F30B6"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 xml:space="preserve">Teacher one: OK, alright and again once we start designing our unit plans and our lesson plans, we can… We will always go back and check alignment and revise as needed. But I think this is a pretty good foundation for the work. What do you think? </w:t>
            </w:r>
          </w:p>
          <w:p w14:paraId="73CC9041" w14:textId="77777777" w:rsidR="000F04B9" w:rsidRPr="000F04B9" w:rsidRDefault="000F04B9" w:rsidP="000F04B9">
            <w:pPr>
              <w:rPr>
                <w:rFonts w:ascii="Calibri" w:eastAsia="Times New Roman" w:hAnsi="Calibri" w:cs="Calibri"/>
                <w:color w:val="000000"/>
              </w:rPr>
            </w:pPr>
            <w:r w:rsidRPr="000F04B9">
              <w:rPr>
                <w:rFonts w:ascii="Calibri" w:eastAsia="Times New Roman" w:hAnsi="Calibri" w:cs="Calibri"/>
                <w:color w:val="000000"/>
              </w:rPr>
              <w:t>Teacher two: I agree yeah.</w:t>
            </w:r>
          </w:p>
          <w:p w14:paraId="74309FAE" w14:textId="3CD27498" w:rsidR="00B37C33" w:rsidRPr="000F04B9" w:rsidRDefault="000F04B9" w:rsidP="00C71866">
            <w:pPr>
              <w:rPr>
                <w:rFonts w:ascii="Calibri" w:eastAsia="Times New Roman" w:hAnsi="Calibri" w:cs="Calibri"/>
                <w:color w:val="000000"/>
              </w:rPr>
            </w:pPr>
            <w:r w:rsidRPr="000F04B9">
              <w:rPr>
                <w:rFonts w:ascii="Calibri" w:eastAsia="Times New Roman" w:hAnsi="Calibri" w:cs="Calibri"/>
                <w:color w:val="000000"/>
              </w:rPr>
              <w:t>Teacher one: Thank you.</w:t>
            </w:r>
          </w:p>
        </w:tc>
      </w:tr>
      <w:tr w:rsidR="00C71866" w:rsidRPr="008045FE" w14:paraId="0C527A52" w14:textId="77777777" w:rsidTr="09A0A958">
        <w:tc>
          <w:tcPr>
            <w:tcW w:w="10790" w:type="dxa"/>
          </w:tcPr>
          <w:p w14:paraId="466E283A" w14:textId="22A30271" w:rsidR="00C71866" w:rsidRPr="00B4518B" w:rsidRDefault="00C71866" w:rsidP="00C71866">
            <w:pPr>
              <w:rPr>
                <w:rFonts w:cstheme="minorHAnsi"/>
                <w:b/>
                <w:bCs/>
              </w:rPr>
            </w:pPr>
            <w:r w:rsidRPr="00B4518B">
              <w:rPr>
                <w:rFonts w:cstheme="minorHAnsi"/>
                <w:b/>
                <w:bCs/>
              </w:rPr>
              <w:lastRenderedPageBreak/>
              <w:t xml:space="preserve">Slide </w:t>
            </w:r>
            <w:r w:rsidR="00625265">
              <w:rPr>
                <w:rFonts w:cstheme="minorHAnsi"/>
                <w:b/>
                <w:bCs/>
              </w:rPr>
              <w:t>49</w:t>
            </w:r>
            <w:r w:rsidRPr="00B4518B">
              <w:rPr>
                <w:rFonts w:cstheme="minorHAnsi"/>
                <w:b/>
                <w:bCs/>
              </w:rPr>
              <w:t>:</w:t>
            </w:r>
          </w:p>
          <w:p w14:paraId="63E61221" w14:textId="64638452" w:rsidR="00C71866" w:rsidRPr="00B40C11" w:rsidRDefault="00C87EB9" w:rsidP="00C71866">
            <w:pPr>
              <w:rPr>
                <w:rFonts w:cstheme="minorHAnsi"/>
              </w:rPr>
            </w:pPr>
            <w:r w:rsidRPr="00B4518B">
              <w:rPr>
                <w:rFonts w:eastAsia="Times New Roman" w:cstheme="minorHAnsi"/>
              </w:rPr>
              <w:br/>
            </w:r>
            <w:r w:rsidR="00B37C33" w:rsidRPr="00B4518B">
              <w:rPr>
                <w:rFonts w:ascii="Calibri" w:hAnsi="Calibri" w:cs="Calibri"/>
                <w:color w:val="000000"/>
              </w:rPr>
              <w:t>Read the slide and have participants identify the supporting questions on the screen. Participants may identify these questions individually, with a partner, a small grade banded group or PLC.</w:t>
            </w:r>
          </w:p>
        </w:tc>
      </w:tr>
      <w:tr w:rsidR="00C87EB9" w:rsidRPr="008045FE" w14:paraId="6BB2DC28" w14:textId="77777777" w:rsidTr="09A0A958">
        <w:tc>
          <w:tcPr>
            <w:tcW w:w="10790" w:type="dxa"/>
          </w:tcPr>
          <w:p w14:paraId="7826B026" w14:textId="65951FA0" w:rsidR="00C87EB9" w:rsidRDefault="00C87EB9" w:rsidP="00C87EB9">
            <w:pPr>
              <w:rPr>
                <w:rFonts w:cstheme="minorHAnsi"/>
                <w:b/>
                <w:bCs/>
              </w:rPr>
            </w:pPr>
            <w:r w:rsidRPr="00B4518B">
              <w:rPr>
                <w:rFonts w:cstheme="minorHAnsi"/>
                <w:b/>
                <w:bCs/>
              </w:rPr>
              <w:t>Slide 5</w:t>
            </w:r>
            <w:r w:rsidR="00625265">
              <w:rPr>
                <w:rFonts w:cstheme="minorHAnsi"/>
                <w:b/>
                <w:bCs/>
              </w:rPr>
              <w:t>0</w:t>
            </w:r>
            <w:r w:rsidRPr="00B4518B">
              <w:rPr>
                <w:rFonts w:cstheme="minorHAnsi"/>
                <w:b/>
                <w:bCs/>
              </w:rPr>
              <w:t>:</w:t>
            </w:r>
          </w:p>
          <w:p w14:paraId="7632DF01" w14:textId="77777777" w:rsidR="00B40C11" w:rsidRPr="00B4518B" w:rsidRDefault="00B40C11" w:rsidP="00C87EB9">
            <w:pPr>
              <w:rPr>
                <w:rFonts w:cstheme="minorHAnsi"/>
                <w:b/>
                <w:bCs/>
              </w:rPr>
            </w:pPr>
          </w:p>
          <w:p w14:paraId="5B48CA71" w14:textId="77777777" w:rsidR="00B37C33" w:rsidRPr="00B4518B" w:rsidRDefault="00B37C33" w:rsidP="00B37C33">
            <w:pPr>
              <w:pStyle w:val="NormalWeb"/>
              <w:spacing w:before="0" w:beforeAutospacing="0" w:after="0" w:afterAutospacing="0"/>
              <w:rPr>
                <w:sz w:val="22"/>
                <w:szCs w:val="22"/>
              </w:rPr>
            </w:pPr>
            <w:r w:rsidRPr="00B4518B">
              <w:rPr>
                <w:rFonts w:ascii="Calibri" w:hAnsi="Calibri" w:cs="Calibri"/>
                <w:color w:val="000000"/>
                <w:sz w:val="22"/>
                <w:szCs w:val="22"/>
              </w:rPr>
              <w:t>Facilitate a whole group discussion about why the highlighted questions are supporting. Some characteristics of supporting questions include: </w:t>
            </w:r>
          </w:p>
          <w:p w14:paraId="128B25F3" w14:textId="77777777" w:rsidR="00B37C33" w:rsidRPr="00B4518B" w:rsidRDefault="00B37C33" w:rsidP="001A314E">
            <w:pPr>
              <w:pStyle w:val="NormalWeb"/>
              <w:numPr>
                <w:ilvl w:val="0"/>
                <w:numId w:val="5"/>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They are more focused.</w:t>
            </w:r>
          </w:p>
          <w:p w14:paraId="7F3B8708" w14:textId="77777777" w:rsidR="00B37C33" w:rsidRPr="00B4518B" w:rsidRDefault="00B37C33" w:rsidP="001A314E">
            <w:pPr>
              <w:pStyle w:val="NormalWeb"/>
              <w:numPr>
                <w:ilvl w:val="0"/>
                <w:numId w:val="5"/>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They support students in investigating the compelling question by providing students with knowledge they will synthesize. </w:t>
            </w:r>
          </w:p>
          <w:p w14:paraId="29B8411B" w14:textId="77777777" w:rsidR="00B37C33" w:rsidRPr="00B4518B" w:rsidRDefault="00B37C33" w:rsidP="001A314E">
            <w:pPr>
              <w:pStyle w:val="NormalWeb"/>
              <w:numPr>
                <w:ilvl w:val="0"/>
                <w:numId w:val="5"/>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These can be answered through the use of the concepts and practices of each social studies discipline. </w:t>
            </w:r>
          </w:p>
          <w:p w14:paraId="62A8402D" w14:textId="7BCECC17" w:rsidR="00C87EB9" w:rsidRPr="00B40C11" w:rsidRDefault="00B37C33" w:rsidP="001A314E">
            <w:pPr>
              <w:pStyle w:val="NormalWeb"/>
              <w:numPr>
                <w:ilvl w:val="0"/>
                <w:numId w:val="5"/>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 xml:space="preserve">They may be discipline specific. </w:t>
            </w:r>
          </w:p>
        </w:tc>
      </w:tr>
      <w:tr w:rsidR="00C71866" w:rsidRPr="008045FE" w14:paraId="40F6E515" w14:textId="77777777" w:rsidTr="09A0A958">
        <w:tc>
          <w:tcPr>
            <w:tcW w:w="10790" w:type="dxa"/>
          </w:tcPr>
          <w:p w14:paraId="7DD49173" w14:textId="6AB74992" w:rsidR="00C71866" w:rsidRPr="00B4518B" w:rsidRDefault="00C71866" w:rsidP="00C71866">
            <w:pPr>
              <w:rPr>
                <w:rFonts w:eastAsia="Times New Roman" w:cstheme="minorHAnsi"/>
              </w:rPr>
            </w:pPr>
            <w:r w:rsidRPr="00B4518B">
              <w:rPr>
                <w:rFonts w:eastAsia="Times New Roman" w:cstheme="minorHAnsi"/>
                <w:b/>
                <w:bCs/>
                <w:color w:val="000000"/>
              </w:rPr>
              <w:t>Slide 5</w:t>
            </w:r>
            <w:r w:rsidR="00625265">
              <w:rPr>
                <w:rFonts w:eastAsia="Times New Roman" w:cstheme="minorHAnsi"/>
                <w:b/>
                <w:bCs/>
                <w:color w:val="000000"/>
              </w:rPr>
              <w:t>1</w:t>
            </w:r>
            <w:r w:rsidRPr="00B4518B">
              <w:rPr>
                <w:rFonts w:eastAsia="Times New Roman" w:cstheme="minorHAnsi"/>
                <w:b/>
                <w:bCs/>
                <w:color w:val="000000"/>
              </w:rPr>
              <w:t>:</w:t>
            </w:r>
          </w:p>
          <w:p w14:paraId="5EDCEAB4" w14:textId="77777777" w:rsidR="00C71866" w:rsidRPr="00B4518B" w:rsidRDefault="00C71866" w:rsidP="00C71866">
            <w:pPr>
              <w:rPr>
                <w:rFonts w:eastAsia="Times New Roman" w:cstheme="minorHAnsi"/>
              </w:rPr>
            </w:pPr>
          </w:p>
          <w:p w14:paraId="4B88120A" w14:textId="7E7F45A0" w:rsidR="00B37C33" w:rsidRPr="00B4518B" w:rsidRDefault="00B37C33" w:rsidP="00B37C33">
            <w:pPr>
              <w:rPr>
                <w:rFonts w:ascii="Times New Roman" w:eastAsia="Times New Roman" w:hAnsi="Times New Roman" w:cs="Times New Roman"/>
              </w:rPr>
            </w:pPr>
            <w:r w:rsidRPr="0EB8E8B3">
              <w:rPr>
                <w:rFonts w:ascii="Calibri" w:eastAsia="Times New Roman" w:hAnsi="Calibri" w:cs="Calibri"/>
                <w:color w:val="000000" w:themeColor="text1"/>
              </w:rPr>
              <w:t xml:space="preserve">Ask participants, individually, with a partner or in a small grade-banded group, to discuss the question on the slide after engaging with this introduction. Facilitate discussion over the reflection </w:t>
            </w:r>
            <w:r w:rsidR="68CC0133" w:rsidRPr="0EB8E8B3">
              <w:rPr>
                <w:rFonts w:ascii="Calibri" w:eastAsia="Times New Roman" w:hAnsi="Calibri" w:cs="Calibri"/>
                <w:color w:val="000000" w:themeColor="text1"/>
              </w:rPr>
              <w:t>questions and</w:t>
            </w:r>
            <w:r w:rsidRPr="0EB8E8B3">
              <w:rPr>
                <w:rFonts w:ascii="Calibri" w:eastAsia="Times New Roman" w:hAnsi="Calibri" w:cs="Calibri"/>
                <w:color w:val="000000" w:themeColor="text1"/>
              </w:rPr>
              <w:t xml:space="preserve"> address any comments that need further clarification or additional support.</w:t>
            </w:r>
          </w:p>
          <w:p w14:paraId="3E28E56C" w14:textId="77777777" w:rsidR="00B37C33" w:rsidRPr="00B4518B" w:rsidRDefault="00B37C33" w:rsidP="00B37C33">
            <w:pPr>
              <w:rPr>
                <w:rFonts w:ascii="Times New Roman" w:eastAsia="Times New Roman" w:hAnsi="Times New Roman" w:cs="Times New Roman"/>
              </w:rPr>
            </w:pPr>
          </w:p>
          <w:p w14:paraId="41F62744" w14:textId="77777777" w:rsidR="00B37C33" w:rsidRPr="00B4518B" w:rsidRDefault="00B37C33" w:rsidP="00B37C33">
            <w:pPr>
              <w:rPr>
                <w:rFonts w:ascii="Times New Roman" w:eastAsia="Times New Roman" w:hAnsi="Times New Roman" w:cs="Times New Roman"/>
              </w:rPr>
            </w:pPr>
            <w:r w:rsidRPr="00B4518B">
              <w:rPr>
                <w:rFonts w:ascii="Calibri" w:eastAsia="Times New Roman" w:hAnsi="Calibri" w:cs="Calibri"/>
                <w:color w:val="000000"/>
              </w:rPr>
              <w:t>Consider maintaining a Google document to house these reflections for continued consideration and further application. </w:t>
            </w:r>
          </w:p>
          <w:p w14:paraId="532B58B4" w14:textId="1B4D3D0A" w:rsidR="00C71866" w:rsidRPr="00B4518B" w:rsidRDefault="00B37C33" w:rsidP="00B37C33">
            <w:pPr>
              <w:rPr>
                <w:rFonts w:eastAsia="Times New Roman" w:cstheme="minorHAnsi"/>
              </w:rPr>
            </w:pPr>
            <w:r w:rsidRPr="00B4518B">
              <w:rPr>
                <w:rFonts w:ascii="Times New Roman" w:eastAsia="Times New Roman" w:hAnsi="Times New Roman" w:cs="Times New Roman"/>
              </w:rPr>
              <w:br/>
            </w:r>
            <w:r w:rsidRPr="00B4518B">
              <w:rPr>
                <w:rFonts w:ascii="Calibri" w:eastAsia="Times New Roman" w:hAnsi="Calibri" w:cs="Calibri"/>
                <w:color w:val="000000"/>
                <w:shd w:val="clear" w:color="auto" w:fill="FFFFFF"/>
              </w:rPr>
              <w:t>Note:</w:t>
            </w:r>
            <w:r w:rsidRPr="00B4518B">
              <w:rPr>
                <w:rFonts w:ascii="Calibri" w:eastAsia="Times New Roman" w:hAnsi="Calibri" w:cs="Calibri"/>
                <w:i/>
                <w:iCs/>
                <w:color w:val="000000"/>
                <w:shd w:val="clear" w:color="auto" w:fill="FFFFFF"/>
              </w:rPr>
              <w:t xml:space="preserve"> Teacher Notes</w:t>
            </w:r>
            <w:r w:rsidRPr="00B4518B">
              <w:rPr>
                <w:rFonts w:ascii="Calibri" w:eastAsia="Times New Roman" w:hAnsi="Calibri" w:cs="Calibri"/>
                <w:color w:val="000000"/>
                <w:shd w:val="clear" w:color="auto" w:fill="FFFFFF"/>
              </w:rPr>
              <w:t xml:space="preserve"> are designed to support educators in implementing assignments that are strongly aligned to the </w:t>
            </w:r>
            <w:r w:rsidRPr="00B4518B">
              <w:rPr>
                <w:rFonts w:ascii="Calibri" w:eastAsia="Times New Roman" w:hAnsi="Calibri" w:cs="Calibri"/>
                <w:i/>
                <w:iCs/>
                <w:color w:val="000000"/>
                <w:shd w:val="clear" w:color="auto" w:fill="FFFFFF"/>
              </w:rPr>
              <w:t>Kentucky Academic Standards (KAS) for Social Studies</w:t>
            </w:r>
            <w:r w:rsidRPr="00B4518B">
              <w:rPr>
                <w:rFonts w:ascii="Calibri" w:eastAsia="Times New Roman" w:hAnsi="Calibri" w:cs="Calibri"/>
                <w:color w:val="000000"/>
                <w:shd w:val="clear" w:color="auto" w:fill="FFFFFF"/>
              </w:rPr>
              <w:t xml:space="preserve">. </w:t>
            </w:r>
            <w:r w:rsidRPr="00B4518B">
              <w:rPr>
                <w:rFonts w:ascii="Calibri" w:eastAsia="Times New Roman" w:hAnsi="Calibri" w:cs="Calibri"/>
                <w:i/>
                <w:iCs/>
                <w:color w:val="000000"/>
                <w:shd w:val="clear" w:color="auto" w:fill="FFFFFF"/>
              </w:rPr>
              <w:t>Teacher Notes</w:t>
            </w:r>
            <w:r w:rsidRPr="00B4518B">
              <w:rPr>
                <w:rFonts w:ascii="Calibri" w:eastAsia="Times New Roman" w:hAnsi="Calibri" w:cs="Calibri"/>
                <w:color w:val="000000"/>
                <w:shd w:val="clear" w:color="auto" w:fill="FFFFFF"/>
              </w:rPr>
              <w:t xml:space="preserve">, which are available for kindergarten through high school, contain guidance on how to scaffold student understanding of the inquiry practices and the disciplinary strands referenced in the strongly aligned assignments to the </w:t>
            </w:r>
            <w:r w:rsidRPr="00B4518B">
              <w:rPr>
                <w:rFonts w:ascii="Calibri" w:eastAsia="Times New Roman" w:hAnsi="Calibri" w:cs="Calibri"/>
                <w:i/>
                <w:iCs/>
                <w:color w:val="000000"/>
                <w:shd w:val="clear" w:color="auto" w:fill="FFFFFF"/>
              </w:rPr>
              <w:t>KAS for Social Studies.</w:t>
            </w:r>
          </w:p>
        </w:tc>
      </w:tr>
      <w:tr w:rsidR="00C71866" w:rsidRPr="008045FE" w14:paraId="708E6179" w14:textId="77777777" w:rsidTr="09A0A958">
        <w:tc>
          <w:tcPr>
            <w:tcW w:w="10790" w:type="dxa"/>
          </w:tcPr>
          <w:p w14:paraId="35C0CF4E" w14:textId="011B7891" w:rsidR="00C71866" w:rsidRPr="00B4518B" w:rsidRDefault="00C71866" w:rsidP="00C71866">
            <w:pPr>
              <w:rPr>
                <w:rFonts w:eastAsia="Times New Roman" w:cstheme="minorHAnsi"/>
              </w:rPr>
            </w:pPr>
            <w:r w:rsidRPr="00B4518B">
              <w:rPr>
                <w:rFonts w:eastAsia="Times New Roman" w:cstheme="minorHAnsi"/>
                <w:b/>
                <w:bCs/>
                <w:color w:val="000000"/>
              </w:rPr>
              <w:t>Slide 5</w:t>
            </w:r>
            <w:r w:rsidR="00625265">
              <w:rPr>
                <w:rFonts w:eastAsia="Times New Roman" w:cstheme="minorHAnsi"/>
                <w:b/>
                <w:bCs/>
                <w:color w:val="000000"/>
              </w:rPr>
              <w:t>2</w:t>
            </w:r>
            <w:r w:rsidR="00B37C33" w:rsidRPr="00B4518B">
              <w:rPr>
                <w:rFonts w:eastAsia="Times New Roman" w:cstheme="minorHAnsi"/>
                <w:b/>
                <w:bCs/>
                <w:color w:val="000000"/>
              </w:rPr>
              <w:t xml:space="preserve"> and 5</w:t>
            </w:r>
            <w:r w:rsidR="00625265">
              <w:rPr>
                <w:rFonts w:eastAsia="Times New Roman" w:cstheme="minorHAnsi"/>
                <w:b/>
                <w:bCs/>
                <w:color w:val="000000"/>
              </w:rPr>
              <w:t>3</w:t>
            </w:r>
            <w:r w:rsidRPr="00B4518B">
              <w:rPr>
                <w:rFonts w:eastAsia="Times New Roman" w:cstheme="minorHAnsi"/>
                <w:b/>
                <w:bCs/>
                <w:color w:val="000000"/>
              </w:rPr>
              <w:t>:</w:t>
            </w:r>
          </w:p>
          <w:p w14:paraId="40DDA772" w14:textId="77777777" w:rsidR="00C71866" w:rsidRPr="00B4518B" w:rsidRDefault="00C71866" w:rsidP="00C71866">
            <w:pPr>
              <w:rPr>
                <w:rFonts w:eastAsia="Times New Roman" w:cstheme="minorHAnsi"/>
              </w:rPr>
            </w:pPr>
          </w:p>
          <w:p w14:paraId="32A7E786" w14:textId="77777777" w:rsidR="00B37C33" w:rsidRPr="00B4518B" w:rsidRDefault="00B37C33" w:rsidP="00B37C33">
            <w:pPr>
              <w:rPr>
                <w:rFonts w:ascii="Times New Roman" w:eastAsia="Times New Roman" w:hAnsi="Times New Roman" w:cs="Times New Roman"/>
              </w:rPr>
            </w:pPr>
            <w:r w:rsidRPr="00B4518B">
              <w:rPr>
                <w:rFonts w:ascii="Calibri" w:eastAsia="Times New Roman" w:hAnsi="Calibri" w:cs="Calibri"/>
                <w:color w:val="000000"/>
              </w:rPr>
              <w:t>Read this slide. </w:t>
            </w:r>
          </w:p>
          <w:p w14:paraId="5ABF1B7D" w14:textId="2779D908" w:rsidR="00C71866" w:rsidRPr="00B4518B" w:rsidRDefault="00B37C33" w:rsidP="0EB8E8B3">
            <w:r>
              <w:br/>
            </w:r>
            <w:r w:rsidRPr="0EB8E8B3">
              <w:rPr>
                <w:rFonts w:ascii="Calibri" w:eastAsia="Times New Roman" w:hAnsi="Calibri" w:cs="Calibri"/>
                <w:color w:val="000000" w:themeColor="text1"/>
              </w:rPr>
              <w:t xml:space="preserve">For more information on how the skill of questioning progresses through a </w:t>
            </w:r>
            <w:r w:rsidR="56A0A24B" w:rsidRPr="0EB8E8B3">
              <w:rPr>
                <w:rFonts w:ascii="Calibri" w:eastAsia="Times New Roman" w:hAnsi="Calibri" w:cs="Calibri"/>
                <w:color w:val="000000" w:themeColor="text1"/>
              </w:rPr>
              <w:t>student's</w:t>
            </w:r>
            <w:r w:rsidRPr="0EB8E8B3">
              <w:rPr>
                <w:rFonts w:ascii="Calibri" w:eastAsia="Times New Roman" w:hAnsi="Calibri" w:cs="Calibri"/>
                <w:color w:val="000000" w:themeColor="text1"/>
              </w:rPr>
              <w:t xml:space="preserve"> social studies education, review Appendix A: Kindergarten through High School Progressions in the </w:t>
            </w:r>
            <w:r w:rsidRPr="0EB8E8B3">
              <w:rPr>
                <w:rFonts w:ascii="Calibri" w:eastAsia="Times New Roman" w:hAnsi="Calibri" w:cs="Calibri"/>
                <w:i/>
                <w:iCs/>
                <w:color w:val="000000" w:themeColor="text1"/>
              </w:rPr>
              <w:t xml:space="preserve">KAS for Social Studies. </w:t>
            </w:r>
            <w:r w:rsidRPr="0EB8E8B3">
              <w:rPr>
                <w:rFonts w:ascii="Calibri" w:eastAsia="Times New Roman" w:hAnsi="Calibri" w:cs="Calibri"/>
                <w:color w:val="000000" w:themeColor="text1"/>
              </w:rPr>
              <w:t>Appendix A starts on page 155 and continues through page 227.</w:t>
            </w:r>
          </w:p>
        </w:tc>
      </w:tr>
      <w:tr w:rsidR="00C87EB9" w:rsidRPr="008045FE" w14:paraId="1017E7D6" w14:textId="77777777" w:rsidTr="09A0A958">
        <w:tc>
          <w:tcPr>
            <w:tcW w:w="10790" w:type="dxa"/>
          </w:tcPr>
          <w:p w14:paraId="1F9497D6" w14:textId="40769ED3" w:rsidR="00B40C11" w:rsidRDefault="00C87EB9" w:rsidP="00C71866">
            <w:pPr>
              <w:rPr>
                <w:rFonts w:eastAsia="Times New Roman" w:cstheme="minorHAnsi"/>
                <w:b/>
                <w:bCs/>
                <w:color w:val="000000"/>
              </w:rPr>
            </w:pPr>
            <w:r w:rsidRPr="00B4518B">
              <w:rPr>
                <w:rFonts w:eastAsia="Times New Roman" w:cstheme="minorHAnsi"/>
                <w:b/>
                <w:bCs/>
                <w:color w:val="000000"/>
              </w:rPr>
              <w:t>Slide 5</w:t>
            </w:r>
            <w:r w:rsidR="00625265">
              <w:rPr>
                <w:rFonts w:eastAsia="Times New Roman" w:cstheme="minorHAnsi"/>
                <w:b/>
                <w:bCs/>
                <w:color w:val="000000"/>
              </w:rPr>
              <w:t>4</w:t>
            </w:r>
            <w:r w:rsidRPr="00B4518B">
              <w:rPr>
                <w:rFonts w:eastAsia="Times New Roman" w:cstheme="minorHAnsi"/>
                <w:b/>
                <w:bCs/>
                <w:color w:val="000000"/>
              </w:rPr>
              <w:t>:</w:t>
            </w:r>
          </w:p>
          <w:p w14:paraId="4FE0FC67" w14:textId="77777777" w:rsidR="00B40C11" w:rsidRPr="00B4518B" w:rsidRDefault="00B40C11" w:rsidP="00C71866">
            <w:pPr>
              <w:rPr>
                <w:rFonts w:eastAsia="Times New Roman" w:cstheme="minorHAnsi"/>
                <w:b/>
                <w:bCs/>
                <w:color w:val="000000"/>
              </w:rPr>
            </w:pPr>
          </w:p>
          <w:p w14:paraId="308F9A1C" w14:textId="053FCC92" w:rsidR="00C87EB9" w:rsidRPr="00B40C11" w:rsidRDefault="00C87EB9" w:rsidP="00C71866">
            <w:pPr>
              <w:rPr>
                <w:rFonts w:eastAsia="Times New Roman" w:cstheme="minorHAnsi"/>
                <w:color w:val="000000"/>
              </w:rPr>
            </w:pPr>
            <w:r w:rsidRPr="00B4518B">
              <w:rPr>
                <w:rFonts w:eastAsia="Times New Roman" w:cstheme="minorHAnsi"/>
                <w:color w:val="000000"/>
              </w:rPr>
              <w:t>Re</w:t>
            </w:r>
            <w:r w:rsidR="00B37C33" w:rsidRPr="00B4518B">
              <w:rPr>
                <w:rFonts w:eastAsia="Times New Roman" w:cstheme="minorHAnsi"/>
                <w:color w:val="000000"/>
              </w:rPr>
              <w:t>ad this slide.</w:t>
            </w:r>
          </w:p>
        </w:tc>
      </w:tr>
      <w:tr w:rsidR="00C71866" w:rsidRPr="008045FE" w14:paraId="6FF1302F" w14:textId="77777777" w:rsidTr="09A0A958">
        <w:tc>
          <w:tcPr>
            <w:tcW w:w="10790" w:type="dxa"/>
          </w:tcPr>
          <w:p w14:paraId="3CF9A010" w14:textId="2662239A" w:rsidR="00C71866" w:rsidRDefault="00C71866" w:rsidP="00C71866">
            <w:pPr>
              <w:rPr>
                <w:rFonts w:eastAsia="Times New Roman" w:cstheme="minorHAnsi"/>
                <w:b/>
                <w:bCs/>
                <w:color w:val="000000"/>
              </w:rPr>
            </w:pPr>
            <w:r w:rsidRPr="00B4518B">
              <w:rPr>
                <w:rFonts w:eastAsia="Times New Roman" w:cstheme="minorHAnsi"/>
                <w:b/>
                <w:bCs/>
                <w:color w:val="000000"/>
              </w:rPr>
              <w:t>Slide 5</w:t>
            </w:r>
            <w:r w:rsidR="00625265">
              <w:rPr>
                <w:rFonts w:eastAsia="Times New Roman" w:cstheme="minorHAnsi"/>
                <w:b/>
                <w:bCs/>
                <w:color w:val="000000"/>
              </w:rPr>
              <w:t>5</w:t>
            </w:r>
            <w:r w:rsidRPr="00B4518B">
              <w:rPr>
                <w:rFonts w:eastAsia="Times New Roman" w:cstheme="minorHAnsi"/>
                <w:b/>
                <w:bCs/>
                <w:color w:val="000000"/>
              </w:rPr>
              <w:t>:</w:t>
            </w:r>
          </w:p>
          <w:p w14:paraId="03BABC62" w14:textId="77777777" w:rsidR="00B40C11" w:rsidRPr="00B4518B" w:rsidRDefault="00B40C11" w:rsidP="00C71866">
            <w:pPr>
              <w:rPr>
                <w:rFonts w:eastAsia="Times New Roman" w:cstheme="minorHAnsi"/>
                <w:b/>
                <w:bCs/>
                <w:color w:val="000000"/>
              </w:rPr>
            </w:pPr>
          </w:p>
          <w:p w14:paraId="6E027937" w14:textId="2DD99E72" w:rsidR="00C71866" w:rsidRPr="00B4518B" w:rsidRDefault="00C87EB9" w:rsidP="00C87EB9">
            <w:pPr>
              <w:rPr>
                <w:rFonts w:eastAsia="Times New Roman" w:cstheme="minorHAnsi"/>
              </w:rPr>
            </w:pPr>
            <w:r w:rsidRPr="00B4518B">
              <w:rPr>
                <w:rFonts w:cstheme="minorHAnsi"/>
              </w:rPr>
              <w:t>Re</w:t>
            </w:r>
            <w:r w:rsidR="00B37C33" w:rsidRPr="00B4518B">
              <w:rPr>
                <w:rFonts w:cstheme="minorHAnsi"/>
              </w:rPr>
              <w:t>ad this slide, and have participants engage I this activity.</w:t>
            </w:r>
          </w:p>
        </w:tc>
      </w:tr>
      <w:tr w:rsidR="00C71866" w:rsidRPr="008045FE" w14:paraId="2D12C419" w14:textId="77777777" w:rsidTr="09A0A958">
        <w:tc>
          <w:tcPr>
            <w:tcW w:w="10790" w:type="dxa"/>
          </w:tcPr>
          <w:p w14:paraId="158738BD" w14:textId="7BA47A3B" w:rsidR="00B37C33" w:rsidRPr="00B40C11" w:rsidRDefault="00C71866" w:rsidP="00E4064A">
            <w:pPr>
              <w:rPr>
                <w:rFonts w:eastAsia="Times New Roman" w:cstheme="minorHAnsi"/>
              </w:rPr>
            </w:pPr>
            <w:r w:rsidRPr="00B4518B">
              <w:rPr>
                <w:rFonts w:eastAsia="Times New Roman" w:cstheme="minorHAnsi"/>
                <w:b/>
                <w:bCs/>
                <w:color w:val="000000"/>
              </w:rPr>
              <w:lastRenderedPageBreak/>
              <w:t>Slide 5</w:t>
            </w:r>
            <w:r w:rsidR="00625265">
              <w:rPr>
                <w:rFonts w:eastAsia="Times New Roman" w:cstheme="minorHAnsi"/>
                <w:b/>
                <w:bCs/>
                <w:color w:val="000000"/>
              </w:rPr>
              <w:t>6</w:t>
            </w:r>
            <w:r w:rsidRPr="00B4518B">
              <w:rPr>
                <w:rFonts w:eastAsia="Times New Roman" w:cstheme="minorHAnsi"/>
                <w:b/>
                <w:bCs/>
                <w:color w:val="000000"/>
              </w:rPr>
              <w:t>: </w:t>
            </w:r>
          </w:p>
          <w:p w14:paraId="390FFBBB" w14:textId="77777777" w:rsidR="00B37C33" w:rsidRPr="00B4518B" w:rsidRDefault="00B37C33" w:rsidP="00B37C33">
            <w:pPr>
              <w:pStyle w:val="NormalWeb"/>
              <w:spacing w:before="200" w:beforeAutospacing="0" w:after="0" w:afterAutospacing="0"/>
              <w:rPr>
                <w:sz w:val="22"/>
                <w:szCs w:val="22"/>
              </w:rPr>
            </w:pPr>
            <w:r w:rsidRPr="00B4518B">
              <w:rPr>
                <w:rFonts w:ascii="Calibri" w:hAnsi="Calibri" w:cs="Calibri"/>
                <w:color w:val="000000"/>
                <w:sz w:val="22"/>
                <w:szCs w:val="22"/>
              </w:rPr>
              <w:t xml:space="preserve">Individually, with a partner, small group or PLC, have participants make a list of all of the strategies used in the </w:t>
            </w:r>
            <w:r w:rsidRPr="00B4518B">
              <w:rPr>
                <w:rFonts w:ascii="Calibri" w:hAnsi="Calibri" w:cs="Calibri"/>
                <w:i/>
                <w:iCs/>
                <w:color w:val="000000"/>
                <w:sz w:val="22"/>
                <w:szCs w:val="22"/>
              </w:rPr>
              <w:t>Teacher Notes</w:t>
            </w:r>
            <w:r w:rsidRPr="00B4518B">
              <w:rPr>
                <w:rFonts w:ascii="Calibri" w:hAnsi="Calibri" w:cs="Calibri"/>
                <w:color w:val="000000"/>
                <w:sz w:val="22"/>
                <w:szCs w:val="22"/>
              </w:rPr>
              <w:t xml:space="preserve"> to support students developing their own supporting questions. </w:t>
            </w:r>
          </w:p>
          <w:p w14:paraId="12D268FF" w14:textId="3A9598DC" w:rsidR="00E4064A" w:rsidRPr="00B4518B" w:rsidRDefault="00B37C33" w:rsidP="0EB8E8B3">
            <w:pPr>
              <w:rPr>
                <w:rFonts w:eastAsia="Times New Roman"/>
              </w:rPr>
            </w:pPr>
            <w:r w:rsidRPr="0EB8E8B3">
              <w:rPr>
                <w:rFonts w:ascii="Calibri" w:hAnsi="Calibri" w:cs="Calibri"/>
                <w:color w:val="000000" w:themeColor="text1"/>
              </w:rPr>
              <w:t>If participants would like to explore the strategies presented that will support students in developing their own supporting questions further, have participants record the strategies they found on a large poster board or Google sheet. If using poster paper, have one strategy per posterboard. If using a google document, have clear sections where participants can populate their ideas. Once the poster board or Google sheet is set up, have participants engage in a Gallery Walk. For more information, visit</w:t>
            </w:r>
            <w:r w:rsidRPr="0EB8E8B3">
              <w:rPr>
                <w:rFonts w:ascii="Calibri" w:hAnsi="Calibri" w:cs="Calibri"/>
                <w:color w:val="FF0000"/>
              </w:rPr>
              <w:t xml:space="preserve"> </w:t>
            </w:r>
            <w:hyperlink r:id="rId51">
              <w:r w:rsidRPr="0EB8E8B3">
                <w:rPr>
                  <w:rStyle w:val="Hyperlink"/>
                  <w:rFonts w:ascii="Calibri" w:hAnsi="Calibri" w:cs="Calibri"/>
                  <w:color w:val="1155CC"/>
                </w:rPr>
                <w:t>Gallery Walk</w:t>
              </w:r>
            </w:hyperlink>
            <w:r w:rsidRPr="00FC2DF8">
              <w:rPr>
                <w:rFonts w:ascii="Calibri" w:hAnsi="Calibri" w:cs="Calibri"/>
              </w:rPr>
              <w:t xml:space="preserve">. </w:t>
            </w:r>
            <w:r w:rsidRPr="0EB8E8B3">
              <w:rPr>
                <w:rFonts w:ascii="Calibri" w:hAnsi="Calibri" w:cs="Calibri"/>
                <w:color w:val="000000" w:themeColor="text1"/>
              </w:rPr>
              <w:t>As participants engage with the poster or Google sheet, have participants ask questions of the strategies</w:t>
            </w:r>
            <w:r w:rsidRPr="0EB8E8B3">
              <w:rPr>
                <w:rFonts w:ascii="Calibri" w:hAnsi="Calibri" w:cs="Calibri"/>
                <w:color w:val="FF0000"/>
              </w:rPr>
              <w:t xml:space="preserve"> </w:t>
            </w:r>
            <w:r w:rsidRPr="0EB8E8B3">
              <w:rPr>
                <w:rFonts w:ascii="Calibri" w:hAnsi="Calibri" w:cs="Calibri"/>
                <w:color w:val="000000" w:themeColor="text1"/>
              </w:rPr>
              <w:t>presented and encourage participants to take notes, such as</w:t>
            </w:r>
            <w:hyperlink r:id="rId52">
              <w:r w:rsidRPr="0EB8E8B3">
                <w:rPr>
                  <w:rStyle w:val="Hyperlink"/>
                  <w:rFonts w:ascii="Calibri" w:hAnsi="Calibri" w:cs="Calibri"/>
                  <w:color w:val="000000" w:themeColor="text1"/>
                </w:rPr>
                <w:t xml:space="preserve"> </w:t>
              </w:r>
              <w:r w:rsidRPr="0EB8E8B3">
                <w:rPr>
                  <w:rStyle w:val="Hyperlink"/>
                  <w:rFonts w:ascii="Calibri" w:hAnsi="Calibri" w:cs="Calibri"/>
                  <w:color w:val="1155CC"/>
                </w:rPr>
                <w:t>Cornell Notes</w:t>
              </w:r>
            </w:hyperlink>
            <w:r w:rsidRPr="0EB8E8B3">
              <w:rPr>
                <w:rFonts w:ascii="Calibri" w:hAnsi="Calibri" w:cs="Calibri"/>
                <w:color w:val="000000" w:themeColor="text1"/>
              </w:rPr>
              <w:t xml:space="preserve"> on each poster/Google Sheet. At the conclusion of the Gallery Walk, facilitate whole group discussion to ensure that participants are able to discuss and reflect on what they learned about the strategies to develop supporting questions.</w:t>
            </w:r>
          </w:p>
        </w:tc>
      </w:tr>
      <w:tr w:rsidR="00C71866" w:rsidRPr="008045FE" w14:paraId="5DA81467" w14:textId="77777777" w:rsidTr="09A0A958">
        <w:tc>
          <w:tcPr>
            <w:tcW w:w="10790" w:type="dxa"/>
          </w:tcPr>
          <w:p w14:paraId="6CE4EA29" w14:textId="0BCB3596" w:rsidR="00C71866" w:rsidRPr="00B4518B" w:rsidRDefault="00C71866" w:rsidP="00C71866">
            <w:pPr>
              <w:rPr>
                <w:rFonts w:eastAsia="Times New Roman" w:cstheme="minorHAnsi"/>
                <w:b/>
                <w:bCs/>
                <w:color w:val="000000"/>
              </w:rPr>
            </w:pPr>
            <w:r w:rsidRPr="00B4518B">
              <w:rPr>
                <w:rFonts w:eastAsia="Times New Roman" w:cstheme="minorHAnsi"/>
                <w:b/>
                <w:bCs/>
                <w:color w:val="000000"/>
              </w:rPr>
              <w:t xml:space="preserve">Slide </w:t>
            </w:r>
            <w:r w:rsidR="00625265">
              <w:rPr>
                <w:rFonts w:eastAsia="Times New Roman" w:cstheme="minorHAnsi"/>
                <w:b/>
                <w:bCs/>
                <w:color w:val="000000"/>
              </w:rPr>
              <w:t>57</w:t>
            </w:r>
            <w:r w:rsidRPr="00B4518B">
              <w:rPr>
                <w:rFonts w:eastAsia="Times New Roman" w:cstheme="minorHAnsi"/>
                <w:b/>
                <w:bCs/>
                <w:color w:val="000000"/>
              </w:rPr>
              <w:t>:</w:t>
            </w:r>
          </w:p>
          <w:p w14:paraId="67C6C5A6" w14:textId="77777777" w:rsidR="00C71866" w:rsidRPr="00B4518B" w:rsidRDefault="00C71866" w:rsidP="00C71866">
            <w:pPr>
              <w:rPr>
                <w:rFonts w:cstheme="minorHAnsi"/>
              </w:rPr>
            </w:pPr>
          </w:p>
          <w:p w14:paraId="448AB4B5" w14:textId="77777777" w:rsidR="00B37C33" w:rsidRPr="00B4518B" w:rsidRDefault="00B37C33" w:rsidP="00B37C33">
            <w:pPr>
              <w:rPr>
                <w:rFonts w:ascii="Times New Roman" w:eastAsia="Times New Roman" w:hAnsi="Times New Roman" w:cs="Times New Roman"/>
              </w:rPr>
            </w:pPr>
            <w:r w:rsidRPr="00B4518B">
              <w:rPr>
                <w:rFonts w:ascii="Calibri" w:eastAsia="Times New Roman" w:hAnsi="Calibri" w:cs="Calibri"/>
                <w:color w:val="000000"/>
              </w:rPr>
              <w:t xml:space="preserve">Read this slide. This slide contains an example from the </w:t>
            </w:r>
            <w:r w:rsidRPr="00B4518B">
              <w:rPr>
                <w:rFonts w:ascii="Calibri" w:eastAsia="Times New Roman" w:hAnsi="Calibri" w:cs="Calibri"/>
                <w:i/>
                <w:iCs/>
                <w:color w:val="000000"/>
              </w:rPr>
              <w:t>KAS for Social Studies</w:t>
            </w:r>
            <w:r w:rsidRPr="00B4518B">
              <w:rPr>
                <w:rFonts w:ascii="Calibri" w:eastAsia="Times New Roman" w:hAnsi="Calibri" w:cs="Calibri"/>
                <w:color w:val="000000"/>
              </w:rPr>
              <w:t xml:space="preserve"> for Grade 5 to explain the connection between a compelling question and supporting questions. </w:t>
            </w:r>
          </w:p>
          <w:p w14:paraId="18436CE2" w14:textId="77777777" w:rsidR="00B37C33" w:rsidRPr="00B4518B" w:rsidRDefault="00B37C33" w:rsidP="00B37C33">
            <w:pPr>
              <w:rPr>
                <w:rFonts w:ascii="Times New Roman" w:eastAsia="Times New Roman" w:hAnsi="Times New Roman" w:cs="Times New Roman"/>
              </w:rPr>
            </w:pPr>
            <w:r w:rsidRPr="00B4518B">
              <w:rPr>
                <w:rFonts w:ascii="Calibri" w:eastAsia="Times New Roman" w:hAnsi="Calibri" w:cs="Calibri"/>
                <w:color w:val="000000"/>
              </w:rPr>
              <w:t> </w:t>
            </w:r>
          </w:p>
          <w:p w14:paraId="6DB4C781" w14:textId="77777777" w:rsidR="00B37C33" w:rsidRPr="00B4518B" w:rsidRDefault="00B37C33" w:rsidP="00B37C33">
            <w:pPr>
              <w:rPr>
                <w:rFonts w:ascii="Times New Roman" w:eastAsia="Times New Roman" w:hAnsi="Times New Roman" w:cs="Times New Roman"/>
              </w:rPr>
            </w:pPr>
            <w:r w:rsidRPr="00B4518B">
              <w:rPr>
                <w:rFonts w:ascii="Calibri" w:eastAsia="Times New Roman" w:hAnsi="Calibri" w:cs="Calibri"/>
                <w:color w:val="000000"/>
              </w:rPr>
              <w:t>A question such as “What unites Americans?” is compelling because it focuses on “big ideas,” allows for multiple perspectives and can be answered in a variety of ways, among other characteristics. The supporting questions below are supporting because they are more focused, discipline specific and the answers to these questions can be synthesized to answer the larger compelling question. </w:t>
            </w:r>
          </w:p>
          <w:p w14:paraId="4B56A2EA" w14:textId="77777777" w:rsidR="00B37C33" w:rsidRPr="00B4518B" w:rsidRDefault="00B37C33" w:rsidP="00B37C33">
            <w:pPr>
              <w:rPr>
                <w:rFonts w:ascii="Times New Roman" w:eastAsia="Times New Roman" w:hAnsi="Times New Roman" w:cs="Times New Roman"/>
              </w:rPr>
            </w:pPr>
            <w:r w:rsidRPr="00B4518B">
              <w:rPr>
                <w:rFonts w:ascii="Calibri" w:eastAsia="Times New Roman" w:hAnsi="Calibri" w:cs="Calibri"/>
                <w:color w:val="000000"/>
              </w:rPr>
              <w:t> </w:t>
            </w:r>
          </w:p>
          <w:p w14:paraId="43F9B52B" w14:textId="2D83B9FA" w:rsidR="00B37C33" w:rsidRPr="00B40C11" w:rsidRDefault="00B37C33" w:rsidP="00C71866">
            <w:pPr>
              <w:rPr>
                <w:rFonts w:ascii="Times New Roman" w:eastAsia="Times New Roman" w:hAnsi="Times New Roman" w:cs="Times New Roman"/>
              </w:rPr>
            </w:pPr>
            <w:r w:rsidRPr="00B4518B">
              <w:rPr>
                <w:rFonts w:ascii="Calibri" w:eastAsia="Times New Roman" w:hAnsi="Calibri" w:cs="Calibri"/>
                <w:color w:val="000000"/>
              </w:rPr>
              <w:t>It is important to note that when crafting supporting questions for compelling questions, the supporting questions must be aligned to the compelling question to help build the knowledge required to answer the compelling question. For example, a question such as “What doesn’t unite Americans?” is not a supporting question for the compelling question of “What unites Americans?” because it requires students to construct knowledge that does not answer the compelling question.</w:t>
            </w:r>
          </w:p>
        </w:tc>
      </w:tr>
      <w:tr w:rsidR="00C71866" w:rsidRPr="008045FE" w14:paraId="332B4BEF" w14:textId="77777777" w:rsidTr="09A0A958">
        <w:tc>
          <w:tcPr>
            <w:tcW w:w="10790" w:type="dxa"/>
          </w:tcPr>
          <w:p w14:paraId="2B99792D" w14:textId="06BB7911" w:rsidR="00C71866" w:rsidRPr="00B4518B" w:rsidRDefault="00C71866" w:rsidP="00C71866">
            <w:pPr>
              <w:rPr>
                <w:rFonts w:eastAsia="Times New Roman" w:cstheme="minorHAnsi"/>
              </w:rPr>
            </w:pPr>
            <w:r w:rsidRPr="00B4518B">
              <w:rPr>
                <w:rFonts w:eastAsia="Times New Roman" w:cstheme="minorHAnsi"/>
                <w:b/>
                <w:bCs/>
                <w:color w:val="000000"/>
              </w:rPr>
              <w:t xml:space="preserve">Slide </w:t>
            </w:r>
            <w:r w:rsidR="00625265">
              <w:rPr>
                <w:rFonts w:eastAsia="Times New Roman" w:cstheme="minorHAnsi"/>
                <w:b/>
                <w:bCs/>
                <w:color w:val="000000"/>
              </w:rPr>
              <w:t>58</w:t>
            </w:r>
            <w:r w:rsidRPr="00B4518B">
              <w:rPr>
                <w:rFonts w:eastAsia="Times New Roman" w:cstheme="minorHAnsi"/>
                <w:b/>
                <w:bCs/>
                <w:color w:val="000000"/>
              </w:rPr>
              <w:t>: </w:t>
            </w:r>
          </w:p>
          <w:p w14:paraId="39CA83BF" w14:textId="77777777" w:rsidR="00C71866" w:rsidRPr="00B4518B" w:rsidRDefault="00C71866" w:rsidP="00C71866">
            <w:pPr>
              <w:rPr>
                <w:rFonts w:eastAsia="Times New Roman" w:cstheme="minorHAnsi"/>
              </w:rPr>
            </w:pPr>
          </w:p>
          <w:p w14:paraId="14238ED5" w14:textId="0EF5E125" w:rsidR="00605360" w:rsidRPr="00B4518B" w:rsidRDefault="00B37C33" w:rsidP="0EB8E8B3">
            <w:pPr>
              <w:rPr>
                <w:rFonts w:eastAsia="Times New Roman"/>
              </w:rPr>
            </w:pPr>
            <w:r w:rsidRPr="0EB8E8B3">
              <w:rPr>
                <w:rFonts w:ascii="Calibri" w:hAnsi="Calibri" w:cs="Calibri"/>
                <w:color w:val="000000" w:themeColor="text1"/>
              </w:rPr>
              <w:t>Read this slide, and have participants engage with this activity to write a supporting question.</w:t>
            </w:r>
          </w:p>
        </w:tc>
      </w:tr>
      <w:tr w:rsidR="00C71866" w:rsidRPr="008045FE" w14:paraId="4BE32226" w14:textId="77777777" w:rsidTr="09A0A958">
        <w:tc>
          <w:tcPr>
            <w:tcW w:w="10790" w:type="dxa"/>
          </w:tcPr>
          <w:p w14:paraId="46D27046" w14:textId="0D4CB948" w:rsidR="00C71866" w:rsidRDefault="00C71866" w:rsidP="00C71866">
            <w:pPr>
              <w:rPr>
                <w:rFonts w:eastAsia="Times New Roman" w:cstheme="minorHAnsi"/>
                <w:b/>
                <w:bCs/>
                <w:color w:val="000000"/>
              </w:rPr>
            </w:pPr>
            <w:r w:rsidRPr="00B4518B">
              <w:rPr>
                <w:rFonts w:eastAsia="Times New Roman" w:cstheme="minorHAnsi"/>
                <w:b/>
                <w:bCs/>
                <w:color w:val="000000"/>
              </w:rPr>
              <w:t xml:space="preserve">Slide </w:t>
            </w:r>
            <w:r w:rsidR="00625265">
              <w:rPr>
                <w:rFonts w:eastAsia="Times New Roman" w:cstheme="minorHAnsi"/>
                <w:b/>
                <w:bCs/>
                <w:color w:val="000000"/>
              </w:rPr>
              <w:t>59</w:t>
            </w:r>
            <w:r w:rsidRPr="00B4518B">
              <w:rPr>
                <w:rFonts w:eastAsia="Times New Roman" w:cstheme="minorHAnsi"/>
                <w:b/>
                <w:bCs/>
                <w:color w:val="000000"/>
              </w:rPr>
              <w:t>: </w:t>
            </w:r>
          </w:p>
          <w:p w14:paraId="77657507" w14:textId="77777777" w:rsidR="00B40C11" w:rsidRPr="00B4518B" w:rsidRDefault="00B40C11" w:rsidP="00C71866">
            <w:pPr>
              <w:rPr>
                <w:rFonts w:eastAsia="Times New Roman" w:cstheme="minorHAnsi"/>
              </w:rPr>
            </w:pPr>
          </w:p>
          <w:p w14:paraId="1F0CDF67" w14:textId="0A837B15" w:rsidR="00C71866" w:rsidRPr="00B4518B" w:rsidRDefault="00B37C33" w:rsidP="00C71866">
            <w:pPr>
              <w:rPr>
                <w:rFonts w:cstheme="minorHAnsi"/>
              </w:rPr>
            </w:pPr>
            <w:r w:rsidRPr="00B4518B">
              <w:rPr>
                <w:rFonts w:ascii="Calibri" w:hAnsi="Calibri" w:cs="Calibri"/>
                <w:color w:val="000000"/>
              </w:rPr>
              <w:t xml:space="preserve">Have participants consider and/or discuss the questions on the screen individually, in partners, small grade banded groups or in PLCs. Consider maintaining a Google document to capture participant responses. </w:t>
            </w:r>
          </w:p>
        </w:tc>
      </w:tr>
      <w:tr w:rsidR="00C71866" w:rsidRPr="008045FE" w14:paraId="5341B024" w14:textId="77777777" w:rsidTr="09A0A958">
        <w:tc>
          <w:tcPr>
            <w:tcW w:w="10790" w:type="dxa"/>
          </w:tcPr>
          <w:p w14:paraId="687A8FE5" w14:textId="4F835A92" w:rsidR="00C71866" w:rsidRPr="00B4518B" w:rsidRDefault="00C71866" w:rsidP="00C71866">
            <w:pPr>
              <w:rPr>
                <w:rFonts w:eastAsia="Times New Roman" w:cstheme="minorHAnsi"/>
              </w:rPr>
            </w:pPr>
            <w:r w:rsidRPr="00B4518B">
              <w:rPr>
                <w:rFonts w:eastAsia="Times New Roman" w:cstheme="minorHAnsi"/>
                <w:b/>
                <w:bCs/>
                <w:color w:val="000000"/>
              </w:rPr>
              <w:t xml:space="preserve">Slide </w:t>
            </w:r>
            <w:r w:rsidR="00625265">
              <w:rPr>
                <w:rFonts w:eastAsia="Times New Roman" w:cstheme="minorHAnsi"/>
                <w:b/>
                <w:bCs/>
                <w:color w:val="000000"/>
              </w:rPr>
              <w:t>60</w:t>
            </w:r>
            <w:r w:rsidRPr="00B4518B">
              <w:rPr>
                <w:rFonts w:eastAsia="Times New Roman" w:cstheme="minorHAnsi"/>
                <w:b/>
                <w:bCs/>
                <w:color w:val="000000"/>
              </w:rPr>
              <w:t>: </w:t>
            </w:r>
          </w:p>
          <w:p w14:paraId="63A1DA54" w14:textId="09FBE3C9" w:rsidR="00C71866" w:rsidRPr="00B4518B" w:rsidRDefault="00C71866" w:rsidP="0EB8E8B3">
            <w:r>
              <w:br/>
            </w:r>
            <w:r w:rsidR="00B37C33" w:rsidRPr="0EB8E8B3">
              <w:rPr>
                <w:rFonts w:ascii="Calibri" w:hAnsi="Calibri" w:cs="Calibri"/>
                <w:color w:val="000000" w:themeColor="text1"/>
              </w:rPr>
              <w:t xml:space="preserve">Read the </w:t>
            </w:r>
            <w:r w:rsidR="4E850A30" w:rsidRPr="0EB8E8B3">
              <w:rPr>
                <w:rFonts w:ascii="Calibri" w:hAnsi="Calibri" w:cs="Calibri"/>
                <w:color w:val="000000" w:themeColor="text1"/>
              </w:rPr>
              <w:t>slide and</w:t>
            </w:r>
            <w:r w:rsidR="00B37C33" w:rsidRPr="0EB8E8B3">
              <w:rPr>
                <w:rFonts w:ascii="Calibri" w:hAnsi="Calibri" w:cs="Calibri"/>
                <w:color w:val="000000" w:themeColor="text1"/>
              </w:rPr>
              <w:t xml:space="preserve"> discuss the module overview with participants. Indicate the next section they will engage with to further their learning.</w:t>
            </w:r>
          </w:p>
        </w:tc>
      </w:tr>
      <w:tr w:rsidR="00C71866" w:rsidRPr="008045FE" w14:paraId="54BB5134" w14:textId="77777777" w:rsidTr="09A0A958">
        <w:tc>
          <w:tcPr>
            <w:tcW w:w="10790" w:type="dxa"/>
          </w:tcPr>
          <w:p w14:paraId="431D952B" w14:textId="61118F41" w:rsidR="00C71866" w:rsidRDefault="00C71866" w:rsidP="00C71866">
            <w:pPr>
              <w:rPr>
                <w:rFonts w:eastAsia="Times New Roman" w:cstheme="minorHAnsi"/>
                <w:b/>
                <w:bCs/>
                <w:color w:val="000000"/>
              </w:rPr>
            </w:pPr>
            <w:r w:rsidRPr="00B4518B">
              <w:rPr>
                <w:rFonts w:eastAsia="Times New Roman" w:cstheme="minorHAnsi"/>
                <w:b/>
                <w:bCs/>
                <w:color w:val="000000"/>
              </w:rPr>
              <w:t>Slide 6</w:t>
            </w:r>
            <w:r w:rsidR="00625265">
              <w:rPr>
                <w:rFonts w:eastAsia="Times New Roman" w:cstheme="minorHAnsi"/>
                <w:b/>
                <w:bCs/>
                <w:color w:val="000000"/>
              </w:rPr>
              <w:t>1</w:t>
            </w:r>
            <w:r w:rsidRPr="00B4518B">
              <w:rPr>
                <w:rFonts w:eastAsia="Times New Roman" w:cstheme="minorHAnsi"/>
                <w:b/>
                <w:bCs/>
                <w:color w:val="000000"/>
              </w:rPr>
              <w:t>: </w:t>
            </w:r>
          </w:p>
          <w:p w14:paraId="76D36198" w14:textId="77777777" w:rsidR="00B40C11" w:rsidRPr="00B4518B" w:rsidRDefault="00B40C11" w:rsidP="00C71866">
            <w:pPr>
              <w:rPr>
                <w:rFonts w:eastAsia="Times New Roman" w:cstheme="minorHAnsi"/>
              </w:rPr>
            </w:pPr>
          </w:p>
          <w:p w14:paraId="2860EBEA" w14:textId="77777777" w:rsidR="00B37C33" w:rsidRPr="00B4518B" w:rsidRDefault="00B37C33" w:rsidP="00B37C33">
            <w:pPr>
              <w:pStyle w:val="NormalWeb"/>
              <w:spacing w:before="0" w:beforeAutospacing="0" w:after="0" w:afterAutospacing="0"/>
              <w:rPr>
                <w:sz w:val="22"/>
                <w:szCs w:val="22"/>
              </w:rPr>
            </w:pPr>
            <w:r w:rsidRPr="00B4518B">
              <w:rPr>
                <w:rFonts w:ascii="Calibri" w:hAnsi="Calibri" w:cs="Calibri"/>
                <w:color w:val="000000"/>
                <w:sz w:val="22"/>
                <w:szCs w:val="22"/>
              </w:rPr>
              <w:t>The KDE needs your feedback on the effectiveness of this module, the learning platform and how the consultants may best support you as you take the next steps in the implementation process. Complete a short survey to share our thinking and provide them with feedback on how the KDE can best meet our needs. Feedback from our surveys will be used by the KDE to plan and prepare future professional learning.</w:t>
            </w:r>
          </w:p>
          <w:p w14:paraId="1A0F36F0" w14:textId="29473252" w:rsidR="00C71866" w:rsidRPr="00B4518B" w:rsidRDefault="00B37C33" w:rsidP="00B37C33">
            <w:pPr>
              <w:rPr>
                <w:rFonts w:cstheme="minorHAnsi"/>
              </w:rPr>
            </w:pPr>
            <w:r w:rsidRPr="00B4518B">
              <w:br/>
            </w:r>
            <w:r w:rsidRPr="00B4518B">
              <w:rPr>
                <w:rFonts w:ascii="Calibri" w:hAnsi="Calibri" w:cs="Calibri"/>
                <w:color w:val="000000"/>
              </w:rPr>
              <w:t xml:space="preserve">Post-survey: </w:t>
            </w:r>
            <w:hyperlink r:id="rId53" w:history="1">
              <w:r w:rsidRPr="00B4518B">
                <w:rPr>
                  <w:rStyle w:val="Hyperlink"/>
                  <w:rFonts w:ascii="Calibri" w:hAnsi="Calibri" w:cs="Calibri"/>
                  <w:color w:val="0563C1"/>
                </w:rPr>
                <w:t xml:space="preserve">The Inquiry Practices of the </w:t>
              </w:r>
              <w:r w:rsidRPr="00B4518B">
                <w:rPr>
                  <w:rStyle w:val="Hyperlink"/>
                  <w:rFonts w:ascii="Calibri" w:hAnsi="Calibri" w:cs="Calibri"/>
                  <w:i/>
                  <w:iCs/>
                  <w:color w:val="0563C1"/>
                </w:rPr>
                <w:t>KAS for Social Studies</w:t>
              </w:r>
              <w:r w:rsidRPr="00B4518B">
                <w:rPr>
                  <w:rStyle w:val="Hyperlink"/>
                  <w:rFonts w:ascii="Calibri" w:hAnsi="Calibri" w:cs="Calibri"/>
                  <w:color w:val="0563C1"/>
                </w:rPr>
                <w:t xml:space="preserve"> Professional Learning Survey </w:t>
              </w:r>
            </w:hyperlink>
          </w:p>
        </w:tc>
      </w:tr>
      <w:tr w:rsidR="00B37C33" w:rsidRPr="008045FE" w14:paraId="5483D52B" w14:textId="77777777" w:rsidTr="09A0A958">
        <w:tc>
          <w:tcPr>
            <w:tcW w:w="10790" w:type="dxa"/>
          </w:tcPr>
          <w:p w14:paraId="00B04F9C" w14:textId="77777777" w:rsidR="00B40C11" w:rsidRDefault="00B40C11" w:rsidP="00C71866">
            <w:pPr>
              <w:rPr>
                <w:rFonts w:eastAsia="Times New Roman" w:cstheme="minorHAnsi"/>
                <w:b/>
                <w:bCs/>
                <w:color w:val="000000"/>
              </w:rPr>
            </w:pPr>
          </w:p>
          <w:p w14:paraId="73DBDB95" w14:textId="2654077F" w:rsidR="00B37C33" w:rsidRPr="00B4518B" w:rsidRDefault="00B37C33" w:rsidP="00C71866">
            <w:pPr>
              <w:rPr>
                <w:rFonts w:eastAsia="Times New Roman" w:cstheme="minorHAnsi"/>
                <w:b/>
                <w:bCs/>
                <w:color w:val="000000"/>
              </w:rPr>
            </w:pPr>
            <w:r w:rsidRPr="00B4518B">
              <w:rPr>
                <w:rFonts w:eastAsia="Times New Roman" w:cstheme="minorHAnsi"/>
                <w:b/>
                <w:bCs/>
                <w:color w:val="000000"/>
              </w:rPr>
              <w:t>Section 3D: Investigating Through the Disciplinary Strands</w:t>
            </w:r>
          </w:p>
        </w:tc>
      </w:tr>
      <w:tr w:rsidR="00C71866" w:rsidRPr="008045FE" w14:paraId="45B743E3" w14:textId="77777777" w:rsidTr="09A0A958">
        <w:tc>
          <w:tcPr>
            <w:tcW w:w="10790" w:type="dxa"/>
          </w:tcPr>
          <w:p w14:paraId="1C063879" w14:textId="2B0AF676" w:rsidR="00C71866" w:rsidRDefault="00C71866" w:rsidP="00C71866">
            <w:pPr>
              <w:rPr>
                <w:rFonts w:eastAsia="Times New Roman" w:cstheme="minorHAnsi"/>
                <w:b/>
                <w:bCs/>
                <w:color w:val="000000"/>
              </w:rPr>
            </w:pPr>
            <w:r w:rsidRPr="00B4518B">
              <w:rPr>
                <w:rFonts w:eastAsia="Times New Roman" w:cstheme="minorHAnsi"/>
                <w:b/>
                <w:bCs/>
                <w:color w:val="000000"/>
              </w:rPr>
              <w:t>Slide 6</w:t>
            </w:r>
            <w:r w:rsidR="00625265">
              <w:rPr>
                <w:rFonts w:eastAsia="Times New Roman" w:cstheme="minorHAnsi"/>
                <w:b/>
                <w:bCs/>
                <w:color w:val="000000"/>
              </w:rPr>
              <w:t>2</w:t>
            </w:r>
            <w:r w:rsidRPr="00B4518B">
              <w:rPr>
                <w:rFonts w:eastAsia="Times New Roman" w:cstheme="minorHAnsi"/>
                <w:b/>
                <w:bCs/>
                <w:color w:val="000000"/>
              </w:rPr>
              <w:t>: </w:t>
            </w:r>
          </w:p>
          <w:p w14:paraId="75828A05" w14:textId="77777777" w:rsidR="00B40C11" w:rsidRPr="00B4518B" w:rsidRDefault="00B40C11" w:rsidP="00C71866">
            <w:pPr>
              <w:rPr>
                <w:rFonts w:eastAsia="Times New Roman" w:cstheme="minorHAnsi"/>
              </w:rPr>
            </w:pPr>
          </w:p>
          <w:p w14:paraId="312724B0" w14:textId="44646050" w:rsidR="00E26D0C" w:rsidRPr="00B4518B" w:rsidRDefault="00B37C33" w:rsidP="0EB8E8B3">
            <w:r w:rsidRPr="0EB8E8B3">
              <w:rPr>
                <w:rFonts w:ascii="Calibri" w:hAnsi="Calibri" w:cs="Calibri"/>
                <w:color w:val="000000" w:themeColor="text1"/>
              </w:rPr>
              <w:lastRenderedPageBreak/>
              <w:t xml:space="preserve">Read the </w:t>
            </w:r>
            <w:r w:rsidR="143642A6" w:rsidRPr="0EB8E8B3">
              <w:rPr>
                <w:rFonts w:ascii="Calibri" w:hAnsi="Calibri" w:cs="Calibri"/>
                <w:color w:val="000000" w:themeColor="text1"/>
              </w:rPr>
              <w:t>slide and</w:t>
            </w:r>
            <w:r w:rsidRPr="0EB8E8B3">
              <w:rPr>
                <w:rFonts w:ascii="Calibri" w:hAnsi="Calibri" w:cs="Calibri"/>
                <w:color w:val="000000" w:themeColor="text1"/>
              </w:rPr>
              <w:t xml:space="preserve"> introduce Section C: Investigating Through the Disciplinary Strands.</w:t>
            </w:r>
          </w:p>
        </w:tc>
      </w:tr>
      <w:tr w:rsidR="00C71866" w:rsidRPr="008045FE" w14:paraId="7556EF8D" w14:textId="77777777" w:rsidTr="09A0A958">
        <w:tc>
          <w:tcPr>
            <w:tcW w:w="10790" w:type="dxa"/>
          </w:tcPr>
          <w:p w14:paraId="432F77DD" w14:textId="67F0DEB8" w:rsidR="003821F0" w:rsidRDefault="00C71866" w:rsidP="00C71866">
            <w:pPr>
              <w:rPr>
                <w:rFonts w:eastAsia="Times New Roman" w:cstheme="minorHAnsi"/>
                <w:b/>
                <w:bCs/>
                <w:color w:val="000000"/>
              </w:rPr>
            </w:pPr>
            <w:r w:rsidRPr="00B4518B">
              <w:rPr>
                <w:rFonts w:eastAsia="Times New Roman" w:cstheme="minorHAnsi"/>
                <w:b/>
                <w:bCs/>
                <w:color w:val="000000"/>
              </w:rPr>
              <w:lastRenderedPageBreak/>
              <w:t>Slide 6</w:t>
            </w:r>
            <w:r w:rsidR="00625265">
              <w:rPr>
                <w:rFonts w:eastAsia="Times New Roman" w:cstheme="minorHAnsi"/>
                <w:b/>
                <w:bCs/>
                <w:color w:val="000000"/>
              </w:rPr>
              <w:t>3</w:t>
            </w:r>
            <w:r w:rsidRPr="00B4518B">
              <w:rPr>
                <w:rFonts w:eastAsia="Times New Roman" w:cstheme="minorHAnsi"/>
                <w:b/>
                <w:bCs/>
                <w:color w:val="000000"/>
              </w:rPr>
              <w:t>:</w:t>
            </w:r>
          </w:p>
          <w:p w14:paraId="13E55058" w14:textId="77777777" w:rsidR="00B40C11" w:rsidRPr="00B4518B" w:rsidRDefault="00B40C11" w:rsidP="00C71866">
            <w:pPr>
              <w:rPr>
                <w:rFonts w:eastAsia="Times New Roman" w:cstheme="minorHAnsi"/>
                <w:b/>
                <w:bCs/>
                <w:color w:val="000000"/>
              </w:rPr>
            </w:pPr>
          </w:p>
          <w:p w14:paraId="22B42E0A" w14:textId="14D1BC6D" w:rsidR="003821F0" w:rsidRPr="00B4518B" w:rsidRDefault="00B37C33" w:rsidP="00C71866">
            <w:pPr>
              <w:rPr>
                <w:rFonts w:eastAsia="Times New Roman" w:cstheme="minorHAnsi"/>
                <w:color w:val="000000"/>
              </w:rPr>
            </w:pPr>
            <w:r w:rsidRPr="00B4518B">
              <w:rPr>
                <w:rFonts w:ascii="Calibri" w:hAnsi="Calibri" w:cs="Calibri"/>
                <w:color w:val="000000"/>
              </w:rPr>
              <w:t>Read this slide, and indicate to participants that they are going to engage with Section D.</w:t>
            </w:r>
          </w:p>
        </w:tc>
      </w:tr>
      <w:tr w:rsidR="00C71866" w:rsidRPr="008045FE" w14:paraId="24B6D275" w14:textId="77777777" w:rsidTr="09A0A958">
        <w:tc>
          <w:tcPr>
            <w:tcW w:w="10790" w:type="dxa"/>
          </w:tcPr>
          <w:p w14:paraId="43919D00" w14:textId="108B5412" w:rsidR="00C71866" w:rsidRDefault="00C71866" w:rsidP="00C71866">
            <w:pPr>
              <w:rPr>
                <w:rFonts w:eastAsia="Times New Roman" w:cstheme="minorHAnsi"/>
                <w:b/>
                <w:bCs/>
                <w:color w:val="000000"/>
              </w:rPr>
            </w:pPr>
            <w:r w:rsidRPr="00B4518B">
              <w:rPr>
                <w:rFonts w:eastAsia="Times New Roman" w:cstheme="minorHAnsi"/>
                <w:b/>
                <w:bCs/>
                <w:color w:val="000000"/>
              </w:rPr>
              <w:t>Slide 6</w:t>
            </w:r>
            <w:r w:rsidR="00625265">
              <w:rPr>
                <w:rFonts w:eastAsia="Times New Roman" w:cstheme="minorHAnsi"/>
                <w:b/>
                <w:bCs/>
                <w:color w:val="000000"/>
              </w:rPr>
              <w:t>4</w:t>
            </w:r>
            <w:r w:rsidRPr="00B4518B">
              <w:rPr>
                <w:rFonts w:eastAsia="Times New Roman" w:cstheme="minorHAnsi"/>
                <w:b/>
                <w:bCs/>
                <w:color w:val="000000"/>
              </w:rPr>
              <w:t>:</w:t>
            </w:r>
          </w:p>
          <w:p w14:paraId="6519DC2E" w14:textId="77777777" w:rsidR="00B40C11" w:rsidRPr="00B4518B" w:rsidRDefault="00B40C11" w:rsidP="00C71866">
            <w:pPr>
              <w:rPr>
                <w:rFonts w:eastAsia="Times New Roman" w:cstheme="minorHAnsi"/>
              </w:rPr>
            </w:pPr>
          </w:p>
          <w:p w14:paraId="63A85290" w14:textId="77777777" w:rsidR="00B37C33" w:rsidRPr="00B4518B" w:rsidRDefault="00B37C33" w:rsidP="00B37C33">
            <w:pPr>
              <w:rPr>
                <w:rFonts w:ascii="Times New Roman" w:eastAsia="Times New Roman" w:hAnsi="Times New Roman" w:cs="Times New Roman"/>
              </w:rPr>
            </w:pPr>
            <w:r w:rsidRPr="00B4518B">
              <w:rPr>
                <w:rFonts w:ascii="Calibri" w:eastAsia="Times New Roman" w:hAnsi="Calibri" w:cs="Calibri"/>
                <w:color w:val="000000"/>
              </w:rPr>
              <w:t>Explain that group norms can help to create a safe space where participants feel comfortable sharing their ideas and experiences. This slide is a starter. Take a moment to read the norms.” After people are finished, ask: “Would you like to revise, edit or add any norms to the list?” If so, make changes on the slide; if not, move on to your discussion of the parking lot. </w:t>
            </w:r>
          </w:p>
          <w:p w14:paraId="4B74584C" w14:textId="77777777" w:rsidR="00B37C33" w:rsidRPr="00B4518B" w:rsidRDefault="00B37C33" w:rsidP="00B37C33">
            <w:pPr>
              <w:rPr>
                <w:rFonts w:ascii="Times New Roman" w:eastAsia="Times New Roman" w:hAnsi="Times New Roman" w:cs="Times New Roman"/>
              </w:rPr>
            </w:pPr>
          </w:p>
          <w:p w14:paraId="496C2A5C" w14:textId="77777777" w:rsidR="00B37C33" w:rsidRPr="00B4518B" w:rsidRDefault="00B37C33" w:rsidP="00B37C33">
            <w:pPr>
              <w:rPr>
                <w:rFonts w:ascii="Times New Roman" w:eastAsia="Times New Roman" w:hAnsi="Times New Roman" w:cs="Times New Roman"/>
              </w:rPr>
            </w:pPr>
            <w:r w:rsidRPr="00B4518B">
              <w:rPr>
                <w:rFonts w:ascii="Calibri" w:eastAsia="Times New Roman" w:hAnsi="Calibri" w:cs="Calibri"/>
                <w:color w:val="000000"/>
              </w:rPr>
              <w:t>Explain: “I realize you may not want to pose every question to the whole group, or we may not have time in the session to get to every question. Therefore, I want us to have a place for those questions.” Point out the location of the parking lot for questions. This may be a poster on which participants write or post questions, or you may prefer to have a digital parking lot where participants can access a Google document, for example, to post questions and that you can modify as the participants work through the sections of the module. The purpose of the parking lot is to provide participants with a safe way of asking questions. Remember that you may not know all of the answers to the questions, and that is okay. Some may be answered in future sections of the module.  </w:t>
            </w:r>
          </w:p>
          <w:p w14:paraId="55A1E197" w14:textId="77777777" w:rsidR="00B37C33" w:rsidRPr="00B4518B" w:rsidRDefault="00B37C33" w:rsidP="00B37C33">
            <w:pPr>
              <w:rPr>
                <w:rFonts w:ascii="Times New Roman" w:eastAsia="Times New Roman" w:hAnsi="Times New Roman" w:cs="Times New Roman"/>
              </w:rPr>
            </w:pPr>
          </w:p>
          <w:p w14:paraId="2330DDB9" w14:textId="2C20C54D" w:rsidR="00C71866" w:rsidRPr="00B40C11" w:rsidRDefault="00B37C33" w:rsidP="0048190A">
            <w:pPr>
              <w:rPr>
                <w:rFonts w:ascii="Times New Roman" w:eastAsia="Times New Roman" w:hAnsi="Times New Roman" w:cs="Times New Roman"/>
              </w:rPr>
            </w:pPr>
            <w:r w:rsidRPr="00B4518B">
              <w:rPr>
                <w:rFonts w:ascii="Calibri" w:eastAsia="Times New Roman" w:hAnsi="Calibri" w:cs="Calibri"/>
                <w:color w:val="000000"/>
              </w:rPr>
              <w:t xml:space="preserve">If the question is pressing and doesn’t appear to be addressed in the sections of Module 7, talk to your district team and determine who would be the best person to contact at the KDE. You may also email questions or feedback to standards@education.ky.gov.  </w:t>
            </w:r>
          </w:p>
        </w:tc>
      </w:tr>
      <w:tr w:rsidR="00C71866" w:rsidRPr="008045FE" w14:paraId="6F9B3C4A" w14:textId="77777777" w:rsidTr="09A0A958">
        <w:tc>
          <w:tcPr>
            <w:tcW w:w="10790" w:type="dxa"/>
          </w:tcPr>
          <w:p w14:paraId="63895421" w14:textId="3E523736" w:rsidR="00C71866" w:rsidRDefault="00C71866" w:rsidP="00C71866">
            <w:pPr>
              <w:rPr>
                <w:rFonts w:eastAsia="Times New Roman" w:cstheme="minorHAnsi"/>
                <w:b/>
                <w:bCs/>
                <w:color w:val="000000"/>
              </w:rPr>
            </w:pPr>
            <w:r w:rsidRPr="00B4518B">
              <w:rPr>
                <w:rFonts w:eastAsia="Times New Roman" w:cstheme="minorHAnsi"/>
                <w:b/>
                <w:bCs/>
                <w:color w:val="000000"/>
              </w:rPr>
              <w:t>Slide 6</w:t>
            </w:r>
            <w:r w:rsidR="00625265">
              <w:rPr>
                <w:rFonts w:eastAsia="Times New Roman" w:cstheme="minorHAnsi"/>
                <w:b/>
                <w:bCs/>
                <w:color w:val="000000"/>
              </w:rPr>
              <w:t>5</w:t>
            </w:r>
            <w:r w:rsidRPr="00B4518B">
              <w:rPr>
                <w:rFonts w:eastAsia="Times New Roman" w:cstheme="minorHAnsi"/>
                <w:b/>
                <w:bCs/>
                <w:color w:val="000000"/>
              </w:rPr>
              <w:t>:</w:t>
            </w:r>
          </w:p>
          <w:p w14:paraId="61C9398C" w14:textId="77777777" w:rsidR="00B40C11" w:rsidRPr="00B4518B" w:rsidRDefault="00B40C11" w:rsidP="00C71866">
            <w:pPr>
              <w:rPr>
                <w:rFonts w:eastAsia="Times New Roman" w:cstheme="minorHAnsi"/>
                <w:b/>
                <w:bCs/>
                <w:color w:val="000000"/>
              </w:rPr>
            </w:pPr>
          </w:p>
          <w:p w14:paraId="14B49A97" w14:textId="31074353" w:rsidR="00C71866" w:rsidRPr="00B4518B" w:rsidRDefault="00B37C33" w:rsidP="00E26D0C">
            <w:pPr>
              <w:rPr>
                <w:rFonts w:eastAsia="Times New Roman" w:cstheme="minorHAnsi"/>
              </w:rPr>
            </w:pPr>
            <w:r w:rsidRPr="00B4518B">
              <w:rPr>
                <w:rFonts w:ascii="Calibri" w:hAnsi="Calibri" w:cs="Calibri"/>
                <w:color w:val="000000"/>
              </w:rPr>
              <w:t xml:space="preserve">Read and discuss the objectives of Module 3. </w:t>
            </w:r>
          </w:p>
        </w:tc>
      </w:tr>
      <w:tr w:rsidR="00E26D0C" w:rsidRPr="008045FE" w14:paraId="65F60F2F" w14:textId="77777777" w:rsidTr="09A0A958">
        <w:tc>
          <w:tcPr>
            <w:tcW w:w="10790" w:type="dxa"/>
          </w:tcPr>
          <w:p w14:paraId="6DFE2F48" w14:textId="39C47DDD" w:rsidR="00E26D0C" w:rsidRDefault="00E35651" w:rsidP="00C71866">
            <w:pPr>
              <w:rPr>
                <w:rFonts w:eastAsia="Times New Roman"/>
                <w:b/>
                <w:bCs/>
                <w:color w:val="000000"/>
              </w:rPr>
            </w:pPr>
            <w:r w:rsidRPr="00B4518B">
              <w:rPr>
                <w:rFonts w:eastAsia="Times New Roman" w:cstheme="minorHAnsi"/>
                <w:b/>
                <w:bCs/>
                <w:color w:val="000000"/>
              </w:rPr>
              <w:t>S</w:t>
            </w:r>
            <w:r w:rsidRPr="00B4518B">
              <w:rPr>
                <w:rFonts w:eastAsia="Times New Roman"/>
                <w:b/>
                <w:bCs/>
                <w:color w:val="000000"/>
              </w:rPr>
              <w:t>lide 6</w:t>
            </w:r>
            <w:r w:rsidR="00625265">
              <w:rPr>
                <w:rFonts w:eastAsia="Times New Roman"/>
                <w:b/>
                <w:bCs/>
                <w:color w:val="000000"/>
              </w:rPr>
              <w:t>6</w:t>
            </w:r>
            <w:r w:rsidRPr="00B4518B">
              <w:rPr>
                <w:rFonts w:eastAsia="Times New Roman"/>
                <w:b/>
                <w:bCs/>
                <w:color w:val="000000"/>
              </w:rPr>
              <w:t xml:space="preserve">:  </w:t>
            </w:r>
          </w:p>
          <w:p w14:paraId="5A0AABED" w14:textId="77777777" w:rsidR="00B40C11" w:rsidRPr="00B4518B" w:rsidRDefault="00B40C11" w:rsidP="00C71866">
            <w:pPr>
              <w:rPr>
                <w:rFonts w:eastAsia="Times New Roman"/>
                <w:b/>
                <w:bCs/>
                <w:color w:val="000000"/>
              </w:rPr>
            </w:pPr>
          </w:p>
          <w:p w14:paraId="3E4E894C" w14:textId="295608C7" w:rsidR="00E35651" w:rsidRPr="00B4518B" w:rsidRDefault="00B37C33" w:rsidP="00B37C33">
            <w:pPr>
              <w:rPr>
                <w:rFonts w:eastAsia="Times New Roman" w:cstheme="minorHAnsi"/>
                <w:color w:val="000000"/>
              </w:rPr>
            </w:pPr>
            <w:r w:rsidRPr="00B4518B">
              <w:rPr>
                <w:rFonts w:eastAsia="Times New Roman" w:cstheme="minorHAnsi"/>
                <w:color w:val="000000"/>
              </w:rPr>
              <w:t>Read this slide.</w:t>
            </w:r>
          </w:p>
        </w:tc>
      </w:tr>
      <w:tr w:rsidR="00C71866" w:rsidRPr="008045FE" w14:paraId="2C5431A7" w14:textId="77777777" w:rsidTr="09A0A958">
        <w:tc>
          <w:tcPr>
            <w:tcW w:w="10790" w:type="dxa"/>
          </w:tcPr>
          <w:p w14:paraId="14D3BB70" w14:textId="4B008C36" w:rsidR="00C71866" w:rsidRPr="00B4518B" w:rsidRDefault="00C71866" w:rsidP="00C71866">
            <w:pPr>
              <w:rPr>
                <w:rFonts w:eastAsia="Times New Roman" w:cstheme="minorHAnsi"/>
                <w:b/>
                <w:bCs/>
                <w:color w:val="000000"/>
              </w:rPr>
            </w:pPr>
            <w:r w:rsidRPr="00B4518B">
              <w:rPr>
                <w:rFonts w:eastAsia="Times New Roman" w:cstheme="minorHAnsi"/>
                <w:b/>
                <w:bCs/>
                <w:color w:val="000000"/>
              </w:rPr>
              <w:t xml:space="preserve">Slide </w:t>
            </w:r>
            <w:r w:rsidR="00625265">
              <w:rPr>
                <w:rFonts w:eastAsia="Times New Roman" w:cstheme="minorHAnsi"/>
                <w:b/>
                <w:bCs/>
                <w:color w:val="000000"/>
              </w:rPr>
              <w:t>67</w:t>
            </w:r>
            <w:r w:rsidR="00B37C33" w:rsidRPr="00B4518B">
              <w:rPr>
                <w:rFonts w:eastAsia="Times New Roman" w:cstheme="minorHAnsi"/>
                <w:b/>
                <w:bCs/>
                <w:color w:val="000000"/>
              </w:rPr>
              <w:t>:</w:t>
            </w:r>
          </w:p>
          <w:p w14:paraId="0D88E998" w14:textId="77777777" w:rsidR="00C71866" w:rsidRPr="00B4518B" w:rsidRDefault="00C71866" w:rsidP="00C71866">
            <w:pPr>
              <w:rPr>
                <w:rFonts w:eastAsia="Times New Roman" w:cstheme="minorHAnsi"/>
              </w:rPr>
            </w:pPr>
          </w:p>
          <w:p w14:paraId="0D450818" w14:textId="73C90792" w:rsidR="00C71866" w:rsidRPr="00B4518B" w:rsidRDefault="00B37C33" w:rsidP="004E62C2">
            <w:pPr>
              <w:rPr>
                <w:rFonts w:eastAsia="Times New Roman" w:cstheme="minorHAnsi"/>
              </w:rPr>
            </w:pPr>
            <w:r w:rsidRPr="00B4518B">
              <w:rPr>
                <w:rFonts w:cstheme="minorHAnsi"/>
              </w:rPr>
              <w:t>Read this slide.</w:t>
            </w:r>
          </w:p>
        </w:tc>
      </w:tr>
      <w:tr w:rsidR="00B37C33" w:rsidRPr="008045FE" w14:paraId="0BABBA5E" w14:textId="77777777" w:rsidTr="09A0A958">
        <w:tc>
          <w:tcPr>
            <w:tcW w:w="10790" w:type="dxa"/>
          </w:tcPr>
          <w:p w14:paraId="2AD19D8D" w14:textId="0F977C45" w:rsidR="00B37C33" w:rsidRPr="00B4518B" w:rsidRDefault="00B37C33" w:rsidP="00C71866">
            <w:pPr>
              <w:rPr>
                <w:rFonts w:eastAsia="Times New Roman" w:cstheme="minorHAnsi"/>
                <w:b/>
                <w:bCs/>
                <w:color w:val="000000"/>
              </w:rPr>
            </w:pPr>
            <w:r w:rsidRPr="00B4518B">
              <w:rPr>
                <w:rFonts w:eastAsia="Times New Roman" w:cstheme="minorHAnsi"/>
                <w:b/>
                <w:bCs/>
                <w:color w:val="000000"/>
              </w:rPr>
              <w:t xml:space="preserve">Slide </w:t>
            </w:r>
            <w:r w:rsidR="00625265">
              <w:rPr>
                <w:rFonts w:eastAsia="Times New Roman" w:cstheme="minorHAnsi"/>
                <w:b/>
                <w:bCs/>
                <w:color w:val="000000"/>
              </w:rPr>
              <w:t>68</w:t>
            </w:r>
            <w:r w:rsidRPr="00B4518B">
              <w:rPr>
                <w:rFonts w:eastAsia="Times New Roman" w:cstheme="minorHAnsi"/>
                <w:b/>
                <w:bCs/>
                <w:color w:val="000000"/>
              </w:rPr>
              <w:t>:</w:t>
            </w:r>
          </w:p>
          <w:p w14:paraId="7F5582F6" w14:textId="77777777" w:rsidR="00B37C33" w:rsidRPr="00B4518B" w:rsidRDefault="00B37C33" w:rsidP="00C71866">
            <w:pPr>
              <w:rPr>
                <w:rFonts w:eastAsia="Times New Roman" w:cstheme="minorHAnsi"/>
                <w:b/>
                <w:bCs/>
                <w:color w:val="000000"/>
              </w:rPr>
            </w:pPr>
          </w:p>
          <w:p w14:paraId="79A36021" w14:textId="724C5B9F" w:rsidR="00B37C33" w:rsidRPr="00B4518B" w:rsidRDefault="00B37C33" w:rsidP="00C71866">
            <w:pPr>
              <w:rPr>
                <w:rFonts w:eastAsia="Times New Roman" w:cstheme="minorHAnsi"/>
                <w:b/>
                <w:bCs/>
                <w:color w:val="000000"/>
              </w:rPr>
            </w:pPr>
            <w:r w:rsidRPr="00B4518B">
              <w:rPr>
                <w:rFonts w:ascii="Calibri" w:hAnsi="Calibri" w:cs="Calibri"/>
                <w:color w:val="000000"/>
              </w:rPr>
              <w:t xml:space="preserve">Explain: When engaging with the </w:t>
            </w:r>
            <w:r w:rsidRPr="00B4518B">
              <w:rPr>
                <w:rFonts w:ascii="Calibri" w:hAnsi="Calibri" w:cs="Calibri"/>
                <w:i/>
                <w:iCs/>
                <w:color w:val="000000"/>
              </w:rPr>
              <w:t xml:space="preserve">KAS for Social Studies, </w:t>
            </w:r>
            <w:r w:rsidRPr="00B4518B">
              <w:rPr>
                <w:rFonts w:ascii="Calibri" w:hAnsi="Calibri" w:cs="Calibri"/>
                <w:color w:val="000000"/>
              </w:rPr>
              <w:t>it is important to understand the relationship between the inquiry practices and the discipline strand standards. At the first glance of the architecture, it may appear that the discipline strand standards only interact with the inquiry standards through the inquiry practice of investigation. However, this is not the case. As can be seen in the annotated chart on this slide, students cannot successfully engage in inquiry without the discipline strand standards. The social studies disciplines and the concepts and practices of the disciplines are required to ask compelling and supporting questions, acquire new knowledge, substantiate claims using evidence and effectively communicate conclusions.</w:t>
            </w:r>
          </w:p>
        </w:tc>
      </w:tr>
      <w:tr w:rsidR="00396DD5" w:rsidRPr="008045FE" w14:paraId="51D9E06F" w14:textId="77777777" w:rsidTr="09A0A958">
        <w:tc>
          <w:tcPr>
            <w:tcW w:w="10790" w:type="dxa"/>
          </w:tcPr>
          <w:p w14:paraId="0FCA364E" w14:textId="77937F61" w:rsidR="00396DD5" w:rsidRPr="00B4518B" w:rsidRDefault="00396DD5" w:rsidP="00396DD5">
            <w:pPr>
              <w:rPr>
                <w:rFonts w:eastAsia="Times New Roman" w:cstheme="minorHAnsi"/>
              </w:rPr>
            </w:pPr>
            <w:r w:rsidRPr="00B4518B">
              <w:rPr>
                <w:rFonts w:eastAsia="Times New Roman" w:cstheme="minorHAnsi"/>
                <w:b/>
                <w:bCs/>
                <w:color w:val="000000"/>
              </w:rPr>
              <w:t xml:space="preserve">Slide </w:t>
            </w:r>
            <w:r w:rsidR="00625265">
              <w:rPr>
                <w:rFonts w:eastAsia="Times New Roman" w:cstheme="minorHAnsi"/>
                <w:b/>
                <w:bCs/>
                <w:color w:val="000000"/>
              </w:rPr>
              <w:t>69</w:t>
            </w:r>
            <w:r w:rsidRPr="00B4518B">
              <w:rPr>
                <w:rFonts w:eastAsia="Times New Roman" w:cstheme="minorHAnsi"/>
                <w:b/>
                <w:bCs/>
                <w:color w:val="000000"/>
              </w:rPr>
              <w:t>:</w:t>
            </w:r>
          </w:p>
          <w:p w14:paraId="5B92009D" w14:textId="77777777" w:rsidR="00396DD5" w:rsidRPr="00B4518B" w:rsidRDefault="00396DD5" w:rsidP="00396DD5">
            <w:pPr>
              <w:rPr>
                <w:rFonts w:eastAsia="Times New Roman" w:cstheme="minorHAnsi"/>
              </w:rPr>
            </w:pPr>
          </w:p>
          <w:p w14:paraId="1A5534DE" w14:textId="3224B099" w:rsidR="00396DD5" w:rsidRPr="00B4518B" w:rsidRDefault="00B37C33" w:rsidP="00396DD5">
            <w:pPr>
              <w:rPr>
                <w:rFonts w:cstheme="minorHAnsi"/>
              </w:rPr>
            </w:pPr>
            <w:r w:rsidRPr="00B4518B">
              <w:rPr>
                <w:rFonts w:cstheme="minorHAnsi"/>
              </w:rPr>
              <w:t>Read this slide.</w:t>
            </w:r>
          </w:p>
        </w:tc>
      </w:tr>
      <w:tr w:rsidR="00396DD5" w:rsidRPr="008045FE" w14:paraId="1216CAAD" w14:textId="77777777" w:rsidTr="09A0A958">
        <w:tc>
          <w:tcPr>
            <w:tcW w:w="10790" w:type="dxa"/>
          </w:tcPr>
          <w:p w14:paraId="0C97EAF0" w14:textId="123FE5CD" w:rsidR="00396DD5" w:rsidRPr="00B4518B" w:rsidRDefault="00396DD5" w:rsidP="00396DD5">
            <w:pPr>
              <w:rPr>
                <w:rFonts w:eastAsia="Times New Roman" w:cstheme="minorHAnsi"/>
              </w:rPr>
            </w:pPr>
            <w:r w:rsidRPr="00B4518B">
              <w:rPr>
                <w:rFonts w:eastAsia="Times New Roman" w:cstheme="minorHAnsi"/>
                <w:b/>
                <w:bCs/>
                <w:color w:val="000000"/>
              </w:rPr>
              <w:t>Slide 7</w:t>
            </w:r>
            <w:r w:rsidR="00625265">
              <w:rPr>
                <w:rFonts w:eastAsia="Times New Roman" w:cstheme="minorHAnsi"/>
                <w:b/>
                <w:bCs/>
                <w:color w:val="000000"/>
              </w:rPr>
              <w:t>0</w:t>
            </w:r>
            <w:r w:rsidRPr="00B4518B">
              <w:rPr>
                <w:rFonts w:eastAsia="Times New Roman" w:cstheme="minorHAnsi"/>
                <w:b/>
                <w:bCs/>
                <w:color w:val="000000"/>
              </w:rPr>
              <w:t>:</w:t>
            </w:r>
          </w:p>
          <w:p w14:paraId="3B1CC16B" w14:textId="77777777" w:rsidR="00396DD5" w:rsidRPr="00B4518B" w:rsidRDefault="00396DD5" w:rsidP="00396DD5">
            <w:pPr>
              <w:rPr>
                <w:rFonts w:eastAsia="Times New Roman" w:cstheme="minorHAnsi"/>
              </w:rPr>
            </w:pPr>
          </w:p>
          <w:p w14:paraId="01530D7E" w14:textId="77777777" w:rsidR="00B37C33" w:rsidRPr="00B4518B" w:rsidRDefault="00B37C33" w:rsidP="00B37C33">
            <w:pPr>
              <w:pStyle w:val="NormalWeb"/>
              <w:spacing w:before="0" w:beforeAutospacing="0" w:after="0" w:afterAutospacing="0"/>
              <w:rPr>
                <w:sz w:val="22"/>
                <w:szCs w:val="22"/>
              </w:rPr>
            </w:pPr>
            <w:r w:rsidRPr="00B4518B">
              <w:rPr>
                <w:rFonts w:ascii="Calibri" w:hAnsi="Calibri" w:cs="Calibri"/>
                <w:color w:val="000000"/>
                <w:sz w:val="22"/>
                <w:szCs w:val="22"/>
              </w:rPr>
              <w:t>This slide shows the definition of each disciplinary strand, which can also be found on page 15 of the</w:t>
            </w:r>
            <w:hyperlink r:id="rId54" w:history="1">
              <w:r w:rsidRPr="00B4518B">
                <w:rPr>
                  <w:rStyle w:val="Hyperlink"/>
                  <w:rFonts w:ascii="Calibri" w:hAnsi="Calibri" w:cs="Calibri"/>
                  <w:color w:val="0563C1"/>
                  <w:sz w:val="22"/>
                  <w:szCs w:val="22"/>
                </w:rPr>
                <w:t xml:space="preserve"> </w:t>
              </w:r>
              <w:r w:rsidRPr="00B4518B">
                <w:rPr>
                  <w:rStyle w:val="Hyperlink"/>
                  <w:rFonts w:ascii="Calibri" w:hAnsi="Calibri" w:cs="Calibri"/>
                  <w:i/>
                  <w:iCs/>
                  <w:color w:val="0563C1"/>
                  <w:sz w:val="22"/>
                  <w:szCs w:val="22"/>
                </w:rPr>
                <w:t>KAS for Social Studies</w:t>
              </w:r>
            </w:hyperlink>
            <w:r w:rsidRPr="00B4518B">
              <w:rPr>
                <w:rFonts w:ascii="Calibri" w:hAnsi="Calibri" w:cs="Calibri"/>
                <w:color w:val="000000"/>
                <w:sz w:val="22"/>
                <w:szCs w:val="22"/>
              </w:rPr>
              <w:t>. </w:t>
            </w:r>
          </w:p>
          <w:p w14:paraId="6A394C00" w14:textId="77777777" w:rsidR="00B37C33" w:rsidRPr="00B4518B" w:rsidRDefault="00B37C33" w:rsidP="00B37C33"/>
          <w:p w14:paraId="332582CE" w14:textId="77777777" w:rsidR="00B37C33" w:rsidRPr="00B4518B" w:rsidRDefault="00B37C33" w:rsidP="00B37C33">
            <w:pPr>
              <w:pStyle w:val="NormalWeb"/>
              <w:spacing w:before="0" w:beforeAutospacing="0" w:after="0" w:afterAutospacing="0"/>
              <w:rPr>
                <w:sz w:val="22"/>
                <w:szCs w:val="22"/>
              </w:rPr>
            </w:pPr>
            <w:r w:rsidRPr="00B4518B">
              <w:rPr>
                <w:rFonts w:ascii="Calibri" w:hAnsi="Calibri" w:cs="Calibri"/>
                <w:color w:val="000000"/>
                <w:sz w:val="22"/>
                <w:szCs w:val="22"/>
              </w:rPr>
              <w:t>Ask participants, individually, with a partner or in a small grade-banded group, to complete the following: </w:t>
            </w:r>
          </w:p>
          <w:p w14:paraId="4117DFDE" w14:textId="77777777" w:rsidR="00B37C33" w:rsidRPr="00B4518B" w:rsidRDefault="00B37C33" w:rsidP="00B37C33"/>
          <w:p w14:paraId="4BF428FB" w14:textId="77777777" w:rsidR="00B37C33" w:rsidRPr="00B4518B" w:rsidRDefault="00B37C33" w:rsidP="00B37C33">
            <w:pPr>
              <w:pStyle w:val="NormalWeb"/>
              <w:spacing w:before="0" w:beforeAutospacing="0" w:after="0" w:afterAutospacing="0"/>
              <w:rPr>
                <w:sz w:val="22"/>
                <w:szCs w:val="22"/>
              </w:rPr>
            </w:pPr>
            <w:r w:rsidRPr="00B4518B">
              <w:rPr>
                <w:rFonts w:ascii="Calibri" w:hAnsi="Calibri" w:cs="Calibri"/>
                <w:color w:val="000000"/>
                <w:sz w:val="22"/>
                <w:szCs w:val="22"/>
              </w:rPr>
              <w:t>1. Read through each disciplinary strand, and underline, highlight, circle, etc., elements that impact instruction. </w:t>
            </w:r>
          </w:p>
          <w:p w14:paraId="70D4FD26" w14:textId="77777777" w:rsidR="00B37C33" w:rsidRPr="00B4518B" w:rsidRDefault="00B37C33" w:rsidP="00B37C33">
            <w:pPr>
              <w:pStyle w:val="NormalWeb"/>
              <w:spacing w:before="0" w:beforeAutospacing="0" w:after="0" w:afterAutospacing="0"/>
              <w:rPr>
                <w:sz w:val="22"/>
                <w:szCs w:val="22"/>
              </w:rPr>
            </w:pPr>
            <w:r w:rsidRPr="00B4518B">
              <w:rPr>
                <w:rFonts w:ascii="Calibri" w:hAnsi="Calibri" w:cs="Calibri"/>
                <w:color w:val="000000"/>
                <w:sz w:val="22"/>
                <w:szCs w:val="22"/>
              </w:rPr>
              <w:t>2. What areas do you feel are a strength? In what areas do you need additional support?</w:t>
            </w:r>
          </w:p>
          <w:p w14:paraId="36007E16" w14:textId="77777777" w:rsidR="00B37C33" w:rsidRPr="00B4518B" w:rsidRDefault="00B37C33" w:rsidP="00B37C33"/>
          <w:p w14:paraId="2E83D1DD" w14:textId="66729A4E" w:rsidR="00396DD5" w:rsidRPr="00B40C11" w:rsidRDefault="00B37C33" w:rsidP="00B40C11">
            <w:pPr>
              <w:pStyle w:val="NormalWeb"/>
              <w:spacing w:before="0" w:beforeAutospacing="0" w:after="0" w:afterAutospacing="0"/>
              <w:rPr>
                <w:sz w:val="22"/>
                <w:szCs w:val="22"/>
              </w:rPr>
            </w:pPr>
            <w:r w:rsidRPr="00B4518B">
              <w:rPr>
                <w:rFonts w:ascii="Calibri" w:hAnsi="Calibri" w:cs="Calibri"/>
                <w:color w:val="000000"/>
                <w:sz w:val="22"/>
                <w:szCs w:val="22"/>
              </w:rPr>
              <w:lastRenderedPageBreak/>
              <w:t>Consider maintaining a Google document to house these reflections for continued consideration and further application.</w:t>
            </w:r>
          </w:p>
        </w:tc>
      </w:tr>
      <w:tr w:rsidR="00396DD5" w:rsidRPr="008045FE" w14:paraId="2B6C44A5" w14:textId="77777777" w:rsidTr="09A0A958">
        <w:tc>
          <w:tcPr>
            <w:tcW w:w="10790" w:type="dxa"/>
          </w:tcPr>
          <w:p w14:paraId="45145232" w14:textId="45BBF778" w:rsidR="00396DD5" w:rsidRPr="00B4518B" w:rsidRDefault="00396DD5" w:rsidP="00396DD5">
            <w:pPr>
              <w:rPr>
                <w:rFonts w:eastAsia="Times New Roman" w:cstheme="minorHAnsi"/>
              </w:rPr>
            </w:pPr>
            <w:r w:rsidRPr="00B4518B">
              <w:rPr>
                <w:rFonts w:eastAsia="Times New Roman" w:cstheme="minorHAnsi"/>
                <w:b/>
                <w:bCs/>
                <w:color w:val="000000"/>
              </w:rPr>
              <w:lastRenderedPageBreak/>
              <w:t>Slide 7</w:t>
            </w:r>
            <w:r w:rsidR="00625265">
              <w:rPr>
                <w:rFonts w:eastAsia="Times New Roman" w:cstheme="minorHAnsi"/>
                <w:b/>
                <w:bCs/>
                <w:color w:val="000000"/>
              </w:rPr>
              <w:t>1</w:t>
            </w:r>
            <w:r w:rsidRPr="00B4518B">
              <w:rPr>
                <w:rFonts w:eastAsia="Times New Roman" w:cstheme="minorHAnsi"/>
                <w:b/>
                <w:bCs/>
                <w:color w:val="000000"/>
              </w:rPr>
              <w:t>:</w:t>
            </w:r>
          </w:p>
          <w:p w14:paraId="37A21B8F" w14:textId="77777777" w:rsidR="00396DD5" w:rsidRPr="00B4518B" w:rsidRDefault="00396DD5" w:rsidP="00396DD5">
            <w:pPr>
              <w:rPr>
                <w:rFonts w:eastAsia="Times New Roman" w:cstheme="minorHAnsi"/>
              </w:rPr>
            </w:pPr>
          </w:p>
          <w:p w14:paraId="05CBD646" w14:textId="77777777" w:rsidR="00B37C33" w:rsidRPr="00B4518B" w:rsidRDefault="00B37C33" w:rsidP="00B37C33">
            <w:pPr>
              <w:pStyle w:val="NormalWeb"/>
              <w:spacing w:before="0" w:beforeAutospacing="0" w:after="0" w:afterAutospacing="0"/>
              <w:rPr>
                <w:sz w:val="22"/>
                <w:szCs w:val="22"/>
              </w:rPr>
            </w:pPr>
            <w:r w:rsidRPr="00B4518B">
              <w:rPr>
                <w:rFonts w:ascii="Calibri" w:hAnsi="Calibri" w:cs="Calibri"/>
                <w:color w:val="000000"/>
                <w:sz w:val="22"/>
                <w:szCs w:val="22"/>
              </w:rPr>
              <w:t>Have participants watch the following videos to learn more about discipline inquiry. At the conclusion of each video, have participants complete the following sentence: “Discipline inquiry in (insert discipline) is …</w:t>
            </w:r>
          </w:p>
          <w:p w14:paraId="77E7EB9B" w14:textId="77777777" w:rsidR="00B37C33" w:rsidRPr="00B4518B" w:rsidRDefault="00B37C33" w:rsidP="00B37C33"/>
          <w:p w14:paraId="174691A5" w14:textId="77777777" w:rsidR="00B37C33" w:rsidRPr="00B4518B" w:rsidRDefault="00B37C33" w:rsidP="00B37C33">
            <w:pPr>
              <w:pStyle w:val="NormalWeb"/>
              <w:spacing w:before="0" w:beforeAutospacing="0" w:after="0" w:afterAutospacing="0"/>
              <w:rPr>
                <w:sz w:val="22"/>
                <w:szCs w:val="22"/>
              </w:rPr>
            </w:pPr>
            <w:r w:rsidRPr="00B4518B">
              <w:rPr>
                <w:rFonts w:ascii="Calibri" w:hAnsi="Calibri" w:cs="Calibri"/>
                <w:color w:val="000000"/>
                <w:sz w:val="22"/>
                <w:szCs w:val="22"/>
              </w:rPr>
              <w:t>Consider maintaining a Google document to house these reflections for continued consideration and further application. </w:t>
            </w:r>
          </w:p>
          <w:p w14:paraId="094E35FF" w14:textId="77777777" w:rsidR="00B37C33" w:rsidRPr="00B4518B" w:rsidRDefault="00B37C33" w:rsidP="00B37C33"/>
          <w:p w14:paraId="187A1CF4" w14:textId="77777777" w:rsidR="00B37C33" w:rsidRPr="00B4518B" w:rsidRDefault="00B37C33" w:rsidP="00B37C33">
            <w:pPr>
              <w:pStyle w:val="NormalWeb"/>
              <w:spacing w:before="0" w:beforeAutospacing="0" w:after="0" w:afterAutospacing="0"/>
              <w:rPr>
                <w:sz w:val="22"/>
                <w:szCs w:val="22"/>
              </w:rPr>
            </w:pPr>
            <w:r w:rsidRPr="00B4518B">
              <w:rPr>
                <w:rFonts w:ascii="Calibri" w:hAnsi="Calibri" w:cs="Calibri"/>
                <w:color w:val="000000"/>
                <w:sz w:val="22"/>
                <w:szCs w:val="22"/>
              </w:rPr>
              <w:t xml:space="preserve">It is important to note that while these videos say </w:t>
            </w:r>
            <w:r w:rsidRPr="00B4518B">
              <w:rPr>
                <w:rFonts w:ascii="Calibri" w:hAnsi="Calibri" w:cs="Calibri"/>
                <w:i/>
                <w:iCs/>
                <w:color w:val="000000"/>
                <w:sz w:val="22"/>
                <w:szCs w:val="22"/>
              </w:rPr>
              <w:t xml:space="preserve">Civic Inquiry: Gr. 4-6 </w:t>
            </w:r>
            <w:r w:rsidRPr="00B4518B">
              <w:rPr>
                <w:rFonts w:ascii="Calibri" w:hAnsi="Calibri" w:cs="Calibri"/>
                <w:color w:val="000000"/>
                <w:sz w:val="22"/>
                <w:szCs w:val="22"/>
              </w:rPr>
              <w:t>or</w:t>
            </w:r>
            <w:r w:rsidRPr="00B4518B">
              <w:rPr>
                <w:rFonts w:ascii="Calibri" w:hAnsi="Calibri" w:cs="Calibri"/>
                <w:i/>
                <w:iCs/>
                <w:color w:val="000000"/>
                <w:sz w:val="22"/>
                <w:szCs w:val="22"/>
              </w:rPr>
              <w:t xml:space="preserve"> Economic Reasoning: Gr. 4-6</w:t>
            </w:r>
            <w:r w:rsidRPr="00B4518B">
              <w:rPr>
                <w:rFonts w:ascii="Calibri" w:hAnsi="Calibri" w:cs="Calibri"/>
                <w:color w:val="000000"/>
                <w:sz w:val="22"/>
                <w:szCs w:val="22"/>
              </w:rPr>
              <w:t xml:space="preserve">, the content discussed in the films may not align to the </w:t>
            </w:r>
            <w:r w:rsidRPr="00B4518B">
              <w:rPr>
                <w:rFonts w:ascii="Calibri" w:hAnsi="Calibri" w:cs="Calibri"/>
                <w:i/>
                <w:iCs/>
                <w:color w:val="000000"/>
                <w:sz w:val="22"/>
                <w:szCs w:val="22"/>
              </w:rPr>
              <w:t>KAS for Social Studies</w:t>
            </w:r>
            <w:r w:rsidRPr="00B4518B">
              <w:rPr>
                <w:rFonts w:ascii="Calibri" w:hAnsi="Calibri" w:cs="Calibri"/>
                <w:color w:val="000000"/>
                <w:sz w:val="22"/>
                <w:szCs w:val="22"/>
              </w:rPr>
              <w:t xml:space="preserve"> as these resources were made for another state. The main objective to watching these films is to provide participants with an introduction to discipline inquiry. Participants will explore this topic further in the next learning experience. </w:t>
            </w:r>
          </w:p>
          <w:p w14:paraId="1FB581A7" w14:textId="77777777" w:rsidR="00B37C33" w:rsidRPr="00B4518B" w:rsidRDefault="00B37C33" w:rsidP="00B37C33"/>
          <w:p w14:paraId="113BA250" w14:textId="77777777" w:rsidR="00B37C33" w:rsidRPr="00B4518B" w:rsidRDefault="00B37C33" w:rsidP="00B37C33">
            <w:pPr>
              <w:pStyle w:val="NormalWeb"/>
              <w:spacing w:before="0" w:beforeAutospacing="0" w:after="0" w:afterAutospacing="0"/>
              <w:rPr>
                <w:sz w:val="22"/>
                <w:szCs w:val="22"/>
              </w:rPr>
            </w:pPr>
            <w:r w:rsidRPr="00B4518B">
              <w:rPr>
                <w:rFonts w:ascii="Calibri" w:hAnsi="Calibri" w:cs="Calibri"/>
                <w:color w:val="000000"/>
                <w:sz w:val="22"/>
                <w:szCs w:val="22"/>
              </w:rPr>
              <w:t>Resources: </w:t>
            </w:r>
          </w:p>
          <w:p w14:paraId="37CE84D8" w14:textId="77777777" w:rsidR="00B37C33" w:rsidRPr="00B4518B" w:rsidRDefault="00B37C33" w:rsidP="001A314E">
            <w:pPr>
              <w:pStyle w:val="NormalWeb"/>
              <w:numPr>
                <w:ilvl w:val="0"/>
                <w:numId w:val="6"/>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 xml:space="preserve">Minnesota Center for Social Studies Education. (2015, September 4). </w:t>
            </w:r>
            <w:r w:rsidRPr="00B4518B">
              <w:rPr>
                <w:rFonts w:ascii="Calibri" w:hAnsi="Calibri" w:cs="Calibri"/>
                <w:i/>
                <w:iCs/>
                <w:color w:val="000000"/>
                <w:sz w:val="22"/>
                <w:szCs w:val="22"/>
              </w:rPr>
              <w:t xml:space="preserve">Civic Inquiry: Gr. 4-6. </w:t>
            </w:r>
            <w:hyperlink r:id="rId55" w:history="1">
              <w:r w:rsidRPr="00B4518B">
                <w:rPr>
                  <w:rStyle w:val="Hyperlink"/>
                  <w:rFonts w:ascii="Calibri" w:hAnsi="Calibri" w:cs="Calibri"/>
                  <w:color w:val="0563C1"/>
                  <w:sz w:val="22"/>
                  <w:szCs w:val="22"/>
                </w:rPr>
                <w:t>https://www.mncsse.org/video/civic-inquiry-video-transcript-english</w:t>
              </w:r>
            </w:hyperlink>
            <w:r w:rsidRPr="00B4518B">
              <w:rPr>
                <w:rFonts w:ascii="Calibri" w:hAnsi="Calibri" w:cs="Calibri"/>
                <w:color w:val="000000"/>
                <w:sz w:val="22"/>
                <w:szCs w:val="22"/>
              </w:rPr>
              <w:t> </w:t>
            </w:r>
          </w:p>
          <w:p w14:paraId="08CB2BA3" w14:textId="77777777" w:rsidR="00B37C33" w:rsidRPr="00B4518B" w:rsidRDefault="00B37C33" w:rsidP="001A314E">
            <w:pPr>
              <w:pStyle w:val="NormalWeb"/>
              <w:numPr>
                <w:ilvl w:val="0"/>
                <w:numId w:val="6"/>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 xml:space="preserve">Minnesota Center for Social Studies Education. (2015, May 20). </w:t>
            </w:r>
            <w:r w:rsidRPr="00B4518B">
              <w:rPr>
                <w:rFonts w:ascii="Calibri" w:hAnsi="Calibri" w:cs="Calibri"/>
                <w:i/>
                <w:iCs/>
                <w:color w:val="000000"/>
                <w:sz w:val="22"/>
                <w:szCs w:val="22"/>
              </w:rPr>
              <w:t xml:space="preserve">Economic Reasoning: Gr. 4-6. </w:t>
            </w:r>
            <w:hyperlink r:id="rId56" w:history="1">
              <w:r w:rsidRPr="00B4518B">
                <w:rPr>
                  <w:rStyle w:val="Hyperlink"/>
                  <w:rFonts w:ascii="Calibri" w:hAnsi="Calibri" w:cs="Calibri"/>
                  <w:color w:val="0563C1"/>
                  <w:sz w:val="22"/>
                  <w:szCs w:val="22"/>
                </w:rPr>
                <w:t>https://www.mncsse.org/video/economic-reasoning-video-transcript-english</w:t>
              </w:r>
            </w:hyperlink>
            <w:r w:rsidRPr="00B4518B">
              <w:rPr>
                <w:rFonts w:ascii="Calibri" w:hAnsi="Calibri" w:cs="Calibri"/>
                <w:color w:val="000000"/>
                <w:sz w:val="22"/>
                <w:szCs w:val="22"/>
              </w:rPr>
              <w:t> </w:t>
            </w:r>
          </w:p>
          <w:p w14:paraId="7555C588" w14:textId="77777777" w:rsidR="00B37C33" w:rsidRPr="00B4518B" w:rsidRDefault="00B37C33" w:rsidP="001A314E">
            <w:pPr>
              <w:pStyle w:val="NormalWeb"/>
              <w:numPr>
                <w:ilvl w:val="0"/>
                <w:numId w:val="6"/>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 xml:space="preserve">Minnesota Center for Social Studies Education. (2015, September 4). </w:t>
            </w:r>
            <w:r w:rsidRPr="00B4518B">
              <w:rPr>
                <w:rFonts w:ascii="Calibri" w:hAnsi="Calibri" w:cs="Calibri"/>
                <w:i/>
                <w:iCs/>
                <w:color w:val="000000"/>
                <w:sz w:val="22"/>
                <w:szCs w:val="22"/>
              </w:rPr>
              <w:t xml:space="preserve">Geographic Inquiry: Gr. 4-6. </w:t>
            </w:r>
            <w:hyperlink r:id="rId57" w:history="1">
              <w:r w:rsidRPr="00B4518B">
                <w:rPr>
                  <w:rStyle w:val="Hyperlink"/>
                  <w:rFonts w:ascii="Calibri" w:hAnsi="Calibri" w:cs="Calibri"/>
                  <w:color w:val="0563C1"/>
                  <w:sz w:val="22"/>
                  <w:szCs w:val="22"/>
                </w:rPr>
                <w:t>https://www.mncsse.org/video/geographic-inquiry-video-transcript-english</w:t>
              </w:r>
            </w:hyperlink>
          </w:p>
          <w:p w14:paraId="60C61DA6" w14:textId="52FA783B" w:rsidR="00396DD5" w:rsidRPr="00B40C11" w:rsidRDefault="00B37C33" w:rsidP="001A314E">
            <w:pPr>
              <w:pStyle w:val="NormalWeb"/>
              <w:numPr>
                <w:ilvl w:val="0"/>
                <w:numId w:val="6"/>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 xml:space="preserve">Minnesota Center for Social Studies Education. (2015, September 4). </w:t>
            </w:r>
            <w:r w:rsidRPr="00B4518B">
              <w:rPr>
                <w:rFonts w:ascii="Calibri" w:hAnsi="Calibri" w:cs="Calibri"/>
                <w:i/>
                <w:iCs/>
                <w:color w:val="000000"/>
                <w:sz w:val="22"/>
                <w:szCs w:val="22"/>
              </w:rPr>
              <w:t>Historical Inquiry: Gr. 4-6.</w:t>
            </w:r>
            <w:r w:rsidRPr="00B4518B">
              <w:rPr>
                <w:rFonts w:ascii="Calibri" w:hAnsi="Calibri" w:cs="Calibri"/>
                <w:color w:val="000000"/>
                <w:sz w:val="22"/>
                <w:szCs w:val="22"/>
              </w:rPr>
              <w:t xml:space="preserve"> </w:t>
            </w:r>
            <w:hyperlink r:id="rId58" w:history="1">
              <w:r w:rsidRPr="00B4518B">
                <w:rPr>
                  <w:rStyle w:val="Hyperlink"/>
                  <w:rFonts w:ascii="Calibri" w:hAnsi="Calibri" w:cs="Calibri"/>
                  <w:color w:val="0563C1"/>
                  <w:sz w:val="22"/>
                  <w:szCs w:val="22"/>
                </w:rPr>
                <w:t>https://www.mncsse.org/video/historical-inquiry-video-transcript-english</w:t>
              </w:r>
            </w:hyperlink>
            <w:r w:rsidRPr="00B4518B">
              <w:rPr>
                <w:rFonts w:ascii="Calibri" w:hAnsi="Calibri" w:cs="Calibri"/>
                <w:color w:val="000000"/>
                <w:sz w:val="22"/>
                <w:szCs w:val="22"/>
              </w:rPr>
              <w:t>  </w:t>
            </w:r>
          </w:p>
        </w:tc>
      </w:tr>
      <w:tr w:rsidR="00396DD5" w:rsidRPr="008045FE" w14:paraId="4A82DBBD" w14:textId="77777777" w:rsidTr="09A0A958">
        <w:tc>
          <w:tcPr>
            <w:tcW w:w="10790" w:type="dxa"/>
          </w:tcPr>
          <w:p w14:paraId="31B86B9E" w14:textId="572C8C03" w:rsidR="00396DD5" w:rsidRPr="00B4518B" w:rsidRDefault="00396DD5" w:rsidP="00396DD5">
            <w:pPr>
              <w:rPr>
                <w:rFonts w:eastAsia="Times New Roman" w:cstheme="minorHAnsi"/>
              </w:rPr>
            </w:pPr>
            <w:r w:rsidRPr="00B4518B">
              <w:rPr>
                <w:rFonts w:eastAsia="Times New Roman" w:cstheme="minorHAnsi"/>
                <w:b/>
                <w:bCs/>
                <w:color w:val="000000"/>
              </w:rPr>
              <w:t>Slide 7</w:t>
            </w:r>
            <w:r w:rsidR="00625265">
              <w:rPr>
                <w:rFonts w:eastAsia="Times New Roman" w:cstheme="minorHAnsi"/>
                <w:b/>
                <w:bCs/>
                <w:color w:val="000000"/>
              </w:rPr>
              <w:t>2</w:t>
            </w:r>
            <w:r w:rsidRPr="00B4518B">
              <w:rPr>
                <w:rFonts w:eastAsia="Times New Roman" w:cstheme="minorHAnsi"/>
                <w:b/>
                <w:bCs/>
                <w:color w:val="000000"/>
              </w:rPr>
              <w:t>:</w:t>
            </w:r>
          </w:p>
          <w:p w14:paraId="0B056857" w14:textId="77777777" w:rsidR="00396DD5" w:rsidRPr="00B4518B" w:rsidRDefault="00396DD5" w:rsidP="00396DD5">
            <w:pPr>
              <w:rPr>
                <w:rFonts w:eastAsia="Times New Roman" w:cstheme="minorHAnsi"/>
              </w:rPr>
            </w:pPr>
          </w:p>
          <w:p w14:paraId="75499AF4" w14:textId="77777777" w:rsidR="00850707" w:rsidRPr="00B4518B" w:rsidRDefault="00850707" w:rsidP="00850707">
            <w:pPr>
              <w:pStyle w:val="NormalWeb"/>
              <w:spacing w:before="0" w:beforeAutospacing="0" w:after="0" w:afterAutospacing="0"/>
              <w:rPr>
                <w:sz w:val="22"/>
                <w:szCs w:val="22"/>
              </w:rPr>
            </w:pPr>
            <w:r w:rsidRPr="00B4518B">
              <w:rPr>
                <w:rFonts w:ascii="Calibri" w:hAnsi="Calibri" w:cs="Calibri"/>
                <w:color w:val="000000"/>
                <w:sz w:val="22"/>
                <w:szCs w:val="22"/>
              </w:rPr>
              <w:t xml:space="preserve">Articles taken from and learning experience adapted from NCSS: </w:t>
            </w:r>
            <w:hyperlink r:id="rId59" w:history="1">
              <w:r w:rsidRPr="00B4518B">
                <w:rPr>
                  <w:rStyle w:val="Hyperlink"/>
                  <w:rFonts w:ascii="Calibri" w:hAnsi="Calibri" w:cs="Calibri"/>
                  <w:color w:val="0563C1"/>
                  <w:sz w:val="22"/>
                  <w:szCs w:val="22"/>
                </w:rPr>
                <w:t>https://www.socialstudies.org/dimension-2-applying-disciplinary-concepts-and-tools</w:t>
              </w:r>
            </w:hyperlink>
            <w:r w:rsidRPr="00B4518B">
              <w:rPr>
                <w:rFonts w:ascii="Calibri" w:hAnsi="Calibri" w:cs="Calibri"/>
                <w:color w:val="000000"/>
                <w:sz w:val="22"/>
                <w:szCs w:val="22"/>
              </w:rPr>
              <w:t> </w:t>
            </w:r>
          </w:p>
          <w:p w14:paraId="23CA6D0A" w14:textId="77777777" w:rsidR="00850707" w:rsidRPr="00B4518B" w:rsidRDefault="00850707" w:rsidP="00850707"/>
          <w:p w14:paraId="27C5EFC7" w14:textId="77777777" w:rsidR="00850707" w:rsidRPr="00B4518B" w:rsidRDefault="00850707" w:rsidP="00850707">
            <w:pPr>
              <w:pStyle w:val="NormalWeb"/>
              <w:spacing w:before="0" w:beforeAutospacing="0" w:after="0" w:afterAutospacing="0"/>
              <w:rPr>
                <w:sz w:val="22"/>
                <w:szCs w:val="22"/>
              </w:rPr>
            </w:pPr>
            <w:r w:rsidRPr="00B4518B">
              <w:rPr>
                <w:rFonts w:ascii="Calibri" w:hAnsi="Calibri" w:cs="Calibri"/>
                <w:color w:val="000000"/>
                <w:sz w:val="22"/>
                <w:szCs w:val="22"/>
              </w:rPr>
              <w:t>Have participants continue their investigation of disciplinary inquiry by completing a</w:t>
            </w:r>
            <w:hyperlink r:id="rId60" w:history="1">
              <w:r w:rsidRPr="00B4518B">
                <w:rPr>
                  <w:rStyle w:val="Hyperlink"/>
                  <w:rFonts w:ascii="Calibri" w:hAnsi="Calibri" w:cs="Calibri"/>
                  <w:color w:val="000000"/>
                  <w:sz w:val="22"/>
                  <w:szCs w:val="22"/>
                </w:rPr>
                <w:t xml:space="preserve"> </w:t>
              </w:r>
              <w:r w:rsidRPr="00B4518B">
                <w:rPr>
                  <w:rStyle w:val="Hyperlink"/>
                  <w:rFonts w:ascii="Calibri" w:hAnsi="Calibri" w:cs="Calibri"/>
                  <w:color w:val="1155CC"/>
                  <w:sz w:val="22"/>
                  <w:szCs w:val="22"/>
                </w:rPr>
                <w:t>jigsaw activity.</w:t>
              </w:r>
            </w:hyperlink>
            <w:r w:rsidRPr="00B4518B">
              <w:rPr>
                <w:rFonts w:ascii="Calibri" w:hAnsi="Calibri" w:cs="Calibri"/>
                <w:color w:val="000000"/>
                <w:sz w:val="22"/>
                <w:szCs w:val="22"/>
              </w:rPr>
              <w:t xml:space="preserve"> First, divide participants into groups of four, and assign each member of the group one of the sources below:</w:t>
            </w:r>
          </w:p>
          <w:p w14:paraId="6F8C6248" w14:textId="77777777" w:rsidR="00850707" w:rsidRPr="00B4518B" w:rsidRDefault="00850707" w:rsidP="00850707"/>
          <w:p w14:paraId="77A35ED0" w14:textId="77777777" w:rsidR="00850707" w:rsidRPr="00B4518B" w:rsidRDefault="00000000" w:rsidP="001A314E">
            <w:pPr>
              <w:pStyle w:val="NormalWeb"/>
              <w:numPr>
                <w:ilvl w:val="0"/>
                <w:numId w:val="7"/>
              </w:numPr>
              <w:spacing w:before="40" w:beforeAutospacing="0" w:after="0" w:afterAutospacing="0"/>
              <w:textAlignment w:val="baseline"/>
              <w:rPr>
                <w:rFonts w:ascii="Calibri" w:hAnsi="Calibri" w:cs="Calibri"/>
                <w:color w:val="030303"/>
                <w:sz w:val="22"/>
                <w:szCs w:val="22"/>
              </w:rPr>
            </w:pPr>
            <w:hyperlink r:id="rId61" w:history="1">
              <w:r w:rsidR="00850707" w:rsidRPr="00FC2DF8">
                <w:rPr>
                  <w:rStyle w:val="Hyperlink"/>
                  <w:rFonts w:ascii="Calibri" w:hAnsi="Calibri" w:cs="Calibri"/>
                  <w:color w:val="C00000"/>
                  <w:sz w:val="22"/>
                  <w:szCs w:val="22"/>
                  <w:shd w:val="clear" w:color="auto" w:fill="FFFFFF"/>
                </w:rPr>
                <w:t>High Quality Civic Education: What Is It and Who Gets It?</w:t>
              </w:r>
            </w:hyperlink>
            <w:r w:rsidR="00850707" w:rsidRPr="00B4518B">
              <w:rPr>
                <w:rFonts w:ascii="Calibri" w:hAnsi="Calibri" w:cs="Calibri"/>
                <w:color w:val="030303"/>
                <w:sz w:val="22"/>
                <w:szCs w:val="22"/>
                <w:shd w:val="clear" w:color="auto" w:fill="FFFFFF"/>
              </w:rPr>
              <w:t xml:space="preserve"> by Joseph Kahne and Ellen Middaugh (</w:t>
            </w:r>
            <w:r w:rsidR="00850707" w:rsidRPr="00B4518B">
              <w:rPr>
                <w:rFonts w:ascii="Calibri" w:hAnsi="Calibri" w:cs="Calibri"/>
                <w:i/>
                <w:iCs/>
                <w:color w:val="030303"/>
                <w:sz w:val="22"/>
                <w:szCs w:val="22"/>
                <w:shd w:val="clear" w:color="auto" w:fill="FFFFFF"/>
              </w:rPr>
              <w:t>Social Education, 72:1</w:t>
            </w:r>
            <w:r w:rsidR="00850707" w:rsidRPr="00B4518B">
              <w:rPr>
                <w:rFonts w:ascii="Calibri" w:hAnsi="Calibri" w:cs="Calibri"/>
                <w:color w:val="030303"/>
                <w:sz w:val="22"/>
                <w:szCs w:val="22"/>
                <w:shd w:val="clear" w:color="auto" w:fill="FFFFFF"/>
              </w:rPr>
              <w:t>, pp. 34–39, 2008)</w:t>
            </w:r>
          </w:p>
          <w:p w14:paraId="517938BD" w14:textId="77777777" w:rsidR="00850707" w:rsidRPr="00B4518B" w:rsidRDefault="00000000" w:rsidP="001A314E">
            <w:pPr>
              <w:pStyle w:val="NormalWeb"/>
              <w:numPr>
                <w:ilvl w:val="0"/>
                <w:numId w:val="7"/>
              </w:numPr>
              <w:spacing w:before="0" w:beforeAutospacing="0" w:after="0" w:afterAutospacing="0"/>
              <w:textAlignment w:val="baseline"/>
              <w:rPr>
                <w:rFonts w:ascii="Calibri" w:hAnsi="Calibri" w:cs="Calibri"/>
                <w:color w:val="030303"/>
                <w:sz w:val="22"/>
                <w:szCs w:val="22"/>
              </w:rPr>
            </w:pPr>
            <w:hyperlink r:id="rId62" w:history="1">
              <w:r w:rsidR="00850707" w:rsidRPr="00FC2DF8">
                <w:rPr>
                  <w:rStyle w:val="Hyperlink"/>
                  <w:rFonts w:ascii="Calibri" w:hAnsi="Calibri" w:cs="Calibri"/>
                  <w:color w:val="C00000"/>
                  <w:sz w:val="22"/>
                  <w:szCs w:val="22"/>
                  <w:shd w:val="clear" w:color="auto" w:fill="FFFFFF"/>
                </w:rPr>
                <w:t>High School Economics: The New Reasoning Imperative</w:t>
              </w:r>
            </w:hyperlink>
            <w:r w:rsidR="00850707" w:rsidRPr="00B4518B">
              <w:rPr>
                <w:rFonts w:ascii="Calibri" w:hAnsi="Calibri" w:cs="Calibri"/>
                <w:color w:val="030303"/>
                <w:sz w:val="22"/>
                <w:szCs w:val="22"/>
                <w:shd w:val="clear" w:color="auto" w:fill="FFFFFF"/>
              </w:rPr>
              <w:t xml:space="preserve"> by Donald R. Wentworth &amp; Richard D. Western (</w:t>
            </w:r>
            <w:r w:rsidR="00850707" w:rsidRPr="00B4518B">
              <w:rPr>
                <w:rFonts w:ascii="Calibri" w:hAnsi="Calibri" w:cs="Calibri"/>
                <w:i/>
                <w:iCs/>
                <w:color w:val="030303"/>
                <w:sz w:val="22"/>
                <w:szCs w:val="22"/>
                <w:shd w:val="clear" w:color="auto" w:fill="FFFFFF"/>
              </w:rPr>
              <w:t xml:space="preserve">Social Education, </w:t>
            </w:r>
            <w:r w:rsidR="00850707" w:rsidRPr="00B4518B">
              <w:rPr>
                <w:rFonts w:ascii="Calibri" w:hAnsi="Calibri" w:cs="Calibri"/>
                <w:color w:val="030303"/>
                <w:sz w:val="22"/>
                <w:szCs w:val="22"/>
                <w:shd w:val="clear" w:color="auto" w:fill="FFFFFF"/>
              </w:rPr>
              <w:t>February 1990)</w:t>
            </w:r>
          </w:p>
          <w:p w14:paraId="32828925" w14:textId="77777777" w:rsidR="00850707" w:rsidRPr="00B4518B" w:rsidRDefault="00000000" w:rsidP="001A314E">
            <w:pPr>
              <w:pStyle w:val="NormalWeb"/>
              <w:numPr>
                <w:ilvl w:val="0"/>
                <w:numId w:val="7"/>
              </w:numPr>
              <w:spacing w:before="0" w:beforeAutospacing="0" w:after="0" w:afterAutospacing="0"/>
              <w:textAlignment w:val="baseline"/>
              <w:rPr>
                <w:rFonts w:ascii="Calibri" w:hAnsi="Calibri" w:cs="Calibri"/>
                <w:color w:val="030303"/>
                <w:sz w:val="22"/>
                <w:szCs w:val="22"/>
              </w:rPr>
            </w:pPr>
            <w:hyperlink r:id="rId63" w:history="1">
              <w:r w:rsidR="00850707" w:rsidRPr="00FC2DF8">
                <w:rPr>
                  <w:rStyle w:val="Hyperlink"/>
                  <w:rFonts w:ascii="Calibri" w:hAnsi="Calibri" w:cs="Calibri"/>
                  <w:color w:val="C00000"/>
                  <w:sz w:val="22"/>
                  <w:szCs w:val="22"/>
                  <w:shd w:val="clear" w:color="auto" w:fill="FFFFFF"/>
                </w:rPr>
                <w:t>Geography: The Essential Skill for the 21st Century</w:t>
              </w:r>
            </w:hyperlink>
            <w:r w:rsidR="00850707" w:rsidRPr="00B4518B">
              <w:rPr>
                <w:rFonts w:ascii="Calibri" w:hAnsi="Calibri" w:cs="Calibri"/>
                <w:color w:val="030303"/>
                <w:sz w:val="22"/>
                <w:szCs w:val="22"/>
                <w:shd w:val="clear" w:color="auto" w:fill="FFFFFF"/>
              </w:rPr>
              <w:t xml:space="preserve"> by Paul Nagel (</w:t>
            </w:r>
            <w:r w:rsidR="00850707" w:rsidRPr="00B4518B">
              <w:rPr>
                <w:rFonts w:ascii="Calibri" w:hAnsi="Calibri" w:cs="Calibri"/>
                <w:i/>
                <w:iCs/>
                <w:color w:val="030303"/>
                <w:sz w:val="22"/>
                <w:szCs w:val="22"/>
                <w:shd w:val="clear" w:color="auto" w:fill="FFFFFF"/>
              </w:rPr>
              <w:t>Social Education, 72:7</w:t>
            </w:r>
            <w:r w:rsidR="00850707" w:rsidRPr="00B4518B">
              <w:rPr>
                <w:rFonts w:ascii="Calibri" w:hAnsi="Calibri" w:cs="Calibri"/>
                <w:color w:val="030303"/>
                <w:sz w:val="22"/>
                <w:szCs w:val="22"/>
                <w:shd w:val="clear" w:color="auto" w:fill="FFFFFF"/>
              </w:rPr>
              <w:t>, pp. 354–358, 2008)</w:t>
            </w:r>
          </w:p>
          <w:p w14:paraId="54D42C27" w14:textId="77777777" w:rsidR="00850707" w:rsidRPr="00B4518B" w:rsidRDefault="00000000" w:rsidP="001A314E">
            <w:pPr>
              <w:pStyle w:val="NormalWeb"/>
              <w:numPr>
                <w:ilvl w:val="0"/>
                <w:numId w:val="7"/>
              </w:numPr>
              <w:spacing w:before="0" w:beforeAutospacing="0" w:after="160" w:afterAutospacing="0"/>
              <w:textAlignment w:val="baseline"/>
              <w:rPr>
                <w:rFonts w:ascii="Calibri" w:hAnsi="Calibri" w:cs="Calibri"/>
                <w:color w:val="030303"/>
                <w:sz w:val="22"/>
                <w:szCs w:val="22"/>
              </w:rPr>
            </w:pPr>
            <w:hyperlink r:id="rId64" w:history="1">
              <w:r w:rsidR="00850707" w:rsidRPr="00FC2DF8">
                <w:rPr>
                  <w:rStyle w:val="Hyperlink"/>
                  <w:rFonts w:ascii="Calibri" w:hAnsi="Calibri" w:cs="Calibri"/>
                  <w:color w:val="C00000"/>
                  <w:sz w:val="22"/>
                  <w:szCs w:val="22"/>
                  <w:shd w:val="clear" w:color="auto" w:fill="FFFFFF"/>
                </w:rPr>
                <w:t>What Does It Mean to Think Historically... and How Do You Teach It?</w:t>
              </w:r>
            </w:hyperlink>
            <w:r w:rsidR="00850707" w:rsidRPr="00B4518B">
              <w:rPr>
                <w:rFonts w:ascii="Calibri" w:hAnsi="Calibri" w:cs="Calibri"/>
                <w:color w:val="030303"/>
                <w:sz w:val="22"/>
                <w:szCs w:val="22"/>
                <w:shd w:val="clear" w:color="auto" w:fill="FFFFFF"/>
              </w:rPr>
              <w:t xml:space="preserve"> by Bruce A. </w:t>
            </w:r>
            <w:proofErr w:type="spellStart"/>
            <w:r w:rsidR="00850707" w:rsidRPr="00B4518B">
              <w:rPr>
                <w:rFonts w:ascii="Calibri" w:hAnsi="Calibri" w:cs="Calibri"/>
                <w:color w:val="030303"/>
                <w:sz w:val="22"/>
                <w:szCs w:val="22"/>
                <w:shd w:val="clear" w:color="auto" w:fill="FFFFFF"/>
              </w:rPr>
              <w:t>VanSledright</w:t>
            </w:r>
            <w:proofErr w:type="spellEnd"/>
            <w:r w:rsidR="00850707" w:rsidRPr="00B4518B">
              <w:rPr>
                <w:rFonts w:ascii="Calibri" w:hAnsi="Calibri" w:cs="Calibri"/>
                <w:color w:val="030303"/>
                <w:sz w:val="22"/>
                <w:szCs w:val="22"/>
                <w:shd w:val="clear" w:color="auto" w:fill="FFFFFF"/>
              </w:rPr>
              <w:t xml:space="preserve"> (</w:t>
            </w:r>
            <w:r w:rsidR="00850707" w:rsidRPr="00B4518B">
              <w:rPr>
                <w:rFonts w:ascii="Calibri" w:hAnsi="Calibri" w:cs="Calibri"/>
                <w:i/>
                <w:iCs/>
                <w:color w:val="030303"/>
                <w:sz w:val="22"/>
                <w:szCs w:val="22"/>
                <w:shd w:val="clear" w:color="auto" w:fill="FFFFFF"/>
              </w:rPr>
              <w:t>Social Education, 68:3</w:t>
            </w:r>
            <w:r w:rsidR="00850707" w:rsidRPr="00B4518B">
              <w:rPr>
                <w:rFonts w:ascii="Calibri" w:hAnsi="Calibri" w:cs="Calibri"/>
                <w:color w:val="030303"/>
                <w:sz w:val="22"/>
                <w:szCs w:val="22"/>
                <w:shd w:val="clear" w:color="auto" w:fill="FFFFFF"/>
              </w:rPr>
              <w:t>, pp. 230-233, 2004).</w:t>
            </w:r>
          </w:p>
          <w:p w14:paraId="6AAEBA98" w14:textId="77777777" w:rsidR="00850707" w:rsidRPr="00B4518B" w:rsidRDefault="00850707" w:rsidP="00850707">
            <w:pPr>
              <w:pStyle w:val="NormalWeb"/>
              <w:spacing w:before="240" w:beforeAutospacing="0" w:after="240" w:afterAutospacing="0"/>
              <w:rPr>
                <w:sz w:val="22"/>
                <w:szCs w:val="22"/>
              </w:rPr>
            </w:pPr>
            <w:r w:rsidRPr="00B4518B">
              <w:rPr>
                <w:rFonts w:ascii="Calibri" w:hAnsi="Calibri" w:cs="Calibri"/>
                <w:color w:val="000000"/>
                <w:sz w:val="22"/>
                <w:szCs w:val="22"/>
              </w:rPr>
              <w:t>If you have uneven groups, visit the</w:t>
            </w:r>
            <w:hyperlink r:id="rId65" w:history="1">
              <w:r w:rsidRPr="00B4518B">
                <w:rPr>
                  <w:rStyle w:val="Hyperlink"/>
                  <w:rFonts w:ascii="Calibri" w:hAnsi="Calibri" w:cs="Calibri"/>
                  <w:color w:val="000000"/>
                  <w:sz w:val="22"/>
                  <w:szCs w:val="22"/>
                </w:rPr>
                <w:t xml:space="preserve"> </w:t>
              </w:r>
              <w:r w:rsidRPr="00B4518B">
                <w:rPr>
                  <w:rStyle w:val="Hyperlink"/>
                  <w:rFonts w:ascii="Calibri" w:hAnsi="Calibri" w:cs="Calibri"/>
                  <w:color w:val="1155CC"/>
                  <w:sz w:val="22"/>
                  <w:szCs w:val="22"/>
                </w:rPr>
                <w:t>Jigsaw Method</w:t>
              </w:r>
            </w:hyperlink>
            <w:r w:rsidRPr="00B4518B">
              <w:rPr>
                <w:rFonts w:ascii="Calibri" w:hAnsi="Calibri" w:cs="Calibri"/>
                <w:color w:val="000000"/>
                <w:sz w:val="22"/>
                <w:szCs w:val="22"/>
              </w:rPr>
              <w:t xml:space="preserve"> for an additional overview of this method and tips for troubleshooting issues. </w:t>
            </w:r>
          </w:p>
          <w:p w14:paraId="4C393EAC" w14:textId="77777777" w:rsidR="00850707" w:rsidRPr="00B4518B" w:rsidRDefault="00850707" w:rsidP="00850707">
            <w:pPr>
              <w:pStyle w:val="NormalWeb"/>
              <w:spacing w:before="240" w:beforeAutospacing="0" w:after="240" w:afterAutospacing="0"/>
              <w:rPr>
                <w:sz w:val="22"/>
                <w:szCs w:val="22"/>
              </w:rPr>
            </w:pPr>
            <w:r w:rsidRPr="00B4518B">
              <w:rPr>
                <w:rFonts w:ascii="Calibri" w:hAnsi="Calibri" w:cs="Calibri"/>
                <w:color w:val="000000"/>
                <w:sz w:val="22"/>
                <w:szCs w:val="22"/>
              </w:rPr>
              <w:t>Have participants complete</w:t>
            </w:r>
            <w:hyperlink r:id="rId66" w:history="1">
              <w:r w:rsidRPr="00B4518B">
                <w:rPr>
                  <w:rStyle w:val="Hyperlink"/>
                  <w:rFonts w:ascii="Calibri" w:hAnsi="Calibri" w:cs="Calibri"/>
                  <w:color w:val="000000"/>
                  <w:sz w:val="22"/>
                  <w:szCs w:val="22"/>
                </w:rPr>
                <w:t xml:space="preserve"> </w:t>
              </w:r>
              <w:r w:rsidRPr="00B4518B">
                <w:rPr>
                  <w:rStyle w:val="Hyperlink"/>
                  <w:rFonts w:ascii="Calibri" w:hAnsi="Calibri" w:cs="Calibri"/>
                  <w:color w:val="1155CC"/>
                  <w:sz w:val="22"/>
                  <w:szCs w:val="22"/>
                </w:rPr>
                <w:t>Cornell Notes</w:t>
              </w:r>
            </w:hyperlink>
            <w:r w:rsidRPr="00B4518B">
              <w:rPr>
                <w:rFonts w:ascii="Calibri" w:hAnsi="Calibri" w:cs="Calibri"/>
                <w:color w:val="000000"/>
                <w:sz w:val="22"/>
                <w:szCs w:val="22"/>
              </w:rPr>
              <w:t xml:space="preserve"> as they engage with each source. Participants should be encouraged to use</w:t>
            </w:r>
            <w:hyperlink r:id="rId67" w:history="1">
              <w:r w:rsidRPr="00B4518B">
                <w:rPr>
                  <w:rStyle w:val="Hyperlink"/>
                  <w:rFonts w:ascii="Calibri" w:hAnsi="Calibri" w:cs="Calibri"/>
                  <w:color w:val="000000"/>
                  <w:sz w:val="22"/>
                  <w:szCs w:val="22"/>
                </w:rPr>
                <w:t xml:space="preserve"> </w:t>
              </w:r>
              <w:proofErr w:type="spellStart"/>
              <w:r w:rsidRPr="00B4518B">
                <w:rPr>
                  <w:rStyle w:val="Hyperlink"/>
                  <w:rFonts w:ascii="Calibri" w:hAnsi="Calibri" w:cs="Calibri"/>
                  <w:color w:val="1155CC"/>
                  <w:sz w:val="22"/>
                  <w:szCs w:val="22"/>
                </w:rPr>
                <w:t>Sketchnoting</w:t>
              </w:r>
              <w:proofErr w:type="spellEnd"/>
            </w:hyperlink>
            <w:r w:rsidRPr="00B4518B">
              <w:rPr>
                <w:rFonts w:ascii="Calibri" w:hAnsi="Calibri" w:cs="Calibri"/>
                <w:color w:val="000000"/>
                <w:sz w:val="22"/>
                <w:szCs w:val="22"/>
              </w:rPr>
              <w:t xml:space="preserve"> in their notes to support their understanding of disciplinary inquiry within the discipline they were assigned. </w:t>
            </w:r>
          </w:p>
          <w:p w14:paraId="4B262413" w14:textId="77777777" w:rsidR="00850707" w:rsidRPr="00B4518B" w:rsidRDefault="00850707" w:rsidP="00850707">
            <w:pPr>
              <w:pStyle w:val="NormalWeb"/>
              <w:spacing w:before="240" w:beforeAutospacing="0" w:after="240" w:afterAutospacing="0"/>
              <w:rPr>
                <w:sz w:val="22"/>
                <w:szCs w:val="22"/>
              </w:rPr>
            </w:pPr>
            <w:r w:rsidRPr="00B4518B">
              <w:rPr>
                <w:rFonts w:ascii="Calibri" w:hAnsi="Calibri" w:cs="Calibri"/>
                <w:color w:val="000000"/>
                <w:sz w:val="22"/>
                <w:szCs w:val="22"/>
              </w:rPr>
              <w:t>Once the participants have completed their Cornell notes on their assigned discipline, have students form “expert groups.” In these “expert groups,” students will discuss the discipline they examined, using the questions below, to prepare a presentation for their jigsaw group. For guidance on how to organize participants into small groups, facilitators may reference</w:t>
            </w:r>
            <w:hyperlink r:id="rId68" w:history="1">
              <w:r w:rsidRPr="00B4518B">
                <w:rPr>
                  <w:rStyle w:val="Hyperlink"/>
                  <w:rFonts w:ascii="Calibri" w:hAnsi="Calibri" w:cs="Calibri"/>
                  <w:color w:val="000000"/>
                  <w:sz w:val="22"/>
                  <w:szCs w:val="22"/>
                </w:rPr>
                <w:t xml:space="preserve"> </w:t>
              </w:r>
              <w:r w:rsidRPr="00B4518B">
                <w:rPr>
                  <w:rStyle w:val="Hyperlink"/>
                  <w:rFonts w:ascii="Calibri" w:hAnsi="Calibri" w:cs="Calibri"/>
                  <w:color w:val="1155CC"/>
                  <w:sz w:val="22"/>
                  <w:szCs w:val="22"/>
                </w:rPr>
                <w:t>Using Roles in Group Work</w:t>
              </w:r>
            </w:hyperlink>
            <w:r w:rsidRPr="00B4518B">
              <w:rPr>
                <w:rFonts w:ascii="Calibri" w:hAnsi="Calibri" w:cs="Calibri"/>
                <w:color w:val="000000"/>
                <w:sz w:val="22"/>
                <w:szCs w:val="22"/>
              </w:rPr>
              <w:t xml:space="preserve"> or</w:t>
            </w:r>
            <w:hyperlink r:id="rId69" w:history="1">
              <w:r w:rsidRPr="00B4518B">
                <w:rPr>
                  <w:rStyle w:val="Hyperlink"/>
                  <w:rFonts w:ascii="Calibri" w:hAnsi="Calibri" w:cs="Calibri"/>
                  <w:color w:val="000000"/>
                  <w:sz w:val="22"/>
                  <w:szCs w:val="22"/>
                </w:rPr>
                <w:t xml:space="preserve"> </w:t>
              </w:r>
              <w:r w:rsidRPr="00B4518B">
                <w:rPr>
                  <w:rStyle w:val="Hyperlink"/>
                  <w:rFonts w:ascii="Calibri" w:hAnsi="Calibri" w:cs="Calibri"/>
                  <w:color w:val="1155CC"/>
                  <w:sz w:val="22"/>
                  <w:szCs w:val="22"/>
                </w:rPr>
                <w:t>Setting up and managing small group work</w:t>
              </w:r>
            </w:hyperlink>
            <w:r w:rsidRPr="00B4518B">
              <w:rPr>
                <w:rFonts w:ascii="Calibri" w:hAnsi="Calibri" w:cs="Calibri"/>
                <w:color w:val="000000"/>
                <w:sz w:val="22"/>
                <w:szCs w:val="22"/>
              </w:rPr>
              <w:t>.</w:t>
            </w:r>
          </w:p>
          <w:p w14:paraId="1142D3B5" w14:textId="77777777" w:rsidR="00850707" w:rsidRPr="00B4518B" w:rsidRDefault="00850707" w:rsidP="00850707">
            <w:pPr>
              <w:pStyle w:val="NormalWeb"/>
              <w:spacing w:before="240" w:beforeAutospacing="0" w:after="240" w:afterAutospacing="0"/>
              <w:rPr>
                <w:sz w:val="22"/>
                <w:szCs w:val="22"/>
              </w:rPr>
            </w:pPr>
            <w:r w:rsidRPr="00B4518B">
              <w:rPr>
                <w:rFonts w:ascii="Calibri" w:hAnsi="Calibri" w:cs="Calibri"/>
                <w:color w:val="000000"/>
                <w:sz w:val="22"/>
                <w:szCs w:val="22"/>
              </w:rPr>
              <w:lastRenderedPageBreak/>
              <w:t>For guidance on how to create a presentation, visit</w:t>
            </w:r>
            <w:hyperlink r:id="rId70" w:history="1">
              <w:r w:rsidRPr="00B4518B">
                <w:rPr>
                  <w:rStyle w:val="Hyperlink"/>
                  <w:rFonts w:ascii="Calibri" w:hAnsi="Calibri" w:cs="Calibri"/>
                  <w:color w:val="000000"/>
                  <w:sz w:val="22"/>
                  <w:szCs w:val="22"/>
                </w:rPr>
                <w:t xml:space="preserve"> </w:t>
              </w:r>
              <w:r w:rsidRPr="00B4518B">
                <w:rPr>
                  <w:rStyle w:val="Hyperlink"/>
                  <w:rFonts w:ascii="Calibri" w:hAnsi="Calibri" w:cs="Calibri"/>
                  <w:color w:val="1155CC"/>
                  <w:sz w:val="22"/>
                  <w:szCs w:val="22"/>
                </w:rPr>
                <w:t>Create a Presentation “All About a Topic”</w:t>
              </w:r>
            </w:hyperlink>
            <w:r w:rsidRPr="00B4518B">
              <w:rPr>
                <w:rFonts w:ascii="Calibri" w:hAnsi="Calibri" w:cs="Calibri"/>
                <w:color w:val="000000"/>
                <w:sz w:val="22"/>
                <w:szCs w:val="22"/>
              </w:rPr>
              <w:t xml:space="preserve"> for guidance on how to create an interactive presentation on the assigned topic. </w:t>
            </w:r>
          </w:p>
          <w:p w14:paraId="4BC08252" w14:textId="77777777" w:rsidR="00850707" w:rsidRPr="00B4518B" w:rsidRDefault="00850707" w:rsidP="00850707">
            <w:pPr>
              <w:pStyle w:val="NormalWeb"/>
              <w:spacing w:before="240" w:beforeAutospacing="0" w:after="240" w:afterAutospacing="0"/>
              <w:rPr>
                <w:sz w:val="22"/>
                <w:szCs w:val="22"/>
              </w:rPr>
            </w:pPr>
            <w:r w:rsidRPr="00B4518B">
              <w:rPr>
                <w:rFonts w:ascii="Calibri" w:hAnsi="Calibri" w:cs="Calibri"/>
                <w:color w:val="000000"/>
                <w:sz w:val="22"/>
                <w:szCs w:val="22"/>
              </w:rPr>
              <w:t>After participants prepare their presentation, participants will return to their jigsaw groups. In these jigsaw groups, each participant will present the information on their discipline while other participants take notes and ask questions to address any misconceptions or possible gaps in knowledge in the presentation. Participants will take turns presenting their discipline. </w:t>
            </w:r>
          </w:p>
          <w:p w14:paraId="33546D24" w14:textId="77777777" w:rsidR="00850707" w:rsidRPr="00B4518B" w:rsidRDefault="00850707" w:rsidP="00850707">
            <w:pPr>
              <w:pStyle w:val="NormalWeb"/>
              <w:spacing w:before="240" w:beforeAutospacing="0" w:after="240" w:afterAutospacing="0"/>
              <w:rPr>
                <w:sz w:val="22"/>
                <w:szCs w:val="22"/>
              </w:rPr>
            </w:pPr>
            <w:r w:rsidRPr="00B4518B">
              <w:rPr>
                <w:rFonts w:ascii="Calibri" w:hAnsi="Calibri" w:cs="Calibri"/>
                <w:color w:val="000000"/>
                <w:sz w:val="22"/>
                <w:szCs w:val="22"/>
              </w:rPr>
              <w:t>At the conclusions of the presentations, participants will revisit their original statements where they defined discipline inquiry (Discipline inquiry in (insert discipline) is…) and revise them based on what they have learned from the jigsaw activity. </w:t>
            </w:r>
          </w:p>
          <w:p w14:paraId="73923186" w14:textId="4325C393" w:rsidR="00396DD5" w:rsidRPr="00B40C11" w:rsidRDefault="00850707" w:rsidP="00B40C11">
            <w:pPr>
              <w:pStyle w:val="NormalWeb"/>
              <w:spacing w:before="0" w:beforeAutospacing="0" w:after="0" w:afterAutospacing="0"/>
              <w:rPr>
                <w:sz w:val="22"/>
                <w:szCs w:val="22"/>
              </w:rPr>
            </w:pPr>
            <w:r w:rsidRPr="00B4518B">
              <w:rPr>
                <w:rFonts w:ascii="Calibri" w:hAnsi="Calibri" w:cs="Calibri"/>
                <w:color w:val="000000"/>
                <w:sz w:val="22"/>
                <w:szCs w:val="22"/>
              </w:rPr>
              <w:t>Each group will share their revised statements to the entire group. </w:t>
            </w:r>
          </w:p>
        </w:tc>
      </w:tr>
      <w:tr w:rsidR="00396DD5" w:rsidRPr="008045FE" w14:paraId="166EB629" w14:textId="77777777" w:rsidTr="09A0A958">
        <w:tc>
          <w:tcPr>
            <w:tcW w:w="10790" w:type="dxa"/>
          </w:tcPr>
          <w:p w14:paraId="3972284A" w14:textId="355D5933" w:rsidR="00396DD5" w:rsidRDefault="00396DD5" w:rsidP="00396DD5">
            <w:pPr>
              <w:rPr>
                <w:rFonts w:eastAsia="Times New Roman" w:cstheme="minorHAnsi"/>
                <w:b/>
                <w:bCs/>
                <w:color w:val="000000"/>
              </w:rPr>
            </w:pPr>
            <w:r w:rsidRPr="00B4518B">
              <w:rPr>
                <w:rFonts w:eastAsia="Times New Roman" w:cstheme="minorHAnsi"/>
                <w:b/>
                <w:bCs/>
                <w:color w:val="000000"/>
              </w:rPr>
              <w:lastRenderedPageBreak/>
              <w:t>Slide 7</w:t>
            </w:r>
            <w:r w:rsidR="00625265">
              <w:rPr>
                <w:rFonts w:eastAsia="Times New Roman" w:cstheme="minorHAnsi"/>
                <w:b/>
                <w:bCs/>
                <w:color w:val="000000"/>
              </w:rPr>
              <w:t>3</w:t>
            </w:r>
            <w:r w:rsidRPr="00B4518B">
              <w:rPr>
                <w:rFonts w:eastAsia="Times New Roman" w:cstheme="minorHAnsi"/>
                <w:b/>
                <w:bCs/>
                <w:color w:val="000000"/>
              </w:rPr>
              <w:t>: </w:t>
            </w:r>
          </w:p>
          <w:p w14:paraId="3B65ECF4" w14:textId="77777777" w:rsidR="00B40C11" w:rsidRPr="00B4518B" w:rsidRDefault="00B40C11" w:rsidP="00396DD5">
            <w:pPr>
              <w:rPr>
                <w:rFonts w:eastAsia="Times New Roman" w:cstheme="minorHAnsi"/>
              </w:rPr>
            </w:pPr>
          </w:p>
          <w:p w14:paraId="6CFEC6B1" w14:textId="5E4692DD" w:rsidR="00AF626C" w:rsidRPr="00B4518B" w:rsidRDefault="00AF626C" w:rsidP="0EB8E8B3">
            <w:pPr>
              <w:pStyle w:val="NormalWeb"/>
              <w:spacing w:before="0" w:beforeAutospacing="0" w:after="0" w:afterAutospacing="0"/>
              <w:rPr>
                <w:sz w:val="22"/>
                <w:szCs w:val="22"/>
              </w:rPr>
            </w:pPr>
            <w:r w:rsidRPr="0EB8E8B3">
              <w:rPr>
                <w:rFonts w:ascii="Calibri" w:hAnsi="Calibri" w:cs="Calibri"/>
                <w:color w:val="000000" w:themeColor="text1"/>
                <w:sz w:val="22"/>
                <w:szCs w:val="22"/>
              </w:rPr>
              <w:t xml:space="preserve">Once participants have completed the “I used to </w:t>
            </w:r>
            <w:r w:rsidR="130C53A4" w:rsidRPr="0EB8E8B3">
              <w:rPr>
                <w:rFonts w:ascii="Calibri" w:hAnsi="Calibri" w:cs="Calibri"/>
                <w:color w:val="000000" w:themeColor="text1"/>
                <w:sz w:val="22"/>
                <w:szCs w:val="22"/>
              </w:rPr>
              <w:t>think...</w:t>
            </w:r>
            <w:r w:rsidRPr="0EB8E8B3">
              <w:rPr>
                <w:rFonts w:ascii="Calibri" w:hAnsi="Calibri" w:cs="Calibri"/>
                <w:color w:val="000000" w:themeColor="text1"/>
                <w:sz w:val="22"/>
                <w:szCs w:val="22"/>
              </w:rPr>
              <w:t xml:space="preserve"> Now, I think…” strategy, have participants share out. </w:t>
            </w:r>
          </w:p>
          <w:p w14:paraId="05196512" w14:textId="77777777" w:rsidR="00AF626C" w:rsidRPr="00B4518B" w:rsidRDefault="00AF626C" w:rsidP="00AF626C"/>
          <w:p w14:paraId="3A472540" w14:textId="77777777" w:rsidR="00AF626C" w:rsidRPr="00B4518B" w:rsidRDefault="00AF626C" w:rsidP="00AF626C">
            <w:pPr>
              <w:pStyle w:val="NormalWeb"/>
              <w:spacing w:before="0" w:beforeAutospacing="0" w:after="0" w:afterAutospacing="0"/>
              <w:rPr>
                <w:sz w:val="22"/>
                <w:szCs w:val="22"/>
              </w:rPr>
            </w:pPr>
            <w:r w:rsidRPr="00B4518B">
              <w:rPr>
                <w:rFonts w:ascii="Calibri" w:hAnsi="Calibri" w:cs="Calibri"/>
                <w:color w:val="000000"/>
                <w:sz w:val="22"/>
                <w:szCs w:val="22"/>
              </w:rPr>
              <w:t>Resources:</w:t>
            </w:r>
          </w:p>
          <w:p w14:paraId="1934B775" w14:textId="566CED8D" w:rsidR="00396DD5" w:rsidRPr="00B4518B" w:rsidRDefault="00AF626C" w:rsidP="00AF626C">
            <w:pPr>
              <w:spacing w:before="240"/>
              <w:rPr>
                <w:rFonts w:eastAsia="Times New Roman" w:cstheme="minorHAnsi"/>
              </w:rPr>
            </w:pPr>
            <w:r w:rsidRPr="00B4518B">
              <w:rPr>
                <w:rFonts w:ascii="Calibri" w:hAnsi="Calibri" w:cs="Calibri"/>
                <w:color w:val="000000"/>
              </w:rPr>
              <w:t xml:space="preserve">Project Zero. (2019) </w:t>
            </w:r>
            <w:r w:rsidRPr="00B4518B">
              <w:rPr>
                <w:rFonts w:ascii="Calibri" w:hAnsi="Calibri" w:cs="Calibri"/>
                <w:i/>
                <w:iCs/>
                <w:color w:val="000000"/>
              </w:rPr>
              <w:t xml:space="preserve">I used to think… Now, I think… </w:t>
            </w:r>
            <w:r w:rsidRPr="00B4518B">
              <w:rPr>
                <w:rFonts w:ascii="Calibri" w:hAnsi="Calibri" w:cs="Calibri"/>
                <w:color w:val="000000"/>
              </w:rPr>
              <w:t xml:space="preserve">Harvard Graduate School of Education. </w:t>
            </w:r>
            <w:hyperlink r:id="rId71" w:history="1">
              <w:r w:rsidRPr="00B4518B">
                <w:rPr>
                  <w:rStyle w:val="Hyperlink"/>
                  <w:rFonts w:ascii="Calibri" w:hAnsi="Calibri" w:cs="Calibri"/>
                  <w:color w:val="0563C1"/>
                </w:rPr>
                <w:t>https://pz.harvard.edu/sites/default/files/I%20Used%20to%20Think%20-%20Now%20I%20Think_1.pdf</w:t>
              </w:r>
            </w:hyperlink>
          </w:p>
        </w:tc>
      </w:tr>
      <w:tr w:rsidR="00396DD5" w:rsidRPr="008045FE" w14:paraId="184D6D8F" w14:textId="77777777" w:rsidTr="09A0A958">
        <w:tc>
          <w:tcPr>
            <w:tcW w:w="10790" w:type="dxa"/>
          </w:tcPr>
          <w:p w14:paraId="3B63C88D" w14:textId="305DFB91" w:rsidR="00396DD5" w:rsidRPr="00B4518B" w:rsidRDefault="00396DD5" w:rsidP="00396DD5">
            <w:pPr>
              <w:rPr>
                <w:rFonts w:eastAsia="Times New Roman" w:cstheme="minorHAnsi"/>
              </w:rPr>
            </w:pPr>
            <w:r w:rsidRPr="00B4518B">
              <w:rPr>
                <w:rFonts w:eastAsia="Times New Roman" w:cstheme="minorHAnsi"/>
                <w:b/>
                <w:bCs/>
                <w:color w:val="000000"/>
              </w:rPr>
              <w:t>Slide 7</w:t>
            </w:r>
            <w:r w:rsidR="00625265">
              <w:rPr>
                <w:rFonts w:eastAsia="Times New Roman" w:cstheme="minorHAnsi"/>
                <w:b/>
                <w:bCs/>
                <w:color w:val="000000"/>
              </w:rPr>
              <w:t>4</w:t>
            </w:r>
            <w:r w:rsidRPr="00B4518B">
              <w:rPr>
                <w:rFonts w:eastAsia="Times New Roman" w:cstheme="minorHAnsi"/>
                <w:b/>
                <w:bCs/>
                <w:color w:val="000000"/>
              </w:rPr>
              <w:t>: </w:t>
            </w:r>
          </w:p>
          <w:p w14:paraId="35E47446" w14:textId="1306372D" w:rsidR="00921177" w:rsidRPr="00B4518B" w:rsidRDefault="00625265" w:rsidP="00AF626C">
            <w:pPr>
              <w:spacing w:before="240"/>
              <w:rPr>
                <w:rFonts w:eastAsia="Times New Roman" w:cstheme="minorHAnsi"/>
              </w:rPr>
            </w:pPr>
            <w:r>
              <w:rPr>
                <w:rFonts w:ascii="Calibri" w:hAnsi="Calibri" w:cs="Calibri"/>
                <w:color w:val="000000"/>
              </w:rPr>
              <w:t>This slide contains a resource for further exploration.</w:t>
            </w:r>
            <w:r w:rsidR="00AF626C" w:rsidRPr="00B4518B">
              <w:rPr>
                <w:rFonts w:ascii="Calibri" w:hAnsi="Calibri" w:cs="Calibri"/>
                <w:color w:val="000000"/>
              </w:rPr>
              <w:t xml:space="preserve"> </w:t>
            </w:r>
            <w:r w:rsidR="00921177" w:rsidRPr="00B4518B">
              <w:rPr>
                <w:rFonts w:eastAsia="Times New Roman" w:cstheme="minorHAnsi"/>
                <w:i/>
                <w:iCs/>
              </w:rPr>
              <w:t xml:space="preserve"> </w:t>
            </w:r>
          </w:p>
        </w:tc>
      </w:tr>
      <w:tr w:rsidR="00625265" w:rsidRPr="008045FE" w14:paraId="2E9F15D2" w14:textId="77777777" w:rsidTr="09A0A958">
        <w:tc>
          <w:tcPr>
            <w:tcW w:w="10790" w:type="dxa"/>
          </w:tcPr>
          <w:p w14:paraId="6D73991E" w14:textId="77777777" w:rsidR="00625265" w:rsidRDefault="00625265" w:rsidP="00396DD5">
            <w:pPr>
              <w:rPr>
                <w:rFonts w:eastAsia="Times New Roman" w:cstheme="minorHAnsi"/>
                <w:b/>
                <w:bCs/>
                <w:color w:val="000000"/>
              </w:rPr>
            </w:pPr>
            <w:r>
              <w:rPr>
                <w:rFonts w:eastAsia="Times New Roman" w:cstheme="minorHAnsi"/>
                <w:b/>
                <w:bCs/>
                <w:color w:val="000000"/>
              </w:rPr>
              <w:t>Slide 75:</w:t>
            </w:r>
          </w:p>
          <w:p w14:paraId="76297032" w14:textId="77777777" w:rsidR="00625265" w:rsidRDefault="00625265" w:rsidP="00396DD5">
            <w:pPr>
              <w:rPr>
                <w:rFonts w:eastAsia="Times New Roman" w:cstheme="minorHAnsi"/>
                <w:b/>
                <w:bCs/>
                <w:color w:val="000000"/>
              </w:rPr>
            </w:pPr>
          </w:p>
          <w:p w14:paraId="4B023459" w14:textId="3A902FD0" w:rsidR="00625265" w:rsidRPr="00625265" w:rsidRDefault="00625265" w:rsidP="0EB8E8B3">
            <w:pPr>
              <w:rPr>
                <w:rFonts w:eastAsia="Times New Roman"/>
                <w:color w:val="000000"/>
              </w:rPr>
            </w:pPr>
            <w:r w:rsidRPr="0EB8E8B3">
              <w:rPr>
                <w:rFonts w:eastAsia="Times New Roman"/>
                <w:color w:val="000000" w:themeColor="text1"/>
              </w:rPr>
              <w:t xml:space="preserve">Read the </w:t>
            </w:r>
            <w:r w:rsidR="43D5BF4F" w:rsidRPr="0EB8E8B3">
              <w:rPr>
                <w:rFonts w:eastAsia="Times New Roman"/>
                <w:color w:val="000000" w:themeColor="text1"/>
              </w:rPr>
              <w:t>slide and</w:t>
            </w:r>
            <w:r w:rsidRPr="0EB8E8B3">
              <w:rPr>
                <w:rFonts w:eastAsia="Times New Roman"/>
                <w:color w:val="000000" w:themeColor="text1"/>
              </w:rPr>
              <w:t xml:space="preserve"> discuss the module overview with participants. Indicate the next section they will engage with to further their learning. </w:t>
            </w:r>
          </w:p>
        </w:tc>
      </w:tr>
      <w:tr w:rsidR="00920141" w:rsidRPr="008045FE" w14:paraId="110A7863" w14:textId="77777777" w:rsidTr="09A0A958">
        <w:tc>
          <w:tcPr>
            <w:tcW w:w="10790" w:type="dxa"/>
          </w:tcPr>
          <w:p w14:paraId="17070ED8" w14:textId="3584985B" w:rsidR="00920141" w:rsidRPr="00B4518B" w:rsidRDefault="00920141" w:rsidP="00920141">
            <w:pPr>
              <w:rPr>
                <w:rFonts w:eastAsia="Times New Roman" w:cstheme="minorHAnsi"/>
                <w:b/>
                <w:bCs/>
                <w:color w:val="000000"/>
              </w:rPr>
            </w:pPr>
            <w:r w:rsidRPr="00B4518B">
              <w:rPr>
                <w:rFonts w:eastAsia="Times New Roman" w:cstheme="minorHAnsi"/>
                <w:b/>
                <w:bCs/>
                <w:color w:val="000000"/>
              </w:rPr>
              <w:t>Slide 7</w:t>
            </w:r>
            <w:r w:rsidR="00625265">
              <w:rPr>
                <w:rFonts w:eastAsia="Times New Roman" w:cstheme="minorHAnsi"/>
                <w:b/>
                <w:bCs/>
                <w:color w:val="000000"/>
              </w:rPr>
              <w:t>6</w:t>
            </w:r>
            <w:r w:rsidRPr="00B4518B">
              <w:rPr>
                <w:rFonts w:eastAsia="Times New Roman" w:cstheme="minorHAnsi"/>
                <w:b/>
                <w:bCs/>
                <w:color w:val="000000"/>
              </w:rPr>
              <w:t>: </w:t>
            </w:r>
          </w:p>
          <w:p w14:paraId="04D142FF" w14:textId="77777777" w:rsidR="00920141" w:rsidRPr="00B4518B" w:rsidRDefault="00920141" w:rsidP="00920141">
            <w:pPr>
              <w:rPr>
                <w:rFonts w:eastAsia="Times New Roman" w:cstheme="minorHAnsi"/>
              </w:rPr>
            </w:pPr>
          </w:p>
          <w:p w14:paraId="6AEF4A8B" w14:textId="77777777" w:rsidR="00AF626C" w:rsidRPr="00B4518B" w:rsidRDefault="00AF626C" w:rsidP="00AF626C">
            <w:pPr>
              <w:pStyle w:val="NormalWeb"/>
              <w:spacing w:before="0" w:beforeAutospacing="0" w:after="0" w:afterAutospacing="0"/>
              <w:rPr>
                <w:sz w:val="22"/>
                <w:szCs w:val="22"/>
              </w:rPr>
            </w:pPr>
            <w:r w:rsidRPr="00B4518B">
              <w:rPr>
                <w:rFonts w:ascii="Calibri" w:hAnsi="Calibri" w:cs="Calibri"/>
                <w:color w:val="000000"/>
                <w:sz w:val="22"/>
                <w:szCs w:val="22"/>
              </w:rPr>
              <w:t>The KDE needs your feedback on the effectiveness of this module, the learning platform and how the consultants may best support you as you take the next steps in the implementation process. Complete a short survey to share our thinking and provide them with feedback on how the KDE can best meet our needs. Feedback from our surveys will be used by the KDE to plan and prepare future professional learning.</w:t>
            </w:r>
          </w:p>
          <w:p w14:paraId="53697DC3" w14:textId="790B9BA5" w:rsidR="00920141" w:rsidRPr="00B4518B" w:rsidRDefault="00AF626C" w:rsidP="00AF626C">
            <w:pPr>
              <w:rPr>
                <w:rFonts w:eastAsia="Times New Roman" w:cstheme="minorHAnsi"/>
                <w:b/>
                <w:bCs/>
                <w:color w:val="000000"/>
              </w:rPr>
            </w:pPr>
            <w:r w:rsidRPr="00B4518B">
              <w:br/>
            </w:r>
            <w:r w:rsidRPr="00B4518B">
              <w:rPr>
                <w:rFonts w:ascii="Calibri" w:hAnsi="Calibri" w:cs="Calibri"/>
                <w:color w:val="000000"/>
              </w:rPr>
              <w:t xml:space="preserve">Post-survey: </w:t>
            </w:r>
            <w:hyperlink r:id="rId72" w:history="1">
              <w:r w:rsidRPr="00B4518B">
                <w:rPr>
                  <w:rStyle w:val="Hyperlink"/>
                  <w:rFonts w:ascii="Calibri" w:hAnsi="Calibri" w:cs="Calibri"/>
                  <w:color w:val="0563C1"/>
                </w:rPr>
                <w:t xml:space="preserve">The Inquiry Practices of the </w:t>
              </w:r>
              <w:r w:rsidRPr="00B4518B">
                <w:rPr>
                  <w:rStyle w:val="Hyperlink"/>
                  <w:rFonts w:ascii="Calibri" w:hAnsi="Calibri" w:cs="Calibri"/>
                  <w:i/>
                  <w:iCs/>
                  <w:color w:val="0563C1"/>
                </w:rPr>
                <w:t>KAS for Social Studies</w:t>
              </w:r>
              <w:r w:rsidRPr="00B4518B">
                <w:rPr>
                  <w:rStyle w:val="Hyperlink"/>
                  <w:rFonts w:ascii="Calibri" w:hAnsi="Calibri" w:cs="Calibri"/>
                  <w:color w:val="0563C1"/>
                </w:rPr>
                <w:t xml:space="preserve"> Professional Learning Survey </w:t>
              </w:r>
            </w:hyperlink>
          </w:p>
        </w:tc>
      </w:tr>
      <w:tr w:rsidR="00625265" w:rsidRPr="008045FE" w14:paraId="2EA04FC6" w14:textId="77777777" w:rsidTr="09A0A958">
        <w:tc>
          <w:tcPr>
            <w:tcW w:w="10790" w:type="dxa"/>
          </w:tcPr>
          <w:p w14:paraId="2E248AEA" w14:textId="77777777" w:rsidR="00625265" w:rsidRDefault="00625265" w:rsidP="00920141">
            <w:pPr>
              <w:rPr>
                <w:rFonts w:eastAsia="Times New Roman" w:cstheme="minorHAnsi"/>
                <w:b/>
                <w:bCs/>
                <w:color w:val="000000"/>
              </w:rPr>
            </w:pPr>
          </w:p>
          <w:p w14:paraId="40CA5EB6" w14:textId="01ACC95E" w:rsidR="00625265" w:rsidRPr="00B4518B" w:rsidRDefault="00625265" w:rsidP="00920141">
            <w:pPr>
              <w:rPr>
                <w:rFonts w:eastAsia="Times New Roman" w:cstheme="minorHAnsi"/>
                <w:b/>
                <w:bCs/>
                <w:color w:val="000000"/>
              </w:rPr>
            </w:pPr>
            <w:r>
              <w:rPr>
                <w:rFonts w:eastAsia="Times New Roman" w:cstheme="minorHAnsi"/>
                <w:b/>
                <w:bCs/>
                <w:color w:val="000000"/>
              </w:rPr>
              <w:t>Section 3E: Using Evidence</w:t>
            </w:r>
          </w:p>
        </w:tc>
      </w:tr>
      <w:tr w:rsidR="00920141" w:rsidRPr="008045FE" w14:paraId="1BD19510" w14:textId="77777777" w:rsidTr="09A0A958">
        <w:tc>
          <w:tcPr>
            <w:tcW w:w="10790" w:type="dxa"/>
          </w:tcPr>
          <w:p w14:paraId="4A4F70D3" w14:textId="1495803E" w:rsidR="00920141" w:rsidRPr="00B4518B" w:rsidRDefault="00920141" w:rsidP="00920141">
            <w:pPr>
              <w:rPr>
                <w:rFonts w:eastAsia="Times New Roman" w:cstheme="minorHAnsi"/>
              </w:rPr>
            </w:pPr>
            <w:r w:rsidRPr="00B4518B">
              <w:rPr>
                <w:rFonts w:eastAsia="Times New Roman" w:cstheme="minorHAnsi"/>
                <w:b/>
                <w:bCs/>
                <w:color w:val="000000"/>
              </w:rPr>
              <w:t xml:space="preserve">Slide </w:t>
            </w:r>
            <w:r w:rsidR="00625265">
              <w:rPr>
                <w:rFonts w:eastAsia="Times New Roman" w:cstheme="minorHAnsi"/>
                <w:b/>
                <w:bCs/>
                <w:color w:val="000000"/>
              </w:rPr>
              <w:t>77</w:t>
            </w:r>
            <w:r w:rsidRPr="00B4518B">
              <w:rPr>
                <w:rFonts w:eastAsia="Times New Roman" w:cstheme="minorHAnsi"/>
                <w:b/>
                <w:bCs/>
                <w:color w:val="000000"/>
              </w:rPr>
              <w:t>: </w:t>
            </w:r>
          </w:p>
          <w:p w14:paraId="6D70CF67" w14:textId="5C5B1A0F" w:rsidR="00920141" w:rsidRPr="00B4518B" w:rsidRDefault="00AF626C" w:rsidP="0EB8E8B3">
            <w:pPr>
              <w:spacing w:before="240"/>
            </w:pPr>
            <w:r w:rsidRPr="0EB8E8B3">
              <w:rPr>
                <w:rFonts w:ascii="Calibri" w:hAnsi="Calibri" w:cs="Calibri"/>
                <w:color w:val="000000" w:themeColor="text1"/>
              </w:rPr>
              <w:t xml:space="preserve">Read the </w:t>
            </w:r>
            <w:r w:rsidR="3E73FDBA" w:rsidRPr="0EB8E8B3">
              <w:rPr>
                <w:rFonts w:ascii="Calibri" w:hAnsi="Calibri" w:cs="Calibri"/>
                <w:color w:val="000000" w:themeColor="text1"/>
              </w:rPr>
              <w:t>slide and</w:t>
            </w:r>
            <w:r w:rsidRPr="0EB8E8B3">
              <w:rPr>
                <w:rFonts w:ascii="Calibri" w:hAnsi="Calibri" w:cs="Calibri"/>
                <w:color w:val="000000" w:themeColor="text1"/>
              </w:rPr>
              <w:t xml:space="preserve"> introduce Section E: Using Evidence.</w:t>
            </w:r>
          </w:p>
        </w:tc>
      </w:tr>
      <w:tr w:rsidR="00920141" w:rsidRPr="008045FE" w14:paraId="6A5A803E" w14:textId="77777777" w:rsidTr="09A0A958">
        <w:tc>
          <w:tcPr>
            <w:tcW w:w="10790" w:type="dxa"/>
          </w:tcPr>
          <w:p w14:paraId="24EAF6FC" w14:textId="6A711614" w:rsidR="00920141" w:rsidRPr="00B4518B" w:rsidRDefault="00920141" w:rsidP="00B40C11">
            <w:pPr>
              <w:rPr>
                <w:rFonts w:eastAsia="Times New Roman" w:cstheme="minorHAnsi"/>
                <w:b/>
                <w:bCs/>
              </w:rPr>
            </w:pPr>
            <w:r w:rsidRPr="00B4518B">
              <w:rPr>
                <w:rFonts w:eastAsia="Times New Roman" w:cstheme="minorHAnsi"/>
                <w:b/>
                <w:bCs/>
              </w:rPr>
              <w:t xml:space="preserve">Slide </w:t>
            </w:r>
            <w:r w:rsidR="00AA6EBA">
              <w:rPr>
                <w:rFonts w:eastAsia="Times New Roman" w:cstheme="minorHAnsi"/>
                <w:b/>
                <w:bCs/>
              </w:rPr>
              <w:t>78</w:t>
            </w:r>
            <w:r w:rsidRPr="00B4518B">
              <w:rPr>
                <w:rFonts w:eastAsia="Times New Roman" w:cstheme="minorHAnsi"/>
                <w:b/>
                <w:bCs/>
              </w:rPr>
              <w:t>:</w:t>
            </w:r>
          </w:p>
          <w:p w14:paraId="525036FE" w14:textId="6200632F" w:rsidR="00920141" w:rsidRPr="00B4518B" w:rsidRDefault="00AF626C" w:rsidP="00A7122B">
            <w:pPr>
              <w:spacing w:before="240"/>
              <w:rPr>
                <w:rFonts w:eastAsia="Times New Roman" w:cstheme="minorHAnsi"/>
              </w:rPr>
            </w:pPr>
            <w:r w:rsidRPr="00B4518B">
              <w:rPr>
                <w:rFonts w:ascii="Calibri" w:hAnsi="Calibri" w:cs="Calibri"/>
                <w:color w:val="000000"/>
              </w:rPr>
              <w:t>Read this slide, and indicate to participants that they are going to engage with Section: E.</w:t>
            </w:r>
          </w:p>
        </w:tc>
      </w:tr>
      <w:tr w:rsidR="00920141" w:rsidRPr="008045FE" w14:paraId="11286620" w14:textId="77777777" w:rsidTr="09A0A958">
        <w:tc>
          <w:tcPr>
            <w:tcW w:w="10790" w:type="dxa"/>
          </w:tcPr>
          <w:p w14:paraId="1A68B370" w14:textId="5242693F" w:rsidR="00920141" w:rsidRPr="00B4518B" w:rsidRDefault="00920141" w:rsidP="00920141">
            <w:pPr>
              <w:rPr>
                <w:rFonts w:eastAsia="Times New Roman" w:cstheme="minorHAnsi"/>
              </w:rPr>
            </w:pPr>
            <w:r w:rsidRPr="00B4518B">
              <w:rPr>
                <w:rFonts w:eastAsia="Times New Roman" w:cstheme="minorHAnsi"/>
                <w:b/>
                <w:bCs/>
                <w:color w:val="000000"/>
              </w:rPr>
              <w:t xml:space="preserve">Slide </w:t>
            </w:r>
            <w:r w:rsidR="00AA6EBA">
              <w:rPr>
                <w:rFonts w:eastAsia="Times New Roman" w:cstheme="minorHAnsi"/>
                <w:b/>
                <w:bCs/>
                <w:color w:val="000000"/>
              </w:rPr>
              <w:t>79</w:t>
            </w:r>
            <w:r w:rsidRPr="00B4518B">
              <w:rPr>
                <w:rFonts w:eastAsia="Times New Roman" w:cstheme="minorHAnsi"/>
                <w:b/>
                <w:bCs/>
                <w:color w:val="000000"/>
              </w:rPr>
              <w:t>: </w:t>
            </w:r>
          </w:p>
          <w:p w14:paraId="0C74ACAD" w14:textId="77777777" w:rsidR="00B64223" w:rsidRPr="00B4518B" w:rsidRDefault="00B64223" w:rsidP="00B64223">
            <w:pPr>
              <w:rPr>
                <w:rFonts w:eastAsia="Times New Roman" w:cstheme="minorHAnsi"/>
                <w:color w:val="000000"/>
              </w:rPr>
            </w:pPr>
          </w:p>
          <w:p w14:paraId="6D127980"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Explain that group norms can help to create a safe space where participants feel comfortable sharing their ideas and experiences. This slide is a starter. Take a moment to read the norms.” After people are finished, ask: “Would you like to revise, edit or add any norms to the list?” If so, make changes on the slide; if not, move on to your discussion of the parking lot. </w:t>
            </w:r>
          </w:p>
          <w:p w14:paraId="78CC067A" w14:textId="77777777" w:rsidR="00AF626C" w:rsidRPr="00B4518B" w:rsidRDefault="00AF626C" w:rsidP="00AF626C">
            <w:pPr>
              <w:rPr>
                <w:rFonts w:ascii="Times New Roman" w:eastAsia="Times New Roman" w:hAnsi="Times New Roman" w:cs="Times New Roman"/>
              </w:rPr>
            </w:pPr>
          </w:p>
          <w:p w14:paraId="46217493"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xml:space="preserve">Explain: “I realize you may not want to pose every question to the whole group, or we may not have time in the session to get to every question. Therefore, I want us to have a place for those questions.” Point out the location of the parking lot for questions. This may be a poster on which participants write or post questions, or you may prefer to </w:t>
            </w:r>
            <w:r w:rsidRPr="00B4518B">
              <w:rPr>
                <w:rFonts w:ascii="Calibri" w:eastAsia="Times New Roman" w:hAnsi="Calibri" w:cs="Calibri"/>
                <w:color w:val="000000"/>
              </w:rPr>
              <w:lastRenderedPageBreak/>
              <w:t>have a digital parking lot where participants can access a Google document, for example, to post questions and that you can modify as the participants work through the sections of the module. The purpose of the parking lot is to provide participants with a safe way of asking questions. Remember that you may not know all of the answers to the questions, and that is okay. Some may be answered in future sections of the module.  </w:t>
            </w:r>
          </w:p>
          <w:p w14:paraId="0C8207CB" w14:textId="77777777" w:rsidR="00AF626C" w:rsidRPr="00B4518B" w:rsidRDefault="00AF626C" w:rsidP="00AF626C">
            <w:pPr>
              <w:rPr>
                <w:rFonts w:ascii="Times New Roman" w:eastAsia="Times New Roman" w:hAnsi="Times New Roman" w:cs="Times New Roman"/>
              </w:rPr>
            </w:pPr>
          </w:p>
          <w:p w14:paraId="2CF6BFCA" w14:textId="5040256E" w:rsidR="00920141" w:rsidRPr="00B40C11" w:rsidRDefault="00AF626C" w:rsidP="00AF626C">
            <w:pPr>
              <w:rPr>
                <w:rFonts w:ascii="Times New Roman" w:eastAsia="Times New Roman" w:hAnsi="Times New Roman" w:cs="Times New Roman"/>
              </w:rPr>
            </w:pPr>
            <w:r w:rsidRPr="00B4518B">
              <w:rPr>
                <w:rFonts w:ascii="Calibri" w:eastAsia="Times New Roman" w:hAnsi="Calibri" w:cs="Calibri"/>
                <w:color w:val="000000"/>
              </w:rPr>
              <w:t xml:space="preserve">If the question is pressing and doesn’t appear to be addressed in the sections of Module 7, talk to your district team and determine who would be the best person to contact at the KDE. You may also email questions or feedback to standards@education.ky.gov.  </w:t>
            </w:r>
          </w:p>
        </w:tc>
      </w:tr>
      <w:tr w:rsidR="00920141" w:rsidRPr="008045FE" w14:paraId="7328C3A0" w14:textId="77777777" w:rsidTr="09A0A958">
        <w:tc>
          <w:tcPr>
            <w:tcW w:w="10790" w:type="dxa"/>
          </w:tcPr>
          <w:p w14:paraId="4DF48605" w14:textId="3884C61C" w:rsidR="00920141" w:rsidRDefault="00920141" w:rsidP="00920141">
            <w:pPr>
              <w:rPr>
                <w:rFonts w:eastAsia="Times New Roman" w:cstheme="minorHAnsi"/>
                <w:b/>
                <w:bCs/>
                <w:color w:val="000000"/>
              </w:rPr>
            </w:pPr>
            <w:r w:rsidRPr="00B4518B">
              <w:rPr>
                <w:rFonts w:eastAsia="Times New Roman" w:cstheme="minorHAnsi"/>
                <w:b/>
                <w:bCs/>
                <w:color w:val="000000"/>
              </w:rPr>
              <w:lastRenderedPageBreak/>
              <w:t>Slide 8</w:t>
            </w:r>
            <w:r w:rsidR="00AA6EBA">
              <w:rPr>
                <w:rFonts w:eastAsia="Times New Roman" w:cstheme="minorHAnsi"/>
                <w:b/>
                <w:bCs/>
                <w:color w:val="000000"/>
              </w:rPr>
              <w:t>0</w:t>
            </w:r>
            <w:r w:rsidRPr="00B4518B">
              <w:rPr>
                <w:rFonts w:eastAsia="Times New Roman" w:cstheme="minorHAnsi"/>
                <w:b/>
                <w:bCs/>
                <w:color w:val="000000"/>
              </w:rPr>
              <w:t>: </w:t>
            </w:r>
          </w:p>
          <w:p w14:paraId="4986C7FA" w14:textId="77777777" w:rsidR="00B40C11" w:rsidRPr="00B4518B" w:rsidRDefault="00B40C11" w:rsidP="00920141">
            <w:pPr>
              <w:rPr>
                <w:rFonts w:eastAsia="Times New Roman" w:cstheme="minorHAnsi"/>
              </w:rPr>
            </w:pPr>
          </w:p>
          <w:p w14:paraId="55E2A6E0" w14:textId="7F42567D" w:rsidR="005E462C" w:rsidRPr="00B4518B" w:rsidRDefault="00AF626C" w:rsidP="0EB8E8B3">
            <w:pPr>
              <w:rPr>
                <w:rFonts w:eastAsia="Times New Roman"/>
                <w:color w:val="000000"/>
              </w:rPr>
            </w:pPr>
            <w:r w:rsidRPr="0EB8E8B3">
              <w:rPr>
                <w:rFonts w:ascii="Calibri" w:hAnsi="Calibri" w:cs="Calibri"/>
                <w:color w:val="000000" w:themeColor="text1"/>
              </w:rPr>
              <w:t xml:space="preserve">Read this </w:t>
            </w:r>
            <w:r w:rsidR="23E6C129" w:rsidRPr="0EB8E8B3">
              <w:rPr>
                <w:rFonts w:ascii="Calibri" w:hAnsi="Calibri" w:cs="Calibri"/>
                <w:color w:val="000000" w:themeColor="text1"/>
              </w:rPr>
              <w:t>slide and</w:t>
            </w:r>
            <w:r w:rsidRPr="0EB8E8B3">
              <w:rPr>
                <w:rFonts w:ascii="Calibri" w:hAnsi="Calibri" w:cs="Calibri"/>
                <w:color w:val="000000" w:themeColor="text1"/>
              </w:rPr>
              <w:t xml:space="preserve"> discuss the module objectives with participants. </w:t>
            </w:r>
            <w:r w:rsidR="00860738" w:rsidRPr="0EB8E8B3">
              <w:rPr>
                <w:rFonts w:eastAsia="Times New Roman"/>
                <w:color w:val="000000" w:themeColor="text1"/>
              </w:rPr>
              <w:t xml:space="preserve"> </w:t>
            </w:r>
          </w:p>
        </w:tc>
      </w:tr>
      <w:tr w:rsidR="00CF178C" w:rsidRPr="008045FE" w14:paraId="74D012EE" w14:textId="77777777" w:rsidTr="09A0A958">
        <w:tc>
          <w:tcPr>
            <w:tcW w:w="10790" w:type="dxa"/>
          </w:tcPr>
          <w:p w14:paraId="66608E90" w14:textId="1837B97B" w:rsidR="00CF178C" w:rsidRPr="00B4518B" w:rsidRDefault="00CF178C" w:rsidP="00CF178C">
            <w:pPr>
              <w:rPr>
                <w:rFonts w:eastAsia="Times New Roman" w:cstheme="minorHAnsi"/>
              </w:rPr>
            </w:pPr>
            <w:r w:rsidRPr="00B4518B">
              <w:rPr>
                <w:rFonts w:eastAsia="Times New Roman" w:cstheme="minorHAnsi"/>
                <w:b/>
                <w:bCs/>
                <w:color w:val="000000"/>
              </w:rPr>
              <w:t>Slide 8</w:t>
            </w:r>
            <w:r w:rsidR="00AA6EBA">
              <w:rPr>
                <w:rFonts w:eastAsia="Times New Roman" w:cstheme="minorHAnsi"/>
                <w:b/>
                <w:bCs/>
                <w:color w:val="000000"/>
              </w:rPr>
              <w:t>1</w:t>
            </w:r>
            <w:r w:rsidRPr="00B4518B">
              <w:rPr>
                <w:rFonts w:eastAsia="Times New Roman" w:cstheme="minorHAnsi"/>
                <w:b/>
                <w:bCs/>
                <w:color w:val="000000"/>
              </w:rPr>
              <w:t>:</w:t>
            </w:r>
          </w:p>
          <w:p w14:paraId="1B3B81E6" w14:textId="77777777" w:rsidR="00CF178C" w:rsidRPr="00B4518B" w:rsidRDefault="00CF178C" w:rsidP="00536FB5">
            <w:pPr>
              <w:rPr>
                <w:rFonts w:eastAsia="Times New Roman" w:cstheme="minorHAnsi"/>
                <w:color w:val="000000"/>
              </w:rPr>
            </w:pPr>
          </w:p>
          <w:p w14:paraId="7DE5D2AC" w14:textId="58E1BA57" w:rsidR="00AF626C" w:rsidRPr="00B4518B" w:rsidRDefault="00AF626C" w:rsidP="00536FB5">
            <w:pPr>
              <w:rPr>
                <w:rFonts w:eastAsia="Times New Roman" w:cstheme="minorHAnsi"/>
                <w:color w:val="000000"/>
              </w:rPr>
            </w:pPr>
            <w:r w:rsidRPr="00B4518B">
              <w:rPr>
                <w:rFonts w:ascii="Calibri" w:hAnsi="Calibri" w:cs="Calibri"/>
                <w:color w:val="000000"/>
              </w:rPr>
              <w:t>Explain: In order for students to construct coherent arguments and explanations using their understanding of the social studies disciplines, they must understand how to substantiate those claims using evidence. This skill requires students to collect, evaluate and synthesize evidence from primary and secondary sources to develop and support a claim.</w:t>
            </w:r>
          </w:p>
        </w:tc>
      </w:tr>
      <w:tr w:rsidR="00CF178C" w:rsidRPr="008045FE" w14:paraId="7916DFB9" w14:textId="77777777" w:rsidTr="09A0A958">
        <w:tc>
          <w:tcPr>
            <w:tcW w:w="10790" w:type="dxa"/>
          </w:tcPr>
          <w:p w14:paraId="4955E58D" w14:textId="442AE167" w:rsidR="00CF178C" w:rsidRDefault="00CF178C" w:rsidP="00CF178C">
            <w:pPr>
              <w:rPr>
                <w:rFonts w:eastAsia="Times New Roman" w:cstheme="minorHAnsi"/>
                <w:b/>
                <w:bCs/>
                <w:color w:val="000000"/>
              </w:rPr>
            </w:pPr>
            <w:r w:rsidRPr="00B4518B">
              <w:rPr>
                <w:rFonts w:eastAsia="Times New Roman" w:cstheme="minorHAnsi"/>
                <w:b/>
                <w:bCs/>
                <w:color w:val="000000"/>
              </w:rPr>
              <w:t>Slide 8</w:t>
            </w:r>
            <w:r w:rsidR="00AA6EBA">
              <w:rPr>
                <w:rFonts w:eastAsia="Times New Roman" w:cstheme="minorHAnsi"/>
                <w:b/>
                <w:bCs/>
                <w:color w:val="000000"/>
              </w:rPr>
              <w:t>2</w:t>
            </w:r>
            <w:r w:rsidRPr="00B4518B">
              <w:rPr>
                <w:rFonts w:eastAsia="Times New Roman" w:cstheme="minorHAnsi"/>
                <w:b/>
                <w:bCs/>
                <w:color w:val="000000"/>
              </w:rPr>
              <w:t>:</w:t>
            </w:r>
          </w:p>
          <w:p w14:paraId="2C436EF4" w14:textId="77777777" w:rsidR="00B40C11" w:rsidRPr="00B4518B" w:rsidRDefault="00B40C11" w:rsidP="00CF178C">
            <w:pPr>
              <w:rPr>
                <w:rFonts w:eastAsia="Times New Roman" w:cstheme="minorHAnsi"/>
              </w:rPr>
            </w:pPr>
          </w:p>
          <w:p w14:paraId="6D733DCD" w14:textId="104C30A2" w:rsidR="00CF178C" w:rsidRPr="00B4518B" w:rsidRDefault="00AF626C" w:rsidP="00CF178C">
            <w:pPr>
              <w:rPr>
                <w:rFonts w:cstheme="minorHAnsi"/>
              </w:rPr>
            </w:pPr>
            <w:r w:rsidRPr="00B4518B">
              <w:rPr>
                <w:rFonts w:ascii="Calibri" w:hAnsi="Calibri" w:cs="Calibri"/>
                <w:color w:val="000000"/>
              </w:rPr>
              <w:t>Explain: Students should use evidence to not only evaluate but also to formulate their conclusions.</w:t>
            </w:r>
          </w:p>
        </w:tc>
      </w:tr>
      <w:tr w:rsidR="00CF178C" w:rsidRPr="008045FE" w14:paraId="5B57957E" w14:textId="77777777" w:rsidTr="09A0A958">
        <w:tc>
          <w:tcPr>
            <w:tcW w:w="10790" w:type="dxa"/>
          </w:tcPr>
          <w:p w14:paraId="1CC589AD" w14:textId="317420BF" w:rsidR="00CF178C" w:rsidRPr="00B4518B" w:rsidRDefault="00CF178C" w:rsidP="00CF178C">
            <w:pPr>
              <w:rPr>
                <w:rFonts w:eastAsia="Times New Roman" w:cstheme="minorHAnsi"/>
              </w:rPr>
            </w:pPr>
            <w:r w:rsidRPr="00B4518B">
              <w:rPr>
                <w:rFonts w:eastAsia="Times New Roman" w:cstheme="minorHAnsi"/>
                <w:b/>
                <w:bCs/>
                <w:color w:val="000000"/>
              </w:rPr>
              <w:t>Slide 8</w:t>
            </w:r>
            <w:r w:rsidR="00AA6EBA">
              <w:rPr>
                <w:rFonts w:eastAsia="Times New Roman" w:cstheme="minorHAnsi"/>
                <w:b/>
                <w:bCs/>
                <w:color w:val="000000"/>
              </w:rPr>
              <w:t>3</w:t>
            </w:r>
            <w:r w:rsidRPr="00B4518B">
              <w:rPr>
                <w:rFonts w:eastAsia="Times New Roman" w:cstheme="minorHAnsi"/>
                <w:b/>
                <w:bCs/>
                <w:color w:val="000000"/>
              </w:rPr>
              <w:t>:</w:t>
            </w:r>
          </w:p>
          <w:p w14:paraId="613F8671" w14:textId="77777777" w:rsidR="00CF178C" w:rsidRPr="00B4518B" w:rsidRDefault="00CF178C" w:rsidP="00CF178C">
            <w:pPr>
              <w:rPr>
                <w:rFonts w:eastAsia="Times New Roman" w:cstheme="minorHAnsi"/>
              </w:rPr>
            </w:pPr>
          </w:p>
          <w:p w14:paraId="7D91BEF4" w14:textId="514B4D02" w:rsidR="002B5166" w:rsidRPr="00B4518B" w:rsidRDefault="00AF626C" w:rsidP="00AF626C">
            <w:pPr>
              <w:textAlignment w:val="baseline"/>
              <w:rPr>
                <w:rFonts w:eastAsia="Times New Roman" w:cstheme="minorHAnsi"/>
                <w:color w:val="000000"/>
              </w:rPr>
            </w:pPr>
            <w:r w:rsidRPr="00B4518B">
              <w:rPr>
                <w:rFonts w:ascii="Calibri" w:hAnsi="Calibri" w:cs="Calibri"/>
                <w:color w:val="000000"/>
              </w:rPr>
              <w:t>Read this slide.</w:t>
            </w:r>
          </w:p>
        </w:tc>
      </w:tr>
      <w:tr w:rsidR="00CF178C" w:rsidRPr="008045FE" w14:paraId="0384889B" w14:textId="77777777" w:rsidTr="09A0A958">
        <w:tc>
          <w:tcPr>
            <w:tcW w:w="10790" w:type="dxa"/>
          </w:tcPr>
          <w:p w14:paraId="13F9604B" w14:textId="11D26D45" w:rsidR="00CF178C" w:rsidRPr="00B4518B" w:rsidRDefault="00CF178C" w:rsidP="00CF178C">
            <w:pPr>
              <w:rPr>
                <w:rFonts w:eastAsia="Times New Roman" w:cstheme="minorHAnsi"/>
              </w:rPr>
            </w:pPr>
            <w:r w:rsidRPr="00B4518B">
              <w:rPr>
                <w:rFonts w:eastAsia="Times New Roman" w:cstheme="minorHAnsi"/>
                <w:b/>
                <w:bCs/>
                <w:color w:val="000000"/>
              </w:rPr>
              <w:t>Slide 8</w:t>
            </w:r>
            <w:r w:rsidR="00AA6EBA">
              <w:rPr>
                <w:rFonts w:eastAsia="Times New Roman" w:cstheme="minorHAnsi"/>
                <w:b/>
                <w:bCs/>
                <w:color w:val="000000"/>
              </w:rPr>
              <w:t>4</w:t>
            </w:r>
            <w:r w:rsidRPr="00B4518B">
              <w:rPr>
                <w:rFonts w:eastAsia="Times New Roman" w:cstheme="minorHAnsi"/>
                <w:b/>
                <w:bCs/>
                <w:color w:val="000000"/>
              </w:rPr>
              <w:t>:</w:t>
            </w:r>
          </w:p>
          <w:p w14:paraId="60EFD691" w14:textId="77777777" w:rsidR="00CF178C" w:rsidRPr="00B4518B" w:rsidRDefault="00CF178C" w:rsidP="00CF178C">
            <w:pPr>
              <w:rPr>
                <w:rFonts w:eastAsia="Times New Roman" w:cstheme="minorHAnsi"/>
              </w:rPr>
            </w:pPr>
          </w:p>
          <w:p w14:paraId="3257ADF1"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Explain: In order to prepare young people for civic life in the 21st century, students must apply reasoning, make comparisons, corroborate their sources and interpret and synthesize evidence as political scientists, economists, geographers and historians to develop students' knowledge of important social studies concepts and their use of disciplinary thinking skills.</w:t>
            </w:r>
          </w:p>
          <w:p w14:paraId="68B8C0F4" w14:textId="77777777" w:rsidR="00AF626C" w:rsidRPr="00B4518B" w:rsidRDefault="00AF626C" w:rsidP="00AF626C">
            <w:pPr>
              <w:rPr>
                <w:rFonts w:ascii="Times New Roman" w:eastAsia="Times New Roman" w:hAnsi="Times New Roman" w:cs="Times New Roman"/>
              </w:rPr>
            </w:pPr>
          </w:p>
          <w:p w14:paraId="12CF38A5"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Students should have opportunities to use evidence to… </w:t>
            </w:r>
          </w:p>
          <w:p w14:paraId="32BCC9EA"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Spark compelling questions </w:t>
            </w:r>
          </w:p>
          <w:p w14:paraId="0F9AE3C9"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Ask discipline specific supporting questions</w:t>
            </w:r>
          </w:p>
          <w:p w14:paraId="44215E53"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Construct new knowledge when engaging with the disciplinary strand standards </w:t>
            </w:r>
          </w:p>
          <w:p w14:paraId="33ACB410" w14:textId="32044030" w:rsidR="00CF178C" w:rsidRPr="00B40C11" w:rsidRDefault="00AF626C" w:rsidP="00AF626C">
            <w:pPr>
              <w:rPr>
                <w:rFonts w:ascii="Times New Roman" w:eastAsia="Times New Roman" w:hAnsi="Times New Roman" w:cs="Times New Roman"/>
              </w:rPr>
            </w:pPr>
            <w:r w:rsidRPr="00B4518B">
              <w:rPr>
                <w:rFonts w:ascii="Calibri" w:eastAsia="Times New Roman" w:hAnsi="Calibri" w:cs="Calibri"/>
                <w:color w:val="000000"/>
              </w:rPr>
              <w:t xml:space="preserve">● Develop claims </w:t>
            </w:r>
          </w:p>
        </w:tc>
      </w:tr>
      <w:tr w:rsidR="00CF178C" w:rsidRPr="008045FE" w14:paraId="61190377" w14:textId="77777777" w:rsidTr="09A0A958">
        <w:tc>
          <w:tcPr>
            <w:tcW w:w="10790" w:type="dxa"/>
          </w:tcPr>
          <w:p w14:paraId="3FA00FC1" w14:textId="1A1C61F1" w:rsidR="00CF178C" w:rsidRPr="00B4518B" w:rsidRDefault="00CF178C" w:rsidP="00CF178C">
            <w:pPr>
              <w:rPr>
                <w:rFonts w:eastAsia="Times New Roman" w:cstheme="minorHAnsi"/>
                <w:b/>
                <w:bCs/>
                <w:color w:val="000000"/>
              </w:rPr>
            </w:pPr>
            <w:r w:rsidRPr="00B4518B">
              <w:rPr>
                <w:rFonts w:eastAsia="Times New Roman" w:cstheme="minorHAnsi"/>
                <w:b/>
                <w:bCs/>
                <w:color w:val="000000"/>
              </w:rPr>
              <w:t>Slide 8</w:t>
            </w:r>
            <w:r w:rsidR="00AA6EBA">
              <w:rPr>
                <w:rFonts w:eastAsia="Times New Roman" w:cstheme="minorHAnsi"/>
                <w:b/>
                <w:bCs/>
                <w:color w:val="000000"/>
              </w:rPr>
              <w:t>5:</w:t>
            </w:r>
          </w:p>
          <w:p w14:paraId="793C8F47" w14:textId="77777777" w:rsidR="00CF178C" w:rsidRPr="00B4518B" w:rsidRDefault="00CF178C" w:rsidP="00CF178C">
            <w:pPr>
              <w:rPr>
                <w:rFonts w:eastAsia="Times New Roman" w:cstheme="minorHAnsi"/>
              </w:rPr>
            </w:pPr>
          </w:p>
          <w:p w14:paraId="08C8D500"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Explain: Within the Using Evidence standards, students are required to: </w:t>
            </w:r>
          </w:p>
          <w:p w14:paraId="1BA01EE5"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Use sources to answer compelling and supporting questions. </w:t>
            </w:r>
          </w:p>
          <w:p w14:paraId="0E795E08" w14:textId="681F3818" w:rsidR="00CF178C" w:rsidRPr="00B40C11" w:rsidRDefault="00AF626C" w:rsidP="00AF626C">
            <w:pPr>
              <w:rPr>
                <w:rFonts w:ascii="Times New Roman" w:eastAsia="Times New Roman" w:hAnsi="Times New Roman" w:cs="Times New Roman"/>
              </w:rPr>
            </w:pPr>
            <w:r w:rsidRPr="00B4518B">
              <w:rPr>
                <w:rFonts w:ascii="Calibri" w:eastAsia="Times New Roman" w:hAnsi="Calibri" w:cs="Calibri"/>
                <w:color w:val="000000"/>
              </w:rPr>
              <w:t>● Analyze sources and apply relevant information to make evidence-based claims when answering compelling and supporting questions.</w:t>
            </w:r>
          </w:p>
        </w:tc>
      </w:tr>
      <w:tr w:rsidR="00CF178C" w:rsidRPr="008045FE" w14:paraId="750666D4" w14:textId="77777777" w:rsidTr="09A0A958">
        <w:tc>
          <w:tcPr>
            <w:tcW w:w="10790" w:type="dxa"/>
          </w:tcPr>
          <w:p w14:paraId="05CED842" w14:textId="0E786B6D" w:rsidR="00CF178C" w:rsidRDefault="00CF178C" w:rsidP="00CF178C">
            <w:pPr>
              <w:rPr>
                <w:rFonts w:eastAsia="Times New Roman" w:cstheme="minorHAnsi"/>
                <w:b/>
                <w:bCs/>
                <w:color w:val="000000"/>
              </w:rPr>
            </w:pPr>
            <w:r w:rsidRPr="00B4518B">
              <w:rPr>
                <w:rFonts w:eastAsia="Times New Roman" w:cstheme="minorHAnsi"/>
                <w:b/>
                <w:bCs/>
                <w:color w:val="000000"/>
              </w:rPr>
              <w:t>Slide 8</w:t>
            </w:r>
            <w:r w:rsidR="00AA6EBA">
              <w:rPr>
                <w:rFonts w:eastAsia="Times New Roman" w:cstheme="minorHAnsi"/>
                <w:b/>
                <w:bCs/>
                <w:color w:val="000000"/>
              </w:rPr>
              <w:t>6</w:t>
            </w:r>
            <w:r w:rsidRPr="00B4518B">
              <w:rPr>
                <w:rFonts w:eastAsia="Times New Roman" w:cstheme="minorHAnsi"/>
                <w:b/>
                <w:bCs/>
                <w:color w:val="000000"/>
              </w:rPr>
              <w:t>: </w:t>
            </w:r>
          </w:p>
          <w:p w14:paraId="77892E9B" w14:textId="77777777" w:rsidR="00B40C11" w:rsidRPr="00B4518B" w:rsidRDefault="00B40C11" w:rsidP="00CF178C">
            <w:pPr>
              <w:rPr>
                <w:rFonts w:eastAsia="Times New Roman" w:cstheme="minorHAnsi"/>
              </w:rPr>
            </w:pPr>
          </w:p>
          <w:p w14:paraId="5DEB4DCB"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Explain: When educators are selecting resources, they should ask the following questions: </w:t>
            </w:r>
          </w:p>
          <w:p w14:paraId="2714513E"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Do the sources represent a variety of print and non-print sources which may include but is not limited to visuals, charts, data and traditional text? </w:t>
            </w:r>
          </w:p>
          <w:p w14:paraId="517D91F6"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Are the sources complex and grade-level appropriate? </w:t>
            </w:r>
          </w:p>
          <w:p w14:paraId="59556D6C"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Do the sources provide access and opportunity for grade-level work? </w:t>
            </w:r>
          </w:p>
          <w:p w14:paraId="3D53A705" w14:textId="4151A7E6" w:rsidR="00AF626C" w:rsidRPr="00B4518B" w:rsidRDefault="00AF626C" w:rsidP="00AF626C">
            <w:pPr>
              <w:rPr>
                <w:rFonts w:ascii="Times New Roman" w:eastAsia="Times New Roman" w:hAnsi="Times New Roman" w:cs="Times New Roman"/>
              </w:rPr>
            </w:pPr>
            <w:r w:rsidRPr="0EB8E8B3">
              <w:rPr>
                <w:rFonts w:ascii="Calibri" w:eastAsia="Times New Roman" w:hAnsi="Calibri" w:cs="Calibri"/>
                <w:color w:val="000000" w:themeColor="text1"/>
              </w:rPr>
              <w:t xml:space="preserve">• Do the sources </w:t>
            </w:r>
            <w:r w:rsidR="00D11F49">
              <w:rPr>
                <w:rFonts w:ascii="Calibri" w:eastAsia="Times New Roman" w:hAnsi="Calibri" w:cs="Calibri"/>
                <w:color w:val="000000" w:themeColor="text1"/>
              </w:rPr>
              <w:t>incorporate</w:t>
            </w:r>
            <w:r w:rsidRPr="0EB8E8B3">
              <w:rPr>
                <w:rFonts w:ascii="Calibri" w:eastAsia="Times New Roman" w:hAnsi="Calibri" w:cs="Calibri"/>
                <w:color w:val="000000" w:themeColor="text1"/>
              </w:rPr>
              <w:t xml:space="preserve"> multiple perspectives? </w:t>
            </w:r>
          </w:p>
          <w:p w14:paraId="4D3B3C0A" w14:textId="77777777" w:rsidR="00AF626C" w:rsidRPr="00B4518B" w:rsidRDefault="00AF626C" w:rsidP="00AF626C">
            <w:pPr>
              <w:rPr>
                <w:rFonts w:ascii="Times New Roman" w:eastAsia="Times New Roman" w:hAnsi="Times New Roman" w:cs="Times New Roman"/>
              </w:rPr>
            </w:pPr>
          </w:p>
          <w:p w14:paraId="17A6CCAA" w14:textId="64CDF814" w:rsidR="00CF178C" w:rsidRPr="00B40C11" w:rsidRDefault="00AF626C" w:rsidP="00B40C11">
            <w:pPr>
              <w:rPr>
                <w:rFonts w:ascii="Times New Roman" w:eastAsia="Times New Roman" w:hAnsi="Times New Roman" w:cs="Times New Roman"/>
              </w:rPr>
            </w:pPr>
            <w:r w:rsidRPr="00B4518B">
              <w:rPr>
                <w:rFonts w:ascii="Calibri" w:eastAsia="Times New Roman" w:hAnsi="Calibri" w:cs="Calibri"/>
                <w:color w:val="000000"/>
              </w:rPr>
              <w:t xml:space="preserve">Note to the facilitator: Be sure to have participants consider the following when asking about whether or not a source is grade-level appropriate: Students should engage with foundational documents, such as but not limited to the Declaration of Independence, throughout their social studies education. However, how students interact with this </w:t>
            </w:r>
            <w:r w:rsidRPr="00B4518B">
              <w:rPr>
                <w:rFonts w:ascii="Calibri" w:eastAsia="Times New Roman" w:hAnsi="Calibri" w:cs="Calibri"/>
                <w:color w:val="000000"/>
              </w:rPr>
              <w:lastRenderedPageBreak/>
              <w:t xml:space="preserve">document should be grade-level appropriate, meaning that at Grade 5 students might need an adaptation whereas students in high school can read the document. </w:t>
            </w:r>
          </w:p>
        </w:tc>
      </w:tr>
      <w:tr w:rsidR="00CF178C" w:rsidRPr="008045FE" w14:paraId="523EBBDF" w14:textId="77777777" w:rsidTr="09A0A958">
        <w:tc>
          <w:tcPr>
            <w:tcW w:w="10790" w:type="dxa"/>
          </w:tcPr>
          <w:p w14:paraId="13607B1E" w14:textId="788FDB1F" w:rsidR="00CF178C" w:rsidRPr="00B4518B" w:rsidRDefault="00CF178C" w:rsidP="00CF178C">
            <w:pPr>
              <w:rPr>
                <w:rFonts w:eastAsia="Times New Roman" w:cstheme="minorHAnsi"/>
              </w:rPr>
            </w:pPr>
            <w:r w:rsidRPr="00B4518B">
              <w:rPr>
                <w:rFonts w:eastAsia="Times New Roman" w:cstheme="minorHAnsi"/>
                <w:b/>
                <w:bCs/>
                <w:color w:val="000000"/>
              </w:rPr>
              <w:lastRenderedPageBreak/>
              <w:t xml:space="preserve">Slide </w:t>
            </w:r>
            <w:r w:rsidR="00AA6EBA">
              <w:rPr>
                <w:rFonts w:eastAsia="Times New Roman" w:cstheme="minorHAnsi"/>
                <w:b/>
                <w:bCs/>
                <w:color w:val="000000"/>
              </w:rPr>
              <w:t>87</w:t>
            </w:r>
            <w:r w:rsidRPr="00B4518B">
              <w:rPr>
                <w:rFonts w:eastAsia="Times New Roman" w:cstheme="minorHAnsi"/>
                <w:b/>
                <w:bCs/>
                <w:color w:val="000000"/>
              </w:rPr>
              <w:t>:</w:t>
            </w:r>
          </w:p>
          <w:p w14:paraId="775FE45E" w14:textId="77777777" w:rsidR="00CF178C" w:rsidRPr="00B4518B" w:rsidRDefault="00CF178C" w:rsidP="00CF178C">
            <w:pPr>
              <w:rPr>
                <w:rFonts w:eastAsia="Times New Roman" w:cstheme="minorHAnsi"/>
              </w:rPr>
            </w:pPr>
          </w:p>
          <w:p w14:paraId="758FBD4A"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Explain: Students should be using sources at all points in their learning. However, specific considerations must be made when connecting supporting questions and sources. When connecting supporting questions and sources, the following must be considered: The selected sources must: </w:t>
            </w:r>
          </w:p>
          <w:p w14:paraId="265DB4D9"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Be purposeful. </w:t>
            </w:r>
          </w:p>
          <w:p w14:paraId="73EFBCAD"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Be clearly aligned to the questions. </w:t>
            </w:r>
          </w:p>
          <w:p w14:paraId="4F261C80" w14:textId="2A89EA4E"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Provide evidence to support claims and refute opposing claims when students are answering questions. </w:t>
            </w:r>
          </w:p>
          <w:p w14:paraId="11A3C163" w14:textId="4CB2F633" w:rsidR="00CF178C" w:rsidRPr="00B40C11" w:rsidRDefault="00AF626C" w:rsidP="00CF178C">
            <w:pPr>
              <w:rPr>
                <w:rFonts w:ascii="Times New Roman" w:eastAsia="Times New Roman" w:hAnsi="Times New Roman" w:cs="Times New Roman"/>
              </w:rPr>
            </w:pPr>
            <w:r w:rsidRPr="00B4518B">
              <w:rPr>
                <w:rFonts w:ascii="Calibri" w:eastAsia="Times New Roman" w:hAnsi="Calibri" w:cs="Calibri"/>
                <w:color w:val="000000"/>
              </w:rPr>
              <w:t xml:space="preserve">• Provide opportunities for students to engage in disciplinary thinking. </w:t>
            </w:r>
          </w:p>
        </w:tc>
      </w:tr>
      <w:tr w:rsidR="00CF178C" w:rsidRPr="008045FE" w14:paraId="3FDFF554" w14:textId="77777777" w:rsidTr="09A0A958">
        <w:tc>
          <w:tcPr>
            <w:tcW w:w="10790" w:type="dxa"/>
          </w:tcPr>
          <w:p w14:paraId="789AA468" w14:textId="7995B0B7" w:rsidR="00CF178C" w:rsidRPr="00B4518B" w:rsidRDefault="00CF178C" w:rsidP="00CF178C">
            <w:pPr>
              <w:rPr>
                <w:rFonts w:eastAsia="Times New Roman" w:cstheme="minorHAnsi"/>
              </w:rPr>
            </w:pPr>
            <w:r w:rsidRPr="00B4518B">
              <w:rPr>
                <w:rFonts w:eastAsia="Times New Roman" w:cstheme="minorHAnsi"/>
                <w:b/>
                <w:bCs/>
                <w:color w:val="000000"/>
              </w:rPr>
              <w:t xml:space="preserve">Slide </w:t>
            </w:r>
            <w:r w:rsidR="00AA6EBA">
              <w:rPr>
                <w:rFonts w:eastAsia="Times New Roman" w:cstheme="minorHAnsi"/>
                <w:b/>
                <w:bCs/>
                <w:color w:val="000000"/>
              </w:rPr>
              <w:t>88</w:t>
            </w:r>
            <w:r w:rsidRPr="00B4518B">
              <w:rPr>
                <w:rFonts w:eastAsia="Times New Roman" w:cstheme="minorHAnsi"/>
                <w:b/>
                <w:bCs/>
                <w:color w:val="000000"/>
              </w:rPr>
              <w:t>:</w:t>
            </w:r>
          </w:p>
          <w:p w14:paraId="5FA22928" w14:textId="77777777" w:rsidR="00CF178C" w:rsidRPr="00B4518B" w:rsidRDefault="00CF178C" w:rsidP="00CF178C">
            <w:pPr>
              <w:rPr>
                <w:rFonts w:eastAsia="Times New Roman" w:cstheme="minorHAnsi"/>
              </w:rPr>
            </w:pPr>
          </w:p>
          <w:p w14:paraId="4BBA29BC" w14:textId="5FF60DC1" w:rsidR="00CF178C" w:rsidRPr="00B4518B" w:rsidRDefault="00AF626C" w:rsidP="00CF178C">
            <w:pPr>
              <w:rPr>
                <w:rFonts w:eastAsia="Times New Roman" w:cstheme="minorHAnsi"/>
                <w:color w:val="000000"/>
              </w:rPr>
            </w:pPr>
            <w:r w:rsidRPr="00B4518B">
              <w:rPr>
                <w:rFonts w:eastAsia="Times New Roman" w:cstheme="minorHAnsi"/>
                <w:color w:val="000000"/>
              </w:rPr>
              <w:t>Read this slide.</w:t>
            </w:r>
          </w:p>
        </w:tc>
      </w:tr>
      <w:tr w:rsidR="00CF178C" w:rsidRPr="008045FE" w14:paraId="00C2437D" w14:textId="77777777" w:rsidTr="09A0A958">
        <w:tc>
          <w:tcPr>
            <w:tcW w:w="10790" w:type="dxa"/>
          </w:tcPr>
          <w:p w14:paraId="2766203A" w14:textId="3CDC9B92" w:rsidR="00CF178C" w:rsidRPr="00B4518B" w:rsidRDefault="00CF178C" w:rsidP="00CF178C">
            <w:pPr>
              <w:rPr>
                <w:rFonts w:eastAsia="Times New Roman" w:cstheme="minorHAnsi"/>
              </w:rPr>
            </w:pPr>
            <w:r w:rsidRPr="00B4518B">
              <w:rPr>
                <w:rFonts w:eastAsia="Times New Roman" w:cstheme="minorHAnsi"/>
                <w:b/>
                <w:bCs/>
                <w:color w:val="000000"/>
              </w:rPr>
              <w:t xml:space="preserve">Slide </w:t>
            </w:r>
            <w:r w:rsidR="00AA6EBA">
              <w:rPr>
                <w:rFonts w:eastAsia="Times New Roman" w:cstheme="minorHAnsi"/>
                <w:b/>
                <w:bCs/>
                <w:color w:val="000000"/>
              </w:rPr>
              <w:t>89</w:t>
            </w:r>
            <w:r w:rsidRPr="00B4518B">
              <w:rPr>
                <w:rFonts w:eastAsia="Times New Roman" w:cstheme="minorHAnsi"/>
                <w:b/>
                <w:bCs/>
                <w:color w:val="000000"/>
              </w:rPr>
              <w:t>: </w:t>
            </w:r>
          </w:p>
          <w:p w14:paraId="13EF0D2A" w14:textId="77777777" w:rsidR="00CF178C" w:rsidRPr="00B4518B" w:rsidRDefault="00CF178C" w:rsidP="00CF178C">
            <w:pPr>
              <w:rPr>
                <w:rFonts w:eastAsia="Times New Roman" w:cstheme="minorHAnsi"/>
              </w:rPr>
            </w:pPr>
          </w:p>
          <w:p w14:paraId="04DE9018"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Read this slide. </w:t>
            </w:r>
          </w:p>
          <w:p w14:paraId="0DD35DCD" w14:textId="694AABB4" w:rsidR="00CF178C" w:rsidRPr="00B4518B" w:rsidRDefault="00AF626C" w:rsidP="00AF626C">
            <w:pPr>
              <w:rPr>
                <w:rFonts w:eastAsia="Times New Roman" w:cstheme="minorHAnsi"/>
              </w:rPr>
            </w:pPr>
            <w:r w:rsidRPr="00B4518B">
              <w:rPr>
                <w:rFonts w:ascii="Times New Roman" w:eastAsia="Times New Roman" w:hAnsi="Times New Roman" w:cs="Times New Roman"/>
              </w:rPr>
              <w:br/>
            </w:r>
            <w:r w:rsidRPr="00B4518B">
              <w:rPr>
                <w:rFonts w:ascii="Calibri" w:eastAsia="Times New Roman" w:hAnsi="Calibri" w:cs="Calibri"/>
                <w:color w:val="000000"/>
              </w:rPr>
              <w:t xml:space="preserve">Note:  The Inquiry Progression: Using Evidence section of Appendix A in the </w:t>
            </w:r>
            <w:r w:rsidRPr="00B4518B">
              <w:rPr>
                <w:rFonts w:ascii="Calibri" w:eastAsia="Times New Roman" w:hAnsi="Calibri" w:cs="Calibri"/>
                <w:i/>
                <w:iCs/>
                <w:color w:val="000000"/>
              </w:rPr>
              <w:t>KAS for Social Studies</w:t>
            </w:r>
            <w:r w:rsidRPr="00B4518B">
              <w:rPr>
                <w:rFonts w:ascii="Calibri" w:eastAsia="Times New Roman" w:hAnsi="Calibri" w:cs="Calibri"/>
                <w:color w:val="000000"/>
              </w:rPr>
              <w:t xml:space="preserve"> starts on page 157. </w:t>
            </w:r>
            <w:r w:rsidR="00CF178C" w:rsidRPr="00B4518B">
              <w:rPr>
                <w:rFonts w:eastAsia="Times New Roman" w:cstheme="minorHAnsi"/>
                <w:color w:val="000000"/>
              </w:rPr>
              <w:t xml:space="preserve"> </w:t>
            </w:r>
          </w:p>
        </w:tc>
      </w:tr>
      <w:tr w:rsidR="00CF178C" w:rsidRPr="008045FE" w14:paraId="2110C575" w14:textId="77777777" w:rsidTr="09A0A958">
        <w:tc>
          <w:tcPr>
            <w:tcW w:w="10790" w:type="dxa"/>
          </w:tcPr>
          <w:p w14:paraId="4E91DBA1" w14:textId="6B8588FA" w:rsidR="00CF178C" w:rsidRDefault="00CF178C" w:rsidP="00CF178C">
            <w:pPr>
              <w:rPr>
                <w:rFonts w:eastAsia="Times New Roman" w:cstheme="minorHAnsi"/>
                <w:color w:val="000000"/>
              </w:rPr>
            </w:pPr>
            <w:r w:rsidRPr="00B4518B">
              <w:rPr>
                <w:rFonts w:eastAsia="Times New Roman" w:cstheme="minorHAnsi"/>
                <w:b/>
                <w:bCs/>
                <w:color w:val="000000"/>
              </w:rPr>
              <w:t>Slide 9</w:t>
            </w:r>
            <w:r w:rsidR="00AA6EBA">
              <w:rPr>
                <w:rFonts w:eastAsia="Times New Roman" w:cstheme="minorHAnsi"/>
                <w:b/>
                <w:bCs/>
                <w:color w:val="000000"/>
              </w:rPr>
              <w:t>0</w:t>
            </w:r>
            <w:r w:rsidRPr="00B4518B">
              <w:rPr>
                <w:rFonts w:eastAsia="Times New Roman" w:cstheme="minorHAnsi"/>
                <w:color w:val="000000"/>
              </w:rPr>
              <w:t>:</w:t>
            </w:r>
          </w:p>
          <w:p w14:paraId="5F2DEAA3" w14:textId="77777777" w:rsidR="00B40C11" w:rsidRPr="00B4518B" w:rsidRDefault="00B40C11" w:rsidP="00CF178C">
            <w:pPr>
              <w:rPr>
                <w:rFonts w:eastAsia="Times New Roman" w:cstheme="minorHAnsi"/>
              </w:rPr>
            </w:pPr>
          </w:p>
          <w:p w14:paraId="37A3C6DC" w14:textId="7F8F56E9" w:rsidR="00CF178C" w:rsidRPr="00B4518B" w:rsidRDefault="00AF626C" w:rsidP="00CF178C">
            <w:pPr>
              <w:rPr>
                <w:rFonts w:eastAsia="Times New Roman" w:cstheme="minorHAnsi"/>
              </w:rPr>
            </w:pPr>
            <w:r w:rsidRPr="00B4518B">
              <w:rPr>
                <w:rFonts w:eastAsia="Times New Roman" w:cstheme="minorHAnsi"/>
              </w:rPr>
              <w:t>Read this slide.</w:t>
            </w:r>
          </w:p>
        </w:tc>
      </w:tr>
      <w:tr w:rsidR="00CF178C" w:rsidRPr="008045FE" w14:paraId="4920CE9B" w14:textId="77777777" w:rsidTr="09A0A958">
        <w:tc>
          <w:tcPr>
            <w:tcW w:w="10790" w:type="dxa"/>
          </w:tcPr>
          <w:p w14:paraId="3556A9CE" w14:textId="704A5D95" w:rsidR="00CF178C" w:rsidRPr="00B4518B" w:rsidRDefault="00CF178C" w:rsidP="00CF178C">
            <w:pPr>
              <w:rPr>
                <w:rFonts w:eastAsia="Times New Roman" w:cstheme="minorHAnsi"/>
              </w:rPr>
            </w:pPr>
            <w:r w:rsidRPr="00B4518B">
              <w:rPr>
                <w:rFonts w:eastAsia="Times New Roman" w:cstheme="minorHAnsi"/>
                <w:b/>
                <w:bCs/>
                <w:color w:val="000000"/>
              </w:rPr>
              <w:t>Slide 9</w:t>
            </w:r>
            <w:r w:rsidR="00AA6EBA">
              <w:rPr>
                <w:rFonts w:eastAsia="Times New Roman" w:cstheme="minorHAnsi"/>
                <w:b/>
                <w:bCs/>
                <w:color w:val="000000"/>
              </w:rPr>
              <w:t>1</w:t>
            </w:r>
            <w:r w:rsidRPr="00B4518B">
              <w:rPr>
                <w:rFonts w:eastAsia="Times New Roman" w:cstheme="minorHAnsi"/>
                <w:b/>
                <w:bCs/>
                <w:color w:val="000000"/>
              </w:rPr>
              <w:t>:</w:t>
            </w:r>
          </w:p>
          <w:p w14:paraId="58BD1C7A" w14:textId="77777777" w:rsidR="00CF178C" w:rsidRPr="00B4518B" w:rsidRDefault="00CF178C" w:rsidP="00CF178C">
            <w:pPr>
              <w:rPr>
                <w:rFonts w:eastAsia="Times New Roman" w:cstheme="minorHAnsi"/>
              </w:rPr>
            </w:pPr>
          </w:p>
          <w:p w14:paraId="125BEAF3"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Read this slide. </w:t>
            </w:r>
          </w:p>
          <w:p w14:paraId="5C8082A5" w14:textId="6B511E2D" w:rsidR="00CF178C" w:rsidRPr="00B4518B" w:rsidRDefault="00AF626C" w:rsidP="00AF626C">
            <w:pPr>
              <w:rPr>
                <w:rFonts w:eastAsia="Times New Roman" w:cstheme="minorHAnsi"/>
                <w:b/>
                <w:bCs/>
                <w:color w:val="000000"/>
              </w:rPr>
            </w:pPr>
            <w:r w:rsidRPr="00B4518B">
              <w:rPr>
                <w:rFonts w:ascii="Times New Roman" w:eastAsia="Times New Roman" w:hAnsi="Times New Roman" w:cs="Times New Roman"/>
              </w:rPr>
              <w:br/>
            </w:r>
            <w:r w:rsidRPr="00B4518B">
              <w:rPr>
                <w:rFonts w:ascii="Calibri" w:eastAsia="Times New Roman" w:hAnsi="Calibri" w:cs="Calibri"/>
                <w:color w:val="000000"/>
              </w:rPr>
              <w:t xml:space="preserve">Note:  The Inquiry Progression: Using Evidence section of Appendix A in the </w:t>
            </w:r>
            <w:r w:rsidRPr="00B4518B">
              <w:rPr>
                <w:rFonts w:ascii="Calibri" w:eastAsia="Times New Roman" w:hAnsi="Calibri" w:cs="Calibri"/>
                <w:i/>
                <w:iCs/>
                <w:color w:val="000000"/>
              </w:rPr>
              <w:t>KAS for Social Studies</w:t>
            </w:r>
            <w:r w:rsidRPr="00B4518B">
              <w:rPr>
                <w:rFonts w:ascii="Calibri" w:eastAsia="Times New Roman" w:hAnsi="Calibri" w:cs="Calibri"/>
                <w:color w:val="000000"/>
              </w:rPr>
              <w:t xml:space="preserve"> starts on page 157.</w:t>
            </w:r>
          </w:p>
        </w:tc>
      </w:tr>
      <w:tr w:rsidR="00CF178C" w:rsidRPr="008045FE" w14:paraId="04B4F2BE" w14:textId="77777777" w:rsidTr="09A0A958">
        <w:tc>
          <w:tcPr>
            <w:tcW w:w="10790" w:type="dxa"/>
          </w:tcPr>
          <w:p w14:paraId="498D1955" w14:textId="29399A37" w:rsidR="00CF178C" w:rsidRDefault="00CF178C" w:rsidP="00CF178C">
            <w:pPr>
              <w:ind w:right="82"/>
              <w:textAlignment w:val="baseline"/>
              <w:rPr>
                <w:rFonts w:eastAsia="Times New Roman" w:cstheme="minorHAnsi"/>
                <w:b/>
                <w:bCs/>
                <w:color w:val="000000"/>
              </w:rPr>
            </w:pPr>
            <w:r w:rsidRPr="00B4518B">
              <w:rPr>
                <w:rFonts w:eastAsia="Times New Roman" w:cstheme="minorHAnsi"/>
                <w:b/>
                <w:bCs/>
                <w:color w:val="000000"/>
              </w:rPr>
              <w:t>Slide 9</w:t>
            </w:r>
            <w:r w:rsidR="00AA6EBA">
              <w:rPr>
                <w:rFonts w:eastAsia="Times New Roman" w:cstheme="minorHAnsi"/>
                <w:b/>
                <w:bCs/>
                <w:color w:val="000000"/>
              </w:rPr>
              <w:t>2</w:t>
            </w:r>
            <w:r w:rsidRPr="00B4518B">
              <w:rPr>
                <w:rFonts w:eastAsia="Times New Roman" w:cstheme="minorHAnsi"/>
                <w:b/>
                <w:bCs/>
                <w:color w:val="000000"/>
              </w:rPr>
              <w:t xml:space="preserve">:  </w:t>
            </w:r>
          </w:p>
          <w:p w14:paraId="3E98C4B7" w14:textId="77777777" w:rsidR="00B40C11" w:rsidRPr="00B4518B" w:rsidRDefault="00B40C11" w:rsidP="00CF178C">
            <w:pPr>
              <w:ind w:right="82"/>
              <w:textAlignment w:val="baseline"/>
              <w:rPr>
                <w:rFonts w:eastAsia="Times New Roman" w:cstheme="minorHAnsi"/>
                <w:b/>
                <w:bCs/>
                <w:color w:val="000000"/>
              </w:rPr>
            </w:pPr>
          </w:p>
          <w:p w14:paraId="25C153B4" w14:textId="436C5B13" w:rsidR="00CF178C" w:rsidRPr="00B4518B" w:rsidRDefault="00AF626C" w:rsidP="00AF626C">
            <w:pPr>
              <w:ind w:right="82"/>
              <w:textAlignment w:val="baseline"/>
              <w:rPr>
                <w:rFonts w:eastAsia="Times New Roman" w:cstheme="minorHAnsi"/>
                <w:color w:val="000000"/>
              </w:rPr>
            </w:pPr>
            <w:r w:rsidRPr="00B4518B">
              <w:rPr>
                <w:rFonts w:ascii="Calibri" w:hAnsi="Calibri" w:cs="Calibri"/>
                <w:color w:val="000000"/>
              </w:rPr>
              <w:t>Have participants jump to the slide numbers provided to engage with activities for their grade level. If participants would like to engage with more than one grade level, have them jump to multiple slide groups.</w:t>
            </w:r>
          </w:p>
        </w:tc>
      </w:tr>
      <w:tr w:rsidR="00CF178C" w:rsidRPr="008045FE" w14:paraId="53867EA7" w14:textId="77777777" w:rsidTr="09A0A958">
        <w:tc>
          <w:tcPr>
            <w:tcW w:w="10790" w:type="dxa"/>
          </w:tcPr>
          <w:p w14:paraId="0FB0745D" w14:textId="5A433BF7" w:rsidR="00CF178C" w:rsidRDefault="00CF178C" w:rsidP="00CF178C">
            <w:pPr>
              <w:ind w:right="82"/>
              <w:textAlignment w:val="baseline"/>
              <w:rPr>
                <w:rFonts w:eastAsia="Times New Roman" w:cstheme="minorHAnsi"/>
                <w:b/>
                <w:bCs/>
                <w:color w:val="000000"/>
              </w:rPr>
            </w:pPr>
            <w:r w:rsidRPr="00B4518B">
              <w:rPr>
                <w:rFonts w:eastAsia="Times New Roman" w:cstheme="minorHAnsi"/>
                <w:b/>
                <w:bCs/>
                <w:color w:val="000000"/>
              </w:rPr>
              <w:t>Slide 9</w:t>
            </w:r>
            <w:r w:rsidR="00AA6EBA">
              <w:rPr>
                <w:rFonts w:eastAsia="Times New Roman" w:cstheme="minorHAnsi"/>
                <w:b/>
                <w:bCs/>
                <w:color w:val="000000"/>
              </w:rPr>
              <w:t>3</w:t>
            </w:r>
            <w:r w:rsidRPr="00B4518B">
              <w:rPr>
                <w:rFonts w:eastAsia="Times New Roman" w:cstheme="minorHAnsi"/>
                <w:b/>
                <w:bCs/>
                <w:color w:val="000000"/>
              </w:rPr>
              <w:t xml:space="preserve">: </w:t>
            </w:r>
          </w:p>
          <w:p w14:paraId="1BF5A249" w14:textId="77777777" w:rsidR="00B40C11" w:rsidRPr="00B4518B" w:rsidRDefault="00B40C11" w:rsidP="00CF178C">
            <w:pPr>
              <w:ind w:right="82"/>
              <w:textAlignment w:val="baseline"/>
              <w:rPr>
                <w:rFonts w:eastAsia="Times New Roman" w:cstheme="minorHAnsi"/>
                <w:b/>
                <w:bCs/>
                <w:color w:val="000000"/>
              </w:rPr>
            </w:pPr>
          </w:p>
          <w:p w14:paraId="74350500" w14:textId="1CE1694A" w:rsidR="00AF626C" w:rsidRPr="00B4518B" w:rsidRDefault="00AF626C" w:rsidP="0EB8E8B3">
            <w:pPr>
              <w:pStyle w:val="NormalWeb"/>
              <w:spacing w:before="0" w:beforeAutospacing="0" w:after="0" w:afterAutospacing="0"/>
              <w:rPr>
                <w:sz w:val="22"/>
                <w:szCs w:val="22"/>
              </w:rPr>
            </w:pPr>
            <w:r w:rsidRPr="0EB8E8B3">
              <w:rPr>
                <w:rFonts w:ascii="Calibri" w:hAnsi="Calibri" w:cs="Calibri"/>
                <w:color w:val="000000" w:themeColor="text1"/>
                <w:sz w:val="22"/>
                <w:szCs w:val="22"/>
              </w:rPr>
              <w:t xml:space="preserve">Explain: Participants will engage with the Using Evidence standards for </w:t>
            </w:r>
            <w:r w:rsidR="684EFF6F" w:rsidRPr="0EB8E8B3">
              <w:rPr>
                <w:rFonts w:ascii="Calibri" w:hAnsi="Calibri" w:cs="Calibri"/>
                <w:color w:val="000000" w:themeColor="text1"/>
                <w:sz w:val="22"/>
                <w:szCs w:val="22"/>
              </w:rPr>
              <w:t>elementary school</w:t>
            </w:r>
            <w:r w:rsidRPr="0EB8E8B3">
              <w:rPr>
                <w:rFonts w:ascii="Calibri" w:hAnsi="Calibri" w:cs="Calibri"/>
                <w:color w:val="000000" w:themeColor="text1"/>
                <w:sz w:val="22"/>
                <w:szCs w:val="22"/>
              </w:rPr>
              <w:t>. </w:t>
            </w:r>
          </w:p>
          <w:p w14:paraId="43E8C2D0" w14:textId="310DCB82" w:rsidR="00CF178C" w:rsidRPr="00B4518B" w:rsidRDefault="00AF626C" w:rsidP="00AF626C">
            <w:pPr>
              <w:ind w:right="82"/>
              <w:textAlignment w:val="baseline"/>
              <w:rPr>
                <w:rFonts w:eastAsia="Times New Roman" w:cstheme="minorHAnsi"/>
                <w:color w:val="000000"/>
              </w:rPr>
            </w:pPr>
            <w:r w:rsidRPr="00B4518B">
              <w:br/>
            </w:r>
            <w:r w:rsidRPr="00B4518B">
              <w:rPr>
                <w:rFonts w:ascii="Calibri" w:hAnsi="Calibri" w:cs="Calibri"/>
                <w:color w:val="000000"/>
              </w:rPr>
              <w:t xml:space="preserve">Note: This grade band overview can be found on page 25 of the </w:t>
            </w:r>
            <w:hyperlink r:id="rId73" w:history="1">
              <w:r w:rsidRPr="00B4518B">
                <w:rPr>
                  <w:rStyle w:val="Hyperlink"/>
                  <w:rFonts w:ascii="Calibri" w:hAnsi="Calibri" w:cs="Calibri"/>
                  <w:color w:val="0563C1"/>
                </w:rPr>
                <w:t>KAS for Social Studies</w:t>
              </w:r>
            </w:hyperlink>
            <w:r w:rsidRPr="00B4518B">
              <w:rPr>
                <w:rFonts w:ascii="Calibri" w:hAnsi="Calibri" w:cs="Calibri"/>
                <w:color w:val="000000"/>
              </w:rPr>
              <w:t>.</w:t>
            </w:r>
          </w:p>
        </w:tc>
      </w:tr>
      <w:tr w:rsidR="00CF178C" w:rsidRPr="008045FE" w14:paraId="6178AE09" w14:textId="77777777" w:rsidTr="09A0A958">
        <w:tc>
          <w:tcPr>
            <w:tcW w:w="10790" w:type="dxa"/>
          </w:tcPr>
          <w:p w14:paraId="7D864DE1" w14:textId="6B887623" w:rsidR="00CF178C" w:rsidRDefault="00CF178C" w:rsidP="00CF178C">
            <w:pPr>
              <w:rPr>
                <w:rFonts w:eastAsia="Times New Roman" w:cstheme="minorHAnsi"/>
                <w:b/>
                <w:bCs/>
                <w:color w:val="000000"/>
              </w:rPr>
            </w:pPr>
            <w:r w:rsidRPr="00B4518B">
              <w:rPr>
                <w:rFonts w:eastAsia="Times New Roman" w:cstheme="minorHAnsi"/>
                <w:b/>
                <w:bCs/>
                <w:color w:val="000000"/>
              </w:rPr>
              <w:t>Slide 9</w:t>
            </w:r>
            <w:r w:rsidR="00AA6EBA">
              <w:rPr>
                <w:rFonts w:eastAsia="Times New Roman" w:cstheme="minorHAnsi"/>
                <w:b/>
                <w:bCs/>
                <w:color w:val="000000"/>
              </w:rPr>
              <w:t>4</w:t>
            </w:r>
            <w:r w:rsidRPr="00B4518B">
              <w:rPr>
                <w:rFonts w:eastAsia="Times New Roman" w:cstheme="minorHAnsi"/>
                <w:b/>
                <w:bCs/>
                <w:color w:val="000000"/>
              </w:rPr>
              <w:t>:</w:t>
            </w:r>
          </w:p>
          <w:p w14:paraId="21123E8F" w14:textId="77777777" w:rsidR="00B40C11" w:rsidRPr="00B4518B" w:rsidRDefault="00B40C11" w:rsidP="00CF178C">
            <w:pPr>
              <w:rPr>
                <w:rFonts w:eastAsia="Times New Roman" w:cstheme="minorHAnsi"/>
                <w:b/>
                <w:bCs/>
                <w:color w:val="000000"/>
              </w:rPr>
            </w:pPr>
          </w:p>
          <w:p w14:paraId="179B303B"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Read the slide, and explain the following:</w:t>
            </w:r>
          </w:p>
          <w:p w14:paraId="747C593F" w14:textId="53F6B73C" w:rsidR="00F31E84" w:rsidRPr="00B40C11" w:rsidRDefault="00AF626C" w:rsidP="00F31E84">
            <w:pPr>
              <w:rPr>
                <w:rFonts w:ascii="Times New Roman" w:eastAsia="Times New Roman" w:hAnsi="Times New Roman" w:cs="Times New Roman"/>
              </w:rPr>
            </w:pPr>
            <w:r w:rsidRPr="00B4518B">
              <w:rPr>
                <w:rFonts w:ascii="Calibri" w:eastAsia="Times New Roman" w:hAnsi="Calibri" w:cs="Calibri"/>
                <w:color w:val="000000"/>
              </w:rPr>
              <w:t xml:space="preserve">It is important to note that engaging with sources begins in Kindergarten and the skills progress kindergarten through high school. While students don’t distinguish between primary and secondary sources until Grade 2, students are required to understand that they use sources to construct meaning about the world around them as soon as they begin their social studies education. </w:t>
            </w:r>
          </w:p>
        </w:tc>
      </w:tr>
      <w:tr w:rsidR="00CF178C" w:rsidRPr="008045FE" w14:paraId="296FF172" w14:textId="77777777" w:rsidTr="09A0A958">
        <w:tc>
          <w:tcPr>
            <w:tcW w:w="10790" w:type="dxa"/>
          </w:tcPr>
          <w:p w14:paraId="11C4043C" w14:textId="5ADA510D" w:rsidR="00CF178C" w:rsidRDefault="00CF178C" w:rsidP="00CF178C">
            <w:pPr>
              <w:rPr>
                <w:rFonts w:eastAsia="Times New Roman" w:cstheme="minorHAnsi"/>
                <w:b/>
                <w:bCs/>
                <w:color w:val="000000"/>
              </w:rPr>
            </w:pPr>
            <w:r w:rsidRPr="00B4518B">
              <w:rPr>
                <w:rFonts w:eastAsia="Times New Roman" w:cstheme="minorHAnsi"/>
                <w:b/>
                <w:bCs/>
                <w:color w:val="000000"/>
              </w:rPr>
              <w:t>Slide 9</w:t>
            </w:r>
            <w:r w:rsidR="00AA6EBA">
              <w:rPr>
                <w:rFonts w:eastAsia="Times New Roman" w:cstheme="minorHAnsi"/>
                <w:b/>
                <w:bCs/>
                <w:color w:val="000000"/>
              </w:rPr>
              <w:t>5</w:t>
            </w:r>
            <w:r w:rsidRPr="00B4518B">
              <w:rPr>
                <w:rFonts w:eastAsia="Times New Roman" w:cstheme="minorHAnsi"/>
                <w:b/>
                <w:bCs/>
                <w:color w:val="000000"/>
              </w:rPr>
              <w:t>: </w:t>
            </w:r>
          </w:p>
          <w:p w14:paraId="4B75C163" w14:textId="77777777" w:rsidR="00B40C11" w:rsidRPr="00B4518B" w:rsidRDefault="00B40C11" w:rsidP="00CF178C">
            <w:pPr>
              <w:rPr>
                <w:rFonts w:eastAsia="Times New Roman" w:cstheme="minorHAnsi"/>
                <w:b/>
                <w:bCs/>
                <w:color w:val="000000"/>
              </w:rPr>
            </w:pPr>
          </w:p>
          <w:p w14:paraId="115949C6" w14:textId="56035E3F" w:rsidR="00D934D4" w:rsidRPr="00B4518B" w:rsidRDefault="00AF626C" w:rsidP="00CF178C">
            <w:pPr>
              <w:ind w:right="82"/>
              <w:textAlignment w:val="baseline"/>
              <w:rPr>
                <w:rFonts w:eastAsia="Times New Roman" w:cstheme="minorHAnsi"/>
                <w:b/>
                <w:bCs/>
                <w:color w:val="000000"/>
              </w:rPr>
            </w:pPr>
            <w:r w:rsidRPr="00B4518B">
              <w:rPr>
                <w:rFonts w:ascii="Calibri" w:hAnsi="Calibri" w:cs="Calibri"/>
                <w:color w:val="000000"/>
              </w:rPr>
              <w:t>Read this slide, and circle and/or highlight the keywords in the Using Evidence standards from kindergarten through Grade 5.</w:t>
            </w:r>
          </w:p>
        </w:tc>
      </w:tr>
      <w:tr w:rsidR="00CF178C" w:rsidRPr="008045FE" w14:paraId="1D5B5890" w14:textId="77777777" w:rsidTr="09A0A958">
        <w:tc>
          <w:tcPr>
            <w:tcW w:w="10790" w:type="dxa"/>
          </w:tcPr>
          <w:p w14:paraId="029397EB" w14:textId="64070258" w:rsidR="00CF178C" w:rsidRPr="00B4518B" w:rsidRDefault="00CF178C" w:rsidP="00CF178C">
            <w:pPr>
              <w:rPr>
                <w:rFonts w:eastAsia="Times New Roman" w:cstheme="minorHAnsi"/>
                <w:b/>
                <w:bCs/>
                <w:color w:val="000000"/>
              </w:rPr>
            </w:pPr>
            <w:r w:rsidRPr="00B4518B">
              <w:rPr>
                <w:rFonts w:eastAsia="Times New Roman" w:cstheme="minorHAnsi"/>
                <w:b/>
                <w:bCs/>
                <w:color w:val="000000"/>
              </w:rPr>
              <w:t xml:space="preserve">Slide </w:t>
            </w:r>
            <w:r w:rsidR="002B5166" w:rsidRPr="00B4518B">
              <w:rPr>
                <w:rFonts w:eastAsia="Times New Roman" w:cstheme="minorHAnsi"/>
                <w:b/>
                <w:bCs/>
                <w:color w:val="000000"/>
              </w:rPr>
              <w:t>9</w:t>
            </w:r>
            <w:r w:rsidR="00AA6EBA">
              <w:rPr>
                <w:rFonts w:eastAsia="Times New Roman" w:cstheme="minorHAnsi"/>
                <w:b/>
                <w:bCs/>
                <w:color w:val="000000"/>
              </w:rPr>
              <w:t>6</w:t>
            </w:r>
            <w:r w:rsidRPr="00B4518B">
              <w:rPr>
                <w:rFonts w:eastAsia="Times New Roman" w:cstheme="minorHAnsi"/>
                <w:b/>
                <w:bCs/>
                <w:color w:val="000000"/>
              </w:rPr>
              <w:t>: </w:t>
            </w:r>
          </w:p>
          <w:p w14:paraId="7337CED6" w14:textId="77777777" w:rsidR="00CF178C" w:rsidRPr="00B4518B" w:rsidRDefault="00CF178C" w:rsidP="00CF178C">
            <w:pPr>
              <w:rPr>
                <w:rFonts w:eastAsia="Times New Roman" w:cstheme="minorHAnsi"/>
              </w:rPr>
            </w:pPr>
          </w:p>
          <w:p w14:paraId="67D2CEFB" w14:textId="754F7094" w:rsidR="00CF178C" w:rsidRPr="00B40C11" w:rsidRDefault="00AF626C" w:rsidP="00CF178C">
            <w:bookmarkStart w:id="0" w:name="_Hlk52539598"/>
            <w:r w:rsidRPr="0EB8E8B3">
              <w:rPr>
                <w:rFonts w:ascii="Calibri" w:hAnsi="Calibri" w:cs="Calibri"/>
                <w:color w:val="000000" w:themeColor="text1"/>
              </w:rPr>
              <w:t xml:space="preserve">Read the </w:t>
            </w:r>
            <w:r w:rsidR="187B3D71" w:rsidRPr="0EB8E8B3">
              <w:rPr>
                <w:rFonts w:ascii="Calibri" w:hAnsi="Calibri" w:cs="Calibri"/>
                <w:color w:val="000000" w:themeColor="text1"/>
              </w:rPr>
              <w:t>slide and</w:t>
            </w:r>
            <w:r w:rsidRPr="0EB8E8B3">
              <w:rPr>
                <w:rFonts w:ascii="Calibri" w:hAnsi="Calibri" w:cs="Calibri"/>
                <w:color w:val="000000" w:themeColor="text1"/>
              </w:rPr>
              <w:t xml:space="preserve"> discuss the words that are highlighted with participants by facilitating a whole group discussion. For guidance on how to conduct a discussion, visit </w:t>
            </w:r>
            <w:proofErr w:type="spellStart"/>
            <w:r w:rsidRPr="0EB8E8B3">
              <w:rPr>
                <w:rFonts w:ascii="Calibri" w:hAnsi="Calibri" w:cs="Calibri"/>
                <w:color w:val="000000" w:themeColor="text1"/>
              </w:rPr>
              <w:t>TeachingWorks</w:t>
            </w:r>
            <w:proofErr w:type="spellEnd"/>
            <w:r w:rsidRPr="0EB8E8B3">
              <w:rPr>
                <w:rFonts w:ascii="Calibri" w:hAnsi="Calibri" w:cs="Calibri"/>
                <w:color w:val="000000" w:themeColor="text1"/>
              </w:rPr>
              <w:t xml:space="preserve"> Resource Library on</w:t>
            </w:r>
            <w:hyperlink r:id="rId74">
              <w:r w:rsidRPr="0EB8E8B3">
                <w:rPr>
                  <w:rStyle w:val="Hyperlink"/>
                  <w:rFonts w:ascii="Calibri" w:hAnsi="Calibri" w:cs="Calibri"/>
                  <w:color w:val="000000" w:themeColor="text1"/>
                  <w:u w:val="none"/>
                </w:rPr>
                <w:t xml:space="preserve"> </w:t>
              </w:r>
              <w:r w:rsidRPr="0EB8E8B3">
                <w:rPr>
                  <w:rStyle w:val="Hyperlink"/>
                  <w:rFonts w:ascii="Calibri" w:hAnsi="Calibri" w:cs="Calibri"/>
                  <w:color w:val="1155CC"/>
                </w:rPr>
                <w:t>Leading a Discussion</w:t>
              </w:r>
            </w:hyperlink>
            <w:r w:rsidRPr="0EB8E8B3">
              <w:rPr>
                <w:rFonts w:ascii="Calibri" w:hAnsi="Calibri" w:cs="Calibri"/>
                <w:color w:val="000000" w:themeColor="text1"/>
              </w:rPr>
              <w:t xml:space="preserve"> for leading a large group discussion. </w:t>
            </w:r>
            <w:r w:rsidR="009308C3" w:rsidRPr="0EB8E8B3">
              <w:rPr>
                <w:rStyle w:val="Hyperlink"/>
                <w:color w:val="000000" w:themeColor="text1"/>
                <w:u w:val="none"/>
              </w:rPr>
              <w:t xml:space="preserve"> </w:t>
            </w:r>
            <w:bookmarkEnd w:id="0"/>
          </w:p>
        </w:tc>
      </w:tr>
      <w:tr w:rsidR="00CF178C" w:rsidRPr="008045FE" w14:paraId="7CFCABF1" w14:textId="77777777" w:rsidTr="09A0A958">
        <w:tc>
          <w:tcPr>
            <w:tcW w:w="10790" w:type="dxa"/>
          </w:tcPr>
          <w:p w14:paraId="0498D337" w14:textId="56EDA51A" w:rsidR="00CF178C" w:rsidRPr="00B4518B" w:rsidRDefault="00CF178C" w:rsidP="00CF178C">
            <w:pPr>
              <w:rPr>
                <w:rFonts w:cstheme="minorHAnsi"/>
                <w:b/>
                <w:bCs/>
              </w:rPr>
            </w:pPr>
            <w:r w:rsidRPr="00B4518B">
              <w:rPr>
                <w:rFonts w:cstheme="minorHAnsi"/>
                <w:b/>
                <w:bCs/>
              </w:rPr>
              <w:t>Slide</w:t>
            </w:r>
            <w:r w:rsidR="00AF626C" w:rsidRPr="00B4518B">
              <w:rPr>
                <w:rFonts w:cstheme="minorHAnsi"/>
                <w:b/>
                <w:bCs/>
              </w:rPr>
              <w:t xml:space="preserve"> </w:t>
            </w:r>
            <w:r w:rsidR="00AA6EBA">
              <w:rPr>
                <w:rFonts w:cstheme="minorHAnsi"/>
                <w:b/>
                <w:bCs/>
              </w:rPr>
              <w:t>97</w:t>
            </w:r>
            <w:r w:rsidRPr="00B4518B">
              <w:rPr>
                <w:rFonts w:cstheme="minorHAnsi"/>
                <w:b/>
                <w:bCs/>
              </w:rPr>
              <w:t>:</w:t>
            </w:r>
          </w:p>
          <w:p w14:paraId="51D9D0AB" w14:textId="77777777" w:rsidR="00CF178C" w:rsidRPr="00B4518B" w:rsidRDefault="00CF178C" w:rsidP="004E62C2">
            <w:pPr>
              <w:rPr>
                <w:rFonts w:cstheme="minorHAnsi"/>
              </w:rPr>
            </w:pPr>
          </w:p>
          <w:p w14:paraId="363727BF" w14:textId="018F3090" w:rsidR="00AF626C" w:rsidRPr="00B4518B" w:rsidRDefault="00AF626C" w:rsidP="004E62C2">
            <w:pPr>
              <w:rPr>
                <w:rFonts w:eastAsia="Times New Roman" w:cstheme="minorHAnsi"/>
                <w:b/>
                <w:bCs/>
                <w:color w:val="000000"/>
              </w:rPr>
            </w:pPr>
            <w:r w:rsidRPr="00B4518B">
              <w:rPr>
                <w:rFonts w:ascii="Calibri" w:hAnsi="Calibri" w:cs="Calibri"/>
                <w:color w:val="000000"/>
              </w:rPr>
              <w:t xml:space="preserve">Read this slide, and have participants discuss the questions with a partner, a small grade banded group or a PLC. Have participants share their responses in a whole group discussion. For guidance on how to conduct a discussion, visit </w:t>
            </w:r>
            <w:proofErr w:type="spellStart"/>
            <w:r w:rsidRPr="00B4518B">
              <w:rPr>
                <w:rFonts w:ascii="Calibri" w:hAnsi="Calibri" w:cs="Calibri"/>
                <w:color w:val="000000"/>
              </w:rPr>
              <w:t>TeachingWorks</w:t>
            </w:r>
            <w:proofErr w:type="spellEnd"/>
            <w:r w:rsidRPr="00B4518B">
              <w:rPr>
                <w:rFonts w:ascii="Calibri" w:hAnsi="Calibri" w:cs="Calibri"/>
                <w:color w:val="000000"/>
              </w:rPr>
              <w:t xml:space="preserve"> Resource Library on</w:t>
            </w:r>
            <w:hyperlink r:id="rId75" w:history="1">
              <w:r w:rsidRPr="00B4518B">
                <w:rPr>
                  <w:rStyle w:val="Hyperlink"/>
                  <w:rFonts w:ascii="Calibri" w:hAnsi="Calibri" w:cs="Calibri"/>
                  <w:color w:val="000000"/>
                  <w:u w:val="none"/>
                </w:rPr>
                <w:t xml:space="preserve"> </w:t>
              </w:r>
              <w:r w:rsidRPr="00B4518B">
                <w:rPr>
                  <w:rStyle w:val="Hyperlink"/>
                  <w:rFonts w:ascii="Calibri" w:hAnsi="Calibri" w:cs="Calibri"/>
                  <w:color w:val="1155CC"/>
                </w:rPr>
                <w:t>Leading a Discussion</w:t>
              </w:r>
            </w:hyperlink>
            <w:r w:rsidRPr="00B4518B">
              <w:rPr>
                <w:rFonts w:ascii="Calibri" w:hAnsi="Calibri" w:cs="Calibri"/>
                <w:color w:val="000000"/>
              </w:rPr>
              <w:t xml:space="preserve"> for leading a large group discussion.</w:t>
            </w:r>
          </w:p>
        </w:tc>
      </w:tr>
      <w:tr w:rsidR="00AF626C" w:rsidRPr="008045FE" w14:paraId="5A6DF16D" w14:textId="77777777" w:rsidTr="09A0A958">
        <w:tc>
          <w:tcPr>
            <w:tcW w:w="10790" w:type="dxa"/>
          </w:tcPr>
          <w:p w14:paraId="5E2605CD" w14:textId="40345434" w:rsidR="00AF626C" w:rsidRPr="00B4518B" w:rsidRDefault="00AF626C" w:rsidP="00CF178C">
            <w:pPr>
              <w:rPr>
                <w:rFonts w:cstheme="minorHAnsi"/>
                <w:b/>
                <w:bCs/>
              </w:rPr>
            </w:pPr>
            <w:r w:rsidRPr="00B4518B">
              <w:rPr>
                <w:rFonts w:cstheme="minorHAnsi"/>
                <w:b/>
                <w:bCs/>
              </w:rPr>
              <w:lastRenderedPageBreak/>
              <w:t xml:space="preserve">Slide </w:t>
            </w:r>
            <w:r w:rsidR="00AA6EBA">
              <w:rPr>
                <w:rFonts w:cstheme="minorHAnsi"/>
                <w:b/>
                <w:bCs/>
              </w:rPr>
              <w:t>98</w:t>
            </w:r>
            <w:r w:rsidRPr="00B4518B">
              <w:rPr>
                <w:rFonts w:cstheme="minorHAnsi"/>
                <w:b/>
                <w:bCs/>
              </w:rPr>
              <w:t>:</w:t>
            </w:r>
          </w:p>
          <w:p w14:paraId="2D62975D" w14:textId="77777777" w:rsidR="00AF626C" w:rsidRPr="00B4518B" w:rsidRDefault="00AF626C" w:rsidP="00CF178C">
            <w:pPr>
              <w:rPr>
                <w:rFonts w:cstheme="minorHAnsi"/>
                <w:b/>
                <w:bCs/>
              </w:rPr>
            </w:pPr>
          </w:p>
          <w:p w14:paraId="5876A392" w14:textId="1986CE27" w:rsidR="00AF626C" w:rsidRPr="00B4518B" w:rsidRDefault="00AF626C" w:rsidP="0EB8E8B3">
            <w:pPr>
              <w:rPr>
                <w:b/>
                <w:bCs/>
              </w:rPr>
            </w:pPr>
            <w:r w:rsidRPr="0EB8E8B3">
              <w:rPr>
                <w:rFonts w:ascii="Calibri" w:hAnsi="Calibri" w:cs="Calibri"/>
                <w:color w:val="000000" w:themeColor="text1"/>
              </w:rPr>
              <w:t xml:space="preserve">To help students master the UE progression highlighted in this module, it is important that they know the meaning and characteristics of primary </w:t>
            </w:r>
            <w:r w:rsidR="295C4152" w:rsidRPr="0EB8E8B3">
              <w:rPr>
                <w:rFonts w:ascii="Calibri" w:hAnsi="Calibri" w:cs="Calibri"/>
                <w:color w:val="000000" w:themeColor="text1"/>
              </w:rPr>
              <w:t>sources and</w:t>
            </w:r>
            <w:r w:rsidRPr="0EB8E8B3">
              <w:rPr>
                <w:rFonts w:ascii="Calibri" w:hAnsi="Calibri" w:cs="Calibri"/>
                <w:color w:val="000000" w:themeColor="text1"/>
              </w:rPr>
              <w:t xml:space="preserve"> can identify examples of types of primary sources.</w:t>
            </w:r>
          </w:p>
        </w:tc>
      </w:tr>
      <w:tr w:rsidR="00CF178C" w:rsidRPr="008045FE" w14:paraId="0EEEE57E" w14:textId="77777777" w:rsidTr="09A0A958">
        <w:tc>
          <w:tcPr>
            <w:tcW w:w="10790" w:type="dxa"/>
          </w:tcPr>
          <w:p w14:paraId="77875632" w14:textId="2A1A8258" w:rsidR="00CF178C" w:rsidRPr="00B4518B" w:rsidRDefault="00CF178C" w:rsidP="00CF178C">
            <w:pPr>
              <w:rPr>
                <w:rFonts w:eastAsia="Times New Roman" w:cstheme="minorHAnsi"/>
              </w:rPr>
            </w:pPr>
            <w:r w:rsidRPr="00B4518B">
              <w:rPr>
                <w:rFonts w:eastAsia="Times New Roman" w:cstheme="minorHAnsi"/>
                <w:b/>
                <w:bCs/>
                <w:color w:val="000000"/>
              </w:rPr>
              <w:t xml:space="preserve">Slide </w:t>
            </w:r>
            <w:r w:rsidR="00AA6EBA">
              <w:rPr>
                <w:rFonts w:eastAsia="Times New Roman" w:cstheme="minorHAnsi"/>
                <w:b/>
                <w:bCs/>
                <w:color w:val="000000"/>
              </w:rPr>
              <w:t>99</w:t>
            </w:r>
            <w:r w:rsidRPr="00B4518B">
              <w:rPr>
                <w:rFonts w:eastAsia="Times New Roman" w:cstheme="minorHAnsi"/>
                <w:b/>
                <w:bCs/>
                <w:color w:val="000000"/>
              </w:rPr>
              <w:t>:</w:t>
            </w:r>
          </w:p>
          <w:p w14:paraId="1E02BA7F" w14:textId="77777777" w:rsidR="00CF178C" w:rsidRPr="00B4518B" w:rsidRDefault="00CF178C" w:rsidP="00CF178C">
            <w:pPr>
              <w:rPr>
                <w:rFonts w:eastAsia="Times New Roman" w:cstheme="minorHAnsi"/>
              </w:rPr>
            </w:pPr>
          </w:p>
          <w:p w14:paraId="5DC47D5C" w14:textId="77777777" w:rsidR="00AF626C" w:rsidRPr="00B4518B" w:rsidRDefault="00AF626C" w:rsidP="00AF626C">
            <w:pPr>
              <w:pStyle w:val="NormalWeb"/>
              <w:spacing w:before="0" w:beforeAutospacing="0" w:after="0" w:afterAutospacing="0"/>
              <w:rPr>
                <w:sz w:val="22"/>
                <w:szCs w:val="22"/>
              </w:rPr>
            </w:pPr>
            <w:r w:rsidRPr="00B4518B">
              <w:rPr>
                <w:rFonts w:ascii="Calibri" w:hAnsi="Calibri" w:cs="Calibri"/>
                <w:color w:val="000000"/>
                <w:sz w:val="22"/>
                <w:szCs w:val="22"/>
              </w:rPr>
              <w:t>Additionally, students should be able to explain the meaning and characteristics of secondary sources and identify examples of different types of secondary sources.</w:t>
            </w:r>
          </w:p>
          <w:p w14:paraId="560A21EA" w14:textId="77777777" w:rsidR="00AF626C" w:rsidRPr="00B4518B" w:rsidRDefault="00AF626C" w:rsidP="00AF626C"/>
          <w:p w14:paraId="5DC3F2A3" w14:textId="77777777" w:rsidR="00AF626C" w:rsidRPr="00B4518B" w:rsidRDefault="00AF626C" w:rsidP="00AF626C">
            <w:pPr>
              <w:pStyle w:val="NormalWeb"/>
              <w:spacing w:before="0" w:beforeAutospacing="0" w:after="0" w:afterAutospacing="0"/>
              <w:rPr>
                <w:sz w:val="22"/>
                <w:szCs w:val="22"/>
              </w:rPr>
            </w:pPr>
            <w:r w:rsidRPr="00B4518B">
              <w:rPr>
                <w:rFonts w:ascii="Calibri" w:hAnsi="Calibri" w:cs="Calibri"/>
                <w:color w:val="000000"/>
                <w:sz w:val="22"/>
                <w:szCs w:val="22"/>
              </w:rPr>
              <w:t>Additional resources for teaching the characteristics of primary and secondary sources to elementary students:</w:t>
            </w:r>
          </w:p>
          <w:p w14:paraId="41402EE2" w14:textId="77777777" w:rsidR="00AF626C" w:rsidRPr="00B4518B" w:rsidRDefault="00AF626C" w:rsidP="00AF626C"/>
          <w:p w14:paraId="56535B82" w14:textId="0368D684" w:rsidR="00AF626C" w:rsidRPr="000C0A6D" w:rsidRDefault="00AF626C" w:rsidP="00AF626C">
            <w:pPr>
              <w:pStyle w:val="NormalWeb"/>
              <w:spacing w:before="0" w:beforeAutospacing="0" w:after="0" w:afterAutospacing="0"/>
              <w:rPr>
                <w:color w:val="44546A" w:themeColor="text2"/>
                <w:sz w:val="22"/>
                <w:szCs w:val="22"/>
              </w:rPr>
            </w:pPr>
            <w:r w:rsidRPr="00B4518B">
              <w:rPr>
                <w:rFonts w:ascii="Calibri" w:hAnsi="Calibri" w:cs="Calibri"/>
                <w:color w:val="000000"/>
                <w:sz w:val="22"/>
                <w:szCs w:val="22"/>
              </w:rPr>
              <w:t xml:space="preserve">George W. Bush Presidential Library and Museum. (2011). </w:t>
            </w:r>
            <w:r w:rsidRPr="00B4518B">
              <w:rPr>
                <w:rFonts w:ascii="Calibri" w:hAnsi="Calibri" w:cs="Calibri"/>
                <w:i/>
                <w:iCs/>
                <w:color w:val="000000"/>
                <w:sz w:val="22"/>
                <w:szCs w:val="22"/>
              </w:rPr>
              <w:t xml:space="preserve">Teaching Primary and Secondary Sources </w:t>
            </w:r>
            <w:r w:rsidRPr="00B4518B">
              <w:rPr>
                <w:rFonts w:ascii="Calibri" w:hAnsi="Calibri" w:cs="Calibri"/>
                <w:color w:val="000000"/>
                <w:sz w:val="22"/>
                <w:szCs w:val="22"/>
              </w:rPr>
              <w:t xml:space="preserve">[pdf]. </w:t>
            </w:r>
            <w:hyperlink r:id="rId76" w:history="1">
              <w:r w:rsidR="000C0A6D" w:rsidRPr="000C0A6D">
                <w:rPr>
                  <w:rStyle w:val="Hyperlink"/>
                  <w:rFonts w:asciiTheme="minorHAnsi" w:hAnsiTheme="minorHAnsi" w:cstheme="minorHAnsi"/>
                  <w:color w:val="4472C4" w:themeColor="accent1"/>
                  <w:sz w:val="22"/>
                  <w:szCs w:val="22"/>
                </w:rPr>
                <w:t>https://www.georgewbushlibrary.gov/media/1298</w:t>
              </w:r>
            </w:hyperlink>
          </w:p>
          <w:p w14:paraId="56EA6809" w14:textId="77777777" w:rsidR="00AF626C" w:rsidRPr="00B4518B" w:rsidRDefault="00AF626C" w:rsidP="00AF626C"/>
          <w:p w14:paraId="79A60AFD" w14:textId="77777777" w:rsidR="00AF626C" w:rsidRPr="00B4518B" w:rsidRDefault="00AF626C" w:rsidP="00AF626C">
            <w:pPr>
              <w:pStyle w:val="NormalWeb"/>
              <w:spacing w:before="0" w:beforeAutospacing="0" w:after="0" w:afterAutospacing="0"/>
              <w:rPr>
                <w:sz w:val="22"/>
                <w:szCs w:val="22"/>
              </w:rPr>
            </w:pPr>
            <w:r w:rsidRPr="00B4518B">
              <w:rPr>
                <w:rFonts w:ascii="Calibri" w:hAnsi="Calibri" w:cs="Calibri"/>
                <w:color w:val="000000"/>
                <w:sz w:val="22"/>
                <w:szCs w:val="22"/>
              </w:rPr>
              <w:t xml:space="preserve">American University. (2018). </w:t>
            </w:r>
            <w:r w:rsidRPr="00B4518B">
              <w:rPr>
                <w:rFonts w:ascii="Calibri" w:hAnsi="Calibri" w:cs="Calibri"/>
                <w:i/>
                <w:iCs/>
                <w:color w:val="000000"/>
                <w:sz w:val="22"/>
                <w:szCs w:val="22"/>
              </w:rPr>
              <w:t xml:space="preserve">Primary vs. Secondary Sources. </w:t>
            </w:r>
            <w:hyperlink r:id="rId77" w:history="1">
              <w:r w:rsidRPr="00B4518B">
                <w:rPr>
                  <w:rStyle w:val="Hyperlink"/>
                  <w:rFonts w:ascii="Calibri" w:hAnsi="Calibri" w:cs="Calibri"/>
                  <w:color w:val="0563C1"/>
                  <w:sz w:val="22"/>
                  <w:szCs w:val="22"/>
                </w:rPr>
                <w:t>https://subjectguides.library.american.edu/primary</w:t>
              </w:r>
            </w:hyperlink>
          </w:p>
          <w:p w14:paraId="050AEB3B" w14:textId="7200976D" w:rsidR="00CF178C" w:rsidRPr="00B4518B" w:rsidRDefault="00AF626C" w:rsidP="00AF626C">
            <w:pPr>
              <w:rPr>
                <w:rFonts w:eastAsia="Times New Roman" w:cstheme="minorHAnsi"/>
              </w:rPr>
            </w:pPr>
            <w:r w:rsidRPr="00B4518B">
              <w:br/>
            </w:r>
            <w:r w:rsidRPr="00B4518B">
              <w:rPr>
                <w:rFonts w:ascii="Calibri" w:hAnsi="Calibri" w:cs="Calibri"/>
                <w:color w:val="000000"/>
              </w:rPr>
              <w:t xml:space="preserve">Smithsonian National Museum of American History. (n.d.). </w:t>
            </w:r>
            <w:r w:rsidRPr="00B4518B">
              <w:rPr>
                <w:rFonts w:ascii="Calibri" w:hAnsi="Calibri" w:cs="Calibri"/>
                <w:i/>
                <w:iCs/>
                <w:color w:val="000000"/>
              </w:rPr>
              <w:t xml:space="preserve">Engaging Students with Primary Sources </w:t>
            </w:r>
            <w:r w:rsidRPr="00B4518B">
              <w:rPr>
                <w:rFonts w:ascii="Calibri" w:hAnsi="Calibri" w:cs="Calibri"/>
                <w:color w:val="000000"/>
              </w:rPr>
              <w:t xml:space="preserve">[pdf]. </w:t>
            </w:r>
            <w:hyperlink r:id="rId78" w:history="1">
              <w:r w:rsidRPr="00B4518B">
                <w:rPr>
                  <w:rStyle w:val="Hyperlink"/>
                  <w:rFonts w:ascii="Calibri" w:hAnsi="Calibri" w:cs="Calibri"/>
                  <w:color w:val="0563C1"/>
                </w:rPr>
                <w:t>https://historyexplorer.si.edu/sites/default/files/PrimarySources.pdf</w:t>
              </w:r>
            </w:hyperlink>
          </w:p>
        </w:tc>
      </w:tr>
      <w:tr w:rsidR="00CF178C" w:rsidRPr="008045FE" w14:paraId="3C0A5957" w14:textId="77777777" w:rsidTr="09A0A958">
        <w:tc>
          <w:tcPr>
            <w:tcW w:w="10790" w:type="dxa"/>
          </w:tcPr>
          <w:p w14:paraId="06534128" w14:textId="6CD00FC1" w:rsidR="00CF178C" w:rsidRPr="00B4518B" w:rsidRDefault="00CF178C" w:rsidP="00CF178C">
            <w:pPr>
              <w:rPr>
                <w:rFonts w:eastAsia="Times New Roman" w:cstheme="minorHAnsi"/>
              </w:rPr>
            </w:pPr>
            <w:r w:rsidRPr="00B4518B">
              <w:rPr>
                <w:rFonts w:eastAsia="Times New Roman" w:cstheme="minorHAnsi"/>
                <w:b/>
                <w:bCs/>
                <w:color w:val="000000"/>
              </w:rPr>
              <w:t>Slide 10</w:t>
            </w:r>
            <w:r w:rsidR="00AA6EBA">
              <w:rPr>
                <w:rFonts w:eastAsia="Times New Roman" w:cstheme="minorHAnsi"/>
                <w:b/>
                <w:bCs/>
                <w:color w:val="000000"/>
              </w:rPr>
              <w:t>0</w:t>
            </w:r>
            <w:r w:rsidRPr="00B4518B">
              <w:rPr>
                <w:rFonts w:eastAsia="Times New Roman" w:cstheme="minorHAnsi"/>
                <w:b/>
                <w:bCs/>
                <w:color w:val="000000"/>
              </w:rPr>
              <w:t>:</w:t>
            </w:r>
          </w:p>
          <w:p w14:paraId="42F75826" w14:textId="77777777" w:rsidR="00CF178C" w:rsidRPr="00B4518B" w:rsidRDefault="00CF178C" w:rsidP="00CF178C">
            <w:pPr>
              <w:rPr>
                <w:rFonts w:eastAsia="Times New Roman" w:cstheme="minorHAnsi"/>
              </w:rPr>
            </w:pPr>
          </w:p>
          <w:p w14:paraId="5E020B24" w14:textId="77777777" w:rsidR="00AF626C" w:rsidRPr="00B4518B" w:rsidRDefault="00AF626C" w:rsidP="00AF626C">
            <w:pPr>
              <w:pStyle w:val="NormalWeb"/>
              <w:spacing w:before="0" w:beforeAutospacing="0" w:after="0" w:afterAutospacing="0"/>
              <w:rPr>
                <w:sz w:val="22"/>
                <w:szCs w:val="22"/>
              </w:rPr>
            </w:pPr>
            <w:r w:rsidRPr="00B4518B">
              <w:rPr>
                <w:rFonts w:ascii="Calibri" w:hAnsi="Calibri" w:cs="Calibri"/>
                <w:color w:val="000000"/>
                <w:sz w:val="22"/>
                <w:szCs w:val="22"/>
              </w:rPr>
              <w:t>It’s important to note that anything that communicates a message can be a source! Traditionally, we think of primary and secondary sources being dominated by text, but symbols, objects, photos, etc., can serve as sources to investigate compelling and supporting questions, just as the more traditional types of sources we think of. For elementary students, this provides an opportunity for students to be exposed to and engage with sources that do not require reading proficiency.</w:t>
            </w:r>
          </w:p>
          <w:p w14:paraId="19B7D245" w14:textId="0F724869" w:rsidR="00CF178C" w:rsidRPr="00B4518B" w:rsidRDefault="00AF626C" w:rsidP="00AF626C">
            <w:pPr>
              <w:rPr>
                <w:rFonts w:eastAsia="Times New Roman" w:cstheme="minorHAnsi"/>
                <w:b/>
                <w:bCs/>
                <w:color w:val="000000"/>
              </w:rPr>
            </w:pPr>
            <w:r w:rsidRPr="00B4518B">
              <w:br/>
            </w:r>
            <w:r w:rsidRPr="00B4518B">
              <w:rPr>
                <w:rFonts w:ascii="Calibri" w:hAnsi="Calibri" w:cs="Calibri"/>
                <w:color w:val="000000"/>
              </w:rPr>
              <w:t xml:space="preserve">According to the </w:t>
            </w:r>
            <w:hyperlink r:id="rId79" w:history="1">
              <w:r w:rsidRPr="00B4518B">
                <w:rPr>
                  <w:rStyle w:val="Hyperlink"/>
                  <w:rFonts w:ascii="Calibri" w:hAnsi="Calibri" w:cs="Calibri"/>
                  <w:color w:val="0563C1"/>
                </w:rPr>
                <w:t>Kentucky Academic Standards (KAS) for Reading and Writing</w:t>
              </w:r>
            </w:hyperlink>
            <w:r w:rsidRPr="00B4518B">
              <w:rPr>
                <w:rFonts w:ascii="Calibri" w:hAnsi="Calibri" w:cs="Calibri"/>
                <w:color w:val="000000"/>
              </w:rPr>
              <w:t xml:space="preserve"> Interdisciplinary Literacy Practice 1, text is anything that communicates a message. Therefore, images that communicate a message are considered text and can serve as a source for students to investigate.</w:t>
            </w:r>
          </w:p>
        </w:tc>
      </w:tr>
      <w:tr w:rsidR="00CF178C" w:rsidRPr="008045FE" w14:paraId="1A12875F" w14:textId="77777777" w:rsidTr="09A0A958">
        <w:tc>
          <w:tcPr>
            <w:tcW w:w="10790" w:type="dxa"/>
          </w:tcPr>
          <w:p w14:paraId="2D322D87" w14:textId="68CE3197" w:rsidR="00CF178C" w:rsidRPr="00B4518B" w:rsidRDefault="00CF178C" w:rsidP="00CF178C">
            <w:pPr>
              <w:rPr>
                <w:rFonts w:eastAsia="Times New Roman" w:cstheme="minorHAnsi"/>
              </w:rPr>
            </w:pPr>
            <w:r w:rsidRPr="00B4518B">
              <w:rPr>
                <w:rFonts w:eastAsia="Times New Roman" w:cstheme="minorHAnsi"/>
                <w:b/>
                <w:bCs/>
                <w:color w:val="000000"/>
              </w:rPr>
              <w:t>Slide 10</w:t>
            </w:r>
            <w:r w:rsidR="00AA6EBA">
              <w:rPr>
                <w:rFonts w:eastAsia="Times New Roman" w:cstheme="minorHAnsi"/>
                <w:b/>
                <w:bCs/>
                <w:color w:val="000000"/>
              </w:rPr>
              <w:t>1</w:t>
            </w:r>
            <w:r w:rsidRPr="00B4518B">
              <w:rPr>
                <w:rFonts w:eastAsia="Times New Roman" w:cstheme="minorHAnsi"/>
                <w:b/>
                <w:bCs/>
                <w:color w:val="000000"/>
              </w:rPr>
              <w:t>: </w:t>
            </w:r>
          </w:p>
          <w:p w14:paraId="79096F87" w14:textId="77777777" w:rsidR="00CF178C" w:rsidRPr="00B4518B" w:rsidRDefault="00CF178C" w:rsidP="00CF178C">
            <w:pPr>
              <w:rPr>
                <w:rFonts w:eastAsia="Times New Roman" w:cstheme="minorHAnsi"/>
              </w:rPr>
            </w:pPr>
          </w:p>
          <w:p w14:paraId="76AB0603" w14:textId="57A2A8EA" w:rsidR="00CF178C" w:rsidRPr="00B4518B" w:rsidRDefault="00AF626C" w:rsidP="00CF178C">
            <w:pPr>
              <w:rPr>
                <w:rFonts w:eastAsia="Times New Roman" w:cstheme="minorHAnsi"/>
              </w:rPr>
            </w:pPr>
            <w:r w:rsidRPr="00B4518B">
              <w:rPr>
                <w:rFonts w:ascii="Calibri" w:hAnsi="Calibri" w:cs="Calibri"/>
                <w:color w:val="000000"/>
              </w:rPr>
              <w:t>Explain: For the purposes of this application, participants will only engage with one Using Evidence standard. If participants would like to investigate the Using Evidence standard of additional grades, have participants access the slides for the additional grades.</w:t>
            </w:r>
          </w:p>
        </w:tc>
      </w:tr>
      <w:tr w:rsidR="00CF178C" w:rsidRPr="008045FE" w14:paraId="256A7C66" w14:textId="77777777" w:rsidTr="09A0A958">
        <w:tc>
          <w:tcPr>
            <w:tcW w:w="10790" w:type="dxa"/>
          </w:tcPr>
          <w:p w14:paraId="122DE810" w14:textId="5331B00B" w:rsidR="00CF178C" w:rsidRDefault="00CF178C" w:rsidP="00CF178C">
            <w:pPr>
              <w:rPr>
                <w:rFonts w:eastAsia="Times New Roman" w:cstheme="minorHAnsi"/>
                <w:b/>
                <w:bCs/>
                <w:color w:val="000000"/>
              </w:rPr>
            </w:pPr>
            <w:r w:rsidRPr="00B4518B">
              <w:rPr>
                <w:rFonts w:eastAsia="Times New Roman" w:cstheme="minorHAnsi"/>
                <w:b/>
                <w:bCs/>
                <w:color w:val="000000"/>
              </w:rPr>
              <w:t>Slide 10</w:t>
            </w:r>
            <w:r w:rsidR="00AA6EBA">
              <w:rPr>
                <w:rFonts w:eastAsia="Times New Roman" w:cstheme="minorHAnsi"/>
                <w:b/>
                <w:bCs/>
                <w:color w:val="000000"/>
              </w:rPr>
              <w:t>2</w:t>
            </w:r>
            <w:r w:rsidRPr="00B4518B">
              <w:rPr>
                <w:rFonts w:eastAsia="Times New Roman" w:cstheme="minorHAnsi"/>
                <w:b/>
                <w:bCs/>
                <w:color w:val="000000"/>
              </w:rPr>
              <w:t>:</w:t>
            </w:r>
          </w:p>
          <w:p w14:paraId="2A86F429" w14:textId="77777777" w:rsidR="00B40C11" w:rsidRPr="00B4518B" w:rsidRDefault="00B40C11" w:rsidP="00CF178C">
            <w:pPr>
              <w:rPr>
                <w:rFonts w:eastAsia="Times New Roman" w:cstheme="minorHAnsi"/>
              </w:rPr>
            </w:pPr>
          </w:p>
          <w:p w14:paraId="1448BD46"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Read this slide and have participants engage with the assignment on this slide. </w:t>
            </w:r>
          </w:p>
          <w:p w14:paraId="4591ECCA" w14:textId="77777777" w:rsidR="00AF626C" w:rsidRPr="00B4518B" w:rsidRDefault="00AF626C" w:rsidP="00AF626C">
            <w:pPr>
              <w:rPr>
                <w:rFonts w:ascii="Times New Roman" w:eastAsia="Times New Roman" w:hAnsi="Times New Roman" w:cs="Times New Roman"/>
              </w:rPr>
            </w:pPr>
          </w:p>
          <w:p w14:paraId="0A35CA5E"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As a group, discuss how a graphic organizer may help elementary students when sourcing. While this graphic organizer is designed to meet the Kindergarten standard, how could this strategy be useful for students in Grade 1? How could this graphic organizer be modified for use with Grade 1 students?</w:t>
            </w:r>
          </w:p>
          <w:p w14:paraId="4CA1287A" w14:textId="77777777" w:rsidR="00AF626C" w:rsidRPr="00B4518B" w:rsidRDefault="00AF626C" w:rsidP="00AF626C">
            <w:pPr>
              <w:rPr>
                <w:rFonts w:ascii="Times New Roman" w:eastAsia="Times New Roman" w:hAnsi="Times New Roman" w:cs="Times New Roman"/>
              </w:rPr>
            </w:pPr>
          </w:p>
          <w:p w14:paraId="34DD35EC" w14:textId="21914FA8" w:rsidR="00CF178C" w:rsidRPr="00B40C11" w:rsidRDefault="00AF626C" w:rsidP="00B40C11">
            <w:pPr>
              <w:rPr>
                <w:rFonts w:ascii="Times New Roman" w:eastAsia="Times New Roman" w:hAnsi="Times New Roman" w:cs="Times New Roman"/>
              </w:rPr>
            </w:pPr>
            <w:r w:rsidRPr="00B4518B">
              <w:rPr>
                <w:rFonts w:ascii="Calibri" w:eastAsia="Times New Roman" w:hAnsi="Calibri" w:cs="Calibri"/>
                <w:color w:val="000000"/>
              </w:rPr>
              <w:t xml:space="preserve">Note: Grade 1 Using Evidence standards require students to identify information from two or more sources to describe multiple perspectives about communities in Kentucky (1.I.UE.1). In order to do this, students must be able to source effectively. Therefore, this activity would be useful for grade 1 students as well, as they can use the sourcing information to describe multiple perspectives presented in a source or sources about communities in Kentucky. </w:t>
            </w:r>
          </w:p>
        </w:tc>
      </w:tr>
      <w:tr w:rsidR="00CF178C" w:rsidRPr="008045FE" w14:paraId="2CD168D1" w14:textId="77777777" w:rsidTr="09A0A958">
        <w:tc>
          <w:tcPr>
            <w:tcW w:w="10790" w:type="dxa"/>
          </w:tcPr>
          <w:p w14:paraId="7EC40A1A" w14:textId="698B7BE6" w:rsidR="00CF178C" w:rsidRDefault="00CF178C" w:rsidP="00CF178C">
            <w:pPr>
              <w:rPr>
                <w:rFonts w:eastAsia="Times New Roman" w:cstheme="minorHAnsi"/>
                <w:b/>
                <w:bCs/>
                <w:color w:val="000000"/>
              </w:rPr>
            </w:pPr>
            <w:r w:rsidRPr="00B4518B">
              <w:rPr>
                <w:rFonts w:eastAsia="Times New Roman" w:cstheme="minorHAnsi"/>
                <w:b/>
                <w:bCs/>
                <w:color w:val="000000"/>
              </w:rPr>
              <w:t>Slide 10</w:t>
            </w:r>
            <w:r w:rsidR="00AA6EBA">
              <w:rPr>
                <w:rFonts w:eastAsia="Times New Roman" w:cstheme="minorHAnsi"/>
                <w:b/>
                <w:bCs/>
                <w:color w:val="000000"/>
              </w:rPr>
              <w:t>3</w:t>
            </w:r>
            <w:r w:rsidRPr="00B4518B">
              <w:rPr>
                <w:rFonts w:eastAsia="Times New Roman" w:cstheme="minorHAnsi"/>
                <w:b/>
                <w:bCs/>
                <w:color w:val="000000"/>
              </w:rPr>
              <w:t>:</w:t>
            </w:r>
          </w:p>
          <w:p w14:paraId="50480CBC" w14:textId="77777777" w:rsidR="00B40C11" w:rsidRPr="00B4518B" w:rsidRDefault="00B40C11" w:rsidP="00CF178C">
            <w:pPr>
              <w:rPr>
                <w:rFonts w:eastAsia="Times New Roman" w:cstheme="minorHAnsi"/>
                <w:b/>
                <w:bCs/>
                <w:color w:val="000000"/>
              </w:rPr>
            </w:pPr>
          </w:p>
          <w:p w14:paraId="0F147A9F" w14:textId="17C7B44A"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 xml:space="preserve">Using the </w:t>
            </w:r>
            <w:hyperlink r:id="rId80" w:history="1">
              <w:r w:rsidRPr="006853C7">
                <w:rPr>
                  <w:rStyle w:val="Hyperlink"/>
                  <w:rFonts w:ascii="Calibri" w:eastAsia="Times New Roman" w:hAnsi="Calibri" w:cs="Calibri"/>
                </w:rPr>
                <w:t>Grade 2 Using Evidence Assignment</w:t>
              </w:r>
            </w:hyperlink>
            <w:r w:rsidRPr="00B4518B">
              <w:rPr>
                <w:rFonts w:ascii="Calibri" w:eastAsia="Times New Roman" w:hAnsi="Calibri" w:cs="Calibri"/>
                <w:color w:val="000000"/>
              </w:rPr>
              <w:t>, evaluate one source from the Grade 2 Strongly Aligned Assignment. </w:t>
            </w:r>
          </w:p>
          <w:p w14:paraId="1FB0CF20" w14:textId="77777777" w:rsidR="00AF626C" w:rsidRPr="00B4518B" w:rsidRDefault="00AF626C" w:rsidP="00AF626C">
            <w:pPr>
              <w:rPr>
                <w:rFonts w:ascii="Times New Roman" w:eastAsia="Times New Roman" w:hAnsi="Times New Roman" w:cs="Times New Roman"/>
              </w:rPr>
            </w:pPr>
          </w:p>
          <w:p w14:paraId="5D06BC4A"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As a group, discuss how a graphic organizer may help elementary students when sourcing. While this organizer is designed to meet the grade 2 standard, how could using this strategy be useful for students in other grades? How could it be modified for use with younger students or older students?</w:t>
            </w:r>
          </w:p>
          <w:p w14:paraId="66724F87" w14:textId="77777777" w:rsidR="00AF626C" w:rsidRPr="00B4518B" w:rsidRDefault="00AF626C" w:rsidP="00AF626C">
            <w:pPr>
              <w:rPr>
                <w:rFonts w:ascii="Times New Roman" w:eastAsia="Times New Roman" w:hAnsi="Times New Roman" w:cs="Times New Roman"/>
              </w:rPr>
            </w:pPr>
          </w:p>
          <w:p w14:paraId="4A61D66B"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Note: Grade 3 Using Evidence standards require students to describe how multiple perspectives shape the content and style of a primary</w:t>
            </w:r>
          </w:p>
          <w:p w14:paraId="1E25D7B8" w14:textId="771D5B17" w:rsidR="00CF178C" w:rsidRPr="00B40C11" w:rsidRDefault="00AF626C" w:rsidP="00B40C11">
            <w:pPr>
              <w:rPr>
                <w:rFonts w:ascii="Times New Roman" w:eastAsia="Times New Roman" w:hAnsi="Times New Roman" w:cs="Times New Roman"/>
              </w:rPr>
            </w:pPr>
            <w:r w:rsidRPr="00B4518B">
              <w:rPr>
                <w:rFonts w:ascii="Calibri" w:eastAsia="Times New Roman" w:hAnsi="Calibri" w:cs="Calibri"/>
                <w:color w:val="000000"/>
              </w:rPr>
              <w:t>and secondary source (3.I.UE.1) and explain the relationship between two or more sources on the same theme or topic (3.I.UE.2). In order to do this, students must be able to source effectively. Therefore, this activity would be useful for grade 3 students as well, as they can use the sourcing information to analyze multiple perspectives presented in a source or sources, and to determine the relationship between sources on the same theme or topic.</w:t>
            </w:r>
          </w:p>
        </w:tc>
      </w:tr>
      <w:tr w:rsidR="00CF178C" w:rsidRPr="008045FE" w14:paraId="41EA04CF" w14:textId="77777777" w:rsidTr="09A0A958">
        <w:tc>
          <w:tcPr>
            <w:tcW w:w="10790" w:type="dxa"/>
          </w:tcPr>
          <w:p w14:paraId="3972206B" w14:textId="2433D459" w:rsidR="00CF178C" w:rsidRPr="00B4518B" w:rsidRDefault="00CF178C" w:rsidP="00CF178C">
            <w:pPr>
              <w:rPr>
                <w:rFonts w:eastAsia="Times New Roman" w:cstheme="minorHAnsi"/>
                <w:b/>
                <w:bCs/>
                <w:color w:val="000000"/>
              </w:rPr>
            </w:pPr>
            <w:r w:rsidRPr="00B4518B">
              <w:rPr>
                <w:rFonts w:eastAsia="Times New Roman" w:cstheme="minorHAnsi"/>
                <w:b/>
                <w:bCs/>
                <w:color w:val="000000"/>
              </w:rPr>
              <w:lastRenderedPageBreak/>
              <w:t>Slide 10</w:t>
            </w:r>
            <w:r w:rsidR="00AA6EBA">
              <w:rPr>
                <w:rFonts w:eastAsia="Times New Roman" w:cstheme="minorHAnsi"/>
                <w:b/>
                <w:bCs/>
                <w:color w:val="000000"/>
              </w:rPr>
              <w:t>4</w:t>
            </w:r>
            <w:r w:rsidRPr="00B4518B">
              <w:rPr>
                <w:rFonts w:eastAsia="Times New Roman" w:cstheme="minorHAnsi"/>
                <w:b/>
                <w:bCs/>
                <w:color w:val="000000"/>
              </w:rPr>
              <w:t>: </w:t>
            </w:r>
          </w:p>
          <w:p w14:paraId="7DFE5E33" w14:textId="77777777" w:rsidR="00CF178C" w:rsidRPr="00B4518B" w:rsidRDefault="00CF178C" w:rsidP="00CF178C">
            <w:pPr>
              <w:rPr>
                <w:rFonts w:eastAsia="Times New Roman" w:cstheme="minorHAnsi"/>
              </w:rPr>
            </w:pPr>
          </w:p>
          <w:p w14:paraId="49B790C8" w14:textId="77777777" w:rsidR="00AF626C" w:rsidRPr="00B4518B" w:rsidRDefault="00AF626C" w:rsidP="00AF626C">
            <w:pPr>
              <w:pStyle w:val="NormalWeb"/>
              <w:spacing w:before="0" w:beforeAutospacing="0" w:after="0" w:afterAutospacing="0"/>
              <w:rPr>
                <w:sz w:val="22"/>
                <w:szCs w:val="22"/>
              </w:rPr>
            </w:pPr>
            <w:r w:rsidRPr="00B4518B">
              <w:rPr>
                <w:rFonts w:ascii="Calibri" w:hAnsi="Calibri" w:cs="Calibri"/>
                <w:color w:val="000000"/>
                <w:sz w:val="22"/>
                <w:szCs w:val="22"/>
              </w:rPr>
              <w:t>The Using Evidence standards progress further by the intermediate grades. 5.I.UE.2 asks students to analyze primary and secondary sources on the same event or topic, noting key similarities and differences in the perspective they represent.</w:t>
            </w:r>
          </w:p>
          <w:p w14:paraId="223A14C9" w14:textId="77777777" w:rsidR="00AF626C" w:rsidRPr="00B4518B" w:rsidRDefault="00AF626C" w:rsidP="00AF626C"/>
          <w:p w14:paraId="293C2B7A" w14:textId="085E2790" w:rsidR="00AF626C" w:rsidRPr="00B4518B" w:rsidRDefault="00AF626C" w:rsidP="00AF626C">
            <w:pPr>
              <w:pStyle w:val="NormalWeb"/>
              <w:spacing w:before="0" w:beforeAutospacing="0" w:after="0" w:afterAutospacing="0"/>
              <w:rPr>
                <w:sz w:val="22"/>
                <w:szCs w:val="22"/>
              </w:rPr>
            </w:pPr>
            <w:r w:rsidRPr="00B4518B">
              <w:rPr>
                <w:rFonts w:ascii="Calibri" w:hAnsi="Calibri" w:cs="Calibri"/>
                <w:color w:val="000000"/>
                <w:sz w:val="22"/>
                <w:szCs w:val="22"/>
              </w:rPr>
              <w:t xml:space="preserve">Using the two different </w:t>
            </w:r>
            <w:hyperlink r:id="rId81" w:history="1">
              <w:r w:rsidRPr="00B4518B">
                <w:rPr>
                  <w:rStyle w:val="Hyperlink"/>
                  <w:rFonts w:ascii="Calibri" w:hAnsi="Calibri" w:cs="Calibri"/>
                  <w:color w:val="0563C1"/>
                  <w:sz w:val="22"/>
                  <w:szCs w:val="22"/>
                </w:rPr>
                <w:t>Boston Massacre of 1770 sources</w:t>
              </w:r>
            </w:hyperlink>
            <w:r w:rsidRPr="00B4518B">
              <w:rPr>
                <w:rFonts w:ascii="Calibri" w:hAnsi="Calibri" w:cs="Calibri"/>
                <w:color w:val="000000"/>
                <w:sz w:val="22"/>
                <w:szCs w:val="22"/>
              </w:rPr>
              <w:t xml:space="preserve"> provided, complete the </w:t>
            </w:r>
            <w:hyperlink r:id="rId82" w:history="1">
              <w:r w:rsidRPr="00B4518B">
                <w:rPr>
                  <w:rStyle w:val="Hyperlink"/>
                  <w:rFonts w:ascii="Calibri" w:hAnsi="Calibri" w:cs="Calibri"/>
                  <w:color w:val="0563C1"/>
                  <w:sz w:val="22"/>
                  <w:szCs w:val="22"/>
                </w:rPr>
                <w:t>Grade 5 Using Evidence Assignment</w:t>
              </w:r>
            </w:hyperlink>
            <w:r w:rsidRPr="00B4518B">
              <w:rPr>
                <w:rFonts w:ascii="Calibri" w:hAnsi="Calibri" w:cs="Calibri"/>
                <w:color w:val="000000"/>
                <w:sz w:val="22"/>
                <w:szCs w:val="22"/>
              </w:rPr>
              <w:t>. Complete the graphic organizers to analyze each source and its perspective, and then answer the questions to compare and contrast the sources and their perspectives.</w:t>
            </w:r>
          </w:p>
          <w:p w14:paraId="045CB39A" w14:textId="77777777" w:rsidR="00AF626C" w:rsidRPr="00B4518B" w:rsidRDefault="00AF626C" w:rsidP="00AF626C"/>
          <w:p w14:paraId="667C1978" w14:textId="3C3C768B" w:rsidR="00CF178C" w:rsidRPr="00B40C11" w:rsidRDefault="00AF626C" w:rsidP="00B40C11">
            <w:pPr>
              <w:pStyle w:val="NormalWeb"/>
              <w:spacing w:before="0" w:beforeAutospacing="0" w:after="0" w:afterAutospacing="0"/>
              <w:rPr>
                <w:sz w:val="22"/>
                <w:szCs w:val="22"/>
              </w:rPr>
            </w:pPr>
            <w:r w:rsidRPr="00B4518B">
              <w:rPr>
                <w:rFonts w:ascii="Calibri" w:hAnsi="Calibri" w:cs="Calibri"/>
                <w:color w:val="000000"/>
                <w:sz w:val="22"/>
                <w:szCs w:val="22"/>
              </w:rPr>
              <w:t>Discuss how this assignment could be modified for grade 4 students. Note: Grade 4 Using Evidence standards require students to determine the value and limitations of primary and secondary sources. This assignment could be modified so that after sourcing, students could use the information from their analysis to determine the value and limitations of the source instead of comparing perspectives.</w:t>
            </w:r>
          </w:p>
        </w:tc>
      </w:tr>
      <w:tr w:rsidR="00CF178C" w:rsidRPr="008045FE" w14:paraId="5550CF24" w14:textId="77777777" w:rsidTr="09A0A958">
        <w:tc>
          <w:tcPr>
            <w:tcW w:w="10790" w:type="dxa"/>
          </w:tcPr>
          <w:p w14:paraId="58BFF97F" w14:textId="31DB39F2" w:rsidR="00CF178C" w:rsidRPr="00B4518B" w:rsidRDefault="00CF178C" w:rsidP="00CF178C">
            <w:pPr>
              <w:rPr>
                <w:rFonts w:eastAsia="Times New Roman" w:cstheme="minorHAnsi"/>
              </w:rPr>
            </w:pPr>
            <w:r w:rsidRPr="00B4518B">
              <w:rPr>
                <w:rFonts w:eastAsia="Times New Roman" w:cstheme="minorHAnsi"/>
                <w:b/>
                <w:bCs/>
                <w:color w:val="000000"/>
              </w:rPr>
              <w:t>Slide 10</w:t>
            </w:r>
            <w:r w:rsidR="00AA6EBA">
              <w:rPr>
                <w:rFonts w:eastAsia="Times New Roman" w:cstheme="minorHAnsi"/>
                <w:b/>
                <w:bCs/>
                <w:color w:val="000000"/>
              </w:rPr>
              <w:t>5</w:t>
            </w:r>
            <w:r w:rsidRPr="00B4518B">
              <w:rPr>
                <w:rFonts w:eastAsia="Times New Roman" w:cstheme="minorHAnsi"/>
                <w:b/>
                <w:bCs/>
                <w:color w:val="000000"/>
              </w:rPr>
              <w:t>: </w:t>
            </w:r>
          </w:p>
          <w:p w14:paraId="57D35EC4" w14:textId="77777777" w:rsidR="00CF178C" w:rsidRPr="00B4518B" w:rsidRDefault="00CF178C" w:rsidP="00CF178C">
            <w:pPr>
              <w:rPr>
                <w:rFonts w:eastAsia="Times New Roman" w:cstheme="minorHAnsi"/>
              </w:rPr>
            </w:pPr>
          </w:p>
          <w:p w14:paraId="6858EB6E" w14:textId="77777777" w:rsidR="00AF626C" w:rsidRPr="00B4518B" w:rsidRDefault="00AF626C" w:rsidP="00AF626C">
            <w:pPr>
              <w:rPr>
                <w:rFonts w:ascii="Times New Roman" w:eastAsia="Times New Roman" w:hAnsi="Times New Roman" w:cs="Times New Roman"/>
              </w:rPr>
            </w:pPr>
            <w:r w:rsidRPr="00B4518B">
              <w:rPr>
                <w:rFonts w:ascii="Calibri" w:eastAsia="Times New Roman" w:hAnsi="Calibri" w:cs="Calibri"/>
                <w:color w:val="000000"/>
              </w:rPr>
              <w:t>Have participants consider and/or discuss the questions on the screen individually, in partners, small grade banded groups or in PLCs. </w:t>
            </w:r>
          </w:p>
          <w:p w14:paraId="364CCB0E" w14:textId="77777777" w:rsidR="00AF626C" w:rsidRPr="00B4518B" w:rsidRDefault="00AF626C" w:rsidP="00AF626C">
            <w:pPr>
              <w:rPr>
                <w:rFonts w:ascii="Times New Roman" w:eastAsia="Times New Roman" w:hAnsi="Times New Roman" w:cs="Times New Roman"/>
              </w:rPr>
            </w:pPr>
          </w:p>
          <w:p w14:paraId="7D342A89" w14:textId="609E6DBC" w:rsidR="0016431D" w:rsidRPr="00B40C11" w:rsidRDefault="00AF626C" w:rsidP="00CF178C">
            <w:pPr>
              <w:rPr>
                <w:rFonts w:ascii="Times New Roman" w:eastAsia="Times New Roman" w:hAnsi="Times New Roman" w:cs="Times New Roman"/>
              </w:rPr>
            </w:pPr>
            <w:r w:rsidRPr="00B4518B">
              <w:rPr>
                <w:rFonts w:ascii="Calibri" w:eastAsia="Times New Roman" w:hAnsi="Calibri" w:cs="Calibri"/>
                <w:color w:val="000000"/>
              </w:rPr>
              <w:t xml:space="preserve">Consider maintaining a Google document to capture participant responses. </w:t>
            </w:r>
          </w:p>
        </w:tc>
      </w:tr>
      <w:tr w:rsidR="00CF178C" w:rsidRPr="008045FE" w14:paraId="00E5DB3E" w14:textId="77777777" w:rsidTr="09A0A958">
        <w:tc>
          <w:tcPr>
            <w:tcW w:w="10790" w:type="dxa"/>
          </w:tcPr>
          <w:p w14:paraId="022C27E0" w14:textId="46E3BD11" w:rsidR="00CF178C" w:rsidRPr="00B4518B" w:rsidRDefault="00CF178C" w:rsidP="00CF178C">
            <w:pPr>
              <w:rPr>
                <w:rFonts w:eastAsia="Times New Roman" w:cstheme="minorHAnsi"/>
              </w:rPr>
            </w:pPr>
            <w:r w:rsidRPr="00B4518B">
              <w:rPr>
                <w:rFonts w:eastAsia="Times New Roman" w:cstheme="minorHAnsi"/>
                <w:b/>
                <w:bCs/>
                <w:color w:val="000000"/>
              </w:rPr>
              <w:t>Slide 1</w:t>
            </w:r>
            <w:r w:rsidR="002B5166" w:rsidRPr="00B4518B">
              <w:rPr>
                <w:rFonts w:eastAsia="Times New Roman" w:cstheme="minorHAnsi"/>
                <w:b/>
                <w:bCs/>
                <w:color w:val="000000"/>
              </w:rPr>
              <w:t>0</w:t>
            </w:r>
            <w:r w:rsidR="00AA6EBA">
              <w:rPr>
                <w:rFonts w:eastAsia="Times New Roman" w:cstheme="minorHAnsi"/>
                <w:b/>
                <w:bCs/>
                <w:color w:val="000000"/>
              </w:rPr>
              <w:t>6</w:t>
            </w:r>
            <w:r w:rsidRPr="00B4518B">
              <w:rPr>
                <w:rFonts w:eastAsia="Times New Roman" w:cstheme="minorHAnsi"/>
                <w:color w:val="000000"/>
              </w:rPr>
              <w:t>:</w:t>
            </w:r>
          </w:p>
          <w:p w14:paraId="2F8E7DF0" w14:textId="77777777" w:rsidR="00AF626C" w:rsidRPr="00B4518B" w:rsidRDefault="00CF178C" w:rsidP="00AF626C">
            <w:pPr>
              <w:pStyle w:val="NormalWeb"/>
              <w:spacing w:before="0" w:beforeAutospacing="0" w:after="0" w:afterAutospacing="0"/>
              <w:rPr>
                <w:sz w:val="22"/>
                <w:szCs w:val="22"/>
              </w:rPr>
            </w:pPr>
            <w:r w:rsidRPr="00B4518B">
              <w:rPr>
                <w:rFonts w:cstheme="minorHAnsi"/>
                <w:sz w:val="22"/>
                <w:szCs w:val="22"/>
              </w:rPr>
              <w:br/>
            </w:r>
            <w:r w:rsidR="00AF626C" w:rsidRPr="00B4518B">
              <w:rPr>
                <w:rFonts w:ascii="Calibri" w:hAnsi="Calibri" w:cs="Calibri"/>
                <w:color w:val="000000"/>
                <w:sz w:val="22"/>
                <w:szCs w:val="22"/>
              </w:rPr>
              <w:t>Explain: Participants will engage with the Using Evidence standards for middle school. </w:t>
            </w:r>
          </w:p>
          <w:p w14:paraId="4407F8F0" w14:textId="0882268D" w:rsidR="00CF178C" w:rsidRPr="00B4518B" w:rsidRDefault="00AF626C" w:rsidP="00AF626C">
            <w:pPr>
              <w:rPr>
                <w:rFonts w:eastAsia="Times New Roman" w:cstheme="minorHAnsi"/>
                <w:b/>
                <w:bCs/>
                <w:color w:val="000000"/>
              </w:rPr>
            </w:pPr>
            <w:r w:rsidRPr="00B4518B">
              <w:br/>
            </w:r>
            <w:r w:rsidRPr="00B4518B">
              <w:rPr>
                <w:rFonts w:ascii="Calibri" w:hAnsi="Calibri" w:cs="Calibri"/>
                <w:color w:val="000000"/>
              </w:rPr>
              <w:t>Note: This grade band overview can be found on page 96 of the</w:t>
            </w:r>
            <w:r w:rsidRPr="00B4518B">
              <w:rPr>
                <w:rFonts w:ascii="Calibri" w:hAnsi="Calibri" w:cs="Calibri"/>
                <w:i/>
                <w:iCs/>
                <w:color w:val="000000"/>
              </w:rPr>
              <w:t xml:space="preserve"> </w:t>
            </w:r>
            <w:hyperlink r:id="rId83" w:history="1">
              <w:r w:rsidRPr="00B4518B">
                <w:rPr>
                  <w:rStyle w:val="Hyperlink"/>
                  <w:rFonts w:ascii="Calibri" w:hAnsi="Calibri" w:cs="Calibri"/>
                  <w:i/>
                  <w:iCs/>
                  <w:color w:val="0563C1"/>
                </w:rPr>
                <w:t>KAS for Social Studies</w:t>
              </w:r>
            </w:hyperlink>
            <w:r w:rsidRPr="00B4518B">
              <w:rPr>
                <w:rFonts w:ascii="Calibri" w:hAnsi="Calibri" w:cs="Calibri"/>
                <w:color w:val="000000"/>
              </w:rPr>
              <w:t>.</w:t>
            </w:r>
          </w:p>
        </w:tc>
      </w:tr>
      <w:tr w:rsidR="00CF178C" w:rsidRPr="008045FE" w14:paraId="7EA3A6ED" w14:textId="77777777" w:rsidTr="09A0A958">
        <w:tc>
          <w:tcPr>
            <w:tcW w:w="10790" w:type="dxa"/>
          </w:tcPr>
          <w:p w14:paraId="3D602C80" w14:textId="6B012039" w:rsidR="00CF178C" w:rsidRPr="00B4518B" w:rsidRDefault="00CF178C" w:rsidP="00CF178C">
            <w:pPr>
              <w:rPr>
                <w:rFonts w:eastAsia="Times New Roman" w:cstheme="minorHAnsi"/>
              </w:rPr>
            </w:pPr>
            <w:r w:rsidRPr="00B4518B">
              <w:rPr>
                <w:rFonts w:eastAsia="Times New Roman" w:cstheme="minorHAnsi"/>
                <w:b/>
                <w:bCs/>
                <w:color w:val="000000"/>
              </w:rPr>
              <w:t>Slide 1</w:t>
            </w:r>
            <w:r w:rsidR="00AA6EBA">
              <w:rPr>
                <w:rFonts w:eastAsia="Times New Roman" w:cstheme="minorHAnsi"/>
                <w:b/>
                <w:bCs/>
                <w:color w:val="000000"/>
              </w:rPr>
              <w:t>07</w:t>
            </w:r>
            <w:r w:rsidRPr="00B4518B">
              <w:rPr>
                <w:rFonts w:eastAsia="Times New Roman" w:cstheme="minorHAnsi"/>
                <w:b/>
                <w:bCs/>
                <w:color w:val="000000"/>
              </w:rPr>
              <w:t>:</w:t>
            </w:r>
          </w:p>
          <w:p w14:paraId="2D97F714" w14:textId="77777777" w:rsidR="00CF178C" w:rsidRPr="00B4518B" w:rsidRDefault="00CF178C" w:rsidP="00CF178C">
            <w:pPr>
              <w:rPr>
                <w:rFonts w:eastAsia="Times New Roman" w:cstheme="minorHAnsi"/>
              </w:rPr>
            </w:pPr>
          </w:p>
          <w:p w14:paraId="03FF927E" w14:textId="38E4B205" w:rsidR="00FD1354" w:rsidRPr="00B40C11" w:rsidRDefault="00AF626C" w:rsidP="00CF178C">
            <w:pPr>
              <w:rPr>
                <w:rFonts w:eastAsia="Times New Roman" w:cstheme="minorHAnsi"/>
              </w:rPr>
            </w:pPr>
            <w:r w:rsidRPr="00B4518B">
              <w:rPr>
                <w:color w:val="000000"/>
              </w:rPr>
              <w:t>Read this slide.</w:t>
            </w:r>
          </w:p>
        </w:tc>
      </w:tr>
      <w:tr w:rsidR="00CF178C" w:rsidRPr="008045FE" w14:paraId="0934A841" w14:textId="77777777" w:rsidTr="09A0A958">
        <w:tc>
          <w:tcPr>
            <w:tcW w:w="10790" w:type="dxa"/>
          </w:tcPr>
          <w:p w14:paraId="5D049EB5" w14:textId="50F6CB57" w:rsidR="00CF178C" w:rsidRDefault="00CF178C" w:rsidP="00CF178C">
            <w:pPr>
              <w:rPr>
                <w:rFonts w:eastAsia="Times New Roman" w:cstheme="minorHAnsi"/>
                <w:b/>
                <w:bCs/>
                <w:color w:val="000000"/>
              </w:rPr>
            </w:pPr>
            <w:r w:rsidRPr="00B4518B">
              <w:rPr>
                <w:rFonts w:eastAsia="Times New Roman" w:cstheme="minorHAnsi"/>
                <w:b/>
                <w:bCs/>
                <w:color w:val="000000"/>
              </w:rPr>
              <w:t>Slide 1</w:t>
            </w:r>
            <w:r w:rsidR="00AA6EBA">
              <w:rPr>
                <w:rFonts w:eastAsia="Times New Roman" w:cstheme="minorHAnsi"/>
                <w:b/>
                <w:bCs/>
                <w:color w:val="000000"/>
              </w:rPr>
              <w:t>08</w:t>
            </w:r>
            <w:r w:rsidRPr="00B4518B">
              <w:rPr>
                <w:rFonts w:eastAsia="Times New Roman" w:cstheme="minorHAnsi"/>
                <w:b/>
                <w:bCs/>
                <w:color w:val="000000"/>
              </w:rPr>
              <w:t>:</w:t>
            </w:r>
          </w:p>
          <w:p w14:paraId="423F92CD" w14:textId="77777777" w:rsidR="00B40C11" w:rsidRPr="00B4518B" w:rsidRDefault="00B40C11" w:rsidP="00CF178C">
            <w:pPr>
              <w:rPr>
                <w:rFonts w:eastAsia="Times New Roman" w:cstheme="minorHAnsi"/>
              </w:rPr>
            </w:pPr>
          </w:p>
          <w:p w14:paraId="032DA58C" w14:textId="46E4DF6D" w:rsidR="00CF178C" w:rsidRPr="00B4518B" w:rsidRDefault="00AF626C" w:rsidP="00CF178C">
            <w:pPr>
              <w:rPr>
                <w:rFonts w:eastAsia="Times New Roman" w:cstheme="minorHAnsi"/>
              </w:rPr>
            </w:pPr>
            <w:r w:rsidRPr="00B4518B">
              <w:rPr>
                <w:rFonts w:ascii="Calibri" w:hAnsi="Calibri" w:cs="Calibri"/>
                <w:color w:val="000000"/>
              </w:rPr>
              <w:t>Read this slide, and circle and/or highlight the keywords in the Using Evidence standards from Grades 6, 7 and 8.</w:t>
            </w:r>
          </w:p>
        </w:tc>
      </w:tr>
      <w:tr w:rsidR="00CF178C" w:rsidRPr="008045FE" w14:paraId="087CECB3" w14:textId="77777777" w:rsidTr="09A0A958">
        <w:tc>
          <w:tcPr>
            <w:tcW w:w="10790" w:type="dxa"/>
          </w:tcPr>
          <w:p w14:paraId="7835F636" w14:textId="6610AAE7" w:rsidR="00CF178C" w:rsidRDefault="00CF178C" w:rsidP="00CF178C">
            <w:pPr>
              <w:rPr>
                <w:rFonts w:eastAsia="Times New Roman" w:cstheme="minorHAnsi"/>
                <w:b/>
                <w:bCs/>
                <w:color w:val="000000"/>
              </w:rPr>
            </w:pPr>
            <w:r w:rsidRPr="00B4518B">
              <w:rPr>
                <w:rFonts w:eastAsia="Times New Roman" w:cstheme="minorHAnsi"/>
                <w:b/>
                <w:bCs/>
                <w:color w:val="000000"/>
              </w:rPr>
              <w:t>Slide 1</w:t>
            </w:r>
            <w:r w:rsidR="00AA6EBA">
              <w:rPr>
                <w:rFonts w:eastAsia="Times New Roman" w:cstheme="minorHAnsi"/>
                <w:b/>
                <w:bCs/>
                <w:color w:val="000000"/>
              </w:rPr>
              <w:t>09</w:t>
            </w:r>
            <w:r w:rsidRPr="00B4518B">
              <w:rPr>
                <w:rFonts w:eastAsia="Times New Roman" w:cstheme="minorHAnsi"/>
                <w:b/>
                <w:bCs/>
                <w:color w:val="000000"/>
              </w:rPr>
              <w:t>:</w:t>
            </w:r>
          </w:p>
          <w:p w14:paraId="53355042" w14:textId="77777777" w:rsidR="00B40C11" w:rsidRPr="00B4518B" w:rsidRDefault="00B40C11" w:rsidP="00CF178C">
            <w:pPr>
              <w:rPr>
                <w:rFonts w:eastAsia="Times New Roman" w:cstheme="minorHAnsi"/>
              </w:rPr>
            </w:pPr>
          </w:p>
          <w:p w14:paraId="3BAD7561" w14:textId="17CC589F" w:rsidR="00CF178C" w:rsidRPr="00B4518B" w:rsidRDefault="00AF626C" w:rsidP="0EB8E8B3">
            <w:pPr>
              <w:rPr>
                <w:rFonts w:eastAsia="Times New Roman"/>
              </w:rPr>
            </w:pPr>
            <w:r w:rsidRPr="0EB8E8B3">
              <w:rPr>
                <w:rFonts w:ascii="Calibri" w:hAnsi="Calibri" w:cs="Calibri"/>
                <w:color w:val="000000" w:themeColor="text1"/>
              </w:rPr>
              <w:t xml:space="preserve">Read the </w:t>
            </w:r>
            <w:r w:rsidR="4043B811" w:rsidRPr="0EB8E8B3">
              <w:rPr>
                <w:rFonts w:ascii="Calibri" w:hAnsi="Calibri" w:cs="Calibri"/>
                <w:color w:val="000000" w:themeColor="text1"/>
              </w:rPr>
              <w:t>slide and</w:t>
            </w:r>
            <w:r w:rsidRPr="0EB8E8B3">
              <w:rPr>
                <w:rFonts w:ascii="Calibri" w:hAnsi="Calibri" w:cs="Calibri"/>
                <w:color w:val="000000" w:themeColor="text1"/>
              </w:rPr>
              <w:t xml:space="preserve"> discuss the words that are highlighted with participants by facilitating a whole group discussion. For guidance on how to conduct a discussion, visit </w:t>
            </w:r>
            <w:proofErr w:type="spellStart"/>
            <w:r w:rsidRPr="0EB8E8B3">
              <w:rPr>
                <w:rFonts w:ascii="Calibri" w:hAnsi="Calibri" w:cs="Calibri"/>
                <w:color w:val="000000" w:themeColor="text1"/>
              </w:rPr>
              <w:t>TeachingWorks</w:t>
            </w:r>
            <w:proofErr w:type="spellEnd"/>
            <w:r w:rsidRPr="0EB8E8B3">
              <w:rPr>
                <w:rFonts w:ascii="Calibri" w:hAnsi="Calibri" w:cs="Calibri"/>
                <w:color w:val="000000" w:themeColor="text1"/>
              </w:rPr>
              <w:t xml:space="preserve"> Resource Library on</w:t>
            </w:r>
            <w:hyperlink r:id="rId84">
              <w:r w:rsidRPr="0EB8E8B3">
                <w:rPr>
                  <w:rStyle w:val="Hyperlink"/>
                  <w:rFonts w:ascii="Calibri" w:hAnsi="Calibri" w:cs="Calibri"/>
                  <w:color w:val="000000" w:themeColor="text1"/>
                  <w:u w:val="none"/>
                </w:rPr>
                <w:t xml:space="preserve"> </w:t>
              </w:r>
              <w:r w:rsidRPr="0EB8E8B3">
                <w:rPr>
                  <w:rStyle w:val="Hyperlink"/>
                  <w:rFonts w:ascii="Calibri" w:hAnsi="Calibri" w:cs="Calibri"/>
                  <w:color w:val="1155CC"/>
                </w:rPr>
                <w:t>Leading a Discussion</w:t>
              </w:r>
            </w:hyperlink>
            <w:r w:rsidRPr="0EB8E8B3">
              <w:rPr>
                <w:rFonts w:ascii="Calibri" w:hAnsi="Calibri" w:cs="Calibri"/>
                <w:color w:val="000000" w:themeColor="text1"/>
              </w:rPr>
              <w:t xml:space="preserve"> for leading a large group discussion.</w:t>
            </w:r>
          </w:p>
        </w:tc>
      </w:tr>
      <w:tr w:rsidR="00CF178C" w:rsidRPr="008045FE" w14:paraId="7A91574E" w14:textId="77777777" w:rsidTr="09A0A958">
        <w:tc>
          <w:tcPr>
            <w:tcW w:w="10790" w:type="dxa"/>
          </w:tcPr>
          <w:p w14:paraId="77A50C25" w14:textId="51FC475B" w:rsidR="00CF178C" w:rsidRPr="00B4518B" w:rsidRDefault="00CF178C" w:rsidP="00CF178C">
            <w:pPr>
              <w:rPr>
                <w:rFonts w:eastAsia="Times New Roman" w:cstheme="minorHAnsi"/>
              </w:rPr>
            </w:pPr>
            <w:r w:rsidRPr="00B4518B">
              <w:rPr>
                <w:rFonts w:eastAsia="Times New Roman" w:cstheme="minorHAnsi"/>
                <w:b/>
                <w:bCs/>
                <w:color w:val="000000"/>
              </w:rPr>
              <w:t>Slide 11</w:t>
            </w:r>
            <w:r w:rsidR="00AA6EBA">
              <w:rPr>
                <w:rFonts w:eastAsia="Times New Roman" w:cstheme="minorHAnsi"/>
                <w:b/>
                <w:bCs/>
                <w:color w:val="000000"/>
              </w:rPr>
              <w:t>0</w:t>
            </w:r>
            <w:r w:rsidRPr="00B4518B">
              <w:rPr>
                <w:rFonts w:eastAsia="Times New Roman" w:cstheme="minorHAnsi"/>
                <w:b/>
                <w:bCs/>
                <w:color w:val="000000"/>
              </w:rPr>
              <w:t>:</w:t>
            </w:r>
          </w:p>
          <w:p w14:paraId="11CFD12B" w14:textId="77777777" w:rsidR="00CF178C" w:rsidRPr="00B4518B" w:rsidRDefault="00CF178C" w:rsidP="00CF178C">
            <w:pPr>
              <w:rPr>
                <w:rFonts w:eastAsia="Times New Roman" w:cstheme="minorHAnsi"/>
              </w:rPr>
            </w:pPr>
          </w:p>
          <w:p w14:paraId="4CD3F601" w14:textId="23F790FA" w:rsidR="00CF178C" w:rsidRPr="00B4518B" w:rsidRDefault="00AF626C" w:rsidP="00CF178C">
            <w:pPr>
              <w:rPr>
                <w:rFonts w:eastAsia="Times New Roman" w:cstheme="minorHAnsi"/>
              </w:rPr>
            </w:pPr>
            <w:r w:rsidRPr="00B4518B">
              <w:rPr>
                <w:rFonts w:ascii="Calibri" w:hAnsi="Calibri" w:cs="Calibri"/>
                <w:color w:val="000000"/>
              </w:rPr>
              <w:t xml:space="preserve">Read this slide, and have participants discuss the questions with a partner, a small grade banded group or a PLC. Have participants share their responses in a whole group discussion. For guidance on how to conduct a discussion, visit </w:t>
            </w:r>
            <w:proofErr w:type="spellStart"/>
            <w:r w:rsidRPr="00B4518B">
              <w:rPr>
                <w:rFonts w:ascii="Calibri" w:hAnsi="Calibri" w:cs="Calibri"/>
                <w:color w:val="000000"/>
              </w:rPr>
              <w:t>TeachingWorks</w:t>
            </w:r>
            <w:proofErr w:type="spellEnd"/>
            <w:r w:rsidRPr="00B4518B">
              <w:rPr>
                <w:rFonts w:ascii="Calibri" w:hAnsi="Calibri" w:cs="Calibri"/>
                <w:color w:val="000000"/>
              </w:rPr>
              <w:t xml:space="preserve"> Resource Library on</w:t>
            </w:r>
            <w:hyperlink r:id="rId85" w:history="1">
              <w:r w:rsidRPr="00B4518B">
                <w:rPr>
                  <w:rStyle w:val="Hyperlink"/>
                  <w:rFonts w:ascii="Calibri" w:hAnsi="Calibri" w:cs="Calibri"/>
                  <w:color w:val="000000"/>
                  <w:u w:val="none"/>
                </w:rPr>
                <w:t xml:space="preserve"> </w:t>
              </w:r>
              <w:r w:rsidRPr="00B4518B">
                <w:rPr>
                  <w:rStyle w:val="Hyperlink"/>
                  <w:rFonts w:ascii="Calibri" w:hAnsi="Calibri" w:cs="Calibri"/>
                  <w:color w:val="1155CC"/>
                </w:rPr>
                <w:t>Leading a Discussion</w:t>
              </w:r>
            </w:hyperlink>
            <w:r w:rsidRPr="00B4518B">
              <w:rPr>
                <w:rFonts w:ascii="Calibri" w:hAnsi="Calibri" w:cs="Calibri"/>
                <w:color w:val="000000"/>
              </w:rPr>
              <w:t xml:space="preserve"> for leading a large group discussion.</w:t>
            </w:r>
          </w:p>
        </w:tc>
      </w:tr>
      <w:tr w:rsidR="00CF178C" w:rsidRPr="008045FE" w14:paraId="32119FB4" w14:textId="77777777" w:rsidTr="09A0A958">
        <w:tc>
          <w:tcPr>
            <w:tcW w:w="10790" w:type="dxa"/>
          </w:tcPr>
          <w:p w14:paraId="55223375" w14:textId="7E558A73" w:rsidR="00CF178C" w:rsidRPr="00B4518B" w:rsidRDefault="00CF178C" w:rsidP="00CF178C">
            <w:pPr>
              <w:rPr>
                <w:rFonts w:eastAsia="Times New Roman" w:cstheme="minorHAnsi"/>
              </w:rPr>
            </w:pPr>
            <w:r w:rsidRPr="00B4518B">
              <w:rPr>
                <w:rFonts w:eastAsia="Times New Roman" w:cstheme="minorHAnsi"/>
                <w:b/>
                <w:bCs/>
                <w:color w:val="000000"/>
              </w:rPr>
              <w:t>Slide 11</w:t>
            </w:r>
            <w:r w:rsidR="00AA6EBA">
              <w:rPr>
                <w:rFonts w:eastAsia="Times New Roman" w:cstheme="minorHAnsi"/>
                <w:b/>
                <w:bCs/>
                <w:color w:val="000000"/>
              </w:rPr>
              <w:t>1</w:t>
            </w:r>
            <w:r w:rsidRPr="00B4518B">
              <w:rPr>
                <w:rFonts w:eastAsia="Times New Roman" w:cstheme="minorHAnsi"/>
                <w:b/>
                <w:bCs/>
                <w:color w:val="000000"/>
              </w:rPr>
              <w:t>:</w:t>
            </w:r>
          </w:p>
          <w:p w14:paraId="1C1CE573" w14:textId="77777777" w:rsidR="00CF178C" w:rsidRPr="00B4518B" w:rsidRDefault="00CF178C" w:rsidP="00CF178C">
            <w:pPr>
              <w:rPr>
                <w:rFonts w:eastAsia="Times New Roman" w:cstheme="minorHAnsi"/>
              </w:rPr>
            </w:pPr>
          </w:p>
          <w:p w14:paraId="1001D9EA" w14:textId="163AEE33" w:rsidR="00CF178C" w:rsidRPr="00B4518B" w:rsidRDefault="00CF178C" w:rsidP="00CF178C">
            <w:pPr>
              <w:rPr>
                <w:rFonts w:eastAsia="Times New Roman" w:cstheme="minorHAnsi"/>
              </w:rPr>
            </w:pPr>
            <w:r w:rsidRPr="00B4518B">
              <w:rPr>
                <w:rFonts w:eastAsia="Times New Roman" w:cstheme="minorHAnsi"/>
                <w:color w:val="000000"/>
              </w:rPr>
              <w:t>Re</w:t>
            </w:r>
            <w:r w:rsidR="00AF626C" w:rsidRPr="00B4518B">
              <w:rPr>
                <w:rFonts w:eastAsia="Times New Roman" w:cstheme="minorHAnsi"/>
                <w:color w:val="000000"/>
              </w:rPr>
              <w:t>ad this slide.</w:t>
            </w:r>
          </w:p>
        </w:tc>
      </w:tr>
      <w:tr w:rsidR="00CF178C" w:rsidRPr="008045FE" w14:paraId="250660B3" w14:textId="77777777" w:rsidTr="09A0A958">
        <w:tc>
          <w:tcPr>
            <w:tcW w:w="10790" w:type="dxa"/>
          </w:tcPr>
          <w:p w14:paraId="2B2838A8" w14:textId="41A78496" w:rsidR="00CF178C" w:rsidRPr="00B4518B" w:rsidRDefault="00CF178C" w:rsidP="00CF178C">
            <w:pPr>
              <w:rPr>
                <w:rFonts w:eastAsia="Times New Roman" w:cstheme="minorHAnsi"/>
              </w:rPr>
            </w:pPr>
            <w:r w:rsidRPr="00B4518B">
              <w:rPr>
                <w:rFonts w:eastAsia="Times New Roman" w:cstheme="minorHAnsi"/>
                <w:b/>
                <w:bCs/>
                <w:color w:val="000000"/>
              </w:rPr>
              <w:lastRenderedPageBreak/>
              <w:t>Slide 11</w:t>
            </w:r>
            <w:r w:rsidR="00AA6EBA">
              <w:rPr>
                <w:rFonts w:eastAsia="Times New Roman" w:cstheme="minorHAnsi"/>
                <w:b/>
                <w:bCs/>
                <w:color w:val="000000"/>
              </w:rPr>
              <w:t>2</w:t>
            </w:r>
            <w:r w:rsidRPr="00B4518B">
              <w:rPr>
                <w:rFonts w:eastAsia="Times New Roman" w:cstheme="minorHAnsi"/>
                <w:b/>
                <w:bCs/>
                <w:color w:val="000000"/>
              </w:rPr>
              <w:t>:</w:t>
            </w:r>
          </w:p>
          <w:p w14:paraId="41123FC6" w14:textId="77777777" w:rsidR="00CF178C" w:rsidRPr="00B4518B" w:rsidRDefault="00CF178C" w:rsidP="00CF178C">
            <w:pPr>
              <w:rPr>
                <w:rFonts w:eastAsia="Times New Roman" w:cstheme="minorHAnsi"/>
              </w:rPr>
            </w:pPr>
          </w:p>
          <w:p w14:paraId="065C1D87" w14:textId="77777777" w:rsidR="00E81A9E" w:rsidRPr="00B4518B" w:rsidRDefault="00E81A9E" w:rsidP="00E81A9E">
            <w:pPr>
              <w:pStyle w:val="NormalWeb"/>
              <w:spacing w:before="0" w:beforeAutospacing="0" w:after="0" w:afterAutospacing="0"/>
              <w:rPr>
                <w:sz w:val="22"/>
                <w:szCs w:val="22"/>
              </w:rPr>
            </w:pPr>
            <w:r w:rsidRPr="00B4518B">
              <w:rPr>
                <w:rFonts w:ascii="Calibri" w:hAnsi="Calibri" w:cs="Calibri"/>
                <w:color w:val="000000"/>
                <w:sz w:val="22"/>
                <w:szCs w:val="22"/>
              </w:rPr>
              <w:t xml:space="preserve">Read the slide to participants. Next, have participants access the Student Assignment Library on </w:t>
            </w:r>
            <w:hyperlink r:id="rId86" w:history="1">
              <w:r w:rsidRPr="00B4518B">
                <w:rPr>
                  <w:rStyle w:val="Hyperlink"/>
                  <w:rFonts w:ascii="Calibri" w:hAnsi="Calibri" w:cs="Calibri"/>
                  <w:color w:val="000000"/>
                  <w:sz w:val="22"/>
                  <w:szCs w:val="22"/>
                </w:rPr>
                <w:t>www.kystandards.org</w:t>
              </w:r>
            </w:hyperlink>
            <w:r w:rsidRPr="00B4518B">
              <w:rPr>
                <w:rFonts w:ascii="Calibri" w:hAnsi="Calibri" w:cs="Calibri"/>
                <w:color w:val="000000"/>
                <w:sz w:val="22"/>
                <w:szCs w:val="22"/>
              </w:rPr>
              <w:t xml:space="preserve"> and access the Grade 7 Strongly Aligned Assignment Teacher Notes. It is important to note that I.UE.3 is not included the Grade 7 Strongly Aligned Teacher Notes. The Grade 7 Strongly Aligned Teacher Notes are used here to build context about Grade 7 and to provide resources for participant exploration of how to implement I.UE.3. </w:t>
            </w:r>
          </w:p>
          <w:p w14:paraId="16E58186" w14:textId="77777777" w:rsidR="00E81A9E" w:rsidRPr="00B4518B" w:rsidRDefault="00E81A9E" w:rsidP="00E81A9E"/>
          <w:p w14:paraId="7DA6B9B8" w14:textId="46F9EB66" w:rsidR="00E81A9E" w:rsidRPr="00B4518B" w:rsidRDefault="00E81A9E" w:rsidP="00E81A9E">
            <w:pPr>
              <w:pStyle w:val="NormalWeb"/>
              <w:spacing w:before="0" w:beforeAutospacing="0" w:after="0" w:afterAutospacing="0"/>
              <w:rPr>
                <w:sz w:val="22"/>
                <w:szCs w:val="22"/>
              </w:rPr>
            </w:pPr>
            <w:r w:rsidRPr="00B4518B">
              <w:rPr>
                <w:rFonts w:ascii="Calibri" w:hAnsi="Calibri" w:cs="Calibri"/>
                <w:color w:val="000000"/>
                <w:sz w:val="22"/>
                <w:szCs w:val="22"/>
              </w:rPr>
              <w:t xml:space="preserve">Have participants engage with the section entitled, Investigation: Part Three. In this section, students are required to research important technologies that originated between 600-1600 using the sources provided to complete the chart. Use the sources provided in Investigation: Part Three to complete the </w:t>
            </w:r>
            <w:hyperlink r:id="rId87" w:history="1">
              <w:r w:rsidRPr="003775B6">
                <w:rPr>
                  <w:rStyle w:val="Hyperlink"/>
                  <w:rFonts w:ascii="Calibri" w:hAnsi="Calibri" w:cs="Calibri"/>
                  <w:sz w:val="22"/>
                  <w:szCs w:val="22"/>
                </w:rPr>
                <w:t>Grade 7 Social Studies Using Evidence Assignment</w:t>
              </w:r>
            </w:hyperlink>
            <w:r w:rsidRPr="00B4518B">
              <w:rPr>
                <w:rFonts w:ascii="Calibri" w:hAnsi="Calibri" w:cs="Calibri"/>
                <w:color w:val="000000"/>
                <w:sz w:val="22"/>
                <w:szCs w:val="22"/>
              </w:rPr>
              <w:t>. </w:t>
            </w:r>
          </w:p>
          <w:p w14:paraId="002FCDB5" w14:textId="77777777" w:rsidR="00E81A9E" w:rsidRPr="00B4518B" w:rsidRDefault="00E81A9E" w:rsidP="00E81A9E"/>
          <w:p w14:paraId="7405FEA1" w14:textId="3F54D8D5" w:rsidR="00CF178C" w:rsidRPr="00B40C11" w:rsidRDefault="00E81A9E" w:rsidP="00B40C11">
            <w:pPr>
              <w:pStyle w:val="NormalWeb"/>
              <w:spacing w:before="0" w:beforeAutospacing="0" w:after="0" w:afterAutospacing="0"/>
              <w:rPr>
                <w:sz w:val="22"/>
                <w:szCs w:val="22"/>
              </w:rPr>
            </w:pPr>
            <w:r w:rsidRPr="00B4518B">
              <w:rPr>
                <w:rFonts w:ascii="Calibri" w:hAnsi="Calibri" w:cs="Calibri"/>
                <w:color w:val="000000"/>
                <w:sz w:val="22"/>
                <w:szCs w:val="22"/>
              </w:rPr>
              <w:t xml:space="preserve">It is important to note that when students are engaging with the inquiry practices in Grade 7, they are developing their own compelling questions with teacher support and they are generating their own supporting questions. This will impact the evidence they gather, etc. Since this cannot be easily recreated here, participants are asked to use the Grade 7 Teacher Notes for examples of questions and resources. </w:t>
            </w:r>
          </w:p>
        </w:tc>
      </w:tr>
      <w:tr w:rsidR="00CF178C" w:rsidRPr="008045FE" w14:paraId="16589041" w14:textId="77777777" w:rsidTr="09A0A958">
        <w:tc>
          <w:tcPr>
            <w:tcW w:w="10790" w:type="dxa"/>
          </w:tcPr>
          <w:p w14:paraId="1824AFB7" w14:textId="6A47D7B6" w:rsidR="00CF178C" w:rsidRPr="00B4518B" w:rsidRDefault="00CF178C" w:rsidP="00CF178C">
            <w:pPr>
              <w:rPr>
                <w:rFonts w:eastAsia="Times New Roman" w:cstheme="minorHAnsi"/>
              </w:rPr>
            </w:pPr>
            <w:r w:rsidRPr="00B4518B">
              <w:rPr>
                <w:rFonts w:eastAsia="Times New Roman" w:cstheme="minorHAnsi"/>
                <w:b/>
                <w:bCs/>
                <w:color w:val="000000"/>
              </w:rPr>
              <w:t>Slide 11</w:t>
            </w:r>
            <w:r w:rsidR="00AA6EBA">
              <w:rPr>
                <w:rFonts w:eastAsia="Times New Roman" w:cstheme="minorHAnsi"/>
                <w:b/>
                <w:bCs/>
                <w:color w:val="000000"/>
              </w:rPr>
              <w:t>3</w:t>
            </w:r>
            <w:r w:rsidRPr="00B4518B">
              <w:rPr>
                <w:rFonts w:eastAsia="Times New Roman" w:cstheme="minorHAnsi"/>
                <w:b/>
                <w:bCs/>
                <w:color w:val="000000"/>
              </w:rPr>
              <w:t>:</w:t>
            </w:r>
          </w:p>
          <w:p w14:paraId="5275C922" w14:textId="77777777" w:rsidR="00CF178C" w:rsidRPr="00B4518B" w:rsidRDefault="00CF178C" w:rsidP="00CF178C">
            <w:pPr>
              <w:rPr>
                <w:rFonts w:eastAsia="Times New Roman" w:cstheme="minorHAnsi"/>
              </w:rPr>
            </w:pPr>
          </w:p>
          <w:p w14:paraId="083C657D" w14:textId="77777777" w:rsidR="00E81A9E" w:rsidRPr="00E81A9E" w:rsidRDefault="00E81A9E" w:rsidP="00E81A9E">
            <w:pPr>
              <w:rPr>
                <w:rFonts w:ascii="Times New Roman" w:eastAsia="Times New Roman" w:hAnsi="Times New Roman" w:cs="Times New Roman"/>
              </w:rPr>
            </w:pPr>
            <w:r w:rsidRPr="00E81A9E">
              <w:rPr>
                <w:rFonts w:ascii="Calibri" w:eastAsia="Times New Roman" w:hAnsi="Calibri" w:cs="Calibri"/>
                <w:color w:val="000000"/>
              </w:rPr>
              <w:t>Have participants consider and/or discuss the questions on the screen individually, in partners, small grade banded groups or in PLCs. </w:t>
            </w:r>
          </w:p>
          <w:p w14:paraId="100E1B8B" w14:textId="77777777" w:rsidR="00E81A9E" w:rsidRPr="00E81A9E" w:rsidRDefault="00E81A9E" w:rsidP="00E81A9E">
            <w:pPr>
              <w:rPr>
                <w:rFonts w:ascii="Times New Roman" w:eastAsia="Times New Roman" w:hAnsi="Times New Roman" w:cs="Times New Roman"/>
              </w:rPr>
            </w:pPr>
          </w:p>
          <w:p w14:paraId="7DA3F770" w14:textId="350F2996" w:rsidR="00CF178C" w:rsidRPr="00B40C11" w:rsidRDefault="00E81A9E" w:rsidP="00CF178C">
            <w:pPr>
              <w:rPr>
                <w:rFonts w:ascii="Times New Roman" w:eastAsia="Times New Roman" w:hAnsi="Times New Roman" w:cs="Times New Roman"/>
              </w:rPr>
            </w:pPr>
            <w:r w:rsidRPr="00E81A9E">
              <w:rPr>
                <w:rFonts w:ascii="Calibri" w:eastAsia="Times New Roman" w:hAnsi="Calibri" w:cs="Calibri"/>
                <w:color w:val="000000"/>
              </w:rPr>
              <w:t xml:space="preserve">Consider maintaining a Google document to capture participant responses. </w:t>
            </w:r>
          </w:p>
        </w:tc>
      </w:tr>
      <w:tr w:rsidR="00CF178C" w:rsidRPr="008045FE" w14:paraId="1E8FF4A6" w14:textId="77777777" w:rsidTr="09A0A958">
        <w:tc>
          <w:tcPr>
            <w:tcW w:w="10790" w:type="dxa"/>
          </w:tcPr>
          <w:p w14:paraId="555000AC" w14:textId="57FF3B6F" w:rsidR="00CF178C" w:rsidRDefault="00CF178C" w:rsidP="00CF178C">
            <w:pPr>
              <w:rPr>
                <w:rFonts w:eastAsia="Times New Roman" w:cstheme="minorHAnsi"/>
                <w:b/>
                <w:bCs/>
                <w:color w:val="000000"/>
              </w:rPr>
            </w:pPr>
            <w:r w:rsidRPr="00B4518B">
              <w:rPr>
                <w:rFonts w:eastAsia="Times New Roman" w:cstheme="minorHAnsi"/>
                <w:b/>
                <w:bCs/>
                <w:color w:val="000000"/>
              </w:rPr>
              <w:t>Slide 11</w:t>
            </w:r>
            <w:r w:rsidR="00AA6EBA">
              <w:rPr>
                <w:rFonts w:eastAsia="Times New Roman" w:cstheme="minorHAnsi"/>
                <w:b/>
                <w:bCs/>
                <w:color w:val="000000"/>
              </w:rPr>
              <w:t>4</w:t>
            </w:r>
            <w:r w:rsidRPr="00B4518B">
              <w:rPr>
                <w:rFonts w:eastAsia="Times New Roman" w:cstheme="minorHAnsi"/>
                <w:b/>
                <w:bCs/>
                <w:color w:val="000000"/>
              </w:rPr>
              <w:t>:</w:t>
            </w:r>
          </w:p>
          <w:p w14:paraId="27B5967E" w14:textId="77777777" w:rsidR="00B40C11" w:rsidRPr="00B4518B" w:rsidRDefault="00B40C11" w:rsidP="00CF178C">
            <w:pPr>
              <w:rPr>
                <w:rFonts w:eastAsia="Times New Roman" w:cstheme="minorHAnsi"/>
                <w:b/>
                <w:bCs/>
                <w:color w:val="000000"/>
              </w:rPr>
            </w:pPr>
          </w:p>
          <w:p w14:paraId="1F99D33E" w14:textId="77777777" w:rsidR="00E81A9E" w:rsidRPr="00B4518B" w:rsidRDefault="00E81A9E" w:rsidP="00E81A9E">
            <w:pPr>
              <w:pStyle w:val="NormalWeb"/>
              <w:spacing w:before="0" w:beforeAutospacing="0" w:after="0" w:afterAutospacing="0"/>
              <w:rPr>
                <w:sz w:val="22"/>
                <w:szCs w:val="22"/>
              </w:rPr>
            </w:pPr>
            <w:r w:rsidRPr="00B4518B">
              <w:rPr>
                <w:rFonts w:ascii="Calibri" w:hAnsi="Calibri" w:cs="Calibri"/>
                <w:color w:val="000000"/>
                <w:sz w:val="22"/>
                <w:szCs w:val="22"/>
              </w:rPr>
              <w:t>Explain: Participants will engage with the Using Evidence standards for middle school. </w:t>
            </w:r>
          </w:p>
          <w:p w14:paraId="48B9E4EB" w14:textId="6B49AA18" w:rsidR="00CF178C" w:rsidRPr="00B4518B" w:rsidRDefault="00E81A9E" w:rsidP="00E81A9E">
            <w:pPr>
              <w:rPr>
                <w:rFonts w:eastAsia="Times New Roman" w:cstheme="minorHAnsi"/>
                <w:color w:val="000000"/>
              </w:rPr>
            </w:pPr>
            <w:r w:rsidRPr="00B4518B">
              <w:br/>
            </w:r>
            <w:r w:rsidRPr="00B4518B">
              <w:rPr>
                <w:rFonts w:ascii="Calibri" w:hAnsi="Calibri" w:cs="Calibri"/>
                <w:color w:val="000000"/>
              </w:rPr>
              <w:t xml:space="preserve">Note: This high school overview can be found on page 139 of the </w:t>
            </w:r>
            <w:hyperlink r:id="rId88" w:history="1">
              <w:r w:rsidRPr="00B4518B">
                <w:rPr>
                  <w:rStyle w:val="Hyperlink"/>
                  <w:rFonts w:ascii="Calibri" w:hAnsi="Calibri" w:cs="Calibri"/>
                  <w:i/>
                  <w:iCs/>
                  <w:color w:val="0563C1"/>
                </w:rPr>
                <w:t>KAS for Social Studies</w:t>
              </w:r>
            </w:hyperlink>
            <w:r w:rsidRPr="00B4518B">
              <w:rPr>
                <w:rFonts w:ascii="Calibri" w:hAnsi="Calibri" w:cs="Calibri"/>
                <w:color w:val="000000"/>
              </w:rPr>
              <w:t>.</w:t>
            </w:r>
          </w:p>
        </w:tc>
      </w:tr>
      <w:tr w:rsidR="00CF178C" w:rsidRPr="008045FE" w14:paraId="5F381A3A" w14:textId="77777777" w:rsidTr="09A0A958">
        <w:tc>
          <w:tcPr>
            <w:tcW w:w="10790" w:type="dxa"/>
          </w:tcPr>
          <w:p w14:paraId="1603A40D" w14:textId="62C8FD89" w:rsidR="00CF178C" w:rsidRDefault="00CF178C" w:rsidP="00CF178C">
            <w:pPr>
              <w:rPr>
                <w:rFonts w:eastAsia="Times New Roman" w:cstheme="minorHAnsi"/>
                <w:b/>
                <w:bCs/>
                <w:color w:val="000000"/>
              </w:rPr>
            </w:pPr>
            <w:r w:rsidRPr="00B4518B">
              <w:rPr>
                <w:rFonts w:eastAsia="Times New Roman" w:cstheme="minorHAnsi"/>
                <w:b/>
                <w:bCs/>
                <w:color w:val="000000"/>
              </w:rPr>
              <w:t>Slide 11</w:t>
            </w:r>
            <w:r w:rsidR="00AA6EBA">
              <w:rPr>
                <w:rFonts w:eastAsia="Times New Roman" w:cstheme="minorHAnsi"/>
                <w:b/>
                <w:bCs/>
                <w:color w:val="000000"/>
              </w:rPr>
              <w:t>5</w:t>
            </w:r>
            <w:r w:rsidRPr="00B4518B">
              <w:rPr>
                <w:rFonts w:eastAsia="Times New Roman" w:cstheme="minorHAnsi"/>
                <w:b/>
                <w:bCs/>
                <w:color w:val="000000"/>
              </w:rPr>
              <w:t>:</w:t>
            </w:r>
          </w:p>
          <w:p w14:paraId="4DCA66BD" w14:textId="77777777" w:rsidR="00B40C11" w:rsidRPr="00B4518B" w:rsidRDefault="00B40C11" w:rsidP="00CF178C">
            <w:pPr>
              <w:rPr>
                <w:rFonts w:eastAsia="Times New Roman" w:cstheme="minorHAnsi"/>
                <w:b/>
                <w:bCs/>
                <w:color w:val="000000"/>
              </w:rPr>
            </w:pPr>
          </w:p>
          <w:p w14:paraId="7342A81B" w14:textId="32EBBA1E" w:rsidR="002B5166" w:rsidRPr="00B4518B" w:rsidRDefault="00CF178C" w:rsidP="002B5166">
            <w:pPr>
              <w:rPr>
                <w:rFonts w:eastAsia="Times New Roman" w:cstheme="minorHAnsi"/>
                <w:color w:val="000000"/>
              </w:rPr>
            </w:pPr>
            <w:r w:rsidRPr="00B4518B">
              <w:rPr>
                <w:rFonts w:eastAsia="Times New Roman" w:cstheme="minorHAnsi"/>
                <w:color w:val="000000"/>
              </w:rPr>
              <w:t>Read t</w:t>
            </w:r>
            <w:r w:rsidR="00CF181C" w:rsidRPr="00B4518B">
              <w:rPr>
                <w:rFonts w:eastAsia="Times New Roman" w:cstheme="minorHAnsi"/>
                <w:color w:val="000000"/>
              </w:rPr>
              <w:t>his slide</w:t>
            </w:r>
            <w:r w:rsidRPr="00B4518B">
              <w:rPr>
                <w:rFonts w:eastAsia="Times New Roman" w:cstheme="minorHAnsi"/>
                <w:color w:val="000000"/>
              </w:rPr>
              <w:t>.</w:t>
            </w:r>
          </w:p>
        </w:tc>
      </w:tr>
      <w:tr w:rsidR="00CF178C" w:rsidRPr="008045FE" w14:paraId="11008ECA" w14:textId="77777777" w:rsidTr="09A0A958">
        <w:tc>
          <w:tcPr>
            <w:tcW w:w="10790" w:type="dxa"/>
          </w:tcPr>
          <w:p w14:paraId="2D5281D1" w14:textId="248C22F1" w:rsidR="00CF178C" w:rsidRDefault="00CF178C" w:rsidP="00CF178C">
            <w:pPr>
              <w:rPr>
                <w:rFonts w:eastAsia="Times New Roman" w:cstheme="minorHAnsi"/>
                <w:b/>
                <w:bCs/>
                <w:color w:val="000000"/>
              </w:rPr>
            </w:pPr>
            <w:r w:rsidRPr="00B4518B">
              <w:rPr>
                <w:rFonts w:eastAsia="Times New Roman" w:cstheme="minorHAnsi"/>
                <w:b/>
                <w:bCs/>
                <w:color w:val="000000"/>
              </w:rPr>
              <w:t>Slide 1</w:t>
            </w:r>
            <w:r w:rsidR="002B5166" w:rsidRPr="00B4518B">
              <w:rPr>
                <w:rFonts w:eastAsia="Times New Roman" w:cstheme="minorHAnsi"/>
                <w:b/>
                <w:bCs/>
                <w:color w:val="000000"/>
              </w:rPr>
              <w:t>1</w:t>
            </w:r>
            <w:r w:rsidR="00AA6EBA">
              <w:rPr>
                <w:rFonts w:eastAsia="Times New Roman" w:cstheme="minorHAnsi"/>
                <w:b/>
                <w:bCs/>
                <w:color w:val="000000"/>
              </w:rPr>
              <w:t>6</w:t>
            </w:r>
            <w:r w:rsidRPr="00B4518B">
              <w:rPr>
                <w:rFonts w:eastAsia="Times New Roman" w:cstheme="minorHAnsi"/>
                <w:b/>
                <w:bCs/>
                <w:color w:val="000000"/>
              </w:rPr>
              <w:t>:</w:t>
            </w:r>
          </w:p>
          <w:p w14:paraId="4CF8A5D0" w14:textId="77777777" w:rsidR="00B40C11" w:rsidRPr="00B4518B" w:rsidRDefault="00B40C11" w:rsidP="00CF178C">
            <w:pPr>
              <w:rPr>
                <w:rFonts w:eastAsia="Times New Roman" w:cstheme="minorHAnsi"/>
                <w:b/>
                <w:bCs/>
                <w:color w:val="000000"/>
              </w:rPr>
            </w:pPr>
          </w:p>
          <w:p w14:paraId="71276FFF" w14:textId="78C9FE4A" w:rsidR="00CF178C" w:rsidRPr="00B4518B" w:rsidRDefault="00CF181C" w:rsidP="00CF178C">
            <w:pPr>
              <w:rPr>
                <w:rFonts w:eastAsia="Times New Roman" w:cstheme="minorHAnsi"/>
                <w:color w:val="000000"/>
              </w:rPr>
            </w:pPr>
            <w:r w:rsidRPr="00B4518B">
              <w:rPr>
                <w:rFonts w:eastAsia="Times New Roman" w:cstheme="minorHAnsi"/>
                <w:color w:val="000000"/>
              </w:rPr>
              <w:t>Read this slide.</w:t>
            </w:r>
          </w:p>
        </w:tc>
      </w:tr>
      <w:tr w:rsidR="00CF178C" w:rsidRPr="008045FE" w14:paraId="78358C3D" w14:textId="77777777" w:rsidTr="09A0A958">
        <w:tc>
          <w:tcPr>
            <w:tcW w:w="10790" w:type="dxa"/>
          </w:tcPr>
          <w:p w14:paraId="490C81D8" w14:textId="5FC26DAF" w:rsidR="00CF181C" w:rsidRPr="00B4518B" w:rsidRDefault="00CF178C" w:rsidP="00CF181C">
            <w:pPr>
              <w:rPr>
                <w:rFonts w:eastAsia="Times New Roman" w:cstheme="minorHAnsi"/>
                <w:b/>
                <w:bCs/>
                <w:color w:val="000000"/>
              </w:rPr>
            </w:pPr>
            <w:r w:rsidRPr="00B4518B">
              <w:rPr>
                <w:rFonts w:eastAsia="Times New Roman" w:cstheme="minorHAnsi"/>
                <w:b/>
                <w:bCs/>
                <w:color w:val="000000"/>
              </w:rPr>
              <w:t>Slide 1</w:t>
            </w:r>
            <w:r w:rsidR="00AA6EBA">
              <w:rPr>
                <w:rFonts w:eastAsia="Times New Roman" w:cstheme="minorHAnsi"/>
                <w:b/>
                <w:bCs/>
                <w:color w:val="000000"/>
              </w:rPr>
              <w:t>17</w:t>
            </w:r>
            <w:r w:rsidRPr="00B4518B">
              <w:rPr>
                <w:rFonts w:eastAsia="Times New Roman" w:cstheme="minorHAnsi"/>
                <w:b/>
                <w:bCs/>
                <w:color w:val="000000"/>
              </w:rPr>
              <w:t>:</w:t>
            </w:r>
          </w:p>
          <w:p w14:paraId="051B126E" w14:textId="77777777" w:rsidR="00CF181C" w:rsidRPr="00B4518B" w:rsidRDefault="00CF181C" w:rsidP="00CF181C"/>
          <w:p w14:paraId="405E2EC8" w14:textId="2BA14A65" w:rsidR="00381EEF" w:rsidRPr="00B40C11" w:rsidRDefault="00CF181C" w:rsidP="0EB8E8B3">
            <w:pPr>
              <w:rPr>
                <w:rFonts w:eastAsia="Times New Roman"/>
                <w:b/>
                <w:bCs/>
                <w:color w:val="000000"/>
              </w:rPr>
            </w:pPr>
            <w:r w:rsidRPr="0EB8E8B3">
              <w:rPr>
                <w:rFonts w:ascii="Calibri" w:hAnsi="Calibri" w:cs="Calibri"/>
                <w:color w:val="000000" w:themeColor="text1"/>
              </w:rPr>
              <w:t xml:space="preserve">Read this slide and circle and/or highlight the keywords in HS.UH.I.UE.1 and HS.UH.I.UE.2 . </w:t>
            </w:r>
            <w:r w:rsidR="00381EEF">
              <w:t xml:space="preserve"> </w:t>
            </w:r>
          </w:p>
        </w:tc>
      </w:tr>
      <w:tr w:rsidR="00CF178C" w:rsidRPr="008045FE" w14:paraId="0DC08089" w14:textId="77777777" w:rsidTr="09A0A958">
        <w:tc>
          <w:tcPr>
            <w:tcW w:w="10790" w:type="dxa"/>
          </w:tcPr>
          <w:p w14:paraId="7D2671C3" w14:textId="68A58074" w:rsidR="00CF178C" w:rsidRPr="00B4518B" w:rsidRDefault="00CF178C" w:rsidP="00CF178C">
            <w:pPr>
              <w:rPr>
                <w:rFonts w:eastAsia="Times New Roman" w:cstheme="minorHAnsi"/>
                <w:b/>
                <w:bCs/>
                <w:color w:val="000000"/>
              </w:rPr>
            </w:pPr>
            <w:r w:rsidRPr="00B4518B">
              <w:rPr>
                <w:rFonts w:eastAsia="Times New Roman" w:cstheme="minorHAnsi"/>
                <w:b/>
                <w:bCs/>
                <w:color w:val="000000"/>
              </w:rPr>
              <w:t>Slide 1</w:t>
            </w:r>
            <w:r w:rsidR="00AA6EBA">
              <w:rPr>
                <w:rFonts w:eastAsia="Times New Roman" w:cstheme="minorHAnsi"/>
                <w:b/>
                <w:bCs/>
                <w:color w:val="000000"/>
              </w:rPr>
              <w:t>18</w:t>
            </w:r>
            <w:r w:rsidRPr="00B4518B">
              <w:rPr>
                <w:rFonts w:eastAsia="Times New Roman" w:cstheme="minorHAnsi"/>
                <w:b/>
                <w:bCs/>
                <w:color w:val="000000"/>
              </w:rPr>
              <w:t>:</w:t>
            </w:r>
          </w:p>
          <w:p w14:paraId="02147D8B" w14:textId="77777777" w:rsidR="00CF178C" w:rsidRPr="00B4518B" w:rsidRDefault="00CF178C" w:rsidP="00CF178C">
            <w:pPr>
              <w:rPr>
                <w:rFonts w:eastAsia="Times New Roman" w:cstheme="minorHAnsi"/>
                <w:color w:val="000000"/>
              </w:rPr>
            </w:pPr>
          </w:p>
          <w:p w14:paraId="5C10DB78" w14:textId="628B9873" w:rsidR="00CF181C" w:rsidRPr="00B4518B" w:rsidRDefault="00CF181C" w:rsidP="0EB8E8B3">
            <w:pPr>
              <w:rPr>
                <w:rFonts w:eastAsia="Times New Roman"/>
                <w:color w:val="000000"/>
              </w:rPr>
            </w:pPr>
            <w:r w:rsidRPr="0EB8E8B3">
              <w:rPr>
                <w:rFonts w:ascii="Calibri" w:hAnsi="Calibri" w:cs="Calibri"/>
                <w:color w:val="000000" w:themeColor="text1"/>
              </w:rPr>
              <w:t xml:space="preserve">Read the </w:t>
            </w:r>
            <w:r w:rsidR="60336754" w:rsidRPr="0EB8E8B3">
              <w:rPr>
                <w:rFonts w:ascii="Calibri" w:hAnsi="Calibri" w:cs="Calibri"/>
                <w:color w:val="000000" w:themeColor="text1"/>
              </w:rPr>
              <w:t>slide and</w:t>
            </w:r>
            <w:r w:rsidRPr="0EB8E8B3">
              <w:rPr>
                <w:rFonts w:ascii="Calibri" w:hAnsi="Calibri" w:cs="Calibri"/>
                <w:color w:val="000000" w:themeColor="text1"/>
              </w:rPr>
              <w:t xml:space="preserve"> discuss the words that are highlighted with participants by facilitating a whole group discussion. For guidance on how to conduct a discussion, visit </w:t>
            </w:r>
            <w:proofErr w:type="spellStart"/>
            <w:r w:rsidRPr="0EB8E8B3">
              <w:rPr>
                <w:rFonts w:ascii="Calibri" w:hAnsi="Calibri" w:cs="Calibri"/>
                <w:color w:val="000000" w:themeColor="text1"/>
              </w:rPr>
              <w:t>TeachingWorks</w:t>
            </w:r>
            <w:proofErr w:type="spellEnd"/>
            <w:r w:rsidRPr="0EB8E8B3">
              <w:rPr>
                <w:rFonts w:ascii="Calibri" w:hAnsi="Calibri" w:cs="Calibri"/>
                <w:color w:val="000000" w:themeColor="text1"/>
              </w:rPr>
              <w:t xml:space="preserve"> Resource Library on</w:t>
            </w:r>
            <w:hyperlink r:id="rId89">
              <w:r w:rsidRPr="0EB8E8B3">
                <w:rPr>
                  <w:rStyle w:val="Hyperlink"/>
                  <w:rFonts w:ascii="Calibri" w:hAnsi="Calibri" w:cs="Calibri"/>
                  <w:color w:val="000000" w:themeColor="text1"/>
                  <w:u w:val="none"/>
                </w:rPr>
                <w:t xml:space="preserve"> </w:t>
              </w:r>
              <w:r w:rsidRPr="0EB8E8B3">
                <w:rPr>
                  <w:rStyle w:val="Hyperlink"/>
                  <w:rFonts w:ascii="Calibri" w:hAnsi="Calibri" w:cs="Calibri"/>
                  <w:color w:val="1155CC"/>
                </w:rPr>
                <w:t>Leading a Discussion</w:t>
              </w:r>
            </w:hyperlink>
            <w:r w:rsidRPr="0EB8E8B3">
              <w:rPr>
                <w:rFonts w:ascii="Calibri" w:hAnsi="Calibri" w:cs="Calibri"/>
                <w:color w:val="000000" w:themeColor="text1"/>
              </w:rPr>
              <w:t xml:space="preserve"> for leading a large group discussion.</w:t>
            </w:r>
          </w:p>
        </w:tc>
      </w:tr>
      <w:tr w:rsidR="00CF178C" w:rsidRPr="008045FE" w14:paraId="166C0FC2" w14:textId="77777777" w:rsidTr="09A0A958">
        <w:tc>
          <w:tcPr>
            <w:tcW w:w="10790" w:type="dxa"/>
          </w:tcPr>
          <w:p w14:paraId="59B9EF0F" w14:textId="7A962330" w:rsidR="00CF178C" w:rsidRDefault="00CF178C" w:rsidP="00CF178C">
            <w:pPr>
              <w:rPr>
                <w:rFonts w:eastAsia="Times New Roman" w:cstheme="minorHAnsi"/>
                <w:b/>
                <w:bCs/>
                <w:color w:val="000000"/>
              </w:rPr>
            </w:pPr>
            <w:r w:rsidRPr="00B4518B">
              <w:rPr>
                <w:rFonts w:eastAsia="Times New Roman" w:cstheme="minorHAnsi"/>
                <w:b/>
                <w:bCs/>
                <w:color w:val="000000"/>
              </w:rPr>
              <w:t>Slide 1</w:t>
            </w:r>
            <w:r w:rsidR="00AA6EBA">
              <w:rPr>
                <w:rFonts w:eastAsia="Times New Roman" w:cstheme="minorHAnsi"/>
                <w:b/>
                <w:bCs/>
                <w:color w:val="000000"/>
              </w:rPr>
              <w:t>19</w:t>
            </w:r>
            <w:r w:rsidRPr="00B4518B">
              <w:rPr>
                <w:rFonts w:eastAsia="Times New Roman" w:cstheme="minorHAnsi"/>
                <w:b/>
                <w:bCs/>
                <w:color w:val="000000"/>
              </w:rPr>
              <w:t>:</w:t>
            </w:r>
          </w:p>
          <w:p w14:paraId="29A85B7A" w14:textId="77777777" w:rsidR="00B40C11" w:rsidRPr="00B4518B" w:rsidRDefault="00B40C11" w:rsidP="00CF178C">
            <w:pPr>
              <w:rPr>
                <w:rFonts w:eastAsia="Times New Roman" w:cstheme="minorHAnsi"/>
                <w:b/>
                <w:bCs/>
                <w:color w:val="000000"/>
              </w:rPr>
            </w:pPr>
          </w:p>
          <w:p w14:paraId="0FF6B478" w14:textId="53554653" w:rsidR="00CF181C" w:rsidRPr="00B4518B" w:rsidRDefault="00CF181C" w:rsidP="0EB8E8B3">
            <w:pPr>
              <w:pStyle w:val="NormalWeb"/>
              <w:spacing w:before="0" w:beforeAutospacing="0" w:after="0" w:afterAutospacing="0"/>
              <w:rPr>
                <w:sz w:val="22"/>
                <w:szCs w:val="22"/>
              </w:rPr>
            </w:pPr>
            <w:r w:rsidRPr="0EB8E8B3">
              <w:rPr>
                <w:rFonts w:ascii="Calibri" w:hAnsi="Calibri" w:cs="Calibri"/>
                <w:color w:val="000000" w:themeColor="text1"/>
                <w:sz w:val="22"/>
                <w:szCs w:val="22"/>
              </w:rPr>
              <w:t xml:space="preserve">Read the slide to participants. Next, have participants access the Student Assignment Library on </w:t>
            </w:r>
            <w:hyperlink r:id="rId90">
              <w:r w:rsidRPr="0EB8E8B3">
                <w:rPr>
                  <w:rStyle w:val="Hyperlink"/>
                  <w:rFonts w:ascii="Calibri" w:hAnsi="Calibri" w:cs="Calibri"/>
                  <w:color w:val="0563C1"/>
                  <w:sz w:val="22"/>
                  <w:szCs w:val="22"/>
                </w:rPr>
                <w:t>www.kystandards.org</w:t>
              </w:r>
            </w:hyperlink>
            <w:r w:rsidRPr="0EB8E8B3">
              <w:rPr>
                <w:rFonts w:ascii="Calibri" w:hAnsi="Calibri" w:cs="Calibri"/>
                <w:color w:val="000000" w:themeColor="text1"/>
                <w:sz w:val="22"/>
                <w:szCs w:val="22"/>
              </w:rPr>
              <w:t xml:space="preserve"> and access the Strongly Aligned Assignment for High School. It is important to note that UE standard 1 is not included the Strongly Aligned Assignment for High School. However, engaging with UE 1 is critical for students to use UE 2. The High School Strongly Aligned Assignment provides additional context to support evaluating the credibility of multiple sources representing a variety of perspectives relevant to compelling and/or supporting questions in U.S. history. In </w:t>
            </w:r>
            <w:r w:rsidR="06294DD6" w:rsidRPr="0EB8E8B3">
              <w:rPr>
                <w:rFonts w:ascii="Calibri" w:hAnsi="Calibri" w:cs="Calibri"/>
                <w:color w:val="000000" w:themeColor="text1"/>
                <w:sz w:val="22"/>
                <w:szCs w:val="22"/>
              </w:rPr>
              <w:t>these assignments</w:t>
            </w:r>
            <w:r w:rsidRPr="0EB8E8B3">
              <w:rPr>
                <w:rFonts w:ascii="Calibri" w:hAnsi="Calibri" w:cs="Calibri"/>
                <w:color w:val="000000" w:themeColor="text1"/>
                <w:sz w:val="22"/>
                <w:szCs w:val="22"/>
              </w:rPr>
              <w:t>, students must gather information and evidence from credible sources representing a variety of perspectives relevant to compelling and/or supporting questions in U.S. history.</w:t>
            </w:r>
          </w:p>
          <w:p w14:paraId="63C84E2D" w14:textId="3ACA1D9B" w:rsidR="00CF178C" w:rsidRPr="00B40C11" w:rsidRDefault="00CF181C" w:rsidP="00B40C11">
            <w:pPr>
              <w:pStyle w:val="NormalWeb"/>
              <w:spacing w:before="240" w:beforeAutospacing="0" w:after="0" w:afterAutospacing="0"/>
              <w:rPr>
                <w:sz w:val="22"/>
                <w:szCs w:val="22"/>
              </w:rPr>
            </w:pPr>
            <w:r w:rsidRPr="00B4518B">
              <w:rPr>
                <w:rFonts w:ascii="Calibri" w:hAnsi="Calibri" w:cs="Calibri"/>
                <w:color w:val="000000"/>
                <w:sz w:val="22"/>
                <w:szCs w:val="22"/>
              </w:rPr>
              <w:lastRenderedPageBreak/>
              <w:t>When gathering sources for the Strongly Aligned Assignment for High School, students may investigate topics that include but are not limited to: international trends, domestic and foreign policies, and American culture. Since components of this assignment require students to analyze whether or not international trends, domestic and foreign policies impact their lives, students are required to gather information and evidence from credible sources representing a variety of perspectives relevant to compelling and/or supporting questions. </w:t>
            </w:r>
          </w:p>
        </w:tc>
      </w:tr>
      <w:tr w:rsidR="00CF178C" w:rsidRPr="008045FE" w14:paraId="07FB1DFC" w14:textId="77777777" w:rsidTr="09A0A958">
        <w:tc>
          <w:tcPr>
            <w:tcW w:w="10790" w:type="dxa"/>
          </w:tcPr>
          <w:p w14:paraId="0D605039" w14:textId="22774FFD" w:rsidR="00CF178C" w:rsidRDefault="00CF178C" w:rsidP="00CF178C">
            <w:pPr>
              <w:rPr>
                <w:rFonts w:eastAsia="Times New Roman" w:cstheme="minorHAnsi"/>
                <w:b/>
                <w:bCs/>
                <w:color w:val="000000"/>
              </w:rPr>
            </w:pPr>
            <w:r w:rsidRPr="00B4518B">
              <w:rPr>
                <w:rFonts w:eastAsia="Times New Roman" w:cstheme="minorHAnsi"/>
                <w:b/>
                <w:bCs/>
                <w:color w:val="000000"/>
              </w:rPr>
              <w:lastRenderedPageBreak/>
              <w:t>Slide 12</w:t>
            </w:r>
            <w:r w:rsidR="00AA6EBA">
              <w:rPr>
                <w:rFonts w:eastAsia="Times New Roman" w:cstheme="minorHAnsi"/>
                <w:b/>
                <w:bCs/>
                <w:color w:val="000000"/>
              </w:rPr>
              <w:t>0</w:t>
            </w:r>
            <w:r w:rsidRPr="00B4518B">
              <w:rPr>
                <w:rFonts w:eastAsia="Times New Roman" w:cstheme="minorHAnsi"/>
                <w:b/>
                <w:bCs/>
                <w:color w:val="000000"/>
              </w:rPr>
              <w:t>:</w:t>
            </w:r>
          </w:p>
          <w:p w14:paraId="51AD759A" w14:textId="77777777" w:rsidR="00B40C11" w:rsidRPr="00B4518B" w:rsidRDefault="00B40C11" w:rsidP="00CF178C">
            <w:pPr>
              <w:rPr>
                <w:rFonts w:eastAsia="Times New Roman" w:cstheme="minorHAnsi"/>
                <w:b/>
                <w:bCs/>
                <w:color w:val="000000"/>
              </w:rPr>
            </w:pPr>
          </w:p>
          <w:p w14:paraId="0E61048B" w14:textId="77777777" w:rsidR="00CF181C" w:rsidRPr="00CF181C" w:rsidRDefault="00CF181C" w:rsidP="00CF181C">
            <w:pPr>
              <w:rPr>
                <w:rFonts w:ascii="Times New Roman" w:eastAsia="Times New Roman" w:hAnsi="Times New Roman" w:cs="Times New Roman"/>
              </w:rPr>
            </w:pPr>
            <w:r w:rsidRPr="00CF181C">
              <w:rPr>
                <w:rFonts w:ascii="Calibri" w:eastAsia="Times New Roman" w:hAnsi="Calibri" w:cs="Calibri"/>
                <w:color w:val="000000"/>
              </w:rPr>
              <w:t>Have participants consider and/or discuss the questions on the screen individually, in partners, small grade banded groups or in PLCs. </w:t>
            </w:r>
          </w:p>
          <w:p w14:paraId="3AF80244" w14:textId="77777777" w:rsidR="00CF181C" w:rsidRPr="00CF181C" w:rsidRDefault="00CF181C" w:rsidP="00CF181C">
            <w:pPr>
              <w:rPr>
                <w:rFonts w:ascii="Times New Roman" w:eastAsia="Times New Roman" w:hAnsi="Times New Roman" w:cs="Times New Roman"/>
              </w:rPr>
            </w:pPr>
          </w:p>
          <w:p w14:paraId="141BC256" w14:textId="0685747C" w:rsidR="00CF178C" w:rsidRPr="00B40C11" w:rsidRDefault="00CF181C" w:rsidP="00CF178C">
            <w:pPr>
              <w:rPr>
                <w:rFonts w:ascii="Times New Roman" w:eastAsia="Times New Roman" w:hAnsi="Times New Roman" w:cs="Times New Roman"/>
              </w:rPr>
            </w:pPr>
            <w:r w:rsidRPr="00CF181C">
              <w:rPr>
                <w:rFonts w:ascii="Calibri" w:eastAsia="Times New Roman" w:hAnsi="Calibri" w:cs="Calibri"/>
                <w:color w:val="000000"/>
              </w:rPr>
              <w:t xml:space="preserve">Consider maintaining a Google document to capture participant responses. </w:t>
            </w:r>
          </w:p>
        </w:tc>
      </w:tr>
      <w:tr w:rsidR="00CF178C" w:rsidRPr="008045FE" w14:paraId="2F330109" w14:textId="77777777" w:rsidTr="09A0A958">
        <w:tc>
          <w:tcPr>
            <w:tcW w:w="10790" w:type="dxa"/>
          </w:tcPr>
          <w:p w14:paraId="58819014" w14:textId="15933A3A" w:rsidR="00CF178C" w:rsidRPr="00B4518B" w:rsidRDefault="00CF178C" w:rsidP="00CF178C">
            <w:pPr>
              <w:rPr>
                <w:rFonts w:eastAsia="Times New Roman" w:cstheme="minorHAnsi"/>
                <w:b/>
                <w:bCs/>
                <w:color w:val="000000"/>
              </w:rPr>
            </w:pPr>
            <w:r w:rsidRPr="00B4518B">
              <w:rPr>
                <w:rFonts w:eastAsia="Times New Roman" w:cstheme="minorHAnsi"/>
                <w:b/>
                <w:bCs/>
                <w:color w:val="000000"/>
              </w:rPr>
              <w:t>Slide 12</w:t>
            </w:r>
            <w:r w:rsidR="00AA6EBA">
              <w:rPr>
                <w:rFonts w:eastAsia="Times New Roman" w:cstheme="minorHAnsi"/>
                <w:b/>
                <w:bCs/>
                <w:color w:val="000000"/>
              </w:rPr>
              <w:t>1</w:t>
            </w:r>
            <w:r w:rsidRPr="00B4518B">
              <w:rPr>
                <w:rFonts w:eastAsia="Times New Roman" w:cstheme="minorHAnsi"/>
                <w:b/>
                <w:bCs/>
                <w:color w:val="000000"/>
              </w:rPr>
              <w:t>:</w:t>
            </w:r>
          </w:p>
          <w:p w14:paraId="7D813C48" w14:textId="77777777" w:rsidR="00CF178C" w:rsidRPr="00B4518B" w:rsidRDefault="00CF178C" w:rsidP="00CF178C">
            <w:pPr>
              <w:rPr>
                <w:rFonts w:eastAsia="Times New Roman" w:cstheme="minorHAnsi"/>
              </w:rPr>
            </w:pPr>
            <w:r w:rsidRPr="00B4518B">
              <w:rPr>
                <w:rFonts w:eastAsia="Times New Roman" w:cstheme="minorHAnsi"/>
                <w:b/>
                <w:bCs/>
                <w:color w:val="000000"/>
              </w:rPr>
              <w:t> </w:t>
            </w:r>
          </w:p>
          <w:p w14:paraId="3A624D31" w14:textId="77777777" w:rsidR="00CF181C" w:rsidRPr="00B4518B" w:rsidRDefault="00CF181C" w:rsidP="00CF181C">
            <w:pPr>
              <w:pStyle w:val="NormalWeb"/>
              <w:spacing w:before="0" w:beforeAutospacing="0" w:after="0" w:afterAutospacing="0"/>
              <w:rPr>
                <w:sz w:val="22"/>
                <w:szCs w:val="22"/>
              </w:rPr>
            </w:pPr>
            <w:r w:rsidRPr="00B4518B">
              <w:rPr>
                <w:rFonts w:ascii="Calibri" w:hAnsi="Calibri" w:cs="Calibri"/>
                <w:color w:val="000000"/>
                <w:sz w:val="22"/>
                <w:szCs w:val="22"/>
              </w:rPr>
              <w:t xml:space="preserve">Have participants access the Unpacking the Using Evidence Standards template they completed in </w:t>
            </w:r>
            <w:r w:rsidRPr="00B4518B">
              <w:rPr>
                <w:rFonts w:ascii="Calibri" w:hAnsi="Calibri" w:cs="Calibri"/>
                <w:i/>
                <w:iCs/>
                <w:color w:val="000000"/>
                <w:sz w:val="22"/>
                <w:szCs w:val="22"/>
              </w:rPr>
              <w:t xml:space="preserve">Module One: Getting to Know the KAS for Social Studies. </w:t>
            </w:r>
            <w:r w:rsidRPr="00B4518B">
              <w:rPr>
                <w:rFonts w:ascii="Calibri" w:hAnsi="Calibri" w:cs="Calibri"/>
                <w:color w:val="000000"/>
                <w:sz w:val="22"/>
                <w:szCs w:val="22"/>
              </w:rPr>
              <w:t xml:space="preserve">This tool may be accessed here: </w:t>
            </w:r>
            <w:hyperlink r:id="rId91" w:history="1">
              <w:r w:rsidRPr="00B4518B">
                <w:rPr>
                  <w:rStyle w:val="Hyperlink"/>
                  <w:rFonts w:ascii="Calibri" w:hAnsi="Calibri" w:cs="Calibri"/>
                  <w:color w:val="0563C1"/>
                  <w:sz w:val="22"/>
                  <w:szCs w:val="22"/>
                </w:rPr>
                <w:t>https://education.ky.gov/curriculum/standards/kyacadstand/Documents/Unpacking_the_Using_Evidence_Standards.docx</w:t>
              </w:r>
            </w:hyperlink>
            <w:r w:rsidRPr="00B4518B">
              <w:rPr>
                <w:rFonts w:ascii="Calibri" w:hAnsi="Calibri" w:cs="Calibri"/>
                <w:color w:val="000000"/>
                <w:sz w:val="22"/>
                <w:szCs w:val="22"/>
              </w:rPr>
              <w:t> </w:t>
            </w:r>
          </w:p>
          <w:p w14:paraId="683833A1" w14:textId="77777777" w:rsidR="00CF181C" w:rsidRPr="00B4518B" w:rsidRDefault="00CF181C" w:rsidP="00CF181C"/>
          <w:p w14:paraId="1C8180B2" w14:textId="2D6DE346" w:rsidR="00460C4C" w:rsidRPr="00B40C11" w:rsidRDefault="00CF181C" w:rsidP="0EB8E8B3">
            <w:pPr>
              <w:pStyle w:val="NormalWeb"/>
              <w:spacing w:before="0" w:beforeAutospacing="0" w:after="0" w:afterAutospacing="0"/>
              <w:rPr>
                <w:sz w:val="22"/>
                <w:szCs w:val="22"/>
              </w:rPr>
            </w:pPr>
            <w:r w:rsidRPr="0EB8E8B3">
              <w:rPr>
                <w:rFonts w:ascii="Calibri" w:hAnsi="Calibri" w:cs="Calibri"/>
                <w:color w:val="000000" w:themeColor="text1"/>
                <w:sz w:val="22"/>
                <w:szCs w:val="22"/>
              </w:rPr>
              <w:t xml:space="preserve">Read the </w:t>
            </w:r>
            <w:r w:rsidR="62DB63D7" w:rsidRPr="0EB8E8B3">
              <w:rPr>
                <w:rFonts w:ascii="Calibri" w:hAnsi="Calibri" w:cs="Calibri"/>
                <w:color w:val="000000" w:themeColor="text1"/>
                <w:sz w:val="22"/>
                <w:szCs w:val="22"/>
              </w:rPr>
              <w:t>slide and</w:t>
            </w:r>
            <w:r w:rsidRPr="0EB8E8B3">
              <w:rPr>
                <w:rFonts w:ascii="Calibri" w:hAnsi="Calibri" w:cs="Calibri"/>
                <w:color w:val="000000" w:themeColor="text1"/>
                <w:sz w:val="22"/>
                <w:szCs w:val="22"/>
              </w:rPr>
              <w:t xml:space="preserve"> revise any sections in this document that need to be updated based on what you learned in this section. </w:t>
            </w:r>
          </w:p>
        </w:tc>
      </w:tr>
      <w:tr w:rsidR="00AA6EBA" w:rsidRPr="008045FE" w14:paraId="239F4ED4" w14:textId="77777777" w:rsidTr="09A0A958">
        <w:tc>
          <w:tcPr>
            <w:tcW w:w="10790" w:type="dxa"/>
          </w:tcPr>
          <w:p w14:paraId="7E09BFF5" w14:textId="77777777" w:rsidR="00AA6EBA" w:rsidRDefault="00AA6EBA" w:rsidP="00CF178C">
            <w:pPr>
              <w:rPr>
                <w:rFonts w:eastAsia="Times New Roman" w:cstheme="minorHAnsi"/>
                <w:b/>
                <w:bCs/>
                <w:color w:val="000000"/>
              </w:rPr>
            </w:pPr>
            <w:r>
              <w:rPr>
                <w:rFonts w:eastAsia="Times New Roman" w:cstheme="minorHAnsi"/>
                <w:b/>
                <w:bCs/>
                <w:color w:val="000000"/>
              </w:rPr>
              <w:t>Slide 122:</w:t>
            </w:r>
          </w:p>
          <w:p w14:paraId="07E3BEF7" w14:textId="77777777" w:rsidR="00AA6EBA" w:rsidRDefault="00AA6EBA" w:rsidP="00CF178C">
            <w:pPr>
              <w:rPr>
                <w:rFonts w:eastAsia="Times New Roman" w:cstheme="minorHAnsi"/>
                <w:b/>
                <w:bCs/>
                <w:color w:val="000000"/>
              </w:rPr>
            </w:pPr>
          </w:p>
          <w:p w14:paraId="03EFDA88" w14:textId="68AF8968" w:rsidR="00AA6EBA" w:rsidRPr="00AA6EBA" w:rsidRDefault="00AA6EBA" w:rsidP="00CF178C">
            <w:pPr>
              <w:rPr>
                <w:rFonts w:eastAsia="Times New Roman" w:cstheme="minorHAnsi"/>
                <w:color w:val="000000"/>
              </w:rPr>
            </w:pPr>
            <w:r>
              <w:rPr>
                <w:rFonts w:eastAsia="Times New Roman" w:cstheme="minorHAnsi"/>
                <w:color w:val="000000"/>
              </w:rPr>
              <w:t>This slide contains other resources to explore.</w:t>
            </w:r>
          </w:p>
        </w:tc>
      </w:tr>
      <w:tr w:rsidR="00CF178C" w:rsidRPr="008045FE" w14:paraId="7012B1D4" w14:textId="77777777" w:rsidTr="09A0A958">
        <w:tc>
          <w:tcPr>
            <w:tcW w:w="10790" w:type="dxa"/>
          </w:tcPr>
          <w:p w14:paraId="0E6CC017" w14:textId="10D26F64" w:rsidR="00CF178C" w:rsidRPr="00B4518B" w:rsidRDefault="00CF178C" w:rsidP="00CF178C">
            <w:pPr>
              <w:rPr>
                <w:rFonts w:eastAsia="Times New Roman" w:cstheme="minorHAnsi"/>
                <w:b/>
                <w:bCs/>
                <w:color w:val="000000"/>
              </w:rPr>
            </w:pPr>
            <w:r w:rsidRPr="00B4518B">
              <w:rPr>
                <w:rFonts w:eastAsia="Times New Roman" w:cstheme="minorHAnsi"/>
                <w:b/>
                <w:bCs/>
                <w:color w:val="000000"/>
              </w:rPr>
              <w:t>Slide</w:t>
            </w:r>
            <w:r w:rsidR="00CF181C" w:rsidRPr="00B4518B">
              <w:rPr>
                <w:rFonts w:eastAsia="Times New Roman" w:cstheme="minorHAnsi"/>
                <w:b/>
                <w:bCs/>
                <w:color w:val="000000"/>
              </w:rPr>
              <w:t xml:space="preserve"> </w:t>
            </w:r>
            <w:r w:rsidRPr="00B4518B">
              <w:rPr>
                <w:rFonts w:eastAsia="Times New Roman" w:cstheme="minorHAnsi"/>
                <w:b/>
                <w:bCs/>
                <w:color w:val="000000"/>
              </w:rPr>
              <w:t>12</w:t>
            </w:r>
            <w:r w:rsidR="00AA6EBA">
              <w:rPr>
                <w:rFonts w:eastAsia="Times New Roman" w:cstheme="minorHAnsi"/>
                <w:b/>
                <w:bCs/>
                <w:color w:val="000000"/>
              </w:rPr>
              <w:t>3</w:t>
            </w:r>
            <w:r w:rsidRPr="00B4518B">
              <w:rPr>
                <w:rFonts w:eastAsia="Times New Roman" w:cstheme="minorHAnsi"/>
                <w:b/>
                <w:bCs/>
                <w:color w:val="000000"/>
              </w:rPr>
              <w:t>:</w:t>
            </w:r>
          </w:p>
          <w:p w14:paraId="66D9E70A" w14:textId="77777777" w:rsidR="006E57ED" w:rsidRPr="00B4518B" w:rsidRDefault="006E57ED" w:rsidP="00CF181C">
            <w:pPr>
              <w:rPr>
                <w:rFonts w:eastAsia="Times New Roman" w:cstheme="minorHAnsi"/>
                <w:color w:val="000000"/>
              </w:rPr>
            </w:pPr>
          </w:p>
          <w:p w14:paraId="2B3374C0" w14:textId="570745DE" w:rsidR="00CF181C" w:rsidRPr="00B4518B" w:rsidRDefault="00CF181C" w:rsidP="0EB8E8B3">
            <w:pPr>
              <w:rPr>
                <w:rFonts w:eastAsia="Times New Roman"/>
                <w:color w:val="000000"/>
              </w:rPr>
            </w:pPr>
            <w:r w:rsidRPr="0EB8E8B3">
              <w:rPr>
                <w:rFonts w:ascii="Calibri" w:hAnsi="Calibri" w:cs="Calibri"/>
                <w:color w:val="000000" w:themeColor="text1"/>
              </w:rPr>
              <w:t xml:space="preserve">Read the </w:t>
            </w:r>
            <w:r w:rsidR="3A6C6A2C" w:rsidRPr="0EB8E8B3">
              <w:rPr>
                <w:rFonts w:ascii="Calibri" w:hAnsi="Calibri" w:cs="Calibri"/>
                <w:color w:val="000000" w:themeColor="text1"/>
              </w:rPr>
              <w:t>slide and</w:t>
            </w:r>
            <w:r w:rsidRPr="0EB8E8B3">
              <w:rPr>
                <w:rFonts w:ascii="Calibri" w:hAnsi="Calibri" w:cs="Calibri"/>
                <w:color w:val="000000" w:themeColor="text1"/>
              </w:rPr>
              <w:t xml:space="preserve"> discuss the module overview with participants. Indicate the next section they will engage with to further their learning.</w:t>
            </w:r>
          </w:p>
        </w:tc>
      </w:tr>
      <w:tr w:rsidR="00CF178C" w:rsidRPr="008045FE" w14:paraId="0FE78222" w14:textId="77777777" w:rsidTr="09A0A958">
        <w:tc>
          <w:tcPr>
            <w:tcW w:w="10790" w:type="dxa"/>
          </w:tcPr>
          <w:p w14:paraId="3425A63C" w14:textId="73ED18A8" w:rsidR="00CF178C" w:rsidRPr="00B4518B" w:rsidRDefault="00CF178C" w:rsidP="00CF178C">
            <w:pPr>
              <w:rPr>
                <w:rFonts w:eastAsia="Times New Roman" w:cstheme="minorHAnsi"/>
                <w:b/>
                <w:bCs/>
                <w:color w:val="000000"/>
              </w:rPr>
            </w:pPr>
            <w:r w:rsidRPr="00B4518B">
              <w:rPr>
                <w:rFonts w:eastAsia="Times New Roman" w:cstheme="minorHAnsi"/>
                <w:b/>
                <w:bCs/>
                <w:color w:val="000000"/>
              </w:rPr>
              <w:t>Slide 12</w:t>
            </w:r>
            <w:r w:rsidR="00AA6EBA">
              <w:rPr>
                <w:rFonts w:eastAsia="Times New Roman" w:cstheme="minorHAnsi"/>
                <w:b/>
                <w:bCs/>
                <w:color w:val="000000"/>
              </w:rPr>
              <w:t>4</w:t>
            </w:r>
            <w:r w:rsidRPr="00B4518B">
              <w:rPr>
                <w:rFonts w:eastAsia="Times New Roman" w:cstheme="minorHAnsi"/>
                <w:b/>
                <w:bCs/>
                <w:color w:val="000000"/>
              </w:rPr>
              <w:t>: </w:t>
            </w:r>
          </w:p>
          <w:p w14:paraId="236714C7" w14:textId="77777777" w:rsidR="00CF178C" w:rsidRPr="00B4518B" w:rsidRDefault="00CF178C" w:rsidP="00CF178C">
            <w:pPr>
              <w:rPr>
                <w:rFonts w:eastAsia="Times New Roman" w:cstheme="minorHAnsi"/>
              </w:rPr>
            </w:pPr>
          </w:p>
          <w:p w14:paraId="141D9421" w14:textId="77777777" w:rsidR="00CF181C" w:rsidRPr="00B4518B" w:rsidRDefault="00CF181C" w:rsidP="00CF181C">
            <w:pPr>
              <w:pStyle w:val="NormalWeb"/>
              <w:spacing w:before="0" w:beforeAutospacing="0" w:after="0" w:afterAutospacing="0"/>
              <w:rPr>
                <w:sz w:val="22"/>
                <w:szCs w:val="22"/>
              </w:rPr>
            </w:pPr>
            <w:r w:rsidRPr="00B4518B">
              <w:rPr>
                <w:rFonts w:ascii="Calibri" w:hAnsi="Calibri" w:cs="Calibri"/>
                <w:color w:val="000000"/>
                <w:sz w:val="22"/>
                <w:szCs w:val="22"/>
              </w:rPr>
              <w:t>The KDE needs your feedback on the effectiveness of this module, the learning platform and how the consultants may best support you as you take the next steps in the implementation process. Complete a short survey to share our thinking and provide them with feedback on how the KDE can best meet our needs. Feedback from our surveys will be used by the KDE to plan and prepare future professional learning.</w:t>
            </w:r>
          </w:p>
          <w:p w14:paraId="755D1B26" w14:textId="4DC87035" w:rsidR="008C154B" w:rsidRPr="00B4518B" w:rsidRDefault="00CF181C" w:rsidP="00CF181C">
            <w:pPr>
              <w:rPr>
                <w:rFonts w:eastAsia="Times New Roman" w:cstheme="minorHAnsi"/>
                <w:b/>
                <w:bCs/>
                <w:color w:val="000000"/>
              </w:rPr>
            </w:pPr>
            <w:r w:rsidRPr="00B4518B">
              <w:br/>
            </w:r>
            <w:r w:rsidRPr="00B4518B">
              <w:rPr>
                <w:rFonts w:ascii="Calibri" w:hAnsi="Calibri" w:cs="Calibri"/>
                <w:color w:val="000000"/>
              </w:rPr>
              <w:t xml:space="preserve">Post-survey: </w:t>
            </w:r>
            <w:hyperlink r:id="rId92" w:history="1">
              <w:r w:rsidRPr="00B4518B">
                <w:rPr>
                  <w:rStyle w:val="Hyperlink"/>
                  <w:rFonts w:ascii="Calibri" w:hAnsi="Calibri" w:cs="Calibri"/>
                  <w:color w:val="0563C1"/>
                </w:rPr>
                <w:t xml:space="preserve">The Inquiry Practices of the </w:t>
              </w:r>
              <w:r w:rsidRPr="00B4518B">
                <w:rPr>
                  <w:rStyle w:val="Hyperlink"/>
                  <w:rFonts w:ascii="Calibri" w:hAnsi="Calibri" w:cs="Calibri"/>
                  <w:i/>
                  <w:iCs/>
                  <w:color w:val="0563C1"/>
                </w:rPr>
                <w:t>KAS for Social Studies</w:t>
              </w:r>
              <w:r w:rsidRPr="00B4518B">
                <w:rPr>
                  <w:rStyle w:val="Hyperlink"/>
                  <w:rFonts w:ascii="Calibri" w:hAnsi="Calibri" w:cs="Calibri"/>
                  <w:color w:val="0563C1"/>
                </w:rPr>
                <w:t xml:space="preserve"> Professional Learning Survey </w:t>
              </w:r>
            </w:hyperlink>
          </w:p>
        </w:tc>
      </w:tr>
      <w:tr w:rsidR="00CF178C" w:rsidRPr="008045FE" w14:paraId="70033A8E" w14:textId="77777777" w:rsidTr="09A0A958">
        <w:tc>
          <w:tcPr>
            <w:tcW w:w="10790" w:type="dxa"/>
          </w:tcPr>
          <w:p w14:paraId="6BA83CEF" w14:textId="77777777" w:rsidR="00B40C11" w:rsidRDefault="00B40C11" w:rsidP="00CF178C">
            <w:pPr>
              <w:rPr>
                <w:rFonts w:eastAsia="Times New Roman" w:cstheme="minorHAnsi"/>
                <w:b/>
                <w:bCs/>
                <w:color w:val="000000"/>
              </w:rPr>
            </w:pPr>
          </w:p>
          <w:p w14:paraId="04DB66CB" w14:textId="49415D61" w:rsidR="00CF178C" w:rsidRPr="00B4518B" w:rsidRDefault="00CF181C" w:rsidP="00CF178C">
            <w:pPr>
              <w:rPr>
                <w:rFonts w:eastAsia="Times New Roman" w:cstheme="minorHAnsi"/>
                <w:b/>
                <w:bCs/>
                <w:color w:val="000000"/>
              </w:rPr>
            </w:pPr>
            <w:r w:rsidRPr="00B4518B">
              <w:rPr>
                <w:rFonts w:eastAsia="Times New Roman" w:cstheme="minorHAnsi"/>
                <w:b/>
                <w:bCs/>
                <w:color w:val="000000"/>
              </w:rPr>
              <w:t>Section 3F: Communicating Conclusions</w:t>
            </w:r>
          </w:p>
        </w:tc>
      </w:tr>
      <w:tr w:rsidR="00CF178C" w:rsidRPr="008045FE" w14:paraId="4EC694DD" w14:textId="77777777" w:rsidTr="09A0A958">
        <w:tc>
          <w:tcPr>
            <w:tcW w:w="10790" w:type="dxa"/>
          </w:tcPr>
          <w:p w14:paraId="6423C28D" w14:textId="1B7375AF" w:rsidR="00CF178C" w:rsidRPr="00B4518B" w:rsidRDefault="00CF178C" w:rsidP="00CF178C">
            <w:pPr>
              <w:rPr>
                <w:rFonts w:eastAsia="Times New Roman" w:cstheme="minorHAnsi"/>
                <w:b/>
                <w:bCs/>
                <w:color w:val="000000"/>
              </w:rPr>
            </w:pPr>
            <w:r w:rsidRPr="00B4518B">
              <w:rPr>
                <w:rFonts w:eastAsia="Times New Roman" w:cstheme="minorHAnsi"/>
                <w:b/>
                <w:bCs/>
                <w:color w:val="000000"/>
              </w:rPr>
              <w:t>Slide 12</w:t>
            </w:r>
            <w:r w:rsidR="00AA6EBA">
              <w:rPr>
                <w:rFonts w:eastAsia="Times New Roman" w:cstheme="minorHAnsi"/>
                <w:b/>
                <w:bCs/>
                <w:color w:val="000000"/>
              </w:rPr>
              <w:t>5</w:t>
            </w:r>
            <w:r w:rsidRPr="00B4518B">
              <w:rPr>
                <w:rFonts w:eastAsia="Times New Roman" w:cstheme="minorHAnsi"/>
                <w:b/>
                <w:bCs/>
                <w:color w:val="000000"/>
              </w:rPr>
              <w:t>: </w:t>
            </w:r>
          </w:p>
          <w:p w14:paraId="4AEB8F23" w14:textId="77777777" w:rsidR="00CF178C" w:rsidRPr="00B4518B" w:rsidRDefault="00CF178C" w:rsidP="00CF178C">
            <w:pPr>
              <w:rPr>
                <w:rFonts w:eastAsia="Times New Roman" w:cstheme="minorHAnsi"/>
              </w:rPr>
            </w:pPr>
          </w:p>
          <w:p w14:paraId="3A1B9241" w14:textId="0BED0CDD" w:rsidR="00CF178C" w:rsidRPr="00B4518B" w:rsidRDefault="00CF181C" w:rsidP="00CF178C">
            <w:pPr>
              <w:rPr>
                <w:rFonts w:eastAsia="Times New Roman" w:cstheme="minorHAnsi"/>
                <w:b/>
                <w:bCs/>
                <w:color w:val="000000"/>
              </w:rPr>
            </w:pPr>
            <w:r w:rsidRPr="00B4518B">
              <w:rPr>
                <w:rFonts w:ascii="Calibri" w:hAnsi="Calibri" w:cs="Calibri"/>
                <w:color w:val="000000"/>
              </w:rPr>
              <w:t xml:space="preserve">Read the slide and introduce Section F: Communicating Conclusions. </w:t>
            </w:r>
          </w:p>
        </w:tc>
      </w:tr>
      <w:tr w:rsidR="00CF178C" w:rsidRPr="008045FE" w14:paraId="7847D9D1" w14:textId="77777777" w:rsidTr="09A0A958">
        <w:tc>
          <w:tcPr>
            <w:tcW w:w="10790" w:type="dxa"/>
          </w:tcPr>
          <w:p w14:paraId="0CC83864" w14:textId="564050B2" w:rsidR="00CF178C" w:rsidRDefault="00CF178C" w:rsidP="00CF178C">
            <w:pPr>
              <w:rPr>
                <w:rFonts w:cstheme="minorHAnsi"/>
                <w:b/>
                <w:bCs/>
              </w:rPr>
            </w:pPr>
            <w:r w:rsidRPr="00B4518B">
              <w:rPr>
                <w:rFonts w:cstheme="minorHAnsi"/>
                <w:b/>
                <w:bCs/>
              </w:rPr>
              <w:t>Slide 1</w:t>
            </w:r>
            <w:r w:rsidR="002B5166" w:rsidRPr="00B4518B">
              <w:rPr>
                <w:rFonts w:cstheme="minorHAnsi"/>
                <w:b/>
                <w:bCs/>
              </w:rPr>
              <w:t>2</w:t>
            </w:r>
            <w:r w:rsidR="00AA6EBA">
              <w:rPr>
                <w:rFonts w:cstheme="minorHAnsi"/>
                <w:b/>
                <w:bCs/>
              </w:rPr>
              <w:t>6</w:t>
            </w:r>
            <w:r w:rsidRPr="00B4518B">
              <w:rPr>
                <w:rFonts w:cstheme="minorHAnsi"/>
                <w:b/>
                <w:bCs/>
              </w:rPr>
              <w:t>:</w:t>
            </w:r>
          </w:p>
          <w:p w14:paraId="3838FE0D" w14:textId="77777777" w:rsidR="00B40C11" w:rsidRPr="00B4518B" w:rsidRDefault="00B40C11" w:rsidP="00CF178C">
            <w:pPr>
              <w:rPr>
                <w:rFonts w:cstheme="minorHAnsi"/>
                <w:b/>
                <w:bCs/>
              </w:rPr>
            </w:pPr>
          </w:p>
          <w:p w14:paraId="377E030D" w14:textId="32246230" w:rsidR="00CF178C" w:rsidRPr="00B4518B" w:rsidRDefault="00CF181C" w:rsidP="00E310AC">
            <w:pPr>
              <w:rPr>
                <w:rFonts w:eastAsia="Times New Roman" w:cstheme="minorHAnsi"/>
                <w:b/>
                <w:bCs/>
                <w:color w:val="000000"/>
              </w:rPr>
            </w:pPr>
            <w:r w:rsidRPr="00B4518B">
              <w:rPr>
                <w:rFonts w:ascii="Calibri" w:hAnsi="Calibri" w:cs="Calibri"/>
                <w:color w:val="000000"/>
              </w:rPr>
              <w:t>Read this slide, and indicate to participants that they are going to engage with Section F.</w:t>
            </w:r>
          </w:p>
        </w:tc>
      </w:tr>
      <w:tr w:rsidR="00CF181C" w:rsidRPr="008045FE" w14:paraId="68E49264" w14:textId="77777777" w:rsidTr="09A0A958">
        <w:tc>
          <w:tcPr>
            <w:tcW w:w="10790" w:type="dxa"/>
          </w:tcPr>
          <w:p w14:paraId="631760F6" w14:textId="7E9FDCE4" w:rsidR="00CF181C" w:rsidRPr="00B4518B" w:rsidRDefault="00CF181C" w:rsidP="00CF178C">
            <w:pPr>
              <w:rPr>
                <w:rFonts w:cstheme="minorHAnsi"/>
                <w:b/>
                <w:bCs/>
              </w:rPr>
            </w:pPr>
            <w:r w:rsidRPr="00B4518B">
              <w:rPr>
                <w:rFonts w:cstheme="minorHAnsi"/>
                <w:b/>
                <w:bCs/>
              </w:rPr>
              <w:t>Slide 1</w:t>
            </w:r>
            <w:r w:rsidR="00AA6EBA">
              <w:rPr>
                <w:rFonts w:cstheme="minorHAnsi"/>
                <w:b/>
                <w:bCs/>
              </w:rPr>
              <w:t>27</w:t>
            </w:r>
            <w:r w:rsidRPr="00B4518B">
              <w:rPr>
                <w:rFonts w:cstheme="minorHAnsi"/>
                <w:b/>
                <w:bCs/>
              </w:rPr>
              <w:t>:</w:t>
            </w:r>
          </w:p>
          <w:p w14:paraId="0FE6F722" w14:textId="77777777" w:rsidR="00CF181C" w:rsidRPr="00B4518B" w:rsidRDefault="00CF181C" w:rsidP="00CF178C">
            <w:pPr>
              <w:rPr>
                <w:rFonts w:cstheme="minorHAnsi"/>
                <w:b/>
                <w:bCs/>
              </w:rPr>
            </w:pPr>
          </w:p>
          <w:p w14:paraId="467EABF2" w14:textId="77777777" w:rsidR="00CF181C" w:rsidRPr="00CF181C" w:rsidRDefault="00CF181C" w:rsidP="00CF181C">
            <w:pPr>
              <w:rPr>
                <w:rFonts w:ascii="Times New Roman" w:eastAsia="Times New Roman" w:hAnsi="Times New Roman" w:cs="Times New Roman"/>
              </w:rPr>
            </w:pPr>
            <w:r w:rsidRPr="00CF181C">
              <w:rPr>
                <w:rFonts w:ascii="Calibri" w:eastAsia="Times New Roman" w:hAnsi="Calibri" w:cs="Calibri"/>
                <w:color w:val="000000"/>
              </w:rPr>
              <w:t>Explain that group norms can help to create a safe space where participants feel comfortable sharing their ideas and experiences. This slide is a starter. Take a moment to read the norms.” After people are finished, ask: “Would you like to revise, edit or add any norms to the list?” If so, make changes on the slide; if not, move on to your discussion of the parking lot. </w:t>
            </w:r>
          </w:p>
          <w:p w14:paraId="04974B71" w14:textId="77777777" w:rsidR="00CF181C" w:rsidRPr="00CF181C" w:rsidRDefault="00CF181C" w:rsidP="00CF181C">
            <w:pPr>
              <w:rPr>
                <w:rFonts w:ascii="Times New Roman" w:eastAsia="Times New Roman" w:hAnsi="Times New Roman" w:cs="Times New Roman"/>
              </w:rPr>
            </w:pPr>
          </w:p>
          <w:p w14:paraId="3B35F070" w14:textId="77777777" w:rsidR="00CF181C" w:rsidRPr="00CF181C" w:rsidRDefault="00CF181C" w:rsidP="00CF181C">
            <w:pPr>
              <w:rPr>
                <w:rFonts w:ascii="Times New Roman" w:eastAsia="Times New Roman" w:hAnsi="Times New Roman" w:cs="Times New Roman"/>
              </w:rPr>
            </w:pPr>
            <w:r w:rsidRPr="00CF181C">
              <w:rPr>
                <w:rFonts w:ascii="Calibri" w:eastAsia="Times New Roman" w:hAnsi="Calibri" w:cs="Calibri"/>
                <w:color w:val="000000"/>
              </w:rPr>
              <w:t xml:space="preserve">Explain: “I realize you may not want to pose every question to the whole group, or we may not have time in the session to get to every question. Therefore, I want us to have a place for those questions.” Point out the location of </w:t>
            </w:r>
            <w:r w:rsidRPr="00CF181C">
              <w:rPr>
                <w:rFonts w:ascii="Calibri" w:eastAsia="Times New Roman" w:hAnsi="Calibri" w:cs="Calibri"/>
                <w:color w:val="000000"/>
              </w:rPr>
              <w:lastRenderedPageBreak/>
              <w:t>the parking lot for questions. This may be a poster on which participants write or post questions, or you may prefer to have a digital parking lot where participants can access a Google document, for example, to post questions and that you can modify as the participants work through the sections of the module. The purpose of the parking lot is to provide participants with a safe way of asking questions. Remember that you may not know all of the answers to the questions, and that is okay. Some may be answered in future sections of the module.  </w:t>
            </w:r>
          </w:p>
          <w:p w14:paraId="1F55CFFB" w14:textId="77777777" w:rsidR="00CF181C" w:rsidRPr="00CF181C" w:rsidRDefault="00CF181C" w:rsidP="00CF181C">
            <w:pPr>
              <w:rPr>
                <w:rFonts w:ascii="Times New Roman" w:eastAsia="Times New Roman" w:hAnsi="Times New Roman" w:cs="Times New Roman"/>
              </w:rPr>
            </w:pPr>
          </w:p>
          <w:p w14:paraId="3A189B1D" w14:textId="77777777" w:rsidR="00CF181C" w:rsidRPr="00CF181C" w:rsidRDefault="00CF181C" w:rsidP="00CF181C">
            <w:pPr>
              <w:rPr>
                <w:rFonts w:ascii="Times New Roman" w:eastAsia="Times New Roman" w:hAnsi="Times New Roman" w:cs="Times New Roman"/>
              </w:rPr>
            </w:pPr>
            <w:r w:rsidRPr="00CF181C">
              <w:rPr>
                <w:rFonts w:ascii="Calibri" w:eastAsia="Times New Roman" w:hAnsi="Calibri" w:cs="Calibri"/>
                <w:color w:val="000000"/>
              </w:rPr>
              <w:t xml:space="preserve">If the question is pressing and doesn’t appear to be addressed in the sections of Module 7, talk to your district team and determine who would be the best person to contact at the KDE. You may also email questions or feedback to standards@education.ky.gov.  </w:t>
            </w:r>
          </w:p>
          <w:p w14:paraId="2FB90AEA" w14:textId="12EFADB0" w:rsidR="00CF181C" w:rsidRPr="00B4518B" w:rsidRDefault="00CF181C" w:rsidP="00CF178C">
            <w:pPr>
              <w:rPr>
                <w:rFonts w:cstheme="minorHAnsi"/>
                <w:b/>
                <w:bCs/>
              </w:rPr>
            </w:pPr>
          </w:p>
        </w:tc>
      </w:tr>
      <w:tr w:rsidR="00CF178C" w:rsidRPr="008045FE" w14:paraId="6942B150" w14:textId="77777777" w:rsidTr="09A0A958">
        <w:tc>
          <w:tcPr>
            <w:tcW w:w="10790" w:type="dxa"/>
          </w:tcPr>
          <w:p w14:paraId="2F320856" w14:textId="7C42FDE1" w:rsidR="00CF178C" w:rsidRPr="00B4518B" w:rsidRDefault="00CF178C" w:rsidP="00CF178C">
            <w:pPr>
              <w:rPr>
                <w:rFonts w:eastAsia="Times New Roman" w:cstheme="minorHAnsi"/>
              </w:rPr>
            </w:pPr>
            <w:r w:rsidRPr="00B4518B">
              <w:rPr>
                <w:rFonts w:eastAsia="Times New Roman" w:cstheme="minorHAnsi"/>
                <w:b/>
                <w:bCs/>
                <w:color w:val="000000"/>
              </w:rPr>
              <w:lastRenderedPageBreak/>
              <w:t>Slide 1</w:t>
            </w:r>
            <w:r w:rsidR="00AA6EBA">
              <w:rPr>
                <w:rFonts w:eastAsia="Times New Roman" w:cstheme="minorHAnsi"/>
                <w:b/>
                <w:bCs/>
                <w:color w:val="000000"/>
              </w:rPr>
              <w:t>28</w:t>
            </w:r>
            <w:r w:rsidRPr="00B4518B">
              <w:rPr>
                <w:rFonts w:eastAsia="Times New Roman" w:cstheme="minorHAnsi"/>
                <w:b/>
                <w:bCs/>
                <w:color w:val="000000"/>
              </w:rPr>
              <w:t>:</w:t>
            </w:r>
          </w:p>
          <w:p w14:paraId="2D768C6E" w14:textId="77777777" w:rsidR="00CF178C" w:rsidRPr="00B4518B" w:rsidRDefault="00CF178C" w:rsidP="00CF178C">
            <w:pPr>
              <w:rPr>
                <w:rFonts w:eastAsia="Times New Roman" w:cstheme="minorHAnsi"/>
              </w:rPr>
            </w:pPr>
          </w:p>
          <w:p w14:paraId="1BE9893D" w14:textId="630302FD" w:rsidR="00CF178C" w:rsidRPr="00B4518B" w:rsidRDefault="00CF181C" w:rsidP="0EB8E8B3">
            <w:pPr>
              <w:rPr>
                <w:rFonts w:eastAsia="Times New Roman"/>
                <w:b/>
                <w:bCs/>
                <w:color w:val="000000"/>
              </w:rPr>
            </w:pPr>
            <w:r w:rsidRPr="0EB8E8B3">
              <w:rPr>
                <w:rFonts w:ascii="Calibri" w:hAnsi="Calibri" w:cs="Calibri"/>
                <w:color w:val="000000" w:themeColor="text1"/>
              </w:rPr>
              <w:t xml:space="preserve">Read this </w:t>
            </w:r>
            <w:r w:rsidR="3C210E6E" w:rsidRPr="0EB8E8B3">
              <w:rPr>
                <w:rFonts w:ascii="Calibri" w:hAnsi="Calibri" w:cs="Calibri"/>
                <w:color w:val="000000" w:themeColor="text1"/>
              </w:rPr>
              <w:t>slide and</w:t>
            </w:r>
            <w:r w:rsidRPr="0EB8E8B3">
              <w:rPr>
                <w:rFonts w:ascii="Calibri" w:hAnsi="Calibri" w:cs="Calibri"/>
                <w:color w:val="000000" w:themeColor="text1"/>
              </w:rPr>
              <w:t xml:space="preserve"> discuss the module objectives with participants.</w:t>
            </w:r>
          </w:p>
        </w:tc>
      </w:tr>
      <w:tr w:rsidR="00CF178C" w:rsidRPr="008045FE" w14:paraId="578CB51D" w14:textId="77777777" w:rsidTr="09A0A958">
        <w:tc>
          <w:tcPr>
            <w:tcW w:w="10790" w:type="dxa"/>
          </w:tcPr>
          <w:p w14:paraId="7B099555" w14:textId="363F1F5E" w:rsidR="00CF178C" w:rsidRPr="00B4518B" w:rsidRDefault="00CF178C" w:rsidP="00CF178C">
            <w:pPr>
              <w:rPr>
                <w:rFonts w:eastAsia="Times New Roman" w:cstheme="minorHAnsi"/>
              </w:rPr>
            </w:pPr>
            <w:r w:rsidRPr="00B4518B">
              <w:rPr>
                <w:rFonts w:eastAsia="Times New Roman" w:cstheme="minorHAnsi"/>
                <w:b/>
                <w:bCs/>
                <w:color w:val="000000"/>
              </w:rPr>
              <w:t>Slide 1</w:t>
            </w:r>
            <w:r w:rsidR="00AA6EBA">
              <w:rPr>
                <w:rFonts w:eastAsia="Times New Roman" w:cstheme="minorHAnsi"/>
                <w:b/>
                <w:bCs/>
                <w:color w:val="000000"/>
              </w:rPr>
              <w:t>29</w:t>
            </w:r>
            <w:r w:rsidRPr="00B4518B">
              <w:rPr>
                <w:rFonts w:eastAsia="Times New Roman" w:cstheme="minorHAnsi"/>
                <w:b/>
                <w:bCs/>
                <w:color w:val="000000"/>
              </w:rPr>
              <w:t>:</w:t>
            </w:r>
          </w:p>
          <w:p w14:paraId="39B2CA4D" w14:textId="77777777" w:rsidR="00CF178C" w:rsidRPr="00B4518B" w:rsidRDefault="00CF178C" w:rsidP="00CF178C">
            <w:pPr>
              <w:rPr>
                <w:rFonts w:eastAsia="Times New Roman" w:cstheme="minorHAnsi"/>
              </w:rPr>
            </w:pPr>
          </w:p>
          <w:p w14:paraId="4A667469" w14:textId="37B5D6CB" w:rsidR="00CF178C" w:rsidRPr="00B4518B" w:rsidRDefault="00EF30D1" w:rsidP="00460C4C">
            <w:pPr>
              <w:rPr>
                <w:rFonts w:eastAsia="Times New Roman" w:cstheme="minorHAnsi"/>
                <w:b/>
                <w:bCs/>
                <w:color w:val="000000"/>
              </w:rPr>
            </w:pPr>
            <w:r w:rsidRPr="00B4518B">
              <w:rPr>
                <w:rFonts w:ascii="Calibri" w:hAnsi="Calibri" w:cs="Calibri"/>
                <w:color w:val="000000"/>
              </w:rPr>
              <w:t>Explain: Communicating conclusions is defined by a student’s ability to effectively communicate his or her own conclusions and listen carefully to the conclusions of others. Students should also be able to utilize newer media forms in order to share their conclusions and hear the voices of those whose conclusions may be different. Depending on the grade level, the Communicating Conclusions standards generally require that students construct explanations and/or arguments and determine how to address problems.</w:t>
            </w:r>
          </w:p>
        </w:tc>
      </w:tr>
      <w:tr w:rsidR="00CF178C" w:rsidRPr="008045FE" w14:paraId="5E13BAF2" w14:textId="77777777" w:rsidTr="09A0A958">
        <w:tc>
          <w:tcPr>
            <w:tcW w:w="10790" w:type="dxa"/>
          </w:tcPr>
          <w:p w14:paraId="327BF96F" w14:textId="457AAA7F" w:rsidR="00CF178C" w:rsidRDefault="00CF178C" w:rsidP="00CF178C">
            <w:pPr>
              <w:rPr>
                <w:rFonts w:eastAsia="Times New Roman" w:cstheme="minorHAnsi"/>
                <w:b/>
                <w:bCs/>
                <w:color w:val="000000"/>
              </w:rPr>
            </w:pPr>
            <w:r w:rsidRPr="00B4518B">
              <w:rPr>
                <w:rFonts w:eastAsia="Times New Roman" w:cstheme="minorHAnsi"/>
                <w:b/>
                <w:bCs/>
                <w:color w:val="000000"/>
              </w:rPr>
              <w:t>Slide 13</w:t>
            </w:r>
            <w:r w:rsidR="00AA6EBA">
              <w:rPr>
                <w:rFonts w:eastAsia="Times New Roman" w:cstheme="minorHAnsi"/>
                <w:b/>
                <w:bCs/>
                <w:color w:val="000000"/>
              </w:rPr>
              <w:t>0</w:t>
            </w:r>
            <w:r w:rsidRPr="00B4518B">
              <w:rPr>
                <w:rFonts w:eastAsia="Times New Roman" w:cstheme="minorHAnsi"/>
                <w:b/>
                <w:bCs/>
                <w:color w:val="000000"/>
              </w:rPr>
              <w:t>:</w:t>
            </w:r>
          </w:p>
          <w:p w14:paraId="5C800AF0" w14:textId="77777777" w:rsidR="00B40C11" w:rsidRPr="00B4518B" w:rsidRDefault="00B40C11" w:rsidP="00CF178C">
            <w:pPr>
              <w:rPr>
                <w:rFonts w:eastAsia="Times New Roman" w:cstheme="minorHAnsi"/>
                <w:b/>
                <w:bCs/>
                <w:color w:val="000000"/>
              </w:rPr>
            </w:pPr>
          </w:p>
          <w:p w14:paraId="4B7B8E6D" w14:textId="0B024F3D" w:rsidR="00CF178C" w:rsidRPr="00AA6EBA" w:rsidRDefault="00EF30D1" w:rsidP="00CF178C">
            <w:pPr>
              <w:rPr>
                <w:rFonts w:cstheme="minorHAnsi"/>
              </w:rPr>
            </w:pPr>
            <w:r w:rsidRPr="00B4518B">
              <w:rPr>
                <w:rFonts w:eastAsia="Times New Roman" w:cstheme="minorHAnsi"/>
                <w:color w:val="000000"/>
              </w:rPr>
              <w:t>Read this slide.</w:t>
            </w:r>
          </w:p>
        </w:tc>
      </w:tr>
      <w:tr w:rsidR="00AA6EBA" w:rsidRPr="008045FE" w14:paraId="7754C239" w14:textId="77777777" w:rsidTr="09A0A958">
        <w:tc>
          <w:tcPr>
            <w:tcW w:w="10790" w:type="dxa"/>
          </w:tcPr>
          <w:p w14:paraId="39293113" w14:textId="77777777" w:rsidR="00AA6EBA" w:rsidRDefault="00AA6EBA" w:rsidP="00CF178C">
            <w:pPr>
              <w:rPr>
                <w:rFonts w:eastAsia="Times New Roman" w:cstheme="minorHAnsi"/>
                <w:b/>
                <w:bCs/>
                <w:color w:val="000000"/>
              </w:rPr>
            </w:pPr>
            <w:r>
              <w:rPr>
                <w:rFonts w:eastAsia="Times New Roman" w:cstheme="minorHAnsi"/>
                <w:b/>
                <w:bCs/>
                <w:color w:val="000000"/>
              </w:rPr>
              <w:t>Slide 131:</w:t>
            </w:r>
          </w:p>
          <w:p w14:paraId="1D2C74F1" w14:textId="77777777" w:rsidR="00AA6EBA" w:rsidRDefault="00AA6EBA" w:rsidP="00CF178C">
            <w:pPr>
              <w:rPr>
                <w:rFonts w:eastAsia="Times New Roman" w:cstheme="minorHAnsi"/>
                <w:b/>
                <w:bCs/>
                <w:color w:val="000000"/>
              </w:rPr>
            </w:pPr>
          </w:p>
          <w:p w14:paraId="4860F163" w14:textId="77777777" w:rsidR="00AA6EBA" w:rsidRPr="00AA6EBA" w:rsidRDefault="00AA6EBA" w:rsidP="00AA6EBA">
            <w:pPr>
              <w:rPr>
                <w:rFonts w:eastAsia="Times New Roman" w:cstheme="minorHAnsi"/>
                <w:color w:val="000000"/>
              </w:rPr>
            </w:pPr>
            <w:r w:rsidRPr="00AA6EBA">
              <w:rPr>
                <w:rFonts w:eastAsia="Times New Roman" w:cstheme="minorHAnsi"/>
                <w:color w:val="000000"/>
              </w:rPr>
              <w:t xml:space="preserve">Explain: A student’s ability to effectively communicate their own conclusions and listen carefully to the conclusions of others can be considered a capstone of social studies disciplinary practices. Traditional products such as essays, reports, tables, diagrams, graphs, multimedia presentations and discussions can be used to share conclusions with a variety of audiences. </w:t>
            </w:r>
          </w:p>
          <w:p w14:paraId="4A1948DE" w14:textId="77777777" w:rsidR="00AA6EBA" w:rsidRPr="00AA6EBA" w:rsidRDefault="00AA6EBA" w:rsidP="00AA6EBA">
            <w:pPr>
              <w:rPr>
                <w:rFonts w:eastAsia="Times New Roman" w:cstheme="minorHAnsi"/>
                <w:color w:val="000000"/>
              </w:rPr>
            </w:pPr>
            <w:r w:rsidRPr="00AA6EBA">
              <w:rPr>
                <w:rFonts w:eastAsia="Times New Roman" w:cstheme="minorHAnsi"/>
                <w:color w:val="000000"/>
              </w:rPr>
              <w:t xml:space="preserve">Students should have opportunities to communicate conclusions to… </w:t>
            </w:r>
          </w:p>
          <w:p w14:paraId="470D47B0" w14:textId="77777777" w:rsidR="00AA6EBA" w:rsidRPr="00AA6EBA" w:rsidRDefault="00AA6EBA" w:rsidP="00AA6EBA">
            <w:pPr>
              <w:rPr>
                <w:rFonts w:eastAsia="Times New Roman" w:cstheme="minorHAnsi"/>
                <w:color w:val="000000"/>
              </w:rPr>
            </w:pPr>
            <w:r w:rsidRPr="00AA6EBA">
              <w:rPr>
                <w:rFonts w:eastAsia="Times New Roman" w:cstheme="minorHAnsi"/>
                <w:color w:val="000000"/>
              </w:rPr>
              <w:t xml:space="preserve">● Synthesize information to construct new understandings, which will become the foundation for civic engagement. </w:t>
            </w:r>
          </w:p>
          <w:p w14:paraId="6383F903" w14:textId="77777777" w:rsidR="00AA6EBA" w:rsidRPr="00AA6EBA" w:rsidRDefault="00AA6EBA" w:rsidP="00AA6EBA">
            <w:pPr>
              <w:rPr>
                <w:rFonts w:eastAsia="Times New Roman" w:cstheme="minorHAnsi"/>
                <w:color w:val="000000"/>
              </w:rPr>
            </w:pPr>
            <w:r w:rsidRPr="00AA6EBA">
              <w:rPr>
                <w:rFonts w:eastAsia="Times New Roman" w:cstheme="minorHAnsi"/>
                <w:color w:val="000000"/>
              </w:rPr>
              <w:t xml:space="preserve">● Construct explanations and arguments </w:t>
            </w:r>
          </w:p>
          <w:p w14:paraId="58F4CC45" w14:textId="77777777" w:rsidR="00AA6EBA" w:rsidRPr="00AA6EBA" w:rsidRDefault="00AA6EBA" w:rsidP="00AA6EBA">
            <w:pPr>
              <w:rPr>
                <w:rFonts w:eastAsia="Times New Roman" w:cstheme="minorHAnsi"/>
                <w:color w:val="000000"/>
              </w:rPr>
            </w:pPr>
            <w:r w:rsidRPr="00AA6EBA">
              <w:rPr>
                <w:rFonts w:eastAsia="Times New Roman" w:cstheme="minorHAnsi"/>
                <w:color w:val="000000"/>
              </w:rPr>
              <w:t xml:space="preserve">● Engage in deliberative and democratic procedures </w:t>
            </w:r>
          </w:p>
          <w:p w14:paraId="2465FAD7" w14:textId="436B6B5B" w:rsidR="00AA6EBA" w:rsidRPr="00B4518B" w:rsidRDefault="00AA6EBA" w:rsidP="00CF178C">
            <w:pPr>
              <w:rPr>
                <w:rFonts w:eastAsia="Times New Roman" w:cstheme="minorHAnsi"/>
                <w:b/>
                <w:bCs/>
                <w:color w:val="000000"/>
              </w:rPr>
            </w:pPr>
            <w:r w:rsidRPr="00AA6EBA">
              <w:rPr>
                <w:rFonts w:eastAsia="Times New Roman" w:cstheme="minorHAnsi"/>
                <w:color w:val="000000"/>
              </w:rPr>
              <w:t>● Act civically by identifying and addressing problems</w:t>
            </w:r>
            <w:r w:rsidRPr="00AA6EBA">
              <w:rPr>
                <w:rFonts w:eastAsia="Times New Roman" w:cstheme="minorHAnsi"/>
                <w:b/>
                <w:bCs/>
                <w:color w:val="000000"/>
              </w:rPr>
              <w:t xml:space="preserve"> </w:t>
            </w:r>
          </w:p>
        </w:tc>
      </w:tr>
      <w:tr w:rsidR="00AA6EBA" w:rsidRPr="008045FE" w14:paraId="3E35C4D3" w14:textId="77777777" w:rsidTr="09A0A958">
        <w:tc>
          <w:tcPr>
            <w:tcW w:w="10790" w:type="dxa"/>
          </w:tcPr>
          <w:p w14:paraId="03785FAE" w14:textId="77777777" w:rsidR="00AA6EBA" w:rsidRDefault="00AA6EBA" w:rsidP="00CF178C">
            <w:pPr>
              <w:rPr>
                <w:rFonts w:eastAsia="Times New Roman" w:cstheme="minorHAnsi"/>
                <w:b/>
                <w:bCs/>
                <w:color w:val="000000"/>
              </w:rPr>
            </w:pPr>
            <w:r>
              <w:rPr>
                <w:rFonts w:eastAsia="Times New Roman" w:cstheme="minorHAnsi"/>
                <w:b/>
                <w:bCs/>
                <w:color w:val="000000"/>
              </w:rPr>
              <w:t>Slide 132:</w:t>
            </w:r>
          </w:p>
          <w:p w14:paraId="2FABD49D" w14:textId="77777777" w:rsidR="00AA6EBA" w:rsidRDefault="00AA6EBA" w:rsidP="00CF178C">
            <w:pPr>
              <w:rPr>
                <w:rFonts w:eastAsia="Times New Roman" w:cstheme="minorHAnsi"/>
                <w:b/>
                <w:bCs/>
                <w:color w:val="000000"/>
              </w:rPr>
            </w:pPr>
          </w:p>
          <w:p w14:paraId="7AA59AEF" w14:textId="282FF2A1" w:rsidR="00AA6EBA" w:rsidRPr="00AA6EBA" w:rsidRDefault="00AA6EBA" w:rsidP="00CF178C">
            <w:pPr>
              <w:rPr>
                <w:rFonts w:eastAsia="Times New Roman" w:cstheme="minorHAnsi"/>
                <w:color w:val="000000"/>
              </w:rPr>
            </w:pPr>
            <w:r>
              <w:rPr>
                <w:rFonts w:eastAsia="Times New Roman" w:cstheme="minorHAnsi"/>
                <w:color w:val="000000"/>
              </w:rPr>
              <w:t>Read this slide.</w:t>
            </w:r>
          </w:p>
        </w:tc>
      </w:tr>
      <w:tr w:rsidR="00CF178C" w:rsidRPr="008045FE" w14:paraId="57D7C6FF" w14:textId="77777777" w:rsidTr="09A0A958">
        <w:tc>
          <w:tcPr>
            <w:tcW w:w="10790" w:type="dxa"/>
          </w:tcPr>
          <w:p w14:paraId="050B1ECC" w14:textId="71AEED54" w:rsidR="00CF178C" w:rsidRPr="00B4518B" w:rsidRDefault="00CF178C" w:rsidP="00CF178C">
            <w:pPr>
              <w:rPr>
                <w:rFonts w:eastAsia="Times New Roman" w:cstheme="minorHAnsi"/>
                <w:b/>
                <w:bCs/>
                <w:color w:val="000000"/>
              </w:rPr>
            </w:pPr>
            <w:r w:rsidRPr="00B4518B">
              <w:rPr>
                <w:rFonts w:eastAsia="Times New Roman" w:cstheme="minorHAnsi"/>
                <w:b/>
                <w:bCs/>
                <w:color w:val="000000"/>
              </w:rPr>
              <w:t>Slide 13</w:t>
            </w:r>
            <w:r w:rsidR="00AA6EBA">
              <w:rPr>
                <w:rFonts w:eastAsia="Times New Roman" w:cstheme="minorHAnsi"/>
                <w:b/>
                <w:bCs/>
                <w:color w:val="000000"/>
              </w:rPr>
              <w:t>3</w:t>
            </w:r>
            <w:r w:rsidRPr="00B4518B">
              <w:rPr>
                <w:rFonts w:eastAsia="Times New Roman" w:cstheme="minorHAnsi"/>
                <w:b/>
                <w:bCs/>
                <w:color w:val="000000"/>
              </w:rPr>
              <w:t>:</w:t>
            </w:r>
          </w:p>
          <w:p w14:paraId="70057F1A" w14:textId="77777777" w:rsidR="001A314E" w:rsidRPr="001A314E" w:rsidRDefault="001A314E" w:rsidP="001A314E">
            <w:pPr>
              <w:pStyle w:val="NormalWeb"/>
              <w:spacing w:before="200"/>
              <w:rPr>
                <w:rFonts w:ascii="Calibri" w:hAnsi="Calibri" w:cs="Calibri"/>
                <w:color w:val="000000"/>
              </w:rPr>
            </w:pPr>
            <w:r w:rsidRPr="001A314E">
              <w:rPr>
                <w:rFonts w:ascii="Calibri" w:hAnsi="Calibri" w:cs="Calibri"/>
                <w:color w:val="000000"/>
              </w:rPr>
              <w:t xml:space="preserve">Explain: This slide contains information on how Communicating Conclusions standard 1 progresses. </w:t>
            </w:r>
          </w:p>
          <w:p w14:paraId="1DE9FADD" w14:textId="77777777" w:rsidR="001A314E" w:rsidRPr="001A314E" w:rsidRDefault="001A314E" w:rsidP="001A314E">
            <w:pPr>
              <w:pStyle w:val="NormalWeb"/>
              <w:spacing w:before="200"/>
              <w:rPr>
                <w:rFonts w:ascii="Calibri" w:hAnsi="Calibri" w:cs="Calibri"/>
                <w:color w:val="000000"/>
              </w:rPr>
            </w:pPr>
            <w:r w:rsidRPr="001A314E">
              <w:rPr>
                <w:rFonts w:ascii="Calibri" w:hAnsi="Calibri" w:cs="Calibri"/>
                <w:color w:val="000000"/>
              </w:rPr>
              <w:t xml:space="preserve">Give participants a few minutes to reflect on this slide. Conduct a whole group discussion asking: How does this standard progress from Kindergarten to high school? For guidance on how to conduct a discussion, visit </w:t>
            </w:r>
            <w:proofErr w:type="spellStart"/>
            <w:r w:rsidRPr="001A314E">
              <w:rPr>
                <w:rFonts w:ascii="Calibri" w:hAnsi="Calibri" w:cs="Calibri"/>
                <w:color w:val="000000"/>
              </w:rPr>
              <w:t>TeachingWorks</w:t>
            </w:r>
            <w:proofErr w:type="spellEnd"/>
            <w:r w:rsidRPr="001A314E">
              <w:rPr>
                <w:rFonts w:ascii="Calibri" w:hAnsi="Calibri" w:cs="Calibri"/>
                <w:color w:val="000000"/>
              </w:rPr>
              <w:t xml:space="preserve"> Resource Library on</w:t>
            </w:r>
            <w:hyperlink r:id="rId93" w:history="1">
              <w:r w:rsidRPr="001A314E">
                <w:rPr>
                  <w:rStyle w:val="Hyperlink"/>
                  <w:rFonts w:ascii="Calibri" w:hAnsi="Calibri" w:cs="Calibri"/>
                </w:rPr>
                <w:t xml:space="preserve"> </w:t>
              </w:r>
            </w:hyperlink>
            <w:hyperlink r:id="rId94" w:history="1">
              <w:r w:rsidRPr="001A314E">
                <w:rPr>
                  <w:rStyle w:val="Hyperlink"/>
                  <w:rFonts w:ascii="Calibri" w:hAnsi="Calibri" w:cs="Calibri"/>
                  <w:color w:val="4472C4" w:themeColor="accent1"/>
                </w:rPr>
                <w:t>Leading a Discussion</w:t>
              </w:r>
            </w:hyperlink>
            <w:r w:rsidRPr="001A314E">
              <w:rPr>
                <w:rFonts w:ascii="Calibri" w:hAnsi="Calibri" w:cs="Calibri"/>
                <w:color w:val="000000"/>
              </w:rPr>
              <w:t xml:space="preserve"> for leading a large group discussion. </w:t>
            </w:r>
          </w:p>
          <w:p w14:paraId="2771E7D6" w14:textId="566EE704" w:rsidR="00CF178C" w:rsidRPr="001A314E" w:rsidRDefault="001A314E" w:rsidP="001A314E">
            <w:pPr>
              <w:pStyle w:val="NormalWeb"/>
              <w:spacing w:before="200"/>
              <w:rPr>
                <w:rFonts w:ascii="Calibri" w:hAnsi="Calibri" w:cs="Calibri"/>
                <w:color w:val="000000"/>
              </w:rPr>
            </w:pPr>
            <w:r w:rsidRPr="001A314E">
              <w:rPr>
                <w:rFonts w:ascii="Calibri" w:hAnsi="Calibri" w:cs="Calibri"/>
                <w:color w:val="000000"/>
              </w:rPr>
              <w:t xml:space="preserve">For information on this progression, visit Inquiry Progression: Communicating Conclusions in Appendix A from the </w:t>
            </w:r>
            <w:hyperlink r:id="rId95" w:history="1">
              <w:r w:rsidRPr="001A314E">
                <w:rPr>
                  <w:rStyle w:val="Hyperlink"/>
                  <w:rFonts w:ascii="Calibri" w:hAnsi="Calibri" w:cs="Calibri"/>
                  <w:i/>
                  <w:iCs/>
                  <w:color w:val="4472C4" w:themeColor="accent1"/>
                </w:rPr>
                <w:t>KAS for Social Studies</w:t>
              </w:r>
            </w:hyperlink>
            <w:r w:rsidRPr="001A314E">
              <w:rPr>
                <w:rFonts w:ascii="Calibri" w:hAnsi="Calibri" w:cs="Calibri"/>
                <w:i/>
                <w:iCs/>
                <w:color w:val="000000"/>
              </w:rPr>
              <w:t xml:space="preserve">. </w:t>
            </w:r>
            <w:r w:rsidRPr="001A314E">
              <w:rPr>
                <w:rFonts w:ascii="Calibri" w:hAnsi="Calibri" w:cs="Calibri"/>
                <w:color w:val="000000"/>
              </w:rPr>
              <w:t>This progression starts on page 160.</w:t>
            </w:r>
          </w:p>
        </w:tc>
      </w:tr>
      <w:tr w:rsidR="00CF178C" w:rsidRPr="008045FE" w14:paraId="4A5950D4" w14:textId="77777777" w:rsidTr="09A0A958">
        <w:tc>
          <w:tcPr>
            <w:tcW w:w="10790" w:type="dxa"/>
          </w:tcPr>
          <w:p w14:paraId="57067C26" w14:textId="07D010B6" w:rsidR="00CF178C" w:rsidRPr="00B4518B" w:rsidRDefault="00CF178C" w:rsidP="00CF178C">
            <w:pPr>
              <w:rPr>
                <w:rFonts w:eastAsia="Times New Roman" w:cstheme="minorHAnsi"/>
                <w:b/>
                <w:bCs/>
                <w:color w:val="000000"/>
              </w:rPr>
            </w:pPr>
            <w:r w:rsidRPr="00B4518B">
              <w:rPr>
                <w:rFonts w:eastAsia="Times New Roman" w:cstheme="minorHAnsi"/>
                <w:b/>
                <w:bCs/>
                <w:color w:val="000000"/>
              </w:rPr>
              <w:t>Slide 13</w:t>
            </w:r>
            <w:r w:rsidR="001A314E">
              <w:rPr>
                <w:rFonts w:eastAsia="Times New Roman" w:cstheme="minorHAnsi"/>
                <w:b/>
                <w:bCs/>
                <w:color w:val="000000"/>
              </w:rPr>
              <w:t>4</w:t>
            </w:r>
            <w:r w:rsidRPr="00B4518B">
              <w:rPr>
                <w:rFonts w:eastAsia="Times New Roman" w:cstheme="minorHAnsi"/>
                <w:b/>
                <w:bCs/>
                <w:color w:val="000000"/>
              </w:rPr>
              <w:t>:</w:t>
            </w:r>
          </w:p>
          <w:p w14:paraId="4FD03F4F" w14:textId="77777777" w:rsidR="00EF30D1" w:rsidRPr="00B4518B" w:rsidRDefault="00EF30D1" w:rsidP="00EF30D1">
            <w:pPr>
              <w:pStyle w:val="NormalWeb"/>
              <w:spacing w:before="200" w:beforeAutospacing="0" w:after="0" w:afterAutospacing="0"/>
              <w:rPr>
                <w:sz w:val="22"/>
                <w:szCs w:val="22"/>
              </w:rPr>
            </w:pPr>
            <w:r w:rsidRPr="00B4518B">
              <w:rPr>
                <w:rFonts w:ascii="Calibri" w:hAnsi="Calibri" w:cs="Calibri"/>
                <w:color w:val="000000"/>
                <w:sz w:val="22"/>
                <w:szCs w:val="22"/>
              </w:rPr>
              <w:t>Have participants engage with the activity on the slide. </w:t>
            </w:r>
          </w:p>
          <w:p w14:paraId="0319A454" w14:textId="565F7899" w:rsidR="00EF30D1" w:rsidRPr="00B4518B" w:rsidRDefault="00EF30D1" w:rsidP="0EB8E8B3">
            <w:pPr>
              <w:pStyle w:val="NormalWeb"/>
              <w:spacing w:before="200" w:beforeAutospacing="0" w:after="0" w:afterAutospacing="0"/>
              <w:rPr>
                <w:sz w:val="22"/>
                <w:szCs w:val="22"/>
              </w:rPr>
            </w:pPr>
            <w:r w:rsidRPr="0EB8E8B3">
              <w:rPr>
                <w:rFonts w:ascii="Calibri" w:hAnsi="Calibri" w:cs="Calibri"/>
                <w:color w:val="000000" w:themeColor="text1"/>
                <w:sz w:val="22"/>
                <w:szCs w:val="22"/>
              </w:rPr>
              <w:t xml:space="preserve">Individually, with a partner, small group or PLC, have participants examine additional assignments where students are required to construct explanations in the Student Assignment Library. Have participants ask the reflection questions </w:t>
            </w:r>
            <w:r w:rsidRPr="0EB8E8B3">
              <w:rPr>
                <w:rFonts w:ascii="Calibri" w:hAnsi="Calibri" w:cs="Calibri"/>
                <w:color w:val="000000" w:themeColor="text1"/>
                <w:sz w:val="22"/>
                <w:szCs w:val="22"/>
              </w:rPr>
              <w:lastRenderedPageBreak/>
              <w:t xml:space="preserve">found on this slide of any additional assignment they explore.  Additionally, participants may want to access the Teacher Notes documents in the </w:t>
            </w:r>
            <w:hyperlink r:id="rId96">
              <w:r w:rsidRPr="0EB8E8B3">
                <w:rPr>
                  <w:rStyle w:val="Hyperlink"/>
                  <w:rFonts w:ascii="Calibri" w:hAnsi="Calibri" w:cs="Calibri"/>
                  <w:color w:val="0563C1"/>
                  <w:sz w:val="22"/>
                  <w:szCs w:val="22"/>
                </w:rPr>
                <w:t>Student Assignment Library</w:t>
              </w:r>
            </w:hyperlink>
            <w:r w:rsidRPr="0EB8E8B3">
              <w:rPr>
                <w:rFonts w:ascii="Calibri" w:hAnsi="Calibri" w:cs="Calibri"/>
                <w:color w:val="000000" w:themeColor="text1"/>
                <w:sz w:val="22"/>
                <w:szCs w:val="22"/>
              </w:rPr>
              <w:t xml:space="preserve"> on </w:t>
            </w:r>
            <w:hyperlink r:id="rId97">
              <w:r w:rsidRPr="0EB8E8B3">
                <w:rPr>
                  <w:rStyle w:val="Hyperlink"/>
                  <w:rFonts w:ascii="Calibri" w:hAnsi="Calibri" w:cs="Calibri"/>
                  <w:color w:val="0563C1"/>
                  <w:sz w:val="22"/>
                  <w:szCs w:val="22"/>
                </w:rPr>
                <w:t>www.kystandards.org</w:t>
              </w:r>
            </w:hyperlink>
            <w:r w:rsidRPr="0EB8E8B3">
              <w:rPr>
                <w:rFonts w:ascii="Calibri" w:hAnsi="Calibri" w:cs="Calibri"/>
                <w:color w:val="000000" w:themeColor="text1"/>
                <w:sz w:val="22"/>
                <w:szCs w:val="22"/>
              </w:rPr>
              <w:t xml:space="preserve"> for more information on assignments that require students to construct explanations. </w:t>
            </w:r>
          </w:p>
          <w:p w14:paraId="09C1D54E" w14:textId="77777777" w:rsidR="00EF30D1" w:rsidRPr="00B4518B" w:rsidRDefault="00EF30D1" w:rsidP="00EF30D1">
            <w:pPr>
              <w:pStyle w:val="NormalWeb"/>
              <w:spacing w:before="200" w:beforeAutospacing="0" w:after="0" w:afterAutospacing="0"/>
              <w:rPr>
                <w:sz w:val="22"/>
                <w:szCs w:val="22"/>
              </w:rPr>
            </w:pPr>
            <w:r w:rsidRPr="00B4518B">
              <w:rPr>
                <w:rFonts w:ascii="Calibri" w:hAnsi="Calibri" w:cs="Calibri"/>
                <w:color w:val="000000"/>
                <w:sz w:val="22"/>
                <w:szCs w:val="22"/>
              </w:rPr>
              <w:t xml:space="preserve">For more information on explanatory writing, access the KDE’s </w:t>
            </w:r>
            <w:r w:rsidRPr="00B4518B">
              <w:rPr>
                <w:rFonts w:ascii="Calibri" w:hAnsi="Calibri" w:cs="Calibri"/>
                <w:i/>
                <w:iCs/>
                <w:color w:val="000000"/>
                <w:sz w:val="22"/>
                <w:szCs w:val="22"/>
              </w:rPr>
              <w:t xml:space="preserve">Composition in the Classroom. </w:t>
            </w:r>
            <w:r w:rsidRPr="00B4518B">
              <w:rPr>
                <w:rFonts w:ascii="Calibri" w:hAnsi="Calibri" w:cs="Calibri"/>
                <w:color w:val="000000"/>
                <w:sz w:val="22"/>
                <w:szCs w:val="22"/>
              </w:rPr>
              <w:t>Explanatory Writing is discussed on pages 13 - 15. </w:t>
            </w:r>
          </w:p>
          <w:p w14:paraId="6C20B9F2" w14:textId="77777777" w:rsidR="00EF30D1" w:rsidRPr="00B4518B" w:rsidRDefault="00EF30D1" w:rsidP="00EF30D1">
            <w:pPr>
              <w:pStyle w:val="NormalWeb"/>
              <w:spacing w:before="200" w:beforeAutospacing="0" w:after="0" w:afterAutospacing="0"/>
              <w:rPr>
                <w:sz w:val="22"/>
                <w:szCs w:val="22"/>
              </w:rPr>
            </w:pPr>
            <w:r w:rsidRPr="00B4518B">
              <w:rPr>
                <w:rFonts w:ascii="Calibri" w:hAnsi="Calibri" w:cs="Calibri"/>
                <w:color w:val="000000"/>
                <w:sz w:val="22"/>
                <w:szCs w:val="22"/>
              </w:rPr>
              <w:t>Resources:</w:t>
            </w:r>
          </w:p>
          <w:p w14:paraId="68F2EC1F" w14:textId="3E8A7AFB" w:rsidR="00CF178C" w:rsidRPr="00B4518B" w:rsidRDefault="00EF30D1" w:rsidP="00EF30D1">
            <w:pPr>
              <w:rPr>
                <w:rFonts w:cstheme="minorHAnsi"/>
              </w:rPr>
            </w:pPr>
            <w:r w:rsidRPr="00B4518B">
              <w:rPr>
                <w:rFonts w:ascii="Calibri" w:hAnsi="Calibri" w:cs="Calibri"/>
                <w:color w:val="000000"/>
              </w:rPr>
              <w:t xml:space="preserve">The Kentucky Department of Education. (2020, February). </w:t>
            </w:r>
            <w:r w:rsidRPr="00B4518B">
              <w:rPr>
                <w:rFonts w:ascii="Calibri" w:hAnsi="Calibri" w:cs="Calibri"/>
                <w:i/>
                <w:iCs/>
                <w:color w:val="000000"/>
              </w:rPr>
              <w:t xml:space="preserve">Composition in the Classroom. </w:t>
            </w:r>
            <w:hyperlink r:id="rId98" w:history="1">
              <w:r w:rsidRPr="00B4518B">
                <w:rPr>
                  <w:rStyle w:val="Hyperlink"/>
                  <w:rFonts w:ascii="Calibri" w:hAnsi="Calibri" w:cs="Calibri"/>
                  <w:color w:val="0563C1"/>
                </w:rPr>
                <w:t>https://education.ky.gov/curriculum/standards/kyacadstand/Documents/Composition_in_the_Classroom.pdf</w:t>
              </w:r>
            </w:hyperlink>
          </w:p>
        </w:tc>
      </w:tr>
      <w:tr w:rsidR="00CF178C" w:rsidRPr="008045FE" w14:paraId="2923734B" w14:textId="77777777" w:rsidTr="09A0A958">
        <w:tc>
          <w:tcPr>
            <w:tcW w:w="10790" w:type="dxa"/>
          </w:tcPr>
          <w:p w14:paraId="41408DCD" w14:textId="154D2395" w:rsidR="00CF178C" w:rsidRDefault="00CF178C" w:rsidP="00CF178C">
            <w:pPr>
              <w:rPr>
                <w:rFonts w:eastAsia="Times New Roman" w:cstheme="minorHAnsi"/>
                <w:b/>
                <w:bCs/>
                <w:color w:val="000000"/>
              </w:rPr>
            </w:pPr>
            <w:r w:rsidRPr="00B4518B">
              <w:rPr>
                <w:rFonts w:eastAsia="Times New Roman" w:cstheme="minorHAnsi"/>
                <w:b/>
                <w:bCs/>
                <w:color w:val="000000"/>
              </w:rPr>
              <w:lastRenderedPageBreak/>
              <w:t>Slide 1</w:t>
            </w:r>
            <w:r w:rsidR="002B5166" w:rsidRPr="00B4518B">
              <w:rPr>
                <w:rFonts w:eastAsia="Times New Roman" w:cstheme="minorHAnsi"/>
                <w:b/>
                <w:bCs/>
                <w:color w:val="000000"/>
              </w:rPr>
              <w:t>3</w:t>
            </w:r>
            <w:r w:rsidR="001A314E">
              <w:rPr>
                <w:rFonts w:eastAsia="Times New Roman" w:cstheme="minorHAnsi"/>
                <w:b/>
                <w:bCs/>
                <w:color w:val="000000"/>
              </w:rPr>
              <w:t>5</w:t>
            </w:r>
            <w:r w:rsidRPr="00B4518B">
              <w:rPr>
                <w:rFonts w:eastAsia="Times New Roman" w:cstheme="minorHAnsi"/>
                <w:b/>
                <w:bCs/>
                <w:color w:val="000000"/>
              </w:rPr>
              <w:t>:</w:t>
            </w:r>
          </w:p>
          <w:p w14:paraId="7338D520" w14:textId="77777777" w:rsidR="00B40C11" w:rsidRPr="00B4518B" w:rsidRDefault="00B40C11" w:rsidP="00CF178C">
            <w:pPr>
              <w:rPr>
                <w:rFonts w:eastAsia="Times New Roman" w:cstheme="minorHAnsi"/>
              </w:rPr>
            </w:pPr>
          </w:p>
          <w:p w14:paraId="66FA3DD8" w14:textId="3BD2BA22" w:rsidR="00CF178C" w:rsidRPr="00B4518B" w:rsidRDefault="00CF178C" w:rsidP="001F7669">
            <w:pPr>
              <w:rPr>
                <w:rFonts w:eastAsia="Times New Roman" w:cstheme="minorHAnsi"/>
                <w:color w:val="000000"/>
              </w:rPr>
            </w:pPr>
            <w:r w:rsidRPr="00B4518B">
              <w:rPr>
                <w:rFonts w:eastAsia="Times New Roman" w:cstheme="minorHAnsi"/>
                <w:color w:val="000000"/>
              </w:rPr>
              <w:t>Re</w:t>
            </w:r>
            <w:r w:rsidR="00EF30D1" w:rsidRPr="00B4518B">
              <w:rPr>
                <w:rFonts w:eastAsia="Times New Roman" w:cstheme="minorHAnsi"/>
                <w:color w:val="000000"/>
              </w:rPr>
              <w:t>ad this slide.</w:t>
            </w:r>
          </w:p>
        </w:tc>
      </w:tr>
      <w:tr w:rsidR="00CF178C" w:rsidRPr="008045FE" w14:paraId="2CDFE17F" w14:textId="77777777" w:rsidTr="09A0A958">
        <w:tc>
          <w:tcPr>
            <w:tcW w:w="10790" w:type="dxa"/>
          </w:tcPr>
          <w:p w14:paraId="6012265B" w14:textId="48B7B6EA" w:rsidR="00CF178C" w:rsidRDefault="00CF178C"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36</w:t>
            </w:r>
            <w:r w:rsidRPr="00B4518B">
              <w:rPr>
                <w:rFonts w:eastAsia="Times New Roman" w:cstheme="minorHAnsi"/>
                <w:b/>
                <w:bCs/>
                <w:color w:val="000000"/>
              </w:rPr>
              <w:t>:</w:t>
            </w:r>
          </w:p>
          <w:p w14:paraId="6C74B509" w14:textId="77777777" w:rsidR="00B40C11" w:rsidRPr="00B4518B" w:rsidRDefault="00B40C11" w:rsidP="00CF178C">
            <w:pPr>
              <w:rPr>
                <w:rFonts w:eastAsia="Times New Roman" w:cstheme="minorHAnsi"/>
                <w:b/>
                <w:bCs/>
                <w:color w:val="000000"/>
              </w:rPr>
            </w:pPr>
          </w:p>
          <w:p w14:paraId="471F43C9"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Explain: This slide contains information on how Communicating Conclusions standard 2 progresses. </w:t>
            </w:r>
          </w:p>
          <w:p w14:paraId="157861B2" w14:textId="77777777" w:rsidR="00EF30D1" w:rsidRPr="00B4518B" w:rsidRDefault="00EF30D1" w:rsidP="00EF30D1"/>
          <w:p w14:paraId="46489DD0"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 xml:space="preserve">Give participants a few minutes to reflect on this slide. Conduct a whole group discussion asking: How does this standard progress from Kindergarten to high school? For guidance on how to conduct a discussion, visit </w:t>
            </w:r>
            <w:proofErr w:type="spellStart"/>
            <w:r w:rsidRPr="00B4518B">
              <w:rPr>
                <w:rFonts w:ascii="Calibri" w:hAnsi="Calibri" w:cs="Calibri"/>
                <w:color w:val="000000"/>
                <w:sz w:val="22"/>
                <w:szCs w:val="22"/>
              </w:rPr>
              <w:t>TeachingWorks</w:t>
            </w:r>
            <w:proofErr w:type="spellEnd"/>
            <w:r w:rsidRPr="00B4518B">
              <w:rPr>
                <w:rFonts w:ascii="Calibri" w:hAnsi="Calibri" w:cs="Calibri"/>
                <w:color w:val="000000"/>
                <w:sz w:val="22"/>
                <w:szCs w:val="22"/>
              </w:rPr>
              <w:t xml:space="preserve"> Resource Library on</w:t>
            </w:r>
            <w:hyperlink r:id="rId99" w:history="1">
              <w:r w:rsidRPr="00B4518B">
                <w:rPr>
                  <w:rStyle w:val="Hyperlink"/>
                  <w:rFonts w:ascii="Calibri" w:hAnsi="Calibri" w:cs="Calibri"/>
                  <w:color w:val="000000"/>
                  <w:sz w:val="22"/>
                  <w:szCs w:val="22"/>
                </w:rPr>
                <w:t xml:space="preserve"> </w:t>
              </w:r>
              <w:r w:rsidRPr="00B4518B">
                <w:rPr>
                  <w:rStyle w:val="Hyperlink"/>
                  <w:rFonts w:ascii="Calibri" w:hAnsi="Calibri" w:cs="Calibri"/>
                  <w:color w:val="1155CC"/>
                  <w:sz w:val="22"/>
                  <w:szCs w:val="22"/>
                </w:rPr>
                <w:t>Leading a Discussion</w:t>
              </w:r>
            </w:hyperlink>
            <w:r w:rsidRPr="00B4518B">
              <w:rPr>
                <w:rFonts w:ascii="Calibri" w:hAnsi="Calibri" w:cs="Calibri"/>
                <w:color w:val="000000"/>
                <w:sz w:val="22"/>
                <w:szCs w:val="22"/>
              </w:rPr>
              <w:t xml:space="preserve"> for leading a large group discussion. </w:t>
            </w:r>
          </w:p>
          <w:p w14:paraId="0CC9982E" w14:textId="6ADB1E95" w:rsidR="00CF178C" w:rsidRPr="00B4518B" w:rsidRDefault="00EF30D1" w:rsidP="00EF30D1">
            <w:pPr>
              <w:rPr>
                <w:rFonts w:eastAsia="Times New Roman" w:cstheme="minorHAnsi"/>
                <w:color w:val="000000"/>
              </w:rPr>
            </w:pPr>
            <w:r w:rsidRPr="00B4518B">
              <w:br/>
            </w:r>
            <w:r w:rsidRPr="00B4518B">
              <w:rPr>
                <w:rFonts w:ascii="Calibri" w:hAnsi="Calibri" w:cs="Calibri"/>
                <w:color w:val="000000"/>
              </w:rPr>
              <w:t xml:space="preserve">For information on this progression, visit Inquiry Progression: Communicating Conclusions in Appendix A from the </w:t>
            </w:r>
            <w:hyperlink r:id="rId100" w:history="1">
              <w:r w:rsidRPr="00B4518B">
                <w:rPr>
                  <w:rStyle w:val="Hyperlink"/>
                  <w:rFonts w:ascii="Calibri" w:hAnsi="Calibri" w:cs="Calibri"/>
                  <w:i/>
                  <w:iCs/>
                  <w:color w:val="0563C1"/>
                </w:rPr>
                <w:t>KAS for Social Studies</w:t>
              </w:r>
            </w:hyperlink>
            <w:r w:rsidRPr="00B4518B">
              <w:rPr>
                <w:rFonts w:ascii="Calibri" w:hAnsi="Calibri" w:cs="Calibri"/>
                <w:i/>
                <w:iCs/>
                <w:color w:val="000000"/>
              </w:rPr>
              <w:t xml:space="preserve">. </w:t>
            </w:r>
            <w:r w:rsidRPr="00B4518B">
              <w:rPr>
                <w:rFonts w:ascii="Calibri" w:hAnsi="Calibri" w:cs="Calibri"/>
                <w:color w:val="000000"/>
              </w:rPr>
              <w:t xml:space="preserve">This progression starts on page 160. </w:t>
            </w:r>
            <w:r w:rsidR="00CF178C" w:rsidRPr="00B4518B">
              <w:rPr>
                <w:rFonts w:eastAsia="Times New Roman" w:cstheme="minorHAnsi"/>
                <w:color w:val="000000"/>
              </w:rPr>
              <w:t xml:space="preserve">  </w:t>
            </w:r>
          </w:p>
        </w:tc>
      </w:tr>
      <w:tr w:rsidR="00CF178C" w:rsidRPr="008045FE" w14:paraId="6215E11E" w14:textId="77777777" w:rsidTr="09A0A958">
        <w:tc>
          <w:tcPr>
            <w:tcW w:w="10790" w:type="dxa"/>
          </w:tcPr>
          <w:p w14:paraId="0E630273" w14:textId="00BDB65A" w:rsidR="00CF178C" w:rsidRPr="00B4518B" w:rsidRDefault="00CF178C"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37</w:t>
            </w:r>
            <w:r w:rsidRPr="00B4518B">
              <w:rPr>
                <w:rFonts w:eastAsia="Times New Roman" w:cstheme="minorHAnsi"/>
                <w:b/>
                <w:bCs/>
                <w:color w:val="000000"/>
              </w:rPr>
              <w:t>:</w:t>
            </w:r>
          </w:p>
          <w:p w14:paraId="1628FD9E" w14:textId="77777777" w:rsidR="00EF30D1" w:rsidRPr="00B4518B" w:rsidRDefault="00EF30D1" w:rsidP="00EF30D1">
            <w:pPr>
              <w:pStyle w:val="NormalWeb"/>
              <w:spacing w:before="200" w:beforeAutospacing="0" w:after="0" w:afterAutospacing="0"/>
              <w:rPr>
                <w:sz w:val="22"/>
                <w:szCs w:val="22"/>
              </w:rPr>
            </w:pPr>
            <w:r w:rsidRPr="00B4518B">
              <w:rPr>
                <w:rFonts w:ascii="Calibri" w:hAnsi="Calibri" w:cs="Calibri"/>
                <w:color w:val="000000"/>
                <w:sz w:val="22"/>
                <w:szCs w:val="22"/>
              </w:rPr>
              <w:t>Have participants engage with the activity on the slide. </w:t>
            </w:r>
          </w:p>
          <w:p w14:paraId="3D964BD3" w14:textId="64E7CA9C" w:rsidR="00EF30D1" w:rsidRPr="00B4518B" w:rsidRDefault="00EF30D1" w:rsidP="0EB8E8B3">
            <w:pPr>
              <w:pStyle w:val="NormalWeb"/>
              <w:spacing w:before="200" w:beforeAutospacing="0" w:after="0" w:afterAutospacing="0"/>
              <w:rPr>
                <w:sz w:val="22"/>
                <w:szCs w:val="22"/>
              </w:rPr>
            </w:pPr>
            <w:r w:rsidRPr="0EB8E8B3">
              <w:rPr>
                <w:rFonts w:ascii="Calibri" w:hAnsi="Calibri" w:cs="Calibri"/>
                <w:color w:val="000000" w:themeColor="text1"/>
                <w:sz w:val="22"/>
                <w:szCs w:val="22"/>
              </w:rPr>
              <w:t xml:space="preserve">Individually, with a partner, small group or PLC, have participants examine additional assignments where students are required to construct arguments in the Student Assignment Library. Have participants ask the reflection questions found on this slide of any additional assignment they explore.  Additionally, participants may want to </w:t>
            </w:r>
            <w:r w:rsidR="1ED84C86" w:rsidRPr="0EB8E8B3">
              <w:rPr>
                <w:rFonts w:ascii="Calibri" w:hAnsi="Calibri" w:cs="Calibri"/>
                <w:color w:val="000000" w:themeColor="text1"/>
                <w:sz w:val="22"/>
                <w:szCs w:val="22"/>
              </w:rPr>
              <w:t>ac</w:t>
            </w:r>
            <w:r w:rsidRPr="0EB8E8B3">
              <w:rPr>
                <w:rFonts w:ascii="Calibri" w:hAnsi="Calibri" w:cs="Calibri"/>
                <w:color w:val="000000" w:themeColor="text1"/>
                <w:sz w:val="22"/>
                <w:szCs w:val="22"/>
              </w:rPr>
              <w:t xml:space="preserve">cess the Teacher Notes documents in the </w:t>
            </w:r>
            <w:hyperlink r:id="rId101">
              <w:r w:rsidRPr="0EB8E8B3">
                <w:rPr>
                  <w:rStyle w:val="Hyperlink"/>
                  <w:rFonts w:ascii="Calibri" w:hAnsi="Calibri" w:cs="Calibri"/>
                  <w:color w:val="0563C1"/>
                  <w:sz w:val="22"/>
                  <w:szCs w:val="22"/>
                </w:rPr>
                <w:t>Student Assignment Library</w:t>
              </w:r>
            </w:hyperlink>
            <w:r w:rsidRPr="0EB8E8B3">
              <w:rPr>
                <w:rFonts w:ascii="Calibri" w:hAnsi="Calibri" w:cs="Calibri"/>
                <w:color w:val="000000" w:themeColor="text1"/>
                <w:sz w:val="22"/>
                <w:szCs w:val="22"/>
              </w:rPr>
              <w:t xml:space="preserve"> on </w:t>
            </w:r>
            <w:hyperlink r:id="rId102">
              <w:r w:rsidRPr="0EB8E8B3">
                <w:rPr>
                  <w:rStyle w:val="Hyperlink"/>
                  <w:rFonts w:ascii="Calibri" w:hAnsi="Calibri" w:cs="Calibri"/>
                  <w:color w:val="0563C1"/>
                  <w:sz w:val="22"/>
                  <w:szCs w:val="22"/>
                </w:rPr>
                <w:t>www.kystandards.org</w:t>
              </w:r>
            </w:hyperlink>
            <w:r w:rsidRPr="0EB8E8B3">
              <w:rPr>
                <w:rFonts w:ascii="Calibri" w:hAnsi="Calibri" w:cs="Calibri"/>
                <w:color w:val="000000" w:themeColor="text1"/>
                <w:sz w:val="22"/>
                <w:szCs w:val="22"/>
              </w:rPr>
              <w:t xml:space="preserve"> for more information on assignments that require students to construct arguments. </w:t>
            </w:r>
          </w:p>
          <w:p w14:paraId="49E7A4AF" w14:textId="77777777" w:rsidR="00EF30D1" w:rsidRPr="00B4518B" w:rsidRDefault="00EF30D1" w:rsidP="00EF30D1">
            <w:pPr>
              <w:pStyle w:val="NormalWeb"/>
              <w:spacing w:before="200" w:beforeAutospacing="0" w:after="0" w:afterAutospacing="0"/>
              <w:rPr>
                <w:sz w:val="22"/>
                <w:szCs w:val="22"/>
              </w:rPr>
            </w:pPr>
            <w:r w:rsidRPr="00B4518B">
              <w:rPr>
                <w:rFonts w:ascii="Calibri" w:hAnsi="Calibri" w:cs="Calibri"/>
                <w:color w:val="000000"/>
                <w:sz w:val="22"/>
                <w:szCs w:val="22"/>
              </w:rPr>
              <w:t xml:space="preserve">For more information on explanatory writing, access the KDE’s </w:t>
            </w:r>
            <w:r w:rsidRPr="00B4518B">
              <w:rPr>
                <w:rFonts w:ascii="Calibri" w:hAnsi="Calibri" w:cs="Calibri"/>
                <w:i/>
                <w:iCs/>
                <w:color w:val="000000"/>
                <w:sz w:val="22"/>
                <w:szCs w:val="22"/>
              </w:rPr>
              <w:t xml:space="preserve">Composition in the Classroom. </w:t>
            </w:r>
            <w:r w:rsidRPr="00B4518B">
              <w:rPr>
                <w:rFonts w:ascii="Calibri" w:hAnsi="Calibri" w:cs="Calibri"/>
                <w:color w:val="000000"/>
                <w:sz w:val="22"/>
                <w:szCs w:val="22"/>
              </w:rPr>
              <w:t>Argument/Opinion Writing is discussed on pages 10 - 13. </w:t>
            </w:r>
          </w:p>
          <w:p w14:paraId="56A5AEE8" w14:textId="77777777" w:rsidR="00EF30D1" w:rsidRPr="00B4518B" w:rsidRDefault="00EF30D1" w:rsidP="00EF30D1">
            <w:pPr>
              <w:pStyle w:val="NormalWeb"/>
              <w:spacing w:before="200" w:beforeAutospacing="0" w:after="0" w:afterAutospacing="0"/>
              <w:rPr>
                <w:sz w:val="22"/>
                <w:szCs w:val="22"/>
              </w:rPr>
            </w:pPr>
            <w:r w:rsidRPr="00B4518B">
              <w:rPr>
                <w:rFonts w:ascii="Calibri" w:hAnsi="Calibri" w:cs="Calibri"/>
                <w:color w:val="000000"/>
                <w:sz w:val="22"/>
                <w:szCs w:val="22"/>
              </w:rPr>
              <w:t>Resources:</w:t>
            </w:r>
          </w:p>
          <w:p w14:paraId="7749B79C" w14:textId="2D33D240" w:rsidR="00CF178C" w:rsidRPr="00B4518B" w:rsidRDefault="00EF30D1" w:rsidP="00EF30D1">
            <w:pPr>
              <w:rPr>
                <w:rFonts w:eastAsia="Times New Roman" w:cstheme="minorHAnsi"/>
                <w:color w:val="000000"/>
              </w:rPr>
            </w:pPr>
            <w:r w:rsidRPr="00B4518B">
              <w:rPr>
                <w:rFonts w:ascii="Calibri" w:hAnsi="Calibri" w:cs="Calibri"/>
                <w:color w:val="000000"/>
              </w:rPr>
              <w:t xml:space="preserve">The Kentucky Department of Education. (2020, February). </w:t>
            </w:r>
            <w:r w:rsidRPr="00B4518B">
              <w:rPr>
                <w:rFonts w:ascii="Calibri" w:hAnsi="Calibri" w:cs="Calibri"/>
                <w:i/>
                <w:iCs/>
                <w:color w:val="000000"/>
              </w:rPr>
              <w:t xml:space="preserve">Composition in the Classroom. </w:t>
            </w:r>
            <w:hyperlink r:id="rId103" w:history="1">
              <w:r w:rsidRPr="00B4518B">
                <w:rPr>
                  <w:rStyle w:val="Hyperlink"/>
                  <w:rFonts w:ascii="Calibri" w:hAnsi="Calibri" w:cs="Calibri"/>
                  <w:color w:val="0563C1"/>
                </w:rPr>
                <w:t>https://education.ky.gov/curriculum/standards/kyacadstand/Documents/Composition_in_the_Classroom.pdf</w:t>
              </w:r>
            </w:hyperlink>
          </w:p>
        </w:tc>
      </w:tr>
      <w:tr w:rsidR="00EF30D1" w:rsidRPr="008045FE" w14:paraId="3551E2FA" w14:textId="77777777" w:rsidTr="09A0A958">
        <w:tc>
          <w:tcPr>
            <w:tcW w:w="10790" w:type="dxa"/>
          </w:tcPr>
          <w:p w14:paraId="7B554691" w14:textId="1C7614C9" w:rsidR="00EF30D1" w:rsidRDefault="00EF30D1"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38</w:t>
            </w:r>
            <w:r w:rsidRPr="00B4518B">
              <w:rPr>
                <w:rFonts w:eastAsia="Times New Roman" w:cstheme="minorHAnsi"/>
                <w:b/>
                <w:bCs/>
                <w:color w:val="000000"/>
              </w:rPr>
              <w:t>:</w:t>
            </w:r>
          </w:p>
          <w:p w14:paraId="68143C39" w14:textId="77777777" w:rsidR="00B40C11" w:rsidRPr="00B4518B" w:rsidRDefault="00B40C11" w:rsidP="00CF178C">
            <w:pPr>
              <w:rPr>
                <w:rFonts w:eastAsia="Times New Roman" w:cstheme="minorHAnsi"/>
                <w:b/>
                <w:bCs/>
                <w:color w:val="000000"/>
              </w:rPr>
            </w:pPr>
          </w:p>
          <w:p w14:paraId="3F9E41DF" w14:textId="097477FF" w:rsidR="00EF30D1" w:rsidRPr="00B4518B" w:rsidRDefault="00EF30D1" w:rsidP="00CF178C">
            <w:pPr>
              <w:rPr>
                <w:rFonts w:eastAsia="Times New Roman" w:cstheme="minorHAnsi"/>
                <w:color w:val="000000"/>
              </w:rPr>
            </w:pPr>
            <w:r w:rsidRPr="00B4518B">
              <w:rPr>
                <w:rFonts w:eastAsia="Times New Roman" w:cstheme="minorHAnsi"/>
                <w:color w:val="000000"/>
              </w:rPr>
              <w:t>Read this slide.</w:t>
            </w:r>
          </w:p>
        </w:tc>
      </w:tr>
      <w:tr w:rsidR="00CF178C" w:rsidRPr="008045FE" w14:paraId="7EF72D98" w14:textId="77777777" w:rsidTr="09A0A958">
        <w:tc>
          <w:tcPr>
            <w:tcW w:w="10790" w:type="dxa"/>
          </w:tcPr>
          <w:p w14:paraId="1CB91AAC" w14:textId="6E605A62" w:rsidR="00CF178C" w:rsidRDefault="00CF178C"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39</w:t>
            </w:r>
            <w:r w:rsidRPr="00B4518B">
              <w:rPr>
                <w:rFonts w:eastAsia="Times New Roman" w:cstheme="minorHAnsi"/>
                <w:b/>
                <w:bCs/>
                <w:color w:val="000000"/>
              </w:rPr>
              <w:t>:</w:t>
            </w:r>
          </w:p>
          <w:p w14:paraId="0E3E3662" w14:textId="77777777" w:rsidR="00B40C11" w:rsidRPr="00B4518B" w:rsidRDefault="00B40C11" w:rsidP="00CF178C">
            <w:pPr>
              <w:rPr>
                <w:rFonts w:eastAsia="Times New Roman" w:cstheme="minorHAnsi"/>
                <w:b/>
                <w:bCs/>
                <w:color w:val="000000"/>
              </w:rPr>
            </w:pPr>
          </w:p>
          <w:p w14:paraId="775664BC"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In order to reflect on the question presented, have participants engage in a Chalk Talk. In order to conduct a Chalk Talk with participants in person, complete the following steps:</w:t>
            </w:r>
          </w:p>
          <w:p w14:paraId="48637290" w14:textId="77777777" w:rsidR="00EF30D1" w:rsidRPr="00B4518B" w:rsidRDefault="00EF30D1" w:rsidP="001A314E">
            <w:pPr>
              <w:pStyle w:val="NormalWeb"/>
              <w:numPr>
                <w:ilvl w:val="0"/>
                <w:numId w:val="8"/>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Write this question on a large sheet of chart paper. Make several copies of this chart paper and place them around the room. </w:t>
            </w:r>
          </w:p>
          <w:p w14:paraId="2A2ED84E" w14:textId="77777777" w:rsidR="00EF30D1" w:rsidRPr="00B4518B" w:rsidRDefault="00EF30D1" w:rsidP="001A314E">
            <w:pPr>
              <w:pStyle w:val="NormalWeb"/>
              <w:numPr>
                <w:ilvl w:val="0"/>
                <w:numId w:val="8"/>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Have participants respond to the question by writing their responses on the chart paper provided at their table. Participants may respond by writing ideas and/or questions on the chart paper. Within this small group, participants should be encouraged to respond to the ideas and questions of their peers. </w:t>
            </w:r>
          </w:p>
          <w:p w14:paraId="622CE194" w14:textId="77777777" w:rsidR="00EF30D1" w:rsidRPr="00B4518B" w:rsidRDefault="00EF30D1" w:rsidP="001A314E">
            <w:pPr>
              <w:pStyle w:val="NormalWeb"/>
              <w:numPr>
                <w:ilvl w:val="0"/>
                <w:numId w:val="8"/>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In their small groups, have participants rotate around the room to visit the other pieces of chart paper. At each new piece of chart paper, participants should be encouraged to respond to the ideas and questions of their peers.</w:t>
            </w:r>
          </w:p>
          <w:p w14:paraId="6ED6E246" w14:textId="77777777" w:rsidR="00EF30D1" w:rsidRPr="00B4518B" w:rsidRDefault="00EF30D1" w:rsidP="001A314E">
            <w:pPr>
              <w:pStyle w:val="NormalWeb"/>
              <w:numPr>
                <w:ilvl w:val="0"/>
                <w:numId w:val="8"/>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lastRenderedPageBreak/>
              <w:t>After the small groups have rotated among the chart papers available, facilitate a discussion of the Chalk Talk. Ask groups to share their paper and identify common themes, responses and/or questions that appeared as they rotated among the chart papers. </w:t>
            </w:r>
          </w:p>
          <w:p w14:paraId="44B38CC4" w14:textId="77777777" w:rsidR="00EF30D1" w:rsidRPr="00B4518B" w:rsidRDefault="00EF30D1" w:rsidP="00EF30D1">
            <w:pPr>
              <w:rPr>
                <w:rFonts w:ascii="Times New Roman" w:hAnsi="Times New Roman" w:cs="Times New Roman"/>
              </w:rPr>
            </w:pPr>
          </w:p>
          <w:p w14:paraId="372C266D"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It is important to remember that participants are supposed to silently complete the Chalk Talk. </w:t>
            </w:r>
          </w:p>
          <w:p w14:paraId="33CAFAAA" w14:textId="77777777" w:rsidR="00EF30D1" w:rsidRPr="00B4518B" w:rsidRDefault="00EF30D1" w:rsidP="00EF30D1"/>
          <w:p w14:paraId="0CFF2826"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 xml:space="preserve">In order to conduct a </w:t>
            </w:r>
            <w:proofErr w:type="gramStart"/>
            <w:r w:rsidRPr="00B4518B">
              <w:rPr>
                <w:rFonts w:ascii="Calibri" w:hAnsi="Calibri" w:cs="Calibri"/>
                <w:color w:val="000000"/>
                <w:sz w:val="22"/>
                <w:szCs w:val="22"/>
              </w:rPr>
              <w:t>Chalk</w:t>
            </w:r>
            <w:proofErr w:type="gramEnd"/>
            <w:r w:rsidRPr="00B4518B">
              <w:rPr>
                <w:rFonts w:ascii="Calibri" w:hAnsi="Calibri" w:cs="Calibri"/>
                <w:color w:val="000000"/>
                <w:sz w:val="22"/>
                <w:szCs w:val="22"/>
              </w:rPr>
              <w:t xml:space="preserve"> Talk virtually, complete the following steps:</w:t>
            </w:r>
          </w:p>
          <w:p w14:paraId="33B3EBDC" w14:textId="77777777" w:rsidR="00EF30D1" w:rsidRPr="00B4518B" w:rsidRDefault="00EF30D1" w:rsidP="001A314E">
            <w:pPr>
              <w:pStyle w:val="NormalWeb"/>
              <w:numPr>
                <w:ilvl w:val="0"/>
                <w:numId w:val="9"/>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Create several Google documents, or other virtual collaborative documents, and place the initial question on the top of the page. The collaborative documents may be separate documents the groups access, or the documents can be separate but all within the same file. </w:t>
            </w:r>
          </w:p>
          <w:p w14:paraId="186C174A" w14:textId="77777777" w:rsidR="00EF30D1" w:rsidRPr="00B4518B" w:rsidRDefault="00EF30D1" w:rsidP="001A314E">
            <w:pPr>
              <w:pStyle w:val="NormalWeb"/>
              <w:numPr>
                <w:ilvl w:val="0"/>
                <w:numId w:val="9"/>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Assign each Google document with a number and assign each participant to a corresponding Google document. For example, Sarah would be assigned to Google document three. </w:t>
            </w:r>
          </w:p>
          <w:p w14:paraId="05C6267D" w14:textId="77777777" w:rsidR="00EF30D1" w:rsidRPr="00B4518B" w:rsidRDefault="00EF30D1" w:rsidP="001A314E">
            <w:pPr>
              <w:pStyle w:val="NormalWeb"/>
              <w:numPr>
                <w:ilvl w:val="0"/>
                <w:numId w:val="9"/>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Once participants are in their groups, have participants respond to the question by writing their responses on their assigned Google document. Participants may respond by writing ideas and/or questions on the Google document. Within this small virtual group, participants should be encouraged to respond to the ideas and questions of their peers. </w:t>
            </w:r>
          </w:p>
          <w:p w14:paraId="1DBF2A28" w14:textId="77777777" w:rsidR="00EF30D1" w:rsidRPr="00B4518B" w:rsidRDefault="00EF30D1" w:rsidP="001A314E">
            <w:pPr>
              <w:pStyle w:val="NormalWeb"/>
              <w:numPr>
                <w:ilvl w:val="0"/>
                <w:numId w:val="9"/>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After participants have had enough time to respond to the question on their assigned Google document, have participants access another Google document of another group. For example, the group assigned to Google document one would access Google document two; the group assigned to Google document two would access Google document three, and so on. At each new piece of chart paper, participants should be encouraged to respond to the ideas and questions of their peers.</w:t>
            </w:r>
          </w:p>
          <w:p w14:paraId="49C10278" w14:textId="77777777" w:rsidR="00EF30D1" w:rsidRPr="00B4518B" w:rsidRDefault="00EF30D1" w:rsidP="001A314E">
            <w:pPr>
              <w:pStyle w:val="NormalWeb"/>
              <w:numPr>
                <w:ilvl w:val="0"/>
                <w:numId w:val="9"/>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After the small groups have rotated among the Google documents available, facilitate a discussion of the Chalk Talk. Ask groups to share their initial responses and identify common themes, responses and/or questions that appeared as they rotated among the Google documents. </w:t>
            </w:r>
          </w:p>
          <w:p w14:paraId="0C888971" w14:textId="77777777" w:rsidR="00EF30D1" w:rsidRPr="00B4518B" w:rsidRDefault="00EF30D1" w:rsidP="00EF30D1">
            <w:pPr>
              <w:rPr>
                <w:rFonts w:ascii="Times New Roman" w:hAnsi="Times New Roman" w:cs="Times New Roman"/>
              </w:rPr>
            </w:pPr>
          </w:p>
          <w:p w14:paraId="6D0D7157"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Resource:</w:t>
            </w:r>
          </w:p>
          <w:p w14:paraId="485EFC05" w14:textId="03B90C9F" w:rsidR="00CF178C" w:rsidRPr="00B40C11" w:rsidRDefault="00EF30D1" w:rsidP="00B40C11">
            <w:pPr>
              <w:pStyle w:val="NormalWeb"/>
              <w:spacing w:before="0" w:beforeAutospacing="0" w:after="0" w:afterAutospacing="0"/>
              <w:rPr>
                <w:sz w:val="22"/>
                <w:szCs w:val="22"/>
              </w:rPr>
            </w:pPr>
            <w:r w:rsidRPr="00B4518B">
              <w:rPr>
                <w:rFonts w:ascii="Calibri" w:hAnsi="Calibri" w:cs="Calibri"/>
                <w:color w:val="000000"/>
                <w:sz w:val="22"/>
                <w:szCs w:val="22"/>
              </w:rPr>
              <w:t xml:space="preserve">Project Zero. (2019). </w:t>
            </w:r>
            <w:r w:rsidRPr="00B4518B">
              <w:rPr>
                <w:rFonts w:ascii="Calibri" w:hAnsi="Calibri" w:cs="Calibri"/>
                <w:i/>
                <w:iCs/>
                <w:color w:val="000000"/>
                <w:sz w:val="22"/>
                <w:szCs w:val="22"/>
              </w:rPr>
              <w:t xml:space="preserve">Chalk Talk. </w:t>
            </w:r>
            <w:r w:rsidRPr="00B4518B">
              <w:rPr>
                <w:rFonts w:ascii="Calibri" w:hAnsi="Calibri" w:cs="Calibri"/>
                <w:color w:val="000000"/>
                <w:sz w:val="22"/>
                <w:szCs w:val="22"/>
              </w:rPr>
              <w:t xml:space="preserve">Harvard Graduate School of Education. </w:t>
            </w:r>
            <w:hyperlink r:id="rId104" w:history="1">
              <w:r w:rsidRPr="00B4518B">
                <w:rPr>
                  <w:rStyle w:val="Hyperlink"/>
                  <w:rFonts w:ascii="Calibri" w:hAnsi="Calibri" w:cs="Calibri"/>
                  <w:color w:val="0563C1"/>
                  <w:sz w:val="22"/>
                  <w:szCs w:val="22"/>
                </w:rPr>
                <w:t>https://pz.harvard.edu/sites/default/files/Chalk%20Talk_1.pdf</w:t>
              </w:r>
            </w:hyperlink>
            <w:r w:rsidRPr="00B4518B">
              <w:rPr>
                <w:rFonts w:ascii="Calibri" w:hAnsi="Calibri" w:cs="Calibri"/>
                <w:color w:val="000000"/>
                <w:sz w:val="22"/>
                <w:szCs w:val="22"/>
              </w:rPr>
              <w:t> </w:t>
            </w:r>
          </w:p>
        </w:tc>
      </w:tr>
      <w:tr w:rsidR="00EF30D1" w:rsidRPr="008045FE" w14:paraId="1C602000" w14:textId="77777777" w:rsidTr="09A0A958">
        <w:tc>
          <w:tcPr>
            <w:tcW w:w="10790" w:type="dxa"/>
          </w:tcPr>
          <w:p w14:paraId="627AC2A6" w14:textId="12A69A34" w:rsidR="00EF30D1" w:rsidRPr="00B4518B" w:rsidRDefault="00EF30D1" w:rsidP="00CF178C">
            <w:pPr>
              <w:rPr>
                <w:rFonts w:eastAsia="Times New Roman" w:cstheme="minorHAnsi"/>
                <w:b/>
                <w:bCs/>
                <w:color w:val="000000"/>
              </w:rPr>
            </w:pPr>
            <w:r w:rsidRPr="00B4518B">
              <w:rPr>
                <w:rFonts w:eastAsia="Times New Roman" w:cstheme="minorHAnsi"/>
                <w:b/>
                <w:bCs/>
                <w:color w:val="000000"/>
              </w:rPr>
              <w:lastRenderedPageBreak/>
              <w:t>Slide 14</w:t>
            </w:r>
            <w:r w:rsidR="001A314E">
              <w:rPr>
                <w:rFonts w:eastAsia="Times New Roman" w:cstheme="minorHAnsi"/>
                <w:b/>
                <w:bCs/>
                <w:color w:val="000000"/>
              </w:rPr>
              <w:t>0:</w:t>
            </w:r>
          </w:p>
          <w:p w14:paraId="47B68ACC" w14:textId="77777777" w:rsidR="00EF30D1" w:rsidRPr="00B4518B" w:rsidRDefault="00EF30D1" w:rsidP="00CF178C">
            <w:pPr>
              <w:rPr>
                <w:rFonts w:eastAsia="Times New Roman" w:cstheme="minorHAnsi"/>
                <w:b/>
                <w:bCs/>
                <w:color w:val="000000"/>
              </w:rPr>
            </w:pPr>
          </w:p>
          <w:p w14:paraId="02E81451" w14:textId="06E989EC" w:rsidR="00EF30D1" w:rsidRPr="00B4518B" w:rsidRDefault="00EF30D1" w:rsidP="0EB8E8B3">
            <w:pPr>
              <w:rPr>
                <w:rFonts w:eastAsia="Times New Roman"/>
                <w:b/>
                <w:bCs/>
                <w:color w:val="000000"/>
              </w:rPr>
            </w:pPr>
            <w:r w:rsidRPr="0EB8E8B3">
              <w:rPr>
                <w:rFonts w:ascii="Calibri" w:hAnsi="Calibri" w:cs="Calibri"/>
                <w:color w:val="000000" w:themeColor="text1"/>
              </w:rPr>
              <w:t xml:space="preserve">Pull the group back </w:t>
            </w:r>
            <w:r w:rsidR="0B2F0FC5" w:rsidRPr="0EB8E8B3">
              <w:rPr>
                <w:rFonts w:ascii="Calibri" w:hAnsi="Calibri" w:cs="Calibri"/>
                <w:color w:val="000000" w:themeColor="text1"/>
              </w:rPr>
              <w:t>together and</w:t>
            </w:r>
            <w:r w:rsidRPr="0EB8E8B3">
              <w:rPr>
                <w:rFonts w:ascii="Calibri" w:hAnsi="Calibri" w:cs="Calibri"/>
                <w:color w:val="000000" w:themeColor="text1"/>
              </w:rPr>
              <w:t xml:space="preserve"> read this slide.</w:t>
            </w:r>
          </w:p>
        </w:tc>
      </w:tr>
      <w:tr w:rsidR="00EF30D1" w:rsidRPr="008045FE" w14:paraId="56D68897" w14:textId="77777777" w:rsidTr="09A0A958">
        <w:tc>
          <w:tcPr>
            <w:tcW w:w="10790" w:type="dxa"/>
          </w:tcPr>
          <w:p w14:paraId="252D2F6F" w14:textId="085CA555" w:rsidR="00EF30D1" w:rsidRPr="00B4518B" w:rsidRDefault="00EF30D1" w:rsidP="00CF178C">
            <w:pPr>
              <w:rPr>
                <w:rFonts w:eastAsia="Times New Roman" w:cstheme="minorHAnsi"/>
                <w:b/>
                <w:bCs/>
                <w:color w:val="000000"/>
              </w:rPr>
            </w:pPr>
            <w:r w:rsidRPr="00B4518B">
              <w:rPr>
                <w:rFonts w:eastAsia="Times New Roman" w:cstheme="minorHAnsi"/>
                <w:b/>
                <w:bCs/>
                <w:color w:val="000000"/>
              </w:rPr>
              <w:t>Slide 14</w:t>
            </w:r>
            <w:r w:rsidR="001A314E">
              <w:rPr>
                <w:rFonts w:eastAsia="Times New Roman" w:cstheme="minorHAnsi"/>
                <w:b/>
                <w:bCs/>
                <w:color w:val="000000"/>
              </w:rPr>
              <w:t>1</w:t>
            </w:r>
            <w:r w:rsidRPr="00B4518B">
              <w:rPr>
                <w:rFonts w:eastAsia="Times New Roman" w:cstheme="minorHAnsi"/>
                <w:b/>
                <w:bCs/>
                <w:color w:val="000000"/>
              </w:rPr>
              <w:t>:</w:t>
            </w:r>
          </w:p>
          <w:p w14:paraId="6EC63950" w14:textId="77777777" w:rsidR="00EF30D1" w:rsidRPr="00B4518B" w:rsidRDefault="00EF30D1" w:rsidP="00CF178C">
            <w:pPr>
              <w:rPr>
                <w:rFonts w:eastAsia="Times New Roman" w:cstheme="minorHAnsi"/>
                <w:b/>
                <w:bCs/>
                <w:color w:val="000000"/>
              </w:rPr>
            </w:pPr>
          </w:p>
          <w:p w14:paraId="5A5A575E" w14:textId="21BEEB79" w:rsidR="00EF30D1" w:rsidRPr="00B4518B" w:rsidRDefault="00EF30D1" w:rsidP="00CF178C">
            <w:pPr>
              <w:rPr>
                <w:rFonts w:eastAsia="Times New Roman" w:cstheme="minorHAnsi"/>
                <w:color w:val="000000"/>
              </w:rPr>
            </w:pPr>
            <w:r w:rsidRPr="00B4518B">
              <w:rPr>
                <w:rFonts w:eastAsia="Times New Roman" w:cstheme="minorHAnsi"/>
                <w:color w:val="000000"/>
              </w:rPr>
              <w:t>Read this slide.</w:t>
            </w:r>
          </w:p>
        </w:tc>
      </w:tr>
      <w:tr w:rsidR="00EF30D1" w:rsidRPr="008045FE" w14:paraId="5C8D5BE6" w14:textId="77777777" w:rsidTr="09A0A958">
        <w:tc>
          <w:tcPr>
            <w:tcW w:w="10790" w:type="dxa"/>
          </w:tcPr>
          <w:p w14:paraId="2A413CB6" w14:textId="4961AA6E" w:rsidR="00EF30D1" w:rsidRPr="00B4518B" w:rsidRDefault="00EF30D1" w:rsidP="00CF178C">
            <w:pPr>
              <w:rPr>
                <w:rFonts w:eastAsia="Times New Roman" w:cstheme="minorHAnsi"/>
                <w:b/>
                <w:bCs/>
                <w:color w:val="000000"/>
              </w:rPr>
            </w:pPr>
            <w:r w:rsidRPr="00B4518B">
              <w:rPr>
                <w:rFonts w:eastAsia="Times New Roman" w:cstheme="minorHAnsi"/>
                <w:b/>
                <w:bCs/>
                <w:color w:val="000000"/>
              </w:rPr>
              <w:t>Slide 14</w:t>
            </w:r>
            <w:r w:rsidR="001A314E">
              <w:rPr>
                <w:rFonts w:eastAsia="Times New Roman" w:cstheme="minorHAnsi"/>
                <w:b/>
                <w:bCs/>
                <w:color w:val="000000"/>
              </w:rPr>
              <w:t>2</w:t>
            </w:r>
            <w:r w:rsidRPr="00B4518B">
              <w:rPr>
                <w:rFonts w:eastAsia="Times New Roman" w:cstheme="minorHAnsi"/>
                <w:b/>
                <w:bCs/>
                <w:color w:val="000000"/>
              </w:rPr>
              <w:t>:</w:t>
            </w:r>
          </w:p>
          <w:p w14:paraId="0713F0FE" w14:textId="77777777" w:rsidR="00EF30D1" w:rsidRPr="00B4518B" w:rsidRDefault="00EF30D1" w:rsidP="00CF178C">
            <w:pPr>
              <w:rPr>
                <w:rFonts w:eastAsia="Times New Roman" w:cstheme="minorHAnsi"/>
                <w:b/>
                <w:bCs/>
                <w:color w:val="000000"/>
              </w:rPr>
            </w:pPr>
          </w:p>
          <w:p w14:paraId="503D5908" w14:textId="6932C2C3" w:rsidR="00EF30D1" w:rsidRPr="00B4518B" w:rsidRDefault="00EF30D1" w:rsidP="00CF178C">
            <w:pPr>
              <w:rPr>
                <w:rFonts w:eastAsia="Times New Roman" w:cstheme="minorHAnsi"/>
                <w:color w:val="000000"/>
              </w:rPr>
            </w:pPr>
            <w:r w:rsidRPr="00B4518B">
              <w:rPr>
                <w:rFonts w:eastAsia="Times New Roman" w:cstheme="minorHAnsi"/>
                <w:color w:val="000000"/>
              </w:rPr>
              <w:t>Read this slide.</w:t>
            </w:r>
          </w:p>
        </w:tc>
      </w:tr>
      <w:tr w:rsidR="00EF30D1" w:rsidRPr="008045FE" w14:paraId="637A4421" w14:textId="77777777" w:rsidTr="09A0A958">
        <w:tc>
          <w:tcPr>
            <w:tcW w:w="10790" w:type="dxa"/>
          </w:tcPr>
          <w:p w14:paraId="7D40E78C" w14:textId="608A63A6" w:rsidR="00EF30D1" w:rsidRPr="00B4518B" w:rsidRDefault="00EF30D1" w:rsidP="00CF178C">
            <w:pPr>
              <w:rPr>
                <w:rFonts w:eastAsia="Times New Roman" w:cstheme="minorHAnsi"/>
                <w:b/>
                <w:bCs/>
                <w:color w:val="000000"/>
              </w:rPr>
            </w:pPr>
            <w:r w:rsidRPr="00B4518B">
              <w:rPr>
                <w:rFonts w:eastAsia="Times New Roman" w:cstheme="minorHAnsi"/>
                <w:b/>
                <w:bCs/>
                <w:color w:val="000000"/>
              </w:rPr>
              <w:t>Slide 14</w:t>
            </w:r>
            <w:r w:rsidR="001A314E">
              <w:rPr>
                <w:rFonts w:eastAsia="Times New Roman" w:cstheme="minorHAnsi"/>
                <w:b/>
                <w:bCs/>
                <w:color w:val="000000"/>
              </w:rPr>
              <w:t>3</w:t>
            </w:r>
            <w:r w:rsidRPr="00B4518B">
              <w:rPr>
                <w:rFonts w:eastAsia="Times New Roman" w:cstheme="minorHAnsi"/>
                <w:b/>
                <w:bCs/>
                <w:color w:val="000000"/>
              </w:rPr>
              <w:t>:</w:t>
            </w:r>
          </w:p>
          <w:p w14:paraId="1CAB4B41" w14:textId="77777777" w:rsidR="00EF30D1" w:rsidRPr="00B4518B" w:rsidRDefault="00EF30D1" w:rsidP="00CF178C">
            <w:pPr>
              <w:rPr>
                <w:rFonts w:eastAsia="Times New Roman" w:cstheme="minorHAnsi"/>
                <w:b/>
                <w:bCs/>
                <w:color w:val="000000"/>
              </w:rPr>
            </w:pPr>
          </w:p>
          <w:p w14:paraId="4F0FF00A"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Explain: This slide contains information on how Communicating Conclusions standard 4 progresses. Note: Communicating Conclusions standard 4 becomes standard 1 at high school. </w:t>
            </w:r>
          </w:p>
          <w:p w14:paraId="3178807B" w14:textId="77777777" w:rsidR="00EF30D1" w:rsidRPr="00B4518B" w:rsidRDefault="00EF30D1" w:rsidP="00EF30D1"/>
          <w:p w14:paraId="76E5C825"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 xml:space="preserve">Give participants a few minutes to reflect on this slide. Conduct a whole group discussion asking: How does this standard progress from Kindergarten to high school? For guidance on how to conduct a discussion, visit </w:t>
            </w:r>
            <w:proofErr w:type="spellStart"/>
            <w:r w:rsidRPr="00B4518B">
              <w:rPr>
                <w:rFonts w:ascii="Calibri" w:hAnsi="Calibri" w:cs="Calibri"/>
                <w:color w:val="000000"/>
                <w:sz w:val="22"/>
                <w:szCs w:val="22"/>
              </w:rPr>
              <w:t>TeachingWorks</w:t>
            </w:r>
            <w:proofErr w:type="spellEnd"/>
            <w:r w:rsidRPr="00B4518B">
              <w:rPr>
                <w:rFonts w:ascii="Calibri" w:hAnsi="Calibri" w:cs="Calibri"/>
                <w:color w:val="000000"/>
                <w:sz w:val="22"/>
                <w:szCs w:val="22"/>
              </w:rPr>
              <w:t xml:space="preserve"> Resource Library on</w:t>
            </w:r>
            <w:hyperlink r:id="rId105" w:history="1">
              <w:r w:rsidRPr="00B4518B">
                <w:rPr>
                  <w:rStyle w:val="Hyperlink"/>
                  <w:rFonts w:ascii="Calibri" w:hAnsi="Calibri" w:cs="Calibri"/>
                  <w:color w:val="000000"/>
                  <w:sz w:val="22"/>
                  <w:szCs w:val="22"/>
                </w:rPr>
                <w:t xml:space="preserve"> </w:t>
              </w:r>
              <w:r w:rsidRPr="00B4518B">
                <w:rPr>
                  <w:rStyle w:val="Hyperlink"/>
                  <w:rFonts w:ascii="Calibri" w:hAnsi="Calibri" w:cs="Calibri"/>
                  <w:color w:val="1155CC"/>
                  <w:sz w:val="22"/>
                  <w:szCs w:val="22"/>
                </w:rPr>
                <w:t>Leading a Discussion</w:t>
              </w:r>
            </w:hyperlink>
            <w:r w:rsidRPr="00B4518B">
              <w:rPr>
                <w:rFonts w:ascii="Calibri" w:hAnsi="Calibri" w:cs="Calibri"/>
                <w:color w:val="000000"/>
                <w:sz w:val="22"/>
                <w:szCs w:val="22"/>
              </w:rPr>
              <w:t xml:space="preserve"> for leading a large group discussion. </w:t>
            </w:r>
          </w:p>
          <w:p w14:paraId="1D551102" w14:textId="683C2EFF" w:rsidR="00EF30D1" w:rsidRPr="00B4518B" w:rsidRDefault="00EF30D1" w:rsidP="00EF30D1">
            <w:pPr>
              <w:rPr>
                <w:rFonts w:eastAsia="Times New Roman" w:cstheme="minorHAnsi"/>
                <w:b/>
                <w:bCs/>
                <w:color w:val="000000"/>
              </w:rPr>
            </w:pPr>
            <w:r w:rsidRPr="00B4518B">
              <w:br/>
            </w:r>
            <w:r w:rsidRPr="00B4518B">
              <w:rPr>
                <w:rFonts w:ascii="Calibri" w:hAnsi="Calibri" w:cs="Calibri"/>
                <w:color w:val="000000"/>
              </w:rPr>
              <w:t xml:space="preserve">For information on this progression, visit Inquiry Progression: Communicating Conclusions in Appendix A from the </w:t>
            </w:r>
            <w:hyperlink r:id="rId106" w:history="1">
              <w:r w:rsidRPr="00B4518B">
                <w:rPr>
                  <w:rStyle w:val="Hyperlink"/>
                  <w:rFonts w:ascii="Calibri" w:hAnsi="Calibri" w:cs="Calibri"/>
                  <w:i/>
                  <w:iCs/>
                  <w:color w:val="0563C1"/>
                </w:rPr>
                <w:t>KAS for Social Studies</w:t>
              </w:r>
            </w:hyperlink>
            <w:r w:rsidRPr="00B4518B">
              <w:rPr>
                <w:rFonts w:ascii="Calibri" w:hAnsi="Calibri" w:cs="Calibri"/>
                <w:i/>
                <w:iCs/>
                <w:color w:val="000000"/>
              </w:rPr>
              <w:t xml:space="preserve">. </w:t>
            </w:r>
            <w:r w:rsidRPr="00B4518B">
              <w:rPr>
                <w:rFonts w:ascii="Calibri" w:hAnsi="Calibri" w:cs="Calibri"/>
                <w:color w:val="000000"/>
              </w:rPr>
              <w:t>This progression starts on page 160.</w:t>
            </w:r>
          </w:p>
        </w:tc>
      </w:tr>
      <w:tr w:rsidR="00EF30D1" w:rsidRPr="008045FE" w14:paraId="5DF49BA9" w14:textId="77777777" w:rsidTr="09A0A958">
        <w:tc>
          <w:tcPr>
            <w:tcW w:w="10790" w:type="dxa"/>
          </w:tcPr>
          <w:p w14:paraId="3D3D34A5" w14:textId="6715FF1E" w:rsidR="00EF30D1" w:rsidRPr="00B4518B" w:rsidRDefault="00EF30D1" w:rsidP="00CF178C">
            <w:pPr>
              <w:rPr>
                <w:rFonts w:eastAsia="Times New Roman" w:cstheme="minorHAnsi"/>
                <w:b/>
                <w:bCs/>
                <w:color w:val="000000"/>
              </w:rPr>
            </w:pPr>
            <w:r w:rsidRPr="00B4518B">
              <w:rPr>
                <w:rFonts w:eastAsia="Times New Roman" w:cstheme="minorHAnsi"/>
                <w:b/>
                <w:bCs/>
                <w:color w:val="000000"/>
              </w:rPr>
              <w:t>Slide 14</w:t>
            </w:r>
            <w:r w:rsidR="001A314E">
              <w:rPr>
                <w:rFonts w:eastAsia="Times New Roman" w:cstheme="minorHAnsi"/>
                <w:b/>
                <w:bCs/>
                <w:color w:val="000000"/>
              </w:rPr>
              <w:t>4</w:t>
            </w:r>
            <w:r w:rsidRPr="00B4518B">
              <w:rPr>
                <w:rFonts w:eastAsia="Times New Roman" w:cstheme="minorHAnsi"/>
                <w:b/>
                <w:bCs/>
                <w:color w:val="000000"/>
              </w:rPr>
              <w:t>:</w:t>
            </w:r>
          </w:p>
          <w:p w14:paraId="1E2BAD47" w14:textId="77777777" w:rsidR="00EF30D1" w:rsidRPr="00B4518B" w:rsidRDefault="00EF30D1" w:rsidP="00CF178C">
            <w:pPr>
              <w:rPr>
                <w:rFonts w:eastAsia="Times New Roman" w:cstheme="minorHAnsi"/>
                <w:b/>
                <w:bCs/>
                <w:color w:val="000000"/>
              </w:rPr>
            </w:pPr>
          </w:p>
          <w:p w14:paraId="13DE4EA6"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Read the slide, and have participants engage in this thinking strategy. At the conclusion of this activity, consider facilitating a whole group discussion where participants can discuss what they have learned about how to build democracy in the classroom. </w:t>
            </w:r>
          </w:p>
          <w:p w14:paraId="527BE356" w14:textId="77777777" w:rsidR="00EF30D1" w:rsidRPr="00B4518B" w:rsidRDefault="00EF30D1" w:rsidP="00EF30D1"/>
          <w:p w14:paraId="75CD3A72"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Resource:</w:t>
            </w:r>
          </w:p>
          <w:p w14:paraId="5D48304E" w14:textId="77777777" w:rsidR="00EF30D1" w:rsidRPr="00B4518B" w:rsidRDefault="00EF30D1" w:rsidP="001A314E">
            <w:pPr>
              <w:pStyle w:val="NormalWeb"/>
              <w:numPr>
                <w:ilvl w:val="0"/>
                <w:numId w:val="10"/>
              </w:numPr>
              <w:spacing w:before="0" w:beforeAutospacing="0" w:after="0" w:afterAutospacing="0"/>
              <w:textAlignment w:val="baseline"/>
              <w:rPr>
                <w:rFonts w:ascii="Arial" w:hAnsi="Arial" w:cs="Arial"/>
                <w:color w:val="000000"/>
                <w:sz w:val="22"/>
                <w:szCs w:val="22"/>
              </w:rPr>
            </w:pPr>
            <w:r w:rsidRPr="00B4518B">
              <w:rPr>
                <w:rFonts w:ascii="Calibri" w:hAnsi="Calibri" w:cs="Calibri"/>
                <w:color w:val="000000"/>
                <w:sz w:val="22"/>
                <w:szCs w:val="22"/>
              </w:rPr>
              <w:t xml:space="preserve">Knutson, Jeff. (2014, November 26). </w:t>
            </w:r>
            <w:r w:rsidRPr="00B4518B">
              <w:rPr>
                <w:rFonts w:ascii="Calibri" w:hAnsi="Calibri" w:cs="Calibri"/>
                <w:i/>
                <w:iCs/>
                <w:color w:val="000000"/>
                <w:sz w:val="22"/>
                <w:szCs w:val="22"/>
              </w:rPr>
              <w:t xml:space="preserve">How can you build democracy in the classroom? </w:t>
            </w:r>
            <w:r w:rsidRPr="00B4518B">
              <w:rPr>
                <w:rFonts w:ascii="Calibri" w:hAnsi="Calibri" w:cs="Calibri"/>
                <w:color w:val="000000"/>
                <w:sz w:val="22"/>
                <w:szCs w:val="22"/>
              </w:rPr>
              <w:t xml:space="preserve">Common Sense Education. </w:t>
            </w:r>
            <w:hyperlink r:id="rId107" w:history="1">
              <w:r w:rsidRPr="00B4518B">
                <w:rPr>
                  <w:rStyle w:val="Hyperlink"/>
                  <w:rFonts w:ascii="Calibri" w:hAnsi="Calibri" w:cs="Calibri"/>
                  <w:color w:val="0563C1"/>
                  <w:sz w:val="22"/>
                  <w:szCs w:val="22"/>
                </w:rPr>
                <w:t>https://www.commonsense.org/education/articles/how-you-can-build-democracy-in-the-classroom</w:t>
              </w:r>
            </w:hyperlink>
            <w:r w:rsidRPr="00B4518B">
              <w:rPr>
                <w:rFonts w:ascii="Calibri" w:hAnsi="Calibri" w:cs="Calibri"/>
                <w:color w:val="000000"/>
                <w:sz w:val="22"/>
                <w:szCs w:val="22"/>
              </w:rPr>
              <w:t> </w:t>
            </w:r>
          </w:p>
          <w:p w14:paraId="3218013F" w14:textId="35721B25" w:rsidR="00EF30D1" w:rsidRPr="00B4518B" w:rsidRDefault="00EF30D1" w:rsidP="00EF30D1">
            <w:pPr>
              <w:rPr>
                <w:rFonts w:eastAsia="Times New Roman" w:cstheme="minorHAnsi"/>
                <w:b/>
                <w:bCs/>
                <w:color w:val="000000"/>
              </w:rPr>
            </w:pPr>
            <w:r w:rsidRPr="00B4518B">
              <w:rPr>
                <w:rFonts w:ascii="Calibri" w:hAnsi="Calibri" w:cs="Calibri"/>
                <w:color w:val="000000"/>
              </w:rPr>
              <w:t xml:space="preserve">Project Zero. (2019). </w:t>
            </w:r>
            <w:r w:rsidRPr="00B4518B">
              <w:rPr>
                <w:rFonts w:ascii="Calibri" w:hAnsi="Calibri" w:cs="Calibri"/>
                <w:i/>
                <w:iCs/>
                <w:color w:val="000000"/>
              </w:rPr>
              <w:t>+1 Routine</w:t>
            </w:r>
            <w:r w:rsidRPr="00B4518B">
              <w:rPr>
                <w:rFonts w:ascii="Calibri" w:hAnsi="Calibri" w:cs="Calibri"/>
                <w:color w:val="000000"/>
              </w:rPr>
              <w:t xml:space="preserve">. Harvard Graduate School of Education. </w:t>
            </w:r>
            <w:hyperlink r:id="rId108" w:history="1">
              <w:r w:rsidRPr="00B4518B">
                <w:rPr>
                  <w:rStyle w:val="Hyperlink"/>
                  <w:rFonts w:ascii="Calibri" w:hAnsi="Calibri" w:cs="Calibri"/>
                  <w:color w:val="0563C1"/>
                </w:rPr>
                <w:t>https://pz.harvard.edu/sites/default/files/%2B1%20Routine.pdf</w:t>
              </w:r>
            </w:hyperlink>
          </w:p>
        </w:tc>
      </w:tr>
      <w:tr w:rsidR="00EF30D1" w:rsidRPr="008045FE" w14:paraId="324D6197" w14:textId="77777777" w:rsidTr="09A0A958">
        <w:tc>
          <w:tcPr>
            <w:tcW w:w="10790" w:type="dxa"/>
          </w:tcPr>
          <w:p w14:paraId="3EBBB23B" w14:textId="76FC3A8E" w:rsidR="00EF30D1" w:rsidRPr="00B4518B" w:rsidRDefault="00EF30D1" w:rsidP="00CF178C">
            <w:pPr>
              <w:rPr>
                <w:rFonts w:eastAsia="Times New Roman" w:cstheme="minorHAnsi"/>
                <w:b/>
                <w:bCs/>
                <w:color w:val="000000"/>
              </w:rPr>
            </w:pPr>
            <w:r w:rsidRPr="00B4518B">
              <w:rPr>
                <w:rFonts w:eastAsia="Times New Roman" w:cstheme="minorHAnsi"/>
                <w:b/>
                <w:bCs/>
                <w:color w:val="000000"/>
              </w:rPr>
              <w:lastRenderedPageBreak/>
              <w:t>Slide 14</w:t>
            </w:r>
            <w:r w:rsidR="001A314E">
              <w:rPr>
                <w:rFonts w:eastAsia="Times New Roman" w:cstheme="minorHAnsi"/>
                <w:b/>
                <w:bCs/>
                <w:color w:val="000000"/>
              </w:rPr>
              <w:t>5</w:t>
            </w:r>
            <w:r w:rsidRPr="00B4518B">
              <w:rPr>
                <w:rFonts w:eastAsia="Times New Roman" w:cstheme="minorHAnsi"/>
                <w:b/>
                <w:bCs/>
                <w:color w:val="000000"/>
              </w:rPr>
              <w:t>:</w:t>
            </w:r>
          </w:p>
          <w:p w14:paraId="4CE1D446" w14:textId="77777777" w:rsidR="00EF30D1" w:rsidRPr="00B4518B" w:rsidRDefault="00EF30D1" w:rsidP="00CF178C">
            <w:pPr>
              <w:rPr>
                <w:rFonts w:eastAsia="Times New Roman" w:cstheme="minorHAnsi"/>
                <w:b/>
                <w:bCs/>
                <w:color w:val="000000"/>
              </w:rPr>
            </w:pPr>
          </w:p>
          <w:p w14:paraId="07A132C4"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Read this slide and have participants engage in this thinking strategy as they watch this clip.</w:t>
            </w:r>
          </w:p>
          <w:p w14:paraId="4E2542AC" w14:textId="77777777" w:rsidR="00EF30D1" w:rsidRPr="00B4518B" w:rsidRDefault="00EF30D1" w:rsidP="00EF30D1"/>
          <w:p w14:paraId="067BA68A"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Resources:</w:t>
            </w:r>
          </w:p>
          <w:p w14:paraId="50B0BEBE" w14:textId="77777777" w:rsidR="00EF30D1" w:rsidRPr="00B4518B" w:rsidRDefault="00EF30D1" w:rsidP="001A314E">
            <w:pPr>
              <w:pStyle w:val="NormalWeb"/>
              <w:numPr>
                <w:ilvl w:val="0"/>
                <w:numId w:val="11"/>
              </w:numPr>
              <w:spacing w:before="0" w:beforeAutospacing="0" w:after="0" w:afterAutospacing="0"/>
              <w:textAlignment w:val="baseline"/>
              <w:rPr>
                <w:rFonts w:ascii="Calibri" w:hAnsi="Calibri" w:cs="Calibri"/>
                <w:color w:val="000000"/>
                <w:sz w:val="22"/>
                <w:szCs w:val="22"/>
              </w:rPr>
            </w:pPr>
            <w:r w:rsidRPr="00B4518B">
              <w:rPr>
                <w:rFonts w:ascii="Calibri" w:hAnsi="Calibri" w:cs="Calibri"/>
                <w:color w:val="000000"/>
                <w:sz w:val="22"/>
                <w:szCs w:val="22"/>
              </w:rPr>
              <w:t xml:space="preserve">Project Zero. (2019). </w:t>
            </w:r>
            <w:r w:rsidRPr="00B4518B">
              <w:rPr>
                <w:rFonts w:ascii="Calibri" w:hAnsi="Calibri" w:cs="Calibri"/>
                <w:i/>
                <w:iCs/>
                <w:color w:val="000000"/>
                <w:sz w:val="22"/>
                <w:szCs w:val="22"/>
              </w:rPr>
              <w:t xml:space="preserve">Parts, Perspectives, Me. </w:t>
            </w:r>
            <w:r w:rsidRPr="00B4518B">
              <w:rPr>
                <w:rFonts w:ascii="Calibri" w:hAnsi="Calibri" w:cs="Calibri"/>
                <w:color w:val="000000"/>
                <w:sz w:val="22"/>
                <w:szCs w:val="22"/>
              </w:rPr>
              <w:t xml:space="preserve">Harvard Graduate School of Education. </w:t>
            </w:r>
            <w:hyperlink r:id="rId109" w:history="1">
              <w:r w:rsidRPr="00B4518B">
                <w:rPr>
                  <w:rStyle w:val="Hyperlink"/>
                  <w:rFonts w:ascii="Calibri" w:hAnsi="Calibri" w:cs="Calibri"/>
                  <w:color w:val="0563C1"/>
                  <w:sz w:val="22"/>
                  <w:szCs w:val="22"/>
                </w:rPr>
                <w:t>https://pz.harvard.edu/sites/default/files/Parts%20Perspectives%20Me.pdf</w:t>
              </w:r>
            </w:hyperlink>
            <w:r w:rsidRPr="00B4518B">
              <w:rPr>
                <w:rFonts w:ascii="Calibri" w:hAnsi="Calibri" w:cs="Calibri"/>
                <w:color w:val="000000"/>
                <w:sz w:val="22"/>
                <w:szCs w:val="22"/>
              </w:rPr>
              <w:t> </w:t>
            </w:r>
          </w:p>
          <w:p w14:paraId="263DF785" w14:textId="27926B39" w:rsidR="00EF30D1" w:rsidRPr="00B4518B" w:rsidRDefault="00EF30D1" w:rsidP="00EF30D1">
            <w:pPr>
              <w:rPr>
                <w:rFonts w:eastAsia="Times New Roman" w:cstheme="minorHAnsi"/>
                <w:b/>
                <w:bCs/>
                <w:color w:val="000000"/>
              </w:rPr>
            </w:pPr>
            <w:r w:rsidRPr="00B4518B">
              <w:rPr>
                <w:rFonts w:ascii="Calibri" w:hAnsi="Calibri" w:cs="Calibri"/>
                <w:color w:val="000000"/>
              </w:rPr>
              <w:t xml:space="preserve">Civic Engagement Research Group- University of California- Riverside. (n.d.) </w:t>
            </w:r>
            <w:r w:rsidRPr="00B4518B">
              <w:rPr>
                <w:rFonts w:ascii="Calibri" w:hAnsi="Calibri" w:cs="Calibri"/>
                <w:i/>
                <w:iCs/>
                <w:color w:val="2E2E2E"/>
              </w:rPr>
              <w:t>Student Centered Civic Discussion and Deliberation</w:t>
            </w:r>
            <w:r w:rsidRPr="00B4518B">
              <w:rPr>
                <w:rFonts w:ascii="Calibri" w:hAnsi="Calibri" w:cs="Calibri"/>
                <w:color w:val="2E2E2E"/>
              </w:rPr>
              <w:t xml:space="preserve">. Series CPS/CERG Civic Discussion Videos. </w:t>
            </w:r>
            <w:hyperlink r:id="rId110" w:history="1">
              <w:r w:rsidRPr="00B4518B">
                <w:rPr>
                  <w:rStyle w:val="Hyperlink"/>
                  <w:rFonts w:ascii="Calibri" w:hAnsi="Calibri" w:cs="Calibri"/>
                  <w:color w:val="0563C1"/>
                </w:rPr>
                <w:t>https://vimeo.com/292405879</w:t>
              </w:r>
            </w:hyperlink>
          </w:p>
        </w:tc>
      </w:tr>
      <w:tr w:rsidR="00EF30D1" w:rsidRPr="008045FE" w14:paraId="1493B08C" w14:textId="77777777" w:rsidTr="09A0A958">
        <w:tc>
          <w:tcPr>
            <w:tcW w:w="10790" w:type="dxa"/>
          </w:tcPr>
          <w:p w14:paraId="4BC07C9F" w14:textId="09BE8B0F" w:rsidR="00EF30D1" w:rsidRPr="00B4518B" w:rsidRDefault="00EF30D1"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46</w:t>
            </w:r>
            <w:r w:rsidRPr="00B4518B">
              <w:rPr>
                <w:rFonts w:eastAsia="Times New Roman" w:cstheme="minorHAnsi"/>
                <w:b/>
                <w:bCs/>
                <w:color w:val="000000"/>
              </w:rPr>
              <w:t>:</w:t>
            </w:r>
          </w:p>
          <w:p w14:paraId="029E5CF3" w14:textId="77777777" w:rsidR="00EF30D1" w:rsidRPr="00B4518B" w:rsidRDefault="00EF30D1" w:rsidP="00CF178C">
            <w:pPr>
              <w:rPr>
                <w:rFonts w:eastAsia="Times New Roman" w:cstheme="minorHAnsi"/>
                <w:b/>
                <w:bCs/>
                <w:color w:val="000000"/>
              </w:rPr>
            </w:pPr>
          </w:p>
          <w:p w14:paraId="3623C044" w14:textId="49B4FB47" w:rsidR="00EF30D1" w:rsidRPr="00B4518B" w:rsidRDefault="00EF30D1" w:rsidP="00CF178C">
            <w:pPr>
              <w:rPr>
                <w:rFonts w:eastAsia="Times New Roman" w:cstheme="minorHAnsi"/>
                <w:color w:val="000000"/>
              </w:rPr>
            </w:pPr>
            <w:r w:rsidRPr="00B4518B">
              <w:rPr>
                <w:rFonts w:eastAsia="Times New Roman" w:cstheme="minorHAnsi"/>
                <w:color w:val="000000"/>
              </w:rPr>
              <w:t>Read this slide.</w:t>
            </w:r>
          </w:p>
        </w:tc>
      </w:tr>
      <w:tr w:rsidR="00EF30D1" w:rsidRPr="008045FE" w14:paraId="2F6D11F5" w14:textId="77777777" w:rsidTr="09A0A958">
        <w:tc>
          <w:tcPr>
            <w:tcW w:w="10790" w:type="dxa"/>
          </w:tcPr>
          <w:p w14:paraId="6688D25A" w14:textId="4168AB46" w:rsidR="00EF30D1" w:rsidRPr="00B4518B" w:rsidRDefault="00EF30D1"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47</w:t>
            </w:r>
            <w:r w:rsidRPr="00B4518B">
              <w:rPr>
                <w:rFonts w:eastAsia="Times New Roman" w:cstheme="minorHAnsi"/>
                <w:b/>
                <w:bCs/>
                <w:color w:val="000000"/>
              </w:rPr>
              <w:t>:</w:t>
            </w:r>
          </w:p>
          <w:p w14:paraId="1400BEFD" w14:textId="77777777" w:rsidR="00EF30D1" w:rsidRPr="00B4518B" w:rsidRDefault="00EF30D1" w:rsidP="00CF178C">
            <w:pPr>
              <w:rPr>
                <w:rFonts w:eastAsia="Times New Roman" w:cstheme="minorHAnsi"/>
                <w:b/>
                <w:bCs/>
                <w:color w:val="000000"/>
              </w:rPr>
            </w:pPr>
          </w:p>
          <w:p w14:paraId="219063CF"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Explain: This slide contains information on how Communicating Conclusions standard 3 progresses. </w:t>
            </w:r>
          </w:p>
          <w:p w14:paraId="3B51BD16" w14:textId="77777777" w:rsidR="00EF30D1" w:rsidRPr="00B4518B" w:rsidRDefault="00EF30D1" w:rsidP="00EF30D1"/>
          <w:p w14:paraId="49CFDA5F"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 xml:space="preserve">Give participants a few minutes to reflect on this slide. Conduct a whole group discussion asking: How does this standard progress from Kindergarten to high school? For guidance on how to conduct a discussion, visit </w:t>
            </w:r>
            <w:proofErr w:type="spellStart"/>
            <w:r w:rsidRPr="00B4518B">
              <w:rPr>
                <w:rFonts w:ascii="Calibri" w:hAnsi="Calibri" w:cs="Calibri"/>
                <w:color w:val="000000"/>
                <w:sz w:val="22"/>
                <w:szCs w:val="22"/>
              </w:rPr>
              <w:t>TeachingWorks</w:t>
            </w:r>
            <w:proofErr w:type="spellEnd"/>
            <w:r w:rsidRPr="00B4518B">
              <w:rPr>
                <w:rFonts w:ascii="Calibri" w:hAnsi="Calibri" w:cs="Calibri"/>
                <w:color w:val="000000"/>
                <w:sz w:val="22"/>
                <w:szCs w:val="22"/>
              </w:rPr>
              <w:t xml:space="preserve"> Resource Library on</w:t>
            </w:r>
            <w:hyperlink r:id="rId111" w:history="1">
              <w:r w:rsidRPr="00B4518B">
                <w:rPr>
                  <w:rStyle w:val="Hyperlink"/>
                  <w:rFonts w:ascii="Calibri" w:hAnsi="Calibri" w:cs="Calibri"/>
                  <w:color w:val="000000"/>
                  <w:sz w:val="22"/>
                  <w:szCs w:val="22"/>
                </w:rPr>
                <w:t xml:space="preserve"> </w:t>
              </w:r>
              <w:r w:rsidRPr="00B4518B">
                <w:rPr>
                  <w:rStyle w:val="Hyperlink"/>
                  <w:rFonts w:ascii="Calibri" w:hAnsi="Calibri" w:cs="Calibri"/>
                  <w:color w:val="1155CC"/>
                  <w:sz w:val="22"/>
                  <w:szCs w:val="22"/>
                </w:rPr>
                <w:t>Leading a Discussion</w:t>
              </w:r>
            </w:hyperlink>
            <w:r w:rsidRPr="00B4518B">
              <w:rPr>
                <w:rFonts w:ascii="Calibri" w:hAnsi="Calibri" w:cs="Calibri"/>
                <w:color w:val="000000"/>
                <w:sz w:val="22"/>
                <w:szCs w:val="22"/>
              </w:rPr>
              <w:t xml:space="preserve"> for leading a large group discussion. </w:t>
            </w:r>
          </w:p>
          <w:p w14:paraId="75AAAAF3" w14:textId="45F93F22" w:rsidR="00EF30D1" w:rsidRPr="00B4518B" w:rsidRDefault="00EF30D1" w:rsidP="00EF30D1">
            <w:pPr>
              <w:rPr>
                <w:rFonts w:eastAsia="Times New Roman" w:cstheme="minorHAnsi"/>
                <w:b/>
                <w:bCs/>
                <w:color w:val="000000"/>
              </w:rPr>
            </w:pPr>
            <w:r w:rsidRPr="00B4518B">
              <w:br/>
            </w:r>
            <w:r w:rsidRPr="00B4518B">
              <w:rPr>
                <w:rFonts w:ascii="Calibri" w:hAnsi="Calibri" w:cs="Calibri"/>
                <w:color w:val="000000"/>
              </w:rPr>
              <w:t xml:space="preserve">For information on this progression, visit Inquiry Progression: Communicating Conclusions in Appendix A from the </w:t>
            </w:r>
            <w:hyperlink r:id="rId112" w:history="1">
              <w:r w:rsidRPr="00B4518B">
                <w:rPr>
                  <w:rStyle w:val="Hyperlink"/>
                  <w:rFonts w:ascii="Calibri" w:hAnsi="Calibri" w:cs="Calibri"/>
                  <w:i/>
                  <w:iCs/>
                  <w:color w:val="0563C1"/>
                </w:rPr>
                <w:t>KAS for Social Studies</w:t>
              </w:r>
            </w:hyperlink>
            <w:r w:rsidRPr="00B4518B">
              <w:rPr>
                <w:rFonts w:ascii="Calibri" w:hAnsi="Calibri" w:cs="Calibri"/>
                <w:i/>
                <w:iCs/>
                <w:color w:val="000000"/>
              </w:rPr>
              <w:t xml:space="preserve">. </w:t>
            </w:r>
            <w:r w:rsidRPr="00B4518B">
              <w:rPr>
                <w:rFonts w:ascii="Calibri" w:hAnsi="Calibri" w:cs="Calibri"/>
                <w:color w:val="000000"/>
              </w:rPr>
              <w:t>This progression starts on page 160.</w:t>
            </w:r>
          </w:p>
        </w:tc>
      </w:tr>
      <w:tr w:rsidR="00EF30D1" w:rsidRPr="008045FE" w14:paraId="308B6747" w14:textId="77777777" w:rsidTr="09A0A958">
        <w:tc>
          <w:tcPr>
            <w:tcW w:w="10790" w:type="dxa"/>
          </w:tcPr>
          <w:p w14:paraId="3C9E3D51" w14:textId="7897D771" w:rsidR="00EF30D1" w:rsidRPr="00B4518B" w:rsidRDefault="00EF30D1"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48</w:t>
            </w:r>
            <w:r w:rsidRPr="00B4518B">
              <w:rPr>
                <w:rFonts w:eastAsia="Times New Roman" w:cstheme="minorHAnsi"/>
                <w:b/>
                <w:bCs/>
                <w:color w:val="000000"/>
              </w:rPr>
              <w:t>:</w:t>
            </w:r>
          </w:p>
          <w:p w14:paraId="14E9286F" w14:textId="77777777" w:rsidR="00EF30D1" w:rsidRPr="00B4518B" w:rsidRDefault="00EF30D1" w:rsidP="00CF178C">
            <w:pPr>
              <w:rPr>
                <w:rFonts w:eastAsia="Times New Roman" w:cstheme="minorHAnsi"/>
                <w:b/>
                <w:bCs/>
                <w:color w:val="000000"/>
              </w:rPr>
            </w:pPr>
          </w:p>
          <w:p w14:paraId="4787671C" w14:textId="10143ECC" w:rsidR="00EF30D1" w:rsidRPr="00B4518B" w:rsidRDefault="00EF30D1" w:rsidP="00CF178C">
            <w:pPr>
              <w:rPr>
                <w:rFonts w:eastAsia="Times New Roman" w:cstheme="minorHAnsi"/>
                <w:b/>
                <w:bCs/>
                <w:color w:val="000000"/>
              </w:rPr>
            </w:pPr>
            <w:r w:rsidRPr="00B4518B">
              <w:rPr>
                <w:rFonts w:ascii="Calibri" w:hAnsi="Calibri" w:cs="Calibri"/>
                <w:color w:val="000000"/>
              </w:rPr>
              <w:t>Have participants engage with the activity on the slide. Once participants have examined one of the options on the screen, give them additional time to make a list of all of the strategies used in the Teacher Notes to support students in considering local, regional and global problems. If participants would like to explore strategies to identify local, regional and global problems further, have participants record the strategies they found on a large poster board or Google sheet. If using poster paper, have one strategy per posterboard. If using a google document, have clear sections where participants can populate their ideas. Once the poster board or Google sheet is set up, have participants engage in a Gallery Walk. For more information, visit</w:t>
            </w:r>
            <w:r w:rsidRPr="00B4518B">
              <w:rPr>
                <w:rFonts w:ascii="Calibri" w:hAnsi="Calibri" w:cs="Calibri"/>
                <w:color w:val="FF0000"/>
              </w:rPr>
              <w:t xml:space="preserve"> </w:t>
            </w:r>
            <w:hyperlink r:id="rId113" w:history="1">
              <w:r w:rsidRPr="00B4518B">
                <w:rPr>
                  <w:rStyle w:val="Hyperlink"/>
                  <w:rFonts w:ascii="Calibri" w:hAnsi="Calibri" w:cs="Calibri"/>
                  <w:color w:val="1155CC"/>
                </w:rPr>
                <w:t>Gallery Walk</w:t>
              </w:r>
            </w:hyperlink>
            <w:r w:rsidRPr="00FC2DF8">
              <w:rPr>
                <w:rFonts w:ascii="Calibri" w:hAnsi="Calibri" w:cs="Calibri"/>
              </w:rPr>
              <w:t xml:space="preserve">. </w:t>
            </w:r>
            <w:r w:rsidRPr="00B4518B">
              <w:rPr>
                <w:rFonts w:ascii="Calibri" w:hAnsi="Calibri" w:cs="Calibri"/>
                <w:color w:val="000000"/>
              </w:rPr>
              <w:t>As participants engage with the poster or Google sheet, have participants ask questions of the strategies</w:t>
            </w:r>
            <w:r w:rsidRPr="00B4518B">
              <w:rPr>
                <w:rFonts w:ascii="Calibri" w:hAnsi="Calibri" w:cs="Calibri"/>
                <w:color w:val="FF0000"/>
              </w:rPr>
              <w:t xml:space="preserve"> </w:t>
            </w:r>
            <w:r w:rsidRPr="00B4518B">
              <w:rPr>
                <w:rFonts w:ascii="Calibri" w:hAnsi="Calibri" w:cs="Calibri"/>
                <w:color w:val="000000"/>
              </w:rPr>
              <w:t>presented and encourage participants to take notes, such as</w:t>
            </w:r>
            <w:hyperlink r:id="rId114" w:history="1">
              <w:r w:rsidRPr="00B4518B">
                <w:rPr>
                  <w:rStyle w:val="Hyperlink"/>
                  <w:rFonts w:ascii="Calibri" w:hAnsi="Calibri" w:cs="Calibri"/>
                  <w:color w:val="000000"/>
                  <w:u w:val="none"/>
                </w:rPr>
                <w:t xml:space="preserve"> </w:t>
              </w:r>
              <w:r w:rsidRPr="00B4518B">
                <w:rPr>
                  <w:rStyle w:val="Hyperlink"/>
                  <w:rFonts w:ascii="Calibri" w:hAnsi="Calibri" w:cs="Calibri"/>
                  <w:color w:val="1155CC"/>
                </w:rPr>
                <w:t>Cornell Notes</w:t>
              </w:r>
            </w:hyperlink>
            <w:r w:rsidRPr="00B4518B">
              <w:rPr>
                <w:rFonts w:ascii="Calibri" w:hAnsi="Calibri" w:cs="Calibri"/>
                <w:color w:val="000000"/>
              </w:rPr>
              <w:t xml:space="preserve"> on each poster/Google Sheet. Additionally, encourage participants to identify additional strategies that could support students in this work. At the conclusion of the Gallery Walk, facilitate whole group discussion to ensure that participants are able to discuss and reflect on what they learned about the strategies to support students in engaging with local, regional and global problems.</w:t>
            </w:r>
          </w:p>
        </w:tc>
      </w:tr>
      <w:tr w:rsidR="00EF30D1" w:rsidRPr="008045FE" w14:paraId="44C01C27" w14:textId="77777777" w:rsidTr="09A0A958">
        <w:tc>
          <w:tcPr>
            <w:tcW w:w="10790" w:type="dxa"/>
          </w:tcPr>
          <w:p w14:paraId="04F762C5" w14:textId="11B30BFD" w:rsidR="00EF30D1" w:rsidRPr="00B4518B" w:rsidRDefault="00EF30D1"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49</w:t>
            </w:r>
            <w:r w:rsidRPr="00B4518B">
              <w:rPr>
                <w:rFonts w:eastAsia="Times New Roman" w:cstheme="minorHAnsi"/>
                <w:b/>
                <w:bCs/>
                <w:color w:val="000000"/>
              </w:rPr>
              <w:t>:</w:t>
            </w:r>
          </w:p>
          <w:p w14:paraId="64D8C585" w14:textId="77777777" w:rsidR="00EF30D1" w:rsidRPr="00B4518B" w:rsidRDefault="00EF30D1" w:rsidP="00CF178C">
            <w:pPr>
              <w:rPr>
                <w:rFonts w:eastAsia="Times New Roman" w:cstheme="minorHAnsi"/>
                <w:b/>
                <w:bCs/>
                <w:color w:val="000000"/>
              </w:rPr>
            </w:pPr>
          </w:p>
          <w:p w14:paraId="4EAC5831" w14:textId="7ADCEA9A" w:rsidR="00EF30D1" w:rsidRPr="00B4518B" w:rsidRDefault="00EF30D1" w:rsidP="00CF178C">
            <w:pPr>
              <w:rPr>
                <w:rFonts w:eastAsia="Times New Roman" w:cstheme="minorHAnsi"/>
                <w:color w:val="000000"/>
              </w:rPr>
            </w:pPr>
            <w:r w:rsidRPr="00B4518B">
              <w:rPr>
                <w:rFonts w:eastAsia="Times New Roman" w:cstheme="minorHAnsi"/>
                <w:color w:val="000000"/>
              </w:rPr>
              <w:t>Read this slide.</w:t>
            </w:r>
          </w:p>
        </w:tc>
      </w:tr>
      <w:tr w:rsidR="00EF30D1" w:rsidRPr="008045FE" w14:paraId="7EF9C74D" w14:textId="77777777" w:rsidTr="09A0A958">
        <w:tc>
          <w:tcPr>
            <w:tcW w:w="10790" w:type="dxa"/>
          </w:tcPr>
          <w:p w14:paraId="3A8ECF7D" w14:textId="3C88EA7E" w:rsidR="00EF30D1" w:rsidRPr="00B4518B" w:rsidRDefault="00EF30D1"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50</w:t>
            </w:r>
            <w:r w:rsidRPr="00B4518B">
              <w:rPr>
                <w:rFonts w:eastAsia="Times New Roman" w:cstheme="minorHAnsi"/>
                <w:b/>
                <w:bCs/>
                <w:color w:val="000000"/>
              </w:rPr>
              <w:t>:</w:t>
            </w:r>
          </w:p>
          <w:p w14:paraId="0016EBA0" w14:textId="77777777" w:rsidR="00EF30D1" w:rsidRPr="00B4518B" w:rsidRDefault="00EF30D1" w:rsidP="00CF178C">
            <w:pPr>
              <w:rPr>
                <w:rFonts w:eastAsia="Times New Roman" w:cstheme="minorHAnsi"/>
                <w:b/>
                <w:bCs/>
                <w:color w:val="000000"/>
              </w:rPr>
            </w:pPr>
          </w:p>
          <w:p w14:paraId="3C4C5DEF" w14:textId="77777777" w:rsidR="00EF30D1" w:rsidRDefault="00EF30D1" w:rsidP="00CF178C">
            <w:pPr>
              <w:rPr>
                <w:rFonts w:eastAsia="Times New Roman" w:cstheme="minorHAnsi"/>
                <w:color w:val="000000"/>
              </w:rPr>
            </w:pPr>
            <w:r w:rsidRPr="00B4518B">
              <w:rPr>
                <w:rFonts w:eastAsia="Times New Roman" w:cstheme="minorHAnsi"/>
                <w:color w:val="000000"/>
              </w:rPr>
              <w:t>Read this slide.</w:t>
            </w:r>
          </w:p>
          <w:p w14:paraId="4E1BD00B" w14:textId="77777777" w:rsidR="00893D62" w:rsidRDefault="00893D62" w:rsidP="00CF178C">
            <w:pPr>
              <w:rPr>
                <w:rFonts w:eastAsia="Times New Roman" w:cstheme="minorHAnsi"/>
                <w:color w:val="000000"/>
              </w:rPr>
            </w:pPr>
          </w:p>
          <w:p w14:paraId="6B4CDE51" w14:textId="64FFD5D0" w:rsidR="00893D62" w:rsidRPr="00B4518B" w:rsidRDefault="00893D62" w:rsidP="00CF178C">
            <w:pPr>
              <w:rPr>
                <w:rFonts w:eastAsia="Times New Roman" w:cstheme="minorHAnsi"/>
                <w:color w:val="000000"/>
              </w:rPr>
            </w:pPr>
            <w:r>
              <w:rPr>
                <w:rFonts w:ascii="Calibri" w:hAnsi="Calibri" w:cs="Calibri"/>
                <w:color w:val="000000"/>
              </w:rPr>
              <w:t xml:space="preserve">When students are determining how to create positive change in their community, they must investigate which authority figure or agency in their community is the most appropriate to work with. For example, if students determine that they need to create an additional classroom rule to promote the safety of the members of the </w:t>
            </w:r>
            <w:r>
              <w:rPr>
                <w:rFonts w:ascii="Calibri" w:hAnsi="Calibri" w:cs="Calibri"/>
                <w:color w:val="000000"/>
              </w:rPr>
              <w:lastRenderedPageBreak/>
              <w:t>classroom community, the authority figure of that classroom may be their classmates or teacher, depending on how rules are constructed in the classroom. Additionally, if students determine that they want to improve the playground by changing the playground equipment, students will need to determine the authority figure or agency that has the control over making changes to the playground. They might need to propose the change to the school principal, but work with the School-Based Decision Making Council (SBDM) to submit a budget that the SBDM would have to approve. This concept applies to situations outside of the classroom as well. For instance, if students want to improve the sidewalks in their community, they might contact the local government as the agency to inspect the sidewalks, but then later understand that it is the homeowner’s responsibility to fix the sidewalks.</w:t>
            </w:r>
          </w:p>
        </w:tc>
      </w:tr>
      <w:tr w:rsidR="00EF30D1" w:rsidRPr="008045FE" w14:paraId="4C0C1D54" w14:textId="77777777" w:rsidTr="09A0A958">
        <w:tc>
          <w:tcPr>
            <w:tcW w:w="10790" w:type="dxa"/>
          </w:tcPr>
          <w:p w14:paraId="13EAC96E" w14:textId="2EE2F6EB" w:rsidR="00EF30D1" w:rsidRPr="00B4518B" w:rsidRDefault="00EF30D1" w:rsidP="00CF178C">
            <w:pPr>
              <w:rPr>
                <w:rFonts w:eastAsia="Times New Roman" w:cstheme="minorHAnsi"/>
                <w:b/>
                <w:bCs/>
                <w:color w:val="000000"/>
              </w:rPr>
            </w:pPr>
            <w:r w:rsidRPr="00B4518B">
              <w:rPr>
                <w:rFonts w:eastAsia="Times New Roman" w:cstheme="minorHAnsi"/>
                <w:b/>
                <w:bCs/>
                <w:color w:val="000000"/>
              </w:rPr>
              <w:lastRenderedPageBreak/>
              <w:t>Slide 15</w:t>
            </w:r>
            <w:r w:rsidR="00402E93">
              <w:rPr>
                <w:rFonts w:eastAsia="Times New Roman" w:cstheme="minorHAnsi"/>
                <w:b/>
                <w:bCs/>
                <w:color w:val="000000"/>
              </w:rPr>
              <w:t>1</w:t>
            </w:r>
            <w:r w:rsidRPr="00B4518B">
              <w:rPr>
                <w:rFonts w:eastAsia="Times New Roman" w:cstheme="minorHAnsi"/>
                <w:b/>
                <w:bCs/>
                <w:color w:val="000000"/>
              </w:rPr>
              <w:t>:</w:t>
            </w:r>
          </w:p>
          <w:p w14:paraId="3CA7A4C1" w14:textId="77777777" w:rsidR="00EF30D1" w:rsidRPr="00B4518B" w:rsidRDefault="00EF30D1" w:rsidP="00CF178C">
            <w:pPr>
              <w:rPr>
                <w:rFonts w:eastAsia="Times New Roman" w:cstheme="minorHAnsi"/>
                <w:b/>
                <w:bCs/>
                <w:color w:val="000000"/>
              </w:rPr>
            </w:pPr>
          </w:p>
          <w:p w14:paraId="48B4EE43"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Explain: This slide contains information on how Communicating Conclusions standard 4 progresses. Note: This standard becomes standard 3 in high school. </w:t>
            </w:r>
          </w:p>
          <w:p w14:paraId="60254B6B" w14:textId="77777777" w:rsidR="00EF30D1" w:rsidRPr="00B4518B" w:rsidRDefault="00EF30D1" w:rsidP="00EF30D1"/>
          <w:p w14:paraId="11CB21DD"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 xml:space="preserve">Give participants a few minutes to reflect on this slide. Conduct a whole group discussion asking: How does this standard progress from Kindergarten to high school? For guidance on how to conduct a discussion, visit </w:t>
            </w:r>
            <w:proofErr w:type="spellStart"/>
            <w:r w:rsidRPr="00B4518B">
              <w:rPr>
                <w:rFonts w:ascii="Calibri" w:hAnsi="Calibri" w:cs="Calibri"/>
                <w:color w:val="000000"/>
                <w:sz w:val="22"/>
                <w:szCs w:val="22"/>
              </w:rPr>
              <w:t>TeachingWorks</w:t>
            </w:r>
            <w:proofErr w:type="spellEnd"/>
            <w:r w:rsidRPr="00B4518B">
              <w:rPr>
                <w:rFonts w:ascii="Calibri" w:hAnsi="Calibri" w:cs="Calibri"/>
                <w:color w:val="000000"/>
                <w:sz w:val="22"/>
                <w:szCs w:val="22"/>
              </w:rPr>
              <w:t xml:space="preserve"> Resource Library on</w:t>
            </w:r>
            <w:hyperlink r:id="rId115" w:history="1">
              <w:r w:rsidRPr="00B4518B">
                <w:rPr>
                  <w:rStyle w:val="Hyperlink"/>
                  <w:rFonts w:ascii="Calibri" w:hAnsi="Calibri" w:cs="Calibri"/>
                  <w:color w:val="000000"/>
                  <w:sz w:val="22"/>
                  <w:szCs w:val="22"/>
                </w:rPr>
                <w:t xml:space="preserve"> </w:t>
              </w:r>
              <w:r w:rsidRPr="00B4518B">
                <w:rPr>
                  <w:rStyle w:val="Hyperlink"/>
                  <w:rFonts w:ascii="Calibri" w:hAnsi="Calibri" w:cs="Calibri"/>
                  <w:color w:val="1155CC"/>
                  <w:sz w:val="22"/>
                  <w:szCs w:val="22"/>
                </w:rPr>
                <w:t>Leading a Discussion</w:t>
              </w:r>
            </w:hyperlink>
            <w:r w:rsidRPr="00B4518B">
              <w:rPr>
                <w:rFonts w:ascii="Calibri" w:hAnsi="Calibri" w:cs="Calibri"/>
                <w:color w:val="000000"/>
                <w:sz w:val="22"/>
                <w:szCs w:val="22"/>
              </w:rPr>
              <w:t xml:space="preserve"> for leading a large group discussion. </w:t>
            </w:r>
          </w:p>
          <w:p w14:paraId="2B67E6C0" w14:textId="38DED488" w:rsidR="00EF30D1" w:rsidRPr="00B4518B" w:rsidRDefault="00EF30D1" w:rsidP="00EF30D1">
            <w:pPr>
              <w:rPr>
                <w:rFonts w:eastAsia="Times New Roman" w:cstheme="minorHAnsi"/>
                <w:b/>
                <w:bCs/>
                <w:color w:val="000000"/>
              </w:rPr>
            </w:pPr>
            <w:r w:rsidRPr="00B4518B">
              <w:br/>
            </w:r>
            <w:r w:rsidRPr="00B4518B">
              <w:rPr>
                <w:rFonts w:ascii="Calibri" w:hAnsi="Calibri" w:cs="Calibri"/>
                <w:color w:val="000000"/>
              </w:rPr>
              <w:t xml:space="preserve">For information on this progression, visit Inquiry Progression: Communicating Conclusions in Appendix A from the </w:t>
            </w:r>
            <w:hyperlink r:id="rId116" w:history="1">
              <w:r w:rsidRPr="00B4518B">
                <w:rPr>
                  <w:rStyle w:val="Hyperlink"/>
                  <w:rFonts w:ascii="Calibri" w:hAnsi="Calibri" w:cs="Calibri"/>
                  <w:i/>
                  <w:iCs/>
                  <w:color w:val="0563C1"/>
                </w:rPr>
                <w:t>KAS for Social Studies</w:t>
              </w:r>
            </w:hyperlink>
            <w:r w:rsidRPr="00B4518B">
              <w:rPr>
                <w:rFonts w:ascii="Calibri" w:hAnsi="Calibri" w:cs="Calibri"/>
                <w:i/>
                <w:iCs/>
                <w:color w:val="000000"/>
              </w:rPr>
              <w:t xml:space="preserve">. </w:t>
            </w:r>
            <w:r w:rsidRPr="00B4518B">
              <w:rPr>
                <w:rFonts w:ascii="Calibri" w:hAnsi="Calibri" w:cs="Calibri"/>
                <w:color w:val="000000"/>
              </w:rPr>
              <w:t>This progression starts on page 160.</w:t>
            </w:r>
          </w:p>
        </w:tc>
      </w:tr>
      <w:tr w:rsidR="00EF30D1" w:rsidRPr="008045FE" w14:paraId="31CD1B8D" w14:textId="77777777" w:rsidTr="09A0A958">
        <w:tc>
          <w:tcPr>
            <w:tcW w:w="10790" w:type="dxa"/>
          </w:tcPr>
          <w:p w14:paraId="624B01DF" w14:textId="5E333BC2" w:rsidR="00EF30D1" w:rsidRPr="00893D62" w:rsidRDefault="00EF30D1" w:rsidP="00CF178C">
            <w:pPr>
              <w:rPr>
                <w:rFonts w:eastAsia="Times New Roman" w:cstheme="minorHAnsi"/>
                <w:b/>
                <w:bCs/>
                <w:color w:val="000000"/>
              </w:rPr>
            </w:pPr>
            <w:r w:rsidRPr="00893D62">
              <w:rPr>
                <w:rFonts w:eastAsia="Times New Roman" w:cstheme="minorHAnsi"/>
                <w:b/>
                <w:bCs/>
                <w:color w:val="000000"/>
              </w:rPr>
              <w:t>Slide 15</w:t>
            </w:r>
            <w:r w:rsidR="001A314E" w:rsidRPr="00893D62">
              <w:rPr>
                <w:rFonts w:eastAsia="Times New Roman" w:cstheme="minorHAnsi"/>
                <w:b/>
                <w:bCs/>
                <w:color w:val="000000"/>
              </w:rPr>
              <w:t>2</w:t>
            </w:r>
            <w:r w:rsidRPr="00893D62">
              <w:rPr>
                <w:rFonts w:eastAsia="Times New Roman" w:cstheme="minorHAnsi"/>
                <w:b/>
                <w:bCs/>
                <w:color w:val="000000"/>
              </w:rPr>
              <w:t>:</w:t>
            </w:r>
          </w:p>
          <w:p w14:paraId="2533742E" w14:textId="77777777" w:rsidR="00EF30D1" w:rsidRPr="00402E93" w:rsidRDefault="00EF30D1" w:rsidP="00CF178C">
            <w:pPr>
              <w:rPr>
                <w:rFonts w:eastAsia="Times New Roman" w:cstheme="minorHAnsi"/>
                <w:color w:val="000000"/>
              </w:rPr>
            </w:pPr>
          </w:p>
          <w:p w14:paraId="4BEA64E1" w14:textId="7F6723CB" w:rsidR="00EF30D1" w:rsidRPr="00402E93" w:rsidRDefault="00EF30D1" w:rsidP="0EB8E8B3">
            <w:pPr>
              <w:pStyle w:val="NormalWeb"/>
              <w:spacing w:before="0" w:beforeAutospacing="0" w:after="0" w:afterAutospacing="0"/>
              <w:rPr>
                <w:sz w:val="22"/>
                <w:szCs w:val="22"/>
              </w:rPr>
            </w:pPr>
            <w:r w:rsidRPr="00402E93">
              <w:rPr>
                <w:rFonts w:ascii="Calibri" w:hAnsi="Calibri" w:cs="Calibri"/>
                <w:color w:val="000000" w:themeColor="text1"/>
                <w:sz w:val="22"/>
                <w:szCs w:val="22"/>
              </w:rPr>
              <w:t xml:space="preserve">Read the slide to </w:t>
            </w:r>
            <w:r w:rsidR="5AA84246" w:rsidRPr="00402E93">
              <w:rPr>
                <w:rFonts w:ascii="Calibri" w:hAnsi="Calibri" w:cs="Calibri"/>
                <w:color w:val="000000" w:themeColor="text1"/>
                <w:sz w:val="22"/>
                <w:szCs w:val="22"/>
              </w:rPr>
              <w:t>participants and</w:t>
            </w:r>
            <w:r w:rsidRPr="00402E93">
              <w:rPr>
                <w:rFonts w:ascii="Calibri" w:hAnsi="Calibri" w:cs="Calibri"/>
                <w:color w:val="000000" w:themeColor="text1"/>
                <w:sz w:val="22"/>
                <w:szCs w:val="22"/>
              </w:rPr>
              <w:t xml:space="preserve"> have them complete the annotation of the article as described. </w:t>
            </w:r>
          </w:p>
          <w:p w14:paraId="7A2CFAB4" w14:textId="77777777" w:rsidR="00EF30D1" w:rsidRPr="00402E93" w:rsidRDefault="00EF30D1" w:rsidP="00EF30D1"/>
          <w:p w14:paraId="2A9ACBF8" w14:textId="77777777" w:rsidR="00EF30D1" w:rsidRPr="00402E93" w:rsidRDefault="00EF30D1" w:rsidP="00EF30D1">
            <w:pPr>
              <w:pStyle w:val="NormalWeb"/>
              <w:spacing w:before="0" w:beforeAutospacing="0" w:after="0" w:afterAutospacing="0"/>
              <w:rPr>
                <w:sz w:val="22"/>
                <w:szCs w:val="22"/>
              </w:rPr>
            </w:pPr>
            <w:r w:rsidRPr="00402E93">
              <w:rPr>
                <w:rFonts w:ascii="Calibri" w:hAnsi="Calibri" w:cs="Calibri"/>
                <w:color w:val="000000"/>
                <w:sz w:val="22"/>
                <w:szCs w:val="22"/>
              </w:rPr>
              <w:t>Resources: </w:t>
            </w:r>
          </w:p>
          <w:p w14:paraId="4A692B1E" w14:textId="77777777" w:rsidR="00402E93" w:rsidRPr="00402E93" w:rsidRDefault="00EF30D1" w:rsidP="00402E93">
            <w:pPr>
              <w:pStyle w:val="ListParagraph"/>
              <w:numPr>
                <w:ilvl w:val="0"/>
                <w:numId w:val="24"/>
              </w:numPr>
              <w:rPr>
                <w:rFonts w:cstheme="minorHAnsi"/>
              </w:rPr>
            </w:pPr>
            <w:r w:rsidRPr="00402E93">
              <w:rPr>
                <w:rFonts w:cstheme="minorHAnsi"/>
                <w:color w:val="000000"/>
              </w:rPr>
              <w:t xml:space="preserve">Lee, Karen. (2019, December 13). </w:t>
            </w:r>
            <w:r w:rsidRPr="00402E93">
              <w:rPr>
                <w:rFonts w:cstheme="minorHAnsi"/>
                <w:i/>
                <w:iCs/>
                <w:color w:val="000000"/>
              </w:rPr>
              <w:t>Civics Education and Student-Driven Civic Action</w:t>
            </w:r>
            <w:r w:rsidRPr="00402E93">
              <w:rPr>
                <w:rFonts w:cstheme="minorHAnsi"/>
                <w:color w:val="000000"/>
              </w:rPr>
              <w:t xml:space="preserve">. Edutopia. </w:t>
            </w:r>
            <w:hyperlink r:id="rId117" w:history="1">
              <w:r w:rsidR="00402E93" w:rsidRPr="00402E93">
                <w:rPr>
                  <w:rStyle w:val="Hyperlink"/>
                  <w:rFonts w:cstheme="minorHAnsi"/>
                  <w:color w:val="0070C0"/>
                </w:rPr>
                <w:t>https://www.edutopia.org/article/civics-education-and-student-driven-civic-action</w:t>
              </w:r>
            </w:hyperlink>
            <w:r w:rsidR="00402E93" w:rsidRPr="00402E93">
              <w:rPr>
                <w:rFonts w:cstheme="minorHAnsi"/>
              </w:rPr>
              <w:t>.</w:t>
            </w:r>
          </w:p>
          <w:p w14:paraId="0606112A" w14:textId="4CA0A866" w:rsidR="00EF30D1" w:rsidRPr="00402E93" w:rsidRDefault="00EF30D1" w:rsidP="00402E93">
            <w:pPr>
              <w:pStyle w:val="ListParagraph"/>
              <w:numPr>
                <w:ilvl w:val="0"/>
                <w:numId w:val="24"/>
              </w:numPr>
              <w:rPr>
                <w:rFonts w:ascii="Times New Roman" w:hAnsi="Times New Roman" w:cs="Times New Roman"/>
                <w:sz w:val="24"/>
                <w:szCs w:val="24"/>
              </w:rPr>
            </w:pPr>
            <w:r w:rsidRPr="00402E93">
              <w:rPr>
                <w:rFonts w:cstheme="minorHAnsi"/>
                <w:color w:val="000000"/>
              </w:rPr>
              <w:t xml:space="preserve">Eastern Washington University Writing Center. (2020, May 26). </w:t>
            </w:r>
            <w:r w:rsidRPr="00402E93">
              <w:rPr>
                <w:rFonts w:cstheme="minorHAnsi"/>
                <w:i/>
                <w:iCs/>
                <w:color w:val="000000"/>
              </w:rPr>
              <w:t xml:space="preserve">Reading and Study Strategies: What is Annotating and Why do it? </w:t>
            </w:r>
            <w:hyperlink r:id="rId118" w:history="1">
              <w:r w:rsidRPr="00402E93">
                <w:rPr>
                  <w:rStyle w:val="Hyperlink"/>
                  <w:rFonts w:cstheme="minorHAnsi"/>
                  <w:color w:val="0563C1"/>
                </w:rPr>
                <w:t>https://research.ewu.edu/writers_c_read_study_strategies</w:t>
              </w:r>
            </w:hyperlink>
            <w:r w:rsidRPr="00402E93">
              <w:rPr>
                <w:rFonts w:cstheme="minorHAnsi"/>
                <w:color w:val="000000"/>
              </w:rPr>
              <w:t> </w:t>
            </w:r>
          </w:p>
        </w:tc>
      </w:tr>
      <w:tr w:rsidR="00EF30D1" w:rsidRPr="008045FE" w14:paraId="2CEA4A7A" w14:textId="77777777" w:rsidTr="09A0A958">
        <w:tc>
          <w:tcPr>
            <w:tcW w:w="10790" w:type="dxa"/>
          </w:tcPr>
          <w:p w14:paraId="2FB6356F" w14:textId="006900FF" w:rsidR="00EF30D1" w:rsidRPr="00B4518B" w:rsidRDefault="00EF30D1" w:rsidP="00CF178C">
            <w:pPr>
              <w:rPr>
                <w:rFonts w:eastAsia="Times New Roman" w:cstheme="minorHAnsi"/>
                <w:b/>
                <w:bCs/>
                <w:color w:val="000000"/>
              </w:rPr>
            </w:pPr>
            <w:r w:rsidRPr="00B4518B">
              <w:rPr>
                <w:rFonts w:eastAsia="Times New Roman" w:cstheme="minorHAnsi"/>
                <w:b/>
                <w:bCs/>
                <w:color w:val="000000"/>
              </w:rPr>
              <w:t>Slide 15</w:t>
            </w:r>
            <w:r w:rsidR="001A314E">
              <w:rPr>
                <w:rFonts w:eastAsia="Times New Roman" w:cstheme="minorHAnsi"/>
                <w:b/>
                <w:bCs/>
                <w:color w:val="000000"/>
              </w:rPr>
              <w:t>3</w:t>
            </w:r>
            <w:r w:rsidRPr="00B4518B">
              <w:rPr>
                <w:rFonts w:eastAsia="Times New Roman" w:cstheme="minorHAnsi"/>
                <w:b/>
                <w:bCs/>
                <w:color w:val="000000"/>
              </w:rPr>
              <w:t>:</w:t>
            </w:r>
          </w:p>
          <w:p w14:paraId="730A0AF8" w14:textId="2398D032" w:rsidR="00EF30D1" w:rsidRPr="00B4518B" w:rsidRDefault="00EF30D1" w:rsidP="00EF30D1">
            <w:pPr>
              <w:pStyle w:val="NormalWeb"/>
              <w:spacing w:before="240" w:beforeAutospacing="0" w:after="240" w:afterAutospacing="0"/>
              <w:rPr>
                <w:sz w:val="22"/>
                <w:szCs w:val="22"/>
              </w:rPr>
            </w:pPr>
            <w:r w:rsidRPr="00B4518B">
              <w:rPr>
                <w:i/>
                <w:iCs/>
                <w:color w:val="000000"/>
                <w:sz w:val="22"/>
                <w:szCs w:val="22"/>
              </w:rPr>
              <w:t xml:space="preserve">Take Action examples modified from Joe Karb, NCSS Board of Directors, Teacher-Springville Middle School, Springville, NY by Mary Ellen </w:t>
            </w:r>
            <w:proofErr w:type="spellStart"/>
            <w:r w:rsidRPr="00B4518B">
              <w:rPr>
                <w:i/>
                <w:iCs/>
                <w:color w:val="000000"/>
                <w:sz w:val="22"/>
                <w:szCs w:val="22"/>
              </w:rPr>
              <w:t>Daneels</w:t>
            </w:r>
            <w:proofErr w:type="spellEnd"/>
            <w:r w:rsidRPr="00B4518B">
              <w:rPr>
                <w:i/>
                <w:iCs/>
                <w:color w:val="000000"/>
                <w:sz w:val="22"/>
                <w:szCs w:val="22"/>
              </w:rPr>
              <w:t xml:space="preserve"> for illinoiscivics.org and the Robert R. McCormick Foundation</w:t>
            </w:r>
            <w:r w:rsidR="00497160">
              <w:rPr>
                <w:i/>
                <w:iCs/>
                <w:color w:val="000000"/>
                <w:sz w:val="22"/>
                <w:szCs w:val="22"/>
              </w:rPr>
              <w:t xml:space="preserve"> and adapted by the KDE.</w:t>
            </w:r>
          </w:p>
          <w:p w14:paraId="6353C88C"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Have participants use this list to identify ways to take action on a problem. Individually, with a partner, small grade band group or PLC, either in person or virtually, have participants identify a problem that could be solved through civic engagement (if participants need ideas on how to start identifying problems, have them access the Student Assignment Library and engage with the assignments posted there). Once participants have identified a problem, have them engage with the Options Explosion thinking strategy to identify an action strategy (on the list above or another example brainstormed by the group) that can be used to take action on the problem identified. Once participants have engaged in this activity in their small groups, facilitate a whole group discussion so participants may share their work with others. Encourage participants to add to this list of take action examples if their peers identify an additional action strategy. </w:t>
            </w:r>
          </w:p>
          <w:p w14:paraId="204197D3" w14:textId="77777777" w:rsidR="00EF30D1" w:rsidRPr="00B4518B" w:rsidRDefault="00EF30D1" w:rsidP="00EF30D1"/>
          <w:p w14:paraId="0F6A41E3" w14:textId="77777777" w:rsidR="00EF30D1" w:rsidRPr="00B4518B" w:rsidRDefault="00EF30D1" w:rsidP="00EF30D1">
            <w:pPr>
              <w:pStyle w:val="NormalWeb"/>
              <w:spacing w:before="0" w:beforeAutospacing="0" w:after="0" w:afterAutospacing="0"/>
              <w:rPr>
                <w:sz w:val="22"/>
                <w:szCs w:val="22"/>
              </w:rPr>
            </w:pPr>
            <w:r w:rsidRPr="00B4518B">
              <w:rPr>
                <w:rFonts w:ascii="Calibri" w:hAnsi="Calibri" w:cs="Calibri"/>
                <w:color w:val="000000"/>
                <w:sz w:val="22"/>
                <w:szCs w:val="22"/>
              </w:rPr>
              <w:t>Resource:</w:t>
            </w:r>
          </w:p>
          <w:p w14:paraId="2B10571A" w14:textId="7A6E58D5" w:rsidR="00EF30D1" w:rsidRPr="00B4518B" w:rsidRDefault="00EF30D1" w:rsidP="00EF30D1">
            <w:pPr>
              <w:rPr>
                <w:rFonts w:eastAsia="Times New Roman" w:cstheme="minorHAnsi"/>
                <w:b/>
                <w:bCs/>
                <w:color w:val="000000"/>
              </w:rPr>
            </w:pPr>
            <w:r w:rsidRPr="00B4518B">
              <w:rPr>
                <w:rFonts w:ascii="Calibri" w:hAnsi="Calibri" w:cs="Calibri"/>
                <w:color w:val="000000"/>
              </w:rPr>
              <w:t xml:space="preserve">Project Zero. (n.d.). </w:t>
            </w:r>
            <w:r w:rsidRPr="00B4518B">
              <w:rPr>
                <w:rFonts w:ascii="Calibri" w:hAnsi="Calibri" w:cs="Calibri"/>
                <w:i/>
                <w:iCs/>
                <w:color w:val="000000"/>
              </w:rPr>
              <w:t xml:space="preserve">Options Explosion. </w:t>
            </w:r>
            <w:r w:rsidRPr="00B4518B">
              <w:rPr>
                <w:rFonts w:ascii="Calibri" w:hAnsi="Calibri" w:cs="Calibri"/>
                <w:color w:val="000000"/>
              </w:rPr>
              <w:t xml:space="preserve">Harvard Graduate School of Education. </w:t>
            </w:r>
            <w:hyperlink r:id="rId119" w:history="1">
              <w:r w:rsidRPr="00B4518B">
                <w:rPr>
                  <w:rStyle w:val="Hyperlink"/>
                  <w:rFonts w:ascii="Calibri" w:hAnsi="Calibri" w:cs="Calibri"/>
                  <w:color w:val="0563C1"/>
                </w:rPr>
                <w:t>https://pz.harvard.edu/sites/default/files/Options%20Explosion_0.pdf</w:t>
              </w:r>
            </w:hyperlink>
          </w:p>
        </w:tc>
      </w:tr>
      <w:tr w:rsidR="00EF30D1" w:rsidRPr="008045FE" w14:paraId="66DA36AA" w14:textId="77777777" w:rsidTr="09A0A958">
        <w:tc>
          <w:tcPr>
            <w:tcW w:w="10790" w:type="dxa"/>
          </w:tcPr>
          <w:p w14:paraId="2837AF37" w14:textId="651E90CA" w:rsidR="00EF30D1" w:rsidRPr="00B4518B" w:rsidRDefault="00B4518B" w:rsidP="00CF178C">
            <w:pPr>
              <w:rPr>
                <w:rFonts w:eastAsia="Times New Roman" w:cstheme="minorHAnsi"/>
                <w:b/>
                <w:bCs/>
                <w:color w:val="000000"/>
              </w:rPr>
            </w:pPr>
            <w:r w:rsidRPr="00B4518B">
              <w:rPr>
                <w:rFonts w:eastAsia="Times New Roman" w:cstheme="minorHAnsi"/>
                <w:b/>
                <w:bCs/>
                <w:color w:val="000000"/>
              </w:rPr>
              <w:t>Slide 15</w:t>
            </w:r>
            <w:r w:rsidR="001A314E">
              <w:rPr>
                <w:rFonts w:eastAsia="Times New Roman" w:cstheme="minorHAnsi"/>
                <w:b/>
                <w:bCs/>
                <w:color w:val="000000"/>
              </w:rPr>
              <w:t>4</w:t>
            </w:r>
            <w:r w:rsidRPr="00B4518B">
              <w:rPr>
                <w:rFonts w:eastAsia="Times New Roman" w:cstheme="minorHAnsi"/>
                <w:b/>
                <w:bCs/>
                <w:color w:val="000000"/>
              </w:rPr>
              <w:t>:</w:t>
            </w:r>
          </w:p>
          <w:p w14:paraId="4F6B22AA" w14:textId="77777777" w:rsidR="00B4518B" w:rsidRPr="00B4518B" w:rsidRDefault="00B4518B" w:rsidP="00CF178C">
            <w:pPr>
              <w:rPr>
                <w:rFonts w:eastAsia="Times New Roman" w:cstheme="minorHAnsi"/>
                <w:b/>
                <w:bCs/>
                <w:color w:val="000000"/>
              </w:rPr>
            </w:pPr>
          </w:p>
          <w:p w14:paraId="29873CE9" w14:textId="77777777" w:rsidR="00B4518B" w:rsidRPr="00B4518B" w:rsidRDefault="00B4518B" w:rsidP="00B4518B">
            <w:pPr>
              <w:pStyle w:val="NormalWeb"/>
              <w:spacing w:before="0" w:beforeAutospacing="0" w:after="0" w:afterAutospacing="0"/>
              <w:rPr>
                <w:sz w:val="22"/>
                <w:szCs w:val="22"/>
              </w:rPr>
            </w:pPr>
            <w:r w:rsidRPr="00B4518B">
              <w:rPr>
                <w:rFonts w:ascii="Calibri" w:hAnsi="Calibri" w:cs="Calibri"/>
                <w:color w:val="000000"/>
                <w:sz w:val="22"/>
                <w:szCs w:val="22"/>
              </w:rPr>
              <w:t>Read this slide, and have participations consider why students should be encouraged to take action as they watch this clip. </w:t>
            </w:r>
          </w:p>
          <w:p w14:paraId="44388445" w14:textId="77777777" w:rsidR="00B4518B" w:rsidRPr="00B4518B" w:rsidRDefault="00B4518B" w:rsidP="00B4518B"/>
          <w:p w14:paraId="4737374D" w14:textId="77777777" w:rsidR="00B4518B" w:rsidRPr="00B4518B" w:rsidRDefault="00B4518B" w:rsidP="00B4518B">
            <w:pPr>
              <w:pStyle w:val="NormalWeb"/>
              <w:spacing w:before="0" w:beforeAutospacing="0" w:after="0" w:afterAutospacing="0"/>
              <w:rPr>
                <w:sz w:val="22"/>
                <w:szCs w:val="22"/>
              </w:rPr>
            </w:pPr>
            <w:r w:rsidRPr="00B4518B">
              <w:rPr>
                <w:rFonts w:ascii="Calibri" w:hAnsi="Calibri" w:cs="Calibri"/>
                <w:color w:val="000000"/>
                <w:sz w:val="22"/>
                <w:szCs w:val="22"/>
              </w:rPr>
              <w:t>Resource:</w:t>
            </w:r>
          </w:p>
          <w:p w14:paraId="6647AD8F" w14:textId="2C515A3E" w:rsidR="00B4518B" w:rsidRPr="00B4518B" w:rsidRDefault="00B4518B" w:rsidP="00B4518B">
            <w:pPr>
              <w:rPr>
                <w:rFonts w:eastAsia="Times New Roman" w:cstheme="minorHAnsi"/>
                <w:b/>
                <w:bCs/>
                <w:color w:val="000000"/>
              </w:rPr>
            </w:pPr>
            <w:r w:rsidRPr="00B4518B">
              <w:rPr>
                <w:rFonts w:ascii="Calibri" w:hAnsi="Calibri" w:cs="Calibri"/>
                <w:color w:val="000000"/>
              </w:rPr>
              <w:lastRenderedPageBreak/>
              <w:t xml:space="preserve">Civic Engagement Research Group. (2020, February 14). </w:t>
            </w:r>
            <w:r w:rsidRPr="00B4518B">
              <w:rPr>
                <w:rFonts w:ascii="Calibri" w:hAnsi="Calibri" w:cs="Calibri"/>
                <w:i/>
                <w:iCs/>
                <w:color w:val="000000"/>
              </w:rPr>
              <w:t xml:space="preserve">Encouraging Students to Take Action. </w:t>
            </w:r>
            <w:hyperlink r:id="rId120" w:history="1">
              <w:r w:rsidRPr="00B4518B">
                <w:rPr>
                  <w:rStyle w:val="Hyperlink"/>
                  <w:rFonts w:ascii="Calibri" w:hAnsi="Calibri" w:cs="Calibri"/>
                  <w:color w:val="0563C1"/>
                </w:rPr>
                <w:t>https://www.youtube.com/watch?v=MYzInovThPU&amp;feature=emb_logo</w:t>
              </w:r>
            </w:hyperlink>
          </w:p>
        </w:tc>
      </w:tr>
      <w:tr w:rsidR="00EF30D1" w:rsidRPr="008045FE" w14:paraId="2732868F" w14:textId="77777777" w:rsidTr="09A0A958">
        <w:tc>
          <w:tcPr>
            <w:tcW w:w="10790" w:type="dxa"/>
          </w:tcPr>
          <w:p w14:paraId="1E6760AF" w14:textId="490CC852" w:rsidR="00EF30D1" w:rsidRPr="00B4518B" w:rsidRDefault="00B4518B" w:rsidP="00CF178C">
            <w:pPr>
              <w:rPr>
                <w:rFonts w:eastAsia="Times New Roman" w:cstheme="minorHAnsi"/>
                <w:b/>
                <w:bCs/>
                <w:color w:val="000000"/>
              </w:rPr>
            </w:pPr>
            <w:r w:rsidRPr="00B4518B">
              <w:rPr>
                <w:rFonts w:eastAsia="Times New Roman" w:cstheme="minorHAnsi"/>
                <w:b/>
                <w:bCs/>
                <w:color w:val="000000"/>
              </w:rPr>
              <w:lastRenderedPageBreak/>
              <w:t>Slide 15</w:t>
            </w:r>
            <w:r w:rsidR="001A314E">
              <w:rPr>
                <w:rFonts w:eastAsia="Times New Roman" w:cstheme="minorHAnsi"/>
                <w:b/>
                <w:bCs/>
                <w:color w:val="000000"/>
              </w:rPr>
              <w:t>5</w:t>
            </w:r>
            <w:r w:rsidRPr="00B4518B">
              <w:rPr>
                <w:rFonts w:eastAsia="Times New Roman" w:cstheme="minorHAnsi"/>
                <w:b/>
                <w:bCs/>
                <w:color w:val="000000"/>
              </w:rPr>
              <w:t>:</w:t>
            </w:r>
          </w:p>
          <w:p w14:paraId="128C3711" w14:textId="77777777" w:rsidR="00B4518B" w:rsidRPr="00B4518B" w:rsidRDefault="00B4518B" w:rsidP="00B4518B">
            <w:pPr>
              <w:rPr>
                <w:rFonts w:ascii="Times New Roman" w:eastAsia="Times New Roman" w:hAnsi="Times New Roman" w:cs="Times New Roman"/>
              </w:rPr>
            </w:pPr>
            <w:r w:rsidRPr="00B4518B">
              <w:rPr>
                <w:rFonts w:ascii="Calibri" w:eastAsia="Times New Roman" w:hAnsi="Calibri" w:cs="Calibri"/>
                <w:color w:val="000000"/>
              </w:rPr>
              <w:t>Read the slide, and have participants engage with the activity presented as they watch the clip. </w:t>
            </w:r>
          </w:p>
          <w:p w14:paraId="28293110" w14:textId="77777777" w:rsidR="00B4518B" w:rsidRPr="00B4518B" w:rsidRDefault="00B4518B" w:rsidP="00B4518B">
            <w:pPr>
              <w:rPr>
                <w:rFonts w:ascii="Times New Roman" w:eastAsia="Times New Roman" w:hAnsi="Times New Roman" w:cs="Times New Roman"/>
              </w:rPr>
            </w:pPr>
          </w:p>
          <w:p w14:paraId="4F4BFAE5" w14:textId="77777777" w:rsidR="00B4518B" w:rsidRPr="00B4518B" w:rsidRDefault="00B4518B" w:rsidP="00B4518B">
            <w:pPr>
              <w:rPr>
                <w:rFonts w:ascii="Times New Roman" w:eastAsia="Times New Roman" w:hAnsi="Times New Roman" w:cs="Times New Roman"/>
              </w:rPr>
            </w:pPr>
            <w:r w:rsidRPr="00B4518B">
              <w:rPr>
                <w:rFonts w:ascii="Calibri" w:eastAsia="Times New Roman" w:hAnsi="Calibri" w:cs="Calibri"/>
                <w:color w:val="000000"/>
              </w:rPr>
              <w:t>Resource:</w:t>
            </w:r>
          </w:p>
          <w:p w14:paraId="310851AF" w14:textId="6029DCBD" w:rsidR="00B4518B" w:rsidRPr="00B40C11" w:rsidRDefault="00B4518B" w:rsidP="00CF178C">
            <w:pPr>
              <w:rPr>
                <w:rFonts w:ascii="Times New Roman" w:eastAsia="Times New Roman" w:hAnsi="Times New Roman" w:cs="Times New Roman"/>
              </w:rPr>
            </w:pPr>
            <w:r w:rsidRPr="00B4518B">
              <w:rPr>
                <w:rFonts w:ascii="Calibri" w:eastAsia="Times New Roman" w:hAnsi="Calibri" w:cs="Calibri"/>
                <w:color w:val="000000"/>
              </w:rPr>
              <w:t xml:space="preserve">Civic Engagement Research </w:t>
            </w:r>
            <w:proofErr w:type="spellStart"/>
            <w:r w:rsidRPr="00B4518B">
              <w:rPr>
                <w:rFonts w:ascii="Calibri" w:eastAsia="Times New Roman" w:hAnsi="Calibri" w:cs="Calibri"/>
                <w:color w:val="000000"/>
              </w:rPr>
              <w:t>GroupUniversity</w:t>
            </w:r>
            <w:proofErr w:type="spellEnd"/>
            <w:r w:rsidRPr="00B4518B">
              <w:rPr>
                <w:rFonts w:ascii="Calibri" w:eastAsia="Times New Roman" w:hAnsi="Calibri" w:cs="Calibri"/>
                <w:color w:val="000000"/>
              </w:rPr>
              <w:t xml:space="preserve"> of </w:t>
            </w:r>
            <w:proofErr w:type="spellStart"/>
            <w:r w:rsidRPr="00B4518B">
              <w:rPr>
                <w:rFonts w:ascii="Calibri" w:eastAsia="Times New Roman" w:hAnsi="Calibri" w:cs="Calibri"/>
                <w:color w:val="000000"/>
              </w:rPr>
              <w:t>CaliforniaRiverside</w:t>
            </w:r>
            <w:proofErr w:type="spellEnd"/>
            <w:r w:rsidRPr="00B4518B">
              <w:rPr>
                <w:rFonts w:ascii="Calibri" w:eastAsia="Times New Roman" w:hAnsi="Calibri" w:cs="Calibri"/>
                <w:color w:val="000000"/>
              </w:rPr>
              <w:t xml:space="preserve">. (n.d.) Structured Academic Controversy (SAC). Series CPS/CERG Civic Discussion Videos. https://vimeo.com/302181 080 </w:t>
            </w:r>
          </w:p>
        </w:tc>
      </w:tr>
      <w:tr w:rsidR="00EF30D1" w:rsidRPr="008045FE" w14:paraId="6C4C3E4B" w14:textId="77777777" w:rsidTr="09A0A958">
        <w:tc>
          <w:tcPr>
            <w:tcW w:w="10790" w:type="dxa"/>
          </w:tcPr>
          <w:p w14:paraId="30F92779" w14:textId="4E92B685" w:rsidR="00EF30D1" w:rsidRPr="00B4518B" w:rsidRDefault="00B4518B"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56</w:t>
            </w:r>
            <w:r w:rsidRPr="00B4518B">
              <w:rPr>
                <w:rFonts w:eastAsia="Times New Roman" w:cstheme="minorHAnsi"/>
                <w:b/>
                <w:bCs/>
                <w:color w:val="000000"/>
              </w:rPr>
              <w:t>:</w:t>
            </w:r>
          </w:p>
          <w:p w14:paraId="09C937F0" w14:textId="77777777" w:rsidR="00B4518B" w:rsidRPr="00B4518B" w:rsidRDefault="00B4518B" w:rsidP="00CF178C">
            <w:pPr>
              <w:rPr>
                <w:rFonts w:eastAsia="Times New Roman" w:cstheme="minorHAnsi"/>
                <w:b/>
                <w:bCs/>
                <w:color w:val="000000"/>
              </w:rPr>
            </w:pPr>
          </w:p>
          <w:p w14:paraId="5474A5E9" w14:textId="77777777" w:rsidR="00B4518B" w:rsidRPr="00B4518B" w:rsidRDefault="00B4518B" w:rsidP="00B4518B">
            <w:pPr>
              <w:pStyle w:val="NormalWeb"/>
              <w:spacing w:before="0" w:beforeAutospacing="0" w:after="0" w:afterAutospacing="0"/>
              <w:rPr>
                <w:sz w:val="22"/>
                <w:szCs w:val="22"/>
              </w:rPr>
            </w:pPr>
            <w:r w:rsidRPr="00B4518B">
              <w:rPr>
                <w:rFonts w:ascii="Calibri" w:hAnsi="Calibri" w:cs="Calibri"/>
                <w:color w:val="000000"/>
                <w:sz w:val="22"/>
                <w:szCs w:val="22"/>
              </w:rPr>
              <w:t xml:space="preserve">Have participants access the Unpacking the Communicating Conclusion Standards template they completed in </w:t>
            </w:r>
            <w:r w:rsidRPr="00B4518B">
              <w:rPr>
                <w:rFonts w:ascii="Calibri" w:hAnsi="Calibri" w:cs="Calibri"/>
                <w:i/>
                <w:iCs/>
                <w:color w:val="000000"/>
                <w:sz w:val="22"/>
                <w:szCs w:val="22"/>
              </w:rPr>
              <w:t xml:space="preserve">Module One: Getting to Know the KAS for Social Studies. </w:t>
            </w:r>
            <w:r w:rsidRPr="00B4518B">
              <w:rPr>
                <w:rFonts w:ascii="Calibri" w:hAnsi="Calibri" w:cs="Calibri"/>
                <w:color w:val="000000"/>
                <w:sz w:val="22"/>
                <w:szCs w:val="22"/>
              </w:rPr>
              <w:t xml:space="preserve">This tool may be accessed here: </w:t>
            </w:r>
            <w:hyperlink r:id="rId121" w:history="1">
              <w:r w:rsidRPr="00B4518B">
                <w:rPr>
                  <w:rStyle w:val="Hyperlink"/>
                  <w:rFonts w:ascii="Calibri" w:hAnsi="Calibri" w:cs="Calibri"/>
                  <w:color w:val="0563C1"/>
                  <w:sz w:val="22"/>
                  <w:szCs w:val="22"/>
                </w:rPr>
                <w:t>https://education.ky.gov/curriculum/standards/kyacadstand/Documents/Unpacking_the_Communicating_Conclusion_Standards.docx</w:t>
              </w:r>
            </w:hyperlink>
            <w:r w:rsidRPr="00B4518B">
              <w:rPr>
                <w:rFonts w:ascii="Calibri" w:hAnsi="Calibri" w:cs="Calibri"/>
                <w:color w:val="000000"/>
                <w:sz w:val="22"/>
                <w:szCs w:val="22"/>
              </w:rPr>
              <w:t> </w:t>
            </w:r>
          </w:p>
          <w:p w14:paraId="1A0DB197" w14:textId="77777777" w:rsidR="00B4518B" w:rsidRPr="00B4518B" w:rsidRDefault="00B4518B" w:rsidP="00B4518B"/>
          <w:p w14:paraId="18ED8D23" w14:textId="41E31A55" w:rsidR="00B4518B" w:rsidRPr="00B40C11" w:rsidRDefault="00B4518B" w:rsidP="0EB8E8B3">
            <w:pPr>
              <w:pStyle w:val="NormalWeb"/>
              <w:spacing w:before="0" w:beforeAutospacing="0" w:after="0" w:afterAutospacing="0"/>
              <w:rPr>
                <w:sz w:val="22"/>
                <w:szCs w:val="22"/>
              </w:rPr>
            </w:pPr>
            <w:r w:rsidRPr="0EB8E8B3">
              <w:rPr>
                <w:rFonts w:ascii="Calibri" w:hAnsi="Calibri" w:cs="Calibri"/>
                <w:color w:val="000000" w:themeColor="text1"/>
                <w:sz w:val="22"/>
                <w:szCs w:val="22"/>
              </w:rPr>
              <w:t xml:space="preserve">Read the </w:t>
            </w:r>
            <w:r w:rsidR="47CE7E4C" w:rsidRPr="0EB8E8B3">
              <w:rPr>
                <w:rFonts w:ascii="Calibri" w:hAnsi="Calibri" w:cs="Calibri"/>
                <w:color w:val="000000" w:themeColor="text1"/>
                <w:sz w:val="22"/>
                <w:szCs w:val="22"/>
              </w:rPr>
              <w:t>slide and</w:t>
            </w:r>
            <w:r w:rsidRPr="0EB8E8B3">
              <w:rPr>
                <w:rFonts w:ascii="Calibri" w:hAnsi="Calibri" w:cs="Calibri"/>
                <w:color w:val="000000" w:themeColor="text1"/>
                <w:sz w:val="22"/>
                <w:szCs w:val="22"/>
              </w:rPr>
              <w:t xml:space="preserve"> revise any sections in this document that need to be updated based on what you learned in this section. </w:t>
            </w:r>
          </w:p>
        </w:tc>
      </w:tr>
      <w:tr w:rsidR="001A314E" w:rsidRPr="008045FE" w14:paraId="1B55E65E" w14:textId="77777777" w:rsidTr="09A0A958">
        <w:tc>
          <w:tcPr>
            <w:tcW w:w="10790" w:type="dxa"/>
          </w:tcPr>
          <w:p w14:paraId="529A6BA5" w14:textId="77777777" w:rsidR="001A314E" w:rsidRDefault="001A314E" w:rsidP="00CF178C">
            <w:pPr>
              <w:rPr>
                <w:rFonts w:eastAsia="Times New Roman" w:cstheme="minorHAnsi"/>
                <w:b/>
                <w:bCs/>
                <w:color w:val="000000"/>
              </w:rPr>
            </w:pPr>
            <w:r>
              <w:rPr>
                <w:rFonts w:eastAsia="Times New Roman" w:cstheme="minorHAnsi"/>
                <w:b/>
                <w:bCs/>
                <w:color w:val="000000"/>
              </w:rPr>
              <w:t>Slide 157:</w:t>
            </w:r>
          </w:p>
          <w:p w14:paraId="3C3F3B92" w14:textId="77777777" w:rsidR="001A314E" w:rsidRDefault="001A314E" w:rsidP="00CF178C">
            <w:pPr>
              <w:rPr>
                <w:rFonts w:eastAsia="Times New Roman" w:cstheme="minorHAnsi"/>
                <w:b/>
                <w:bCs/>
                <w:color w:val="000000"/>
              </w:rPr>
            </w:pPr>
          </w:p>
          <w:p w14:paraId="1ED2E2DC" w14:textId="506961D7" w:rsidR="001A314E" w:rsidRPr="001A314E" w:rsidRDefault="001A314E" w:rsidP="00CF178C">
            <w:pPr>
              <w:rPr>
                <w:rFonts w:eastAsia="Times New Roman" w:cstheme="minorHAnsi"/>
                <w:color w:val="000000"/>
              </w:rPr>
            </w:pPr>
            <w:r w:rsidRPr="001A314E">
              <w:rPr>
                <w:rFonts w:eastAsia="Times New Roman" w:cstheme="minorHAnsi"/>
                <w:color w:val="000000"/>
              </w:rPr>
              <w:t>This slide contains resources for further exploration.</w:t>
            </w:r>
          </w:p>
        </w:tc>
      </w:tr>
      <w:tr w:rsidR="00EF30D1" w:rsidRPr="008045FE" w14:paraId="23D21F23" w14:textId="77777777" w:rsidTr="09A0A958">
        <w:tc>
          <w:tcPr>
            <w:tcW w:w="10790" w:type="dxa"/>
          </w:tcPr>
          <w:p w14:paraId="24CB3995" w14:textId="69F90096" w:rsidR="00EF30D1" w:rsidRPr="00B4518B" w:rsidRDefault="00B4518B"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58</w:t>
            </w:r>
            <w:r w:rsidRPr="00B4518B">
              <w:rPr>
                <w:rFonts w:eastAsia="Times New Roman" w:cstheme="minorHAnsi"/>
                <w:b/>
                <w:bCs/>
                <w:color w:val="000000"/>
              </w:rPr>
              <w:t>:</w:t>
            </w:r>
          </w:p>
          <w:p w14:paraId="215DAC03" w14:textId="77777777" w:rsidR="00B4518B" w:rsidRPr="00B4518B" w:rsidRDefault="00B4518B" w:rsidP="00CF178C">
            <w:pPr>
              <w:rPr>
                <w:rFonts w:eastAsia="Times New Roman" w:cstheme="minorHAnsi"/>
                <w:b/>
                <w:bCs/>
                <w:color w:val="000000"/>
              </w:rPr>
            </w:pPr>
          </w:p>
          <w:p w14:paraId="20381D8B" w14:textId="19597A6B" w:rsidR="00B4518B" w:rsidRPr="00B4518B" w:rsidRDefault="00B4518B" w:rsidP="0EB8E8B3">
            <w:pPr>
              <w:rPr>
                <w:rFonts w:eastAsia="Times New Roman"/>
                <w:b/>
                <w:bCs/>
                <w:color w:val="000000"/>
              </w:rPr>
            </w:pPr>
            <w:r w:rsidRPr="0EB8E8B3">
              <w:rPr>
                <w:rFonts w:ascii="Calibri" w:hAnsi="Calibri" w:cs="Calibri"/>
                <w:color w:val="000000" w:themeColor="text1"/>
              </w:rPr>
              <w:t xml:space="preserve">Read the </w:t>
            </w:r>
            <w:r w:rsidR="2215B31D" w:rsidRPr="0EB8E8B3">
              <w:rPr>
                <w:rFonts w:ascii="Calibri" w:hAnsi="Calibri" w:cs="Calibri"/>
                <w:color w:val="000000" w:themeColor="text1"/>
              </w:rPr>
              <w:t>slide and</w:t>
            </w:r>
            <w:r w:rsidRPr="0EB8E8B3">
              <w:rPr>
                <w:rFonts w:ascii="Calibri" w:hAnsi="Calibri" w:cs="Calibri"/>
                <w:color w:val="000000" w:themeColor="text1"/>
              </w:rPr>
              <w:t xml:space="preserve"> discuss the module overview with participants. Indicate the next section they will engage with to further their learning.</w:t>
            </w:r>
          </w:p>
        </w:tc>
      </w:tr>
      <w:tr w:rsidR="00EF30D1" w:rsidRPr="008045FE" w14:paraId="3F1C4EC9" w14:textId="77777777" w:rsidTr="09A0A958">
        <w:tc>
          <w:tcPr>
            <w:tcW w:w="10790" w:type="dxa"/>
          </w:tcPr>
          <w:p w14:paraId="11D8786C" w14:textId="266C30F8" w:rsidR="00EF30D1" w:rsidRPr="00B4518B" w:rsidRDefault="00B4518B"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59</w:t>
            </w:r>
            <w:r w:rsidRPr="00B4518B">
              <w:rPr>
                <w:rFonts w:eastAsia="Times New Roman" w:cstheme="minorHAnsi"/>
                <w:b/>
                <w:bCs/>
                <w:color w:val="000000"/>
              </w:rPr>
              <w:t>:</w:t>
            </w:r>
          </w:p>
          <w:p w14:paraId="1BE29138" w14:textId="77777777" w:rsidR="00B4518B" w:rsidRPr="00B4518B" w:rsidRDefault="00B4518B" w:rsidP="00CF178C">
            <w:pPr>
              <w:rPr>
                <w:rFonts w:eastAsia="Times New Roman" w:cstheme="minorHAnsi"/>
                <w:b/>
                <w:bCs/>
                <w:color w:val="000000"/>
              </w:rPr>
            </w:pPr>
          </w:p>
          <w:p w14:paraId="0D9AE93E" w14:textId="77777777" w:rsidR="00B4518B" w:rsidRPr="00B4518B" w:rsidRDefault="00B4518B" w:rsidP="00B4518B">
            <w:pPr>
              <w:pStyle w:val="NormalWeb"/>
              <w:spacing w:before="0" w:beforeAutospacing="0" w:after="0" w:afterAutospacing="0"/>
              <w:rPr>
                <w:sz w:val="22"/>
                <w:szCs w:val="22"/>
              </w:rPr>
            </w:pPr>
            <w:r w:rsidRPr="00B4518B">
              <w:rPr>
                <w:rFonts w:ascii="Calibri" w:hAnsi="Calibri" w:cs="Calibri"/>
                <w:color w:val="000000"/>
                <w:sz w:val="22"/>
                <w:szCs w:val="22"/>
              </w:rPr>
              <w:t>The KDE needs your feedback on the effectiveness of this module, the learning platform and how the consultants may best support you as you take the next steps in the implementation process. Complete a short survey to share our thinking and provide them with feedback on how the KDE can best meet our needs. Feedback from our surveys will be used by the KDE to plan and prepare future professional learning.</w:t>
            </w:r>
          </w:p>
          <w:p w14:paraId="7D0EE2B6" w14:textId="0AF2B390" w:rsidR="00B4518B" w:rsidRPr="00B4518B" w:rsidRDefault="00B4518B" w:rsidP="00B4518B">
            <w:pPr>
              <w:rPr>
                <w:rFonts w:eastAsia="Times New Roman" w:cstheme="minorHAnsi"/>
                <w:b/>
                <w:bCs/>
                <w:color w:val="000000"/>
              </w:rPr>
            </w:pPr>
            <w:r w:rsidRPr="00B4518B">
              <w:br/>
            </w:r>
            <w:r w:rsidRPr="00B4518B">
              <w:rPr>
                <w:rFonts w:ascii="Calibri" w:hAnsi="Calibri" w:cs="Calibri"/>
                <w:color w:val="000000"/>
              </w:rPr>
              <w:t xml:space="preserve">Post-survey: </w:t>
            </w:r>
            <w:hyperlink r:id="rId122" w:history="1">
              <w:r w:rsidRPr="00B4518B">
                <w:rPr>
                  <w:rStyle w:val="Hyperlink"/>
                  <w:rFonts w:ascii="Calibri" w:hAnsi="Calibri" w:cs="Calibri"/>
                  <w:color w:val="0563C1"/>
                </w:rPr>
                <w:t xml:space="preserve">The Inquiry Practices of the </w:t>
              </w:r>
              <w:r w:rsidRPr="00B4518B">
                <w:rPr>
                  <w:rStyle w:val="Hyperlink"/>
                  <w:rFonts w:ascii="Calibri" w:hAnsi="Calibri" w:cs="Calibri"/>
                  <w:i/>
                  <w:iCs/>
                  <w:color w:val="0563C1"/>
                </w:rPr>
                <w:t>KAS for Social Studies</w:t>
              </w:r>
              <w:r w:rsidRPr="00B4518B">
                <w:rPr>
                  <w:rStyle w:val="Hyperlink"/>
                  <w:rFonts w:ascii="Calibri" w:hAnsi="Calibri" w:cs="Calibri"/>
                  <w:color w:val="0563C1"/>
                </w:rPr>
                <w:t xml:space="preserve"> Professional Learning Survey </w:t>
              </w:r>
            </w:hyperlink>
          </w:p>
        </w:tc>
      </w:tr>
      <w:tr w:rsidR="00EF30D1" w:rsidRPr="008045FE" w14:paraId="631647A5" w14:textId="77777777" w:rsidTr="09A0A958">
        <w:tc>
          <w:tcPr>
            <w:tcW w:w="10790" w:type="dxa"/>
          </w:tcPr>
          <w:p w14:paraId="77CF4E00" w14:textId="77777777" w:rsidR="00B40C11" w:rsidRDefault="00B40C11" w:rsidP="00CF178C">
            <w:pPr>
              <w:rPr>
                <w:rFonts w:eastAsia="Times New Roman" w:cstheme="minorHAnsi"/>
                <w:b/>
                <w:bCs/>
                <w:color w:val="000000"/>
              </w:rPr>
            </w:pPr>
          </w:p>
          <w:p w14:paraId="010CCCB7" w14:textId="2311AAB9" w:rsidR="00EF30D1" w:rsidRPr="00B4518B" w:rsidRDefault="00B4518B" w:rsidP="00CF178C">
            <w:pPr>
              <w:rPr>
                <w:rFonts w:eastAsia="Times New Roman" w:cstheme="minorHAnsi"/>
                <w:b/>
                <w:bCs/>
                <w:color w:val="000000"/>
              </w:rPr>
            </w:pPr>
            <w:r w:rsidRPr="00B4518B">
              <w:rPr>
                <w:rFonts w:eastAsia="Times New Roman" w:cstheme="minorHAnsi"/>
                <w:b/>
                <w:bCs/>
                <w:color w:val="000000"/>
              </w:rPr>
              <w:t>Section 3G: Reflection</w:t>
            </w:r>
          </w:p>
        </w:tc>
      </w:tr>
      <w:tr w:rsidR="00EF30D1" w:rsidRPr="008045FE" w14:paraId="0F9B7B3C" w14:textId="77777777" w:rsidTr="09A0A958">
        <w:tc>
          <w:tcPr>
            <w:tcW w:w="10790" w:type="dxa"/>
          </w:tcPr>
          <w:p w14:paraId="0B87F94A" w14:textId="7C901183" w:rsidR="00EF30D1" w:rsidRPr="00B4518B" w:rsidRDefault="00B4518B" w:rsidP="00CF178C">
            <w:pPr>
              <w:rPr>
                <w:rFonts w:eastAsia="Times New Roman" w:cstheme="minorHAnsi"/>
                <w:b/>
                <w:bCs/>
                <w:color w:val="000000"/>
              </w:rPr>
            </w:pPr>
            <w:r w:rsidRPr="00B4518B">
              <w:rPr>
                <w:rFonts w:eastAsia="Times New Roman" w:cstheme="minorHAnsi"/>
                <w:b/>
                <w:bCs/>
                <w:color w:val="000000"/>
              </w:rPr>
              <w:t>Slide 16</w:t>
            </w:r>
            <w:r w:rsidR="001A314E">
              <w:rPr>
                <w:rFonts w:eastAsia="Times New Roman" w:cstheme="minorHAnsi"/>
                <w:b/>
                <w:bCs/>
                <w:color w:val="000000"/>
              </w:rPr>
              <w:t>0</w:t>
            </w:r>
            <w:r w:rsidRPr="00B4518B">
              <w:rPr>
                <w:rFonts w:eastAsia="Times New Roman" w:cstheme="minorHAnsi"/>
                <w:b/>
                <w:bCs/>
                <w:color w:val="000000"/>
              </w:rPr>
              <w:t>:</w:t>
            </w:r>
          </w:p>
          <w:p w14:paraId="31AE777B" w14:textId="77777777" w:rsidR="00B4518B" w:rsidRPr="00B4518B" w:rsidRDefault="00B4518B" w:rsidP="00CF178C">
            <w:pPr>
              <w:rPr>
                <w:rFonts w:eastAsia="Times New Roman" w:cstheme="minorHAnsi"/>
                <w:b/>
                <w:bCs/>
                <w:color w:val="000000"/>
              </w:rPr>
            </w:pPr>
          </w:p>
          <w:p w14:paraId="444113A5" w14:textId="6DC6670D" w:rsidR="00B4518B" w:rsidRPr="00B4518B" w:rsidRDefault="00B4518B" w:rsidP="00CF178C">
            <w:pPr>
              <w:rPr>
                <w:rFonts w:eastAsia="Times New Roman" w:cstheme="minorHAnsi"/>
                <w:b/>
                <w:bCs/>
                <w:color w:val="000000"/>
              </w:rPr>
            </w:pPr>
            <w:r w:rsidRPr="00B4518B">
              <w:rPr>
                <w:rFonts w:ascii="Calibri" w:hAnsi="Calibri" w:cs="Calibri"/>
                <w:color w:val="000000"/>
              </w:rPr>
              <w:t xml:space="preserve">Read the slide and introduce Section </w:t>
            </w:r>
            <w:r w:rsidR="001A314E">
              <w:rPr>
                <w:rFonts w:ascii="Calibri" w:hAnsi="Calibri" w:cs="Calibri"/>
                <w:color w:val="000000"/>
              </w:rPr>
              <w:t>G</w:t>
            </w:r>
            <w:r w:rsidRPr="00B4518B">
              <w:rPr>
                <w:rFonts w:ascii="Calibri" w:hAnsi="Calibri" w:cs="Calibri"/>
                <w:color w:val="000000"/>
              </w:rPr>
              <w:t xml:space="preserve">: </w:t>
            </w:r>
            <w:r w:rsidR="001A314E">
              <w:rPr>
                <w:rFonts w:ascii="Calibri" w:hAnsi="Calibri" w:cs="Calibri"/>
                <w:color w:val="000000"/>
              </w:rPr>
              <w:t>Reflection.</w:t>
            </w:r>
          </w:p>
        </w:tc>
      </w:tr>
      <w:tr w:rsidR="00EF30D1" w:rsidRPr="008045FE" w14:paraId="42C4C2B9" w14:textId="77777777" w:rsidTr="09A0A958">
        <w:tc>
          <w:tcPr>
            <w:tcW w:w="10790" w:type="dxa"/>
          </w:tcPr>
          <w:p w14:paraId="539FF460" w14:textId="263A17A2" w:rsidR="00EF30D1" w:rsidRPr="00B4518B" w:rsidRDefault="00B4518B" w:rsidP="00CF178C">
            <w:pPr>
              <w:rPr>
                <w:rFonts w:eastAsia="Times New Roman" w:cstheme="minorHAnsi"/>
                <w:b/>
                <w:bCs/>
                <w:color w:val="000000"/>
              </w:rPr>
            </w:pPr>
            <w:r w:rsidRPr="00B4518B">
              <w:rPr>
                <w:rFonts w:eastAsia="Times New Roman" w:cstheme="minorHAnsi"/>
                <w:b/>
                <w:bCs/>
                <w:color w:val="000000"/>
              </w:rPr>
              <w:t>Slide 16</w:t>
            </w:r>
            <w:r w:rsidR="001A314E">
              <w:rPr>
                <w:rFonts w:eastAsia="Times New Roman" w:cstheme="minorHAnsi"/>
                <w:b/>
                <w:bCs/>
                <w:color w:val="000000"/>
              </w:rPr>
              <w:t>1</w:t>
            </w:r>
            <w:r w:rsidRPr="00B4518B">
              <w:rPr>
                <w:rFonts w:eastAsia="Times New Roman" w:cstheme="minorHAnsi"/>
                <w:b/>
                <w:bCs/>
                <w:color w:val="000000"/>
              </w:rPr>
              <w:t>:</w:t>
            </w:r>
          </w:p>
          <w:p w14:paraId="4DBD7AFA" w14:textId="77777777" w:rsidR="00B4518B" w:rsidRPr="00B4518B" w:rsidRDefault="00B4518B" w:rsidP="00CF178C">
            <w:pPr>
              <w:rPr>
                <w:rFonts w:eastAsia="Times New Roman" w:cstheme="minorHAnsi"/>
                <w:b/>
                <w:bCs/>
                <w:color w:val="000000"/>
              </w:rPr>
            </w:pPr>
          </w:p>
          <w:p w14:paraId="796C173F" w14:textId="289EBE67" w:rsidR="00B4518B" w:rsidRPr="00B4518B" w:rsidRDefault="00B4518B" w:rsidP="00CF178C">
            <w:pPr>
              <w:rPr>
                <w:rFonts w:eastAsia="Times New Roman" w:cstheme="minorHAnsi"/>
                <w:b/>
                <w:bCs/>
                <w:color w:val="000000"/>
              </w:rPr>
            </w:pPr>
            <w:r w:rsidRPr="00B4518B">
              <w:rPr>
                <w:rFonts w:ascii="Calibri" w:hAnsi="Calibri" w:cs="Calibri"/>
                <w:color w:val="000000"/>
              </w:rPr>
              <w:t xml:space="preserve">Read this slide, and indicate to participants that they are going to engage with Section </w:t>
            </w:r>
            <w:r w:rsidR="001A314E">
              <w:rPr>
                <w:rFonts w:ascii="Calibri" w:hAnsi="Calibri" w:cs="Calibri"/>
                <w:color w:val="000000"/>
              </w:rPr>
              <w:t>G</w:t>
            </w:r>
            <w:r w:rsidRPr="00B4518B">
              <w:rPr>
                <w:rFonts w:ascii="Calibri" w:hAnsi="Calibri" w:cs="Calibri"/>
                <w:color w:val="000000"/>
              </w:rPr>
              <w:t>.</w:t>
            </w:r>
          </w:p>
        </w:tc>
      </w:tr>
      <w:tr w:rsidR="00B4518B" w:rsidRPr="008045FE" w14:paraId="0750075A" w14:textId="77777777" w:rsidTr="09A0A958">
        <w:tc>
          <w:tcPr>
            <w:tcW w:w="10790" w:type="dxa"/>
          </w:tcPr>
          <w:p w14:paraId="19F5D3FB" w14:textId="07B940F9" w:rsidR="00B4518B" w:rsidRPr="00B4518B" w:rsidRDefault="00B4518B" w:rsidP="00CF178C">
            <w:pPr>
              <w:rPr>
                <w:rFonts w:eastAsia="Times New Roman" w:cstheme="minorHAnsi"/>
                <w:b/>
                <w:bCs/>
                <w:color w:val="000000"/>
              </w:rPr>
            </w:pPr>
            <w:r w:rsidRPr="00B4518B">
              <w:rPr>
                <w:rFonts w:eastAsia="Times New Roman" w:cstheme="minorHAnsi"/>
                <w:b/>
                <w:bCs/>
                <w:color w:val="000000"/>
              </w:rPr>
              <w:t>Slide 16</w:t>
            </w:r>
            <w:r w:rsidR="001A314E">
              <w:rPr>
                <w:rFonts w:eastAsia="Times New Roman" w:cstheme="minorHAnsi"/>
                <w:b/>
                <w:bCs/>
                <w:color w:val="000000"/>
              </w:rPr>
              <w:t>2</w:t>
            </w:r>
            <w:r w:rsidRPr="00B4518B">
              <w:rPr>
                <w:rFonts w:eastAsia="Times New Roman" w:cstheme="minorHAnsi"/>
                <w:b/>
                <w:bCs/>
                <w:color w:val="000000"/>
              </w:rPr>
              <w:t>:</w:t>
            </w:r>
          </w:p>
          <w:p w14:paraId="41645111" w14:textId="77777777" w:rsidR="00B4518B" w:rsidRPr="00B4518B" w:rsidRDefault="00B4518B" w:rsidP="00CF178C">
            <w:pPr>
              <w:rPr>
                <w:rFonts w:eastAsia="Times New Roman" w:cstheme="minorHAnsi"/>
                <w:b/>
                <w:bCs/>
                <w:color w:val="000000"/>
              </w:rPr>
            </w:pPr>
          </w:p>
          <w:p w14:paraId="1CBF2CCA" w14:textId="77777777" w:rsidR="00B4518B" w:rsidRPr="00B4518B" w:rsidRDefault="00B4518B" w:rsidP="00B4518B">
            <w:pPr>
              <w:rPr>
                <w:rFonts w:ascii="Times New Roman" w:eastAsia="Times New Roman" w:hAnsi="Times New Roman" w:cs="Times New Roman"/>
              </w:rPr>
            </w:pPr>
            <w:r w:rsidRPr="00B4518B">
              <w:rPr>
                <w:rFonts w:ascii="Calibri" w:eastAsia="Times New Roman" w:hAnsi="Calibri" w:cs="Calibri"/>
                <w:color w:val="000000"/>
              </w:rPr>
              <w:t>Explain that group norms can help to create a safe space where participants feel comfortable sharing their ideas and experiences. This slide is a starter. Take a moment to read the norms.” After people are finished, ask: “Would you like to revise, edit or add any norms to the list?” If so, make changes on the slide; if not, move on to your discussion of the parking lot. </w:t>
            </w:r>
          </w:p>
          <w:p w14:paraId="6D261081" w14:textId="77777777" w:rsidR="00B4518B" w:rsidRPr="00B4518B" w:rsidRDefault="00B4518B" w:rsidP="00B4518B">
            <w:pPr>
              <w:rPr>
                <w:rFonts w:ascii="Times New Roman" w:eastAsia="Times New Roman" w:hAnsi="Times New Roman" w:cs="Times New Roman"/>
              </w:rPr>
            </w:pPr>
          </w:p>
          <w:p w14:paraId="68541DDF" w14:textId="77777777" w:rsidR="00B4518B" w:rsidRPr="00B4518B" w:rsidRDefault="00B4518B" w:rsidP="00B4518B">
            <w:pPr>
              <w:rPr>
                <w:rFonts w:ascii="Times New Roman" w:eastAsia="Times New Roman" w:hAnsi="Times New Roman" w:cs="Times New Roman"/>
              </w:rPr>
            </w:pPr>
            <w:r w:rsidRPr="00B4518B">
              <w:rPr>
                <w:rFonts w:ascii="Calibri" w:eastAsia="Times New Roman" w:hAnsi="Calibri" w:cs="Calibri"/>
                <w:color w:val="000000"/>
              </w:rPr>
              <w:t xml:space="preserve">Explain: “I realize you may not want to pose every question to the whole group, or we may not have time in the session to get to every question. Therefore, I want us to have a place for those questions.” Point out the location of the parking lot for questions. This may be a poster on which participants write or post questions, or you may prefer to have a digital parking lot where participants can access a Google document, for example, to post questions and that you can modify as the participants work through the sections of the module. The purpose of the parking lot is to </w:t>
            </w:r>
            <w:r w:rsidRPr="00B4518B">
              <w:rPr>
                <w:rFonts w:ascii="Calibri" w:eastAsia="Times New Roman" w:hAnsi="Calibri" w:cs="Calibri"/>
                <w:color w:val="000000"/>
              </w:rPr>
              <w:lastRenderedPageBreak/>
              <w:t>provide participants with a safe way of asking questions. Remember that you may not know all of the answers to the questions, and that is okay. Some may be answered in future sections of the module.  </w:t>
            </w:r>
          </w:p>
          <w:p w14:paraId="7E0ADB56" w14:textId="77777777" w:rsidR="00B4518B" w:rsidRPr="00B4518B" w:rsidRDefault="00B4518B" w:rsidP="00B4518B">
            <w:pPr>
              <w:rPr>
                <w:rFonts w:ascii="Times New Roman" w:eastAsia="Times New Roman" w:hAnsi="Times New Roman" w:cs="Times New Roman"/>
              </w:rPr>
            </w:pPr>
          </w:p>
          <w:p w14:paraId="3612B900" w14:textId="3AA8E6D9" w:rsidR="00B4518B" w:rsidRPr="00B40C11" w:rsidRDefault="00B4518B" w:rsidP="00CF178C">
            <w:pPr>
              <w:rPr>
                <w:rFonts w:ascii="Times New Roman" w:eastAsia="Times New Roman" w:hAnsi="Times New Roman" w:cs="Times New Roman"/>
              </w:rPr>
            </w:pPr>
            <w:r w:rsidRPr="00B4518B">
              <w:rPr>
                <w:rFonts w:ascii="Calibri" w:eastAsia="Times New Roman" w:hAnsi="Calibri" w:cs="Calibri"/>
                <w:color w:val="000000"/>
              </w:rPr>
              <w:t xml:space="preserve">If the question is pressing and doesn’t appear to be addressed in the sections of Module 7, talk to your district team and determine who would be the best person to contact at the KDE. You may also email questions or feedback to standards@education.ky.gov.  </w:t>
            </w:r>
          </w:p>
        </w:tc>
      </w:tr>
      <w:tr w:rsidR="00B40C11" w:rsidRPr="008045FE" w14:paraId="1A89D1C7" w14:textId="77777777" w:rsidTr="09A0A958">
        <w:tc>
          <w:tcPr>
            <w:tcW w:w="10790" w:type="dxa"/>
          </w:tcPr>
          <w:p w14:paraId="7CACE22D" w14:textId="7B16F54C" w:rsidR="00B40C11" w:rsidRPr="00B4518B" w:rsidRDefault="00B40C11" w:rsidP="00B40C11">
            <w:pPr>
              <w:rPr>
                <w:rFonts w:eastAsia="Times New Roman" w:cstheme="minorHAnsi"/>
                <w:b/>
                <w:bCs/>
                <w:color w:val="000000"/>
              </w:rPr>
            </w:pPr>
            <w:r w:rsidRPr="00B4518B">
              <w:rPr>
                <w:rFonts w:eastAsia="Times New Roman" w:cstheme="minorHAnsi"/>
                <w:b/>
                <w:bCs/>
                <w:color w:val="000000"/>
              </w:rPr>
              <w:lastRenderedPageBreak/>
              <w:t>Slide 16</w:t>
            </w:r>
            <w:r w:rsidR="001A314E">
              <w:rPr>
                <w:rFonts w:eastAsia="Times New Roman" w:cstheme="minorHAnsi"/>
                <w:b/>
                <w:bCs/>
                <w:color w:val="000000"/>
              </w:rPr>
              <w:t>3</w:t>
            </w:r>
            <w:r w:rsidRPr="00B4518B">
              <w:rPr>
                <w:rFonts w:eastAsia="Times New Roman" w:cstheme="minorHAnsi"/>
                <w:b/>
                <w:bCs/>
                <w:color w:val="000000"/>
              </w:rPr>
              <w:t>:</w:t>
            </w:r>
          </w:p>
          <w:p w14:paraId="0F6DE644" w14:textId="77777777" w:rsidR="00B40C11" w:rsidRPr="00B4518B" w:rsidRDefault="00B40C11" w:rsidP="00B40C11">
            <w:pPr>
              <w:rPr>
                <w:rFonts w:eastAsia="Times New Roman" w:cstheme="minorHAnsi"/>
                <w:b/>
                <w:bCs/>
                <w:color w:val="000000"/>
              </w:rPr>
            </w:pPr>
          </w:p>
          <w:p w14:paraId="2B814D93" w14:textId="06277362" w:rsidR="00B40C11" w:rsidRPr="00B4518B" w:rsidRDefault="00B40C11" w:rsidP="00B40C11">
            <w:pPr>
              <w:rPr>
                <w:rFonts w:eastAsia="Times New Roman" w:cstheme="minorHAnsi"/>
                <w:b/>
                <w:bCs/>
                <w:color w:val="000000"/>
              </w:rPr>
            </w:pPr>
            <w:r w:rsidRPr="00B4518B">
              <w:rPr>
                <w:rFonts w:ascii="Calibri" w:hAnsi="Calibri" w:cs="Calibri"/>
                <w:color w:val="000000"/>
              </w:rPr>
              <w:t>Read this slide and discuss the module objectives with participants.</w:t>
            </w:r>
          </w:p>
        </w:tc>
      </w:tr>
      <w:tr w:rsidR="00B4518B" w:rsidRPr="008045FE" w14:paraId="0BBB2987" w14:textId="77777777" w:rsidTr="09A0A958">
        <w:tc>
          <w:tcPr>
            <w:tcW w:w="10790" w:type="dxa"/>
          </w:tcPr>
          <w:p w14:paraId="61DE1485" w14:textId="6B2A8943" w:rsidR="00B4518B" w:rsidRDefault="00B4518B" w:rsidP="00CF178C">
            <w:pPr>
              <w:rPr>
                <w:rFonts w:eastAsia="Times New Roman" w:cstheme="minorHAnsi"/>
                <w:b/>
                <w:bCs/>
                <w:color w:val="000000"/>
              </w:rPr>
            </w:pPr>
            <w:r w:rsidRPr="00B4518B">
              <w:rPr>
                <w:rFonts w:eastAsia="Times New Roman" w:cstheme="minorHAnsi"/>
                <w:b/>
                <w:bCs/>
                <w:color w:val="000000"/>
              </w:rPr>
              <w:t>Slide 16</w:t>
            </w:r>
            <w:r w:rsidR="001A314E">
              <w:rPr>
                <w:rFonts w:eastAsia="Times New Roman" w:cstheme="minorHAnsi"/>
                <w:b/>
                <w:bCs/>
                <w:color w:val="000000"/>
              </w:rPr>
              <w:t>4</w:t>
            </w:r>
            <w:r w:rsidRPr="00B4518B">
              <w:rPr>
                <w:rFonts w:eastAsia="Times New Roman" w:cstheme="minorHAnsi"/>
                <w:b/>
                <w:bCs/>
                <w:color w:val="000000"/>
              </w:rPr>
              <w:t>:</w:t>
            </w:r>
          </w:p>
          <w:p w14:paraId="5CF8821B" w14:textId="77777777" w:rsidR="001A314E" w:rsidRPr="00B4518B" w:rsidRDefault="001A314E" w:rsidP="00CF178C">
            <w:pPr>
              <w:rPr>
                <w:rFonts w:eastAsia="Times New Roman" w:cstheme="minorHAnsi"/>
                <w:b/>
                <w:bCs/>
                <w:color w:val="000000"/>
              </w:rPr>
            </w:pPr>
          </w:p>
          <w:p w14:paraId="1D9D76DE" w14:textId="77777777" w:rsidR="001A314E" w:rsidRPr="001A314E" w:rsidRDefault="001A314E" w:rsidP="001A314E">
            <w:pPr>
              <w:rPr>
                <w:rFonts w:eastAsia="Times New Roman" w:cstheme="minorHAnsi"/>
                <w:color w:val="000000"/>
              </w:rPr>
            </w:pPr>
            <w:r w:rsidRPr="001A314E">
              <w:rPr>
                <w:rFonts w:eastAsia="Times New Roman" w:cstheme="minorHAnsi"/>
                <w:color w:val="000000"/>
              </w:rPr>
              <w:t xml:space="preserve">Explain: In this reflection, you are being asked to examine the components of the Inquiry Practices in the </w:t>
            </w:r>
            <w:r w:rsidRPr="001A314E">
              <w:rPr>
                <w:rFonts w:eastAsia="Times New Roman" w:cstheme="minorHAnsi"/>
                <w:i/>
                <w:iCs/>
                <w:color w:val="000000"/>
              </w:rPr>
              <w:t>KAS for Social Studies</w:t>
            </w:r>
            <w:r w:rsidRPr="001A314E">
              <w:rPr>
                <w:rFonts w:eastAsia="Times New Roman" w:cstheme="minorHAnsi"/>
                <w:color w:val="000000"/>
              </w:rPr>
              <w:t xml:space="preserve"> while also identifying the connect between the practices. </w:t>
            </w:r>
          </w:p>
          <w:p w14:paraId="3CE5E4E3" w14:textId="77777777" w:rsidR="001A314E" w:rsidRPr="001A314E" w:rsidRDefault="001A314E" w:rsidP="001A314E">
            <w:pPr>
              <w:numPr>
                <w:ilvl w:val="0"/>
                <w:numId w:val="23"/>
              </w:numPr>
              <w:rPr>
                <w:rFonts w:eastAsia="Times New Roman" w:cstheme="minorHAnsi"/>
                <w:color w:val="000000"/>
              </w:rPr>
            </w:pPr>
            <w:r w:rsidRPr="001A314E">
              <w:rPr>
                <w:rFonts w:eastAsia="Times New Roman" w:cstheme="minorHAnsi"/>
                <w:color w:val="000000"/>
              </w:rPr>
              <w:t xml:space="preserve">First, you will be divided into small groups where you will be assigned an Inquiry Practice: Questioning, Investigating through the exploration of the discipline strand standards, Using Evidence and Communicating Conclusions. </w:t>
            </w:r>
          </w:p>
          <w:p w14:paraId="5A8AA1D1" w14:textId="77777777" w:rsidR="001A314E" w:rsidRPr="001A314E" w:rsidRDefault="3DE8FBE1" w:rsidP="44732C29">
            <w:pPr>
              <w:numPr>
                <w:ilvl w:val="0"/>
                <w:numId w:val="23"/>
              </w:numPr>
              <w:rPr>
                <w:rFonts w:eastAsia="Times New Roman"/>
                <w:color w:val="000000"/>
              </w:rPr>
            </w:pPr>
            <w:r w:rsidRPr="44732C29">
              <w:rPr>
                <w:rFonts w:eastAsia="Times New Roman"/>
                <w:color w:val="000000" w:themeColor="text1"/>
              </w:rPr>
              <w:t>In your groups, you will complete the</w:t>
            </w:r>
            <w:r w:rsidRPr="44732C29">
              <w:rPr>
                <w:rFonts w:eastAsia="Times New Roman"/>
                <w:color w:val="4472C4" w:themeColor="accent1"/>
              </w:rPr>
              <w:t xml:space="preserve"> </w:t>
            </w:r>
            <w:hyperlink r:id="rId123">
              <w:r w:rsidRPr="44732C29">
                <w:rPr>
                  <w:rStyle w:val="Hyperlink"/>
                  <w:rFonts w:eastAsia="Times New Roman"/>
                  <w:color w:val="4472C4" w:themeColor="accent1"/>
                </w:rPr>
                <w:t>graphic organizer</w:t>
              </w:r>
            </w:hyperlink>
            <w:r w:rsidRPr="44732C29">
              <w:rPr>
                <w:rFonts w:eastAsia="Times New Roman"/>
                <w:color w:val="000000" w:themeColor="text1"/>
              </w:rPr>
              <w:t xml:space="preserve"> provided. In this graphic organizer, you must complete the following:</w:t>
            </w:r>
          </w:p>
          <w:p w14:paraId="136EC876" w14:textId="77777777" w:rsidR="001A314E" w:rsidRPr="001A314E" w:rsidRDefault="001A314E" w:rsidP="001A314E">
            <w:pPr>
              <w:numPr>
                <w:ilvl w:val="1"/>
                <w:numId w:val="23"/>
              </w:numPr>
              <w:rPr>
                <w:rFonts w:eastAsia="Times New Roman" w:cstheme="minorHAnsi"/>
                <w:color w:val="000000"/>
              </w:rPr>
            </w:pPr>
            <w:r w:rsidRPr="001A314E">
              <w:rPr>
                <w:rFonts w:eastAsia="Times New Roman" w:cstheme="minorHAnsi"/>
                <w:color w:val="000000"/>
              </w:rPr>
              <w:t xml:space="preserve">You and your group must provide a general overview of the inquiry practice you were assigned by defining/describing the most important components of the inquiry practice. </w:t>
            </w:r>
          </w:p>
          <w:p w14:paraId="1C0D222C" w14:textId="77777777" w:rsidR="001A314E" w:rsidRPr="001A314E" w:rsidRDefault="001A314E" w:rsidP="001A314E">
            <w:pPr>
              <w:numPr>
                <w:ilvl w:val="1"/>
                <w:numId w:val="23"/>
              </w:numPr>
              <w:rPr>
                <w:rFonts w:eastAsia="Times New Roman" w:cstheme="minorHAnsi"/>
                <w:color w:val="000000"/>
              </w:rPr>
            </w:pPr>
            <w:r w:rsidRPr="001A314E">
              <w:rPr>
                <w:rFonts w:eastAsia="Times New Roman" w:cstheme="minorHAnsi"/>
                <w:color w:val="000000"/>
              </w:rPr>
              <w:t xml:space="preserve">In the space provided, you must include a visual representation of the most important components of the inquiry practice. </w:t>
            </w:r>
          </w:p>
          <w:p w14:paraId="3EE4BA84" w14:textId="77777777" w:rsidR="001A314E" w:rsidRPr="001A314E" w:rsidRDefault="001A314E" w:rsidP="001A314E">
            <w:pPr>
              <w:numPr>
                <w:ilvl w:val="1"/>
                <w:numId w:val="23"/>
              </w:numPr>
              <w:rPr>
                <w:rFonts w:eastAsia="Times New Roman" w:cstheme="minorHAnsi"/>
                <w:color w:val="000000"/>
              </w:rPr>
            </w:pPr>
            <w:r w:rsidRPr="001A314E">
              <w:rPr>
                <w:rFonts w:eastAsia="Times New Roman" w:cstheme="minorHAnsi"/>
                <w:color w:val="000000"/>
              </w:rPr>
              <w:t xml:space="preserve">Once you and your group have completed components A and B, examine the connections between the inquiry practice you were assigned and the other three remaining practices. In the space provided, list three examples of connections to another inquiry practice. </w:t>
            </w:r>
          </w:p>
          <w:p w14:paraId="608C919D" w14:textId="67D42D32" w:rsidR="00B4518B" w:rsidRPr="00B4518B" w:rsidRDefault="001A314E" w:rsidP="001A314E">
            <w:pPr>
              <w:rPr>
                <w:rFonts w:eastAsia="Times New Roman" w:cstheme="minorHAnsi"/>
                <w:b/>
                <w:bCs/>
                <w:color w:val="000000"/>
              </w:rPr>
            </w:pPr>
            <w:r w:rsidRPr="001A314E">
              <w:rPr>
                <w:rFonts w:eastAsia="Times New Roman" w:cstheme="minorHAnsi"/>
                <w:color w:val="000000"/>
              </w:rPr>
              <w:t>Once groups have completed their graphic organizer, transition to the next slide.</w:t>
            </w:r>
          </w:p>
        </w:tc>
      </w:tr>
      <w:tr w:rsidR="00B4518B" w:rsidRPr="008045FE" w14:paraId="644B1BCB" w14:textId="77777777" w:rsidTr="09A0A958">
        <w:tc>
          <w:tcPr>
            <w:tcW w:w="10790" w:type="dxa"/>
          </w:tcPr>
          <w:p w14:paraId="534CF584" w14:textId="7D63271E" w:rsidR="00B4518B" w:rsidRPr="00B4518B" w:rsidRDefault="00B4518B" w:rsidP="00CF178C">
            <w:pPr>
              <w:rPr>
                <w:rFonts w:eastAsia="Times New Roman" w:cstheme="minorHAnsi"/>
                <w:b/>
                <w:bCs/>
                <w:color w:val="000000"/>
              </w:rPr>
            </w:pPr>
            <w:r w:rsidRPr="00B4518B">
              <w:rPr>
                <w:rFonts w:eastAsia="Times New Roman" w:cstheme="minorHAnsi"/>
                <w:b/>
                <w:bCs/>
                <w:color w:val="000000"/>
              </w:rPr>
              <w:t>Slide 16</w:t>
            </w:r>
            <w:r w:rsidR="001A314E">
              <w:rPr>
                <w:rFonts w:eastAsia="Times New Roman" w:cstheme="minorHAnsi"/>
                <w:b/>
                <w:bCs/>
                <w:color w:val="000000"/>
              </w:rPr>
              <w:t>5</w:t>
            </w:r>
            <w:r w:rsidRPr="00B4518B">
              <w:rPr>
                <w:rFonts w:eastAsia="Times New Roman" w:cstheme="minorHAnsi"/>
                <w:b/>
                <w:bCs/>
                <w:color w:val="000000"/>
              </w:rPr>
              <w:t>:</w:t>
            </w:r>
          </w:p>
          <w:p w14:paraId="514496E6" w14:textId="77777777" w:rsidR="00B4518B" w:rsidRPr="00B4518B" w:rsidRDefault="00B4518B" w:rsidP="00CF178C">
            <w:pPr>
              <w:rPr>
                <w:rFonts w:eastAsia="Times New Roman" w:cstheme="minorHAnsi"/>
                <w:b/>
                <w:bCs/>
                <w:color w:val="000000"/>
              </w:rPr>
            </w:pPr>
          </w:p>
          <w:p w14:paraId="67D7CAF7" w14:textId="77777777" w:rsidR="001A314E" w:rsidRPr="001A314E" w:rsidRDefault="001A314E" w:rsidP="001A314E">
            <w:pPr>
              <w:rPr>
                <w:rFonts w:ascii="Calibri" w:eastAsia="Times New Roman" w:hAnsi="Calibri" w:cs="Calibri"/>
                <w:color w:val="000000"/>
              </w:rPr>
            </w:pPr>
            <w:r w:rsidRPr="001A314E">
              <w:rPr>
                <w:rFonts w:ascii="Calibri" w:eastAsia="Times New Roman" w:hAnsi="Calibri" w:cs="Calibri"/>
                <w:color w:val="000000"/>
              </w:rPr>
              <w:t>Explain: Once the graphic organizers are complete, have participants engage in a Gallery Walk. In this Gallery Walk, have participants read through the information presented on the group generated graphic organizers. As participants engage in the Gallery Walk, have them take post it notes and, either individually or in groups, jot down and post:</w:t>
            </w:r>
          </w:p>
          <w:p w14:paraId="5C926721" w14:textId="77777777" w:rsidR="001A314E" w:rsidRPr="001A314E" w:rsidRDefault="001A314E" w:rsidP="001A314E">
            <w:pPr>
              <w:rPr>
                <w:rFonts w:ascii="Calibri" w:eastAsia="Times New Roman" w:hAnsi="Calibri" w:cs="Calibri"/>
                <w:color w:val="000000"/>
              </w:rPr>
            </w:pPr>
            <w:r w:rsidRPr="001A314E">
              <w:rPr>
                <w:rFonts w:ascii="Calibri" w:eastAsia="Times New Roman" w:hAnsi="Calibri" w:cs="Calibri"/>
                <w:color w:val="000000"/>
              </w:rPr>
              <w:t xml:space="preserve">- Questions or clarifications about something on the post-it </w:t>
            </w:r>
          </w:p>
          <w:p w14:paraId="778B516C" w14:textId="77777777" w:rsidR="001A314E" w:rsidRPr="001A314E" w:rsidRDefault="001A314E" w:rsidP="001A314E">
            <w:pPr>
              <w:rPr>
                <w:rFonts w:ascii="Calibri" w:eastAsia="Times New Roman" w:hAnsi="Calibri" w:cs="Calibri"/>
                <w:color w:val="000000"/>
              </w:rPr>
            </w:pPr>
            <w:r w:rsidRPr="001A314E">
              <w:rPr>
                <w:rFonts w:ascii="Calibri" w:eastAsia="Times New Roman" w:hAnsi="Calibri" w:cs="Calibri"/>
                <w:color w:val="000000"/>
              </w:rPr>
              <w:t>- Agreement with an idea</w:t>
            </w:r>
          </w:p>
          <w:p w14:paraId="36BFA6C7" w14:textId="77777777" w:rsidR="001A314E" w:rsidRPr="001A314E" w:rsidRDefault="001A314E" w:rsidP="001A314E">
            <w:pPr>
              <w:rPr>
                <w:rFonts w:ascii="Calibri" w:eastAsia="Times New Roman" w:hAnsi="Calibri" w:cs="Calibri"/>
                <w:color w:val="000000"/>
              </w:rPr>
            </w:pPr>
            <w:r w:rsidRPr="001A314E">
              <w:rPr>
                <w:rFonts w:ascii="Calibri" w:eastAsia="Times New Roman" w:hAnsi="Calibri" w:cs="Calibri"/>
                <w:color w:val="000000"/>
              </w:rPr>
              <w:t>- Ideas they think are important but are not on the poster</w:t>
            </w:r>
          </w:p>
          <w:p w14:paraId="716DF496" w14:textId="77777777" w:rsidR="001A314E" w:rsidRPr="001A314E" w:rsidRDefault="001A314E" w:rsidP="001A314E">
            <w:pPr>
              <w:rPr>
                <w:rFonts w:ascii="Calibri" w:eastAsia="Times New Roman" w:hAnsi="Calibri" w:cs="Calibri"/>
                <w:color w:val="000000"/>
              </w:rPr>
            </w:pPr>
            <w:r w:rsidRPr="001A314E">
              <w:rPr>
                <w:rFonts w:ascii="Calibri" w:eastAsia="Times New Roman" w:hAnsi="Calibri" w:cs="Calibri"/>
                <w:color w:val="000000"/>
              </w:rPr>
              <w:t>- Additional connections/applications to consider</w:t>
            </w:r>
          </w:p>
          <w:p w14:paraId="224D0598" w14:textId="77777777" w:rsidR="001A314E" w:rsidRPr="001A314E" w:rsidRDefault="001A314E" w:rsidP="001A314E">
            <w:pPr>
              <w:rPr>
                <w:rFonts w:ascii="Calibri" w:eastAsia="Times New Roman" w:hAnsi="Calibri" w:cs="Calibri"/>
                <w:color w:val="000000"/>
              </w:rPr>
            </w:pPr>
            <w:r w:rsidRPr="001A314E">
              <w:rPr>
                <w:rFonts w:ascii="Calibri" w:eastAsia="Times New Roman" w:hAnsi="Calibri" w:cs="Calibri"/>
                <w:color w:val="000000"/>
              </w:rPr>
              <w:t xml:space="preserve">At the conclusion of the Gallery Walk and as part of the activity debrief, have participants share their graphic organizers and answer the questions posed by their peers in a whole group discussion conducted by the facilitator. </w:t>
            </w:r>
          </w:p>
          <w:p w14:paraId="7FDC6FA8" w14:textId="77777777" w:rsidR="001A314E" w:rsidRPr="001A314E" w:rsidRDefault="001A314E" w:rsidP="001A314E">
            <w:pPr>
              <w:rPr>
                <w:rFonts w:ascii="Calibri" w:eastAsia="Times New Roman" w:hAnsi="Calibri" w:cs="Calibri"/>
                <w:color w:val="000000"/>
              </w:rPr>
            </w:pPr>
            <w:r w:rsidRPr="001A314E">
              <w:rPr>
                <w:rFonts w:ascii="Calibri" w:eastAsia="Times New Roman" w:hAnsi="Calibri" w:cs="Calibri"/>
                <w:color w:val="000000"/>
              </w:rPr>
              <w:t xml:space="preserve">Once the whole group discussion is complete, transition to the next slide. </w:t>
            </w:r>
          </w:p>
          <w:p w14:paraId="528F7367" w14:textId="7CDDE644" w:rsidR="00B4518B" w:rsidRPr="00B40C11" w:rsidRDefault="00B4518B" w:rsidP="00CF178C">
            <w:pPr>
              <w:rPr>
                <w:rFonts w:ascii="Times New Roman" w:eastAsia="Times New Roman" w:hAnsi="Times New Roman" w:cs="Times New Roman"/>
              </w:rPr>
            </w:pPr>
          </w:p>
        </w:tc>
      </w:tr>
      <w:tr w:rsidR="00B4518B" w:rsidRPr="008045FE" w14:paraId="0922D67B" w14:textId="77777777" w:rsidTr="09A0A958">
        <w:tc>
          <w:tcPr>
            <w:tcW w:w="10790" w:type="dxa"/>
          </w:tcPr>
          <w:p w14:paraId="01CC27AB" w14:textId="0587F3FE" w:rsidR="00B4518B" w:rsidRPr="00B4518B" w:rsidRDefault="00B4518B"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66</w:t>
            </w:r>
            <w:r w:rsidRPr="00B4518B">
              <w:rPr>
                <w:rFonts w:eastAsia="Times New Roman" w:cstheme="minorHAnsi"/>
                <w:b/>
                <w:bCs/>
                <w:color w:val="000000"/>
              </w:rPr>
              <w:t>:</w:t>
            </w:r>
          </w:p>
          <w:p w14:paraId="613E5EDC" w14:textId="77777777" w:rsidR="00B4518B" w:rsidRPr="00B4518B" w:rsidRDefault="00B4518B" w:rsidP="00CF178C">
            <w:pPr>
              <w:rPr>
                <w:rFonts w:eastAsia="Times New Roman" w:cstheme="minorHAnsi"/>
                <w:b/>
                <w:bCs/>
                <w:color w:val="000000"/>
              </w:rPr>
            </w:pPr>
          </w:p>
          <w:p w14:paraId="0D352F50" w14:textId="77777777" w:rsidR="00B4518B" w:rsidRPr="00B4518B" w:rsidRDefault="00B4518B" w:rsidP="00B4518B">
            <w:pPr>
              <w:pStyle w:val="NormalWeb"/>
              <w:spacing w:before="0" w:beforeAutospacing="0" w:after="0" w:afterAutospacing="0"/>
              <w:rPr>
                <w:sz w:val="22"/>
                <w:szCs w:val="22"/>
              </w:rPr>
            </w:pPr>
            <w:r w:rsidRPr="00B4518B">
              <w:rPr>
                <w:rFonts w:ascii="Calibri" w:hAnsi="Calibri" w:cs="Calibri"/>
                <w:color w:val="000000"/>
                <w:sz w:val="22"/>
                <w:szCs w:val="22"/>
              </w:rPr>
              <w:t>Read the slide and have participants complete this reflection individually. Conduct a whole group discussion where participants can share out how the Inquiry Practices and the learning experienced in this module will impact their practice. </w:t>
            </w:r>
          </w:p>
          <w:p w14:paraId="4C64BB99" w14:textId="77777777" w:rsidR="00B4518B" w:rsidRPr="00B4518B" w:rsidRDefault="00B4518B" w:rsidP="00B4518B"/>
          <w:p w14:paraId="4F7DBB82" w14:textId="77777777" w:rsidR="00B4518B" w:rsidRPr="00B4518B" w:rsidRDefault="00B4518B" w:rsidP="00B4518B">
            <w:pPr>
              <w:pStyle w:val="NormalWeb"/>
              <w:spacing w:before="0" w:beforeAutospacing="0" w:after="0" w:afterAutospacing="0"/>
              <w:rPr>
                <w:sz w:val="22"/>
                <w:szCs w:val="22"/>
              </w:rPr>
            </w:pPr>
            <w:r w:rsidRPr="00B4518B">
              <w:rPr>
                <w:rFonts w:ascii="Calibri" w:hAnsi="Calibri" w:cs="Calibri"/>
                <w:color w:val="000000"/>
                <w:sz w:val="22"/>
                <w:szCs w:val="22"/>
              </w:rPr>
              <w:t>Resource:</w:t>
            </w:r>
          </w:p>
          <w:p w14:paraId="332AB9B3" w14:textId="258F3A1A" w:rsidR="00B4518B" w:rsidRPr="00B4518B" w:rsidRDefault="00B4518B" w:rsidP="00B4518B">
            <w:pPr>
              <w:rPr>
                <w:rFonts w:eastAsia="Times New Roman" w:cstheme="minorHAnsi"/>
                <w:b/>
                <w:bCs/>
                <w:color w:val="000000"/>
              </w:rPr>
            </w:pPr>
            <w:r w:rsidRPr="00B4518B">
              <w:rPr>
                <w:rFonts w:ascii="Calibri" w:hAnsi="Calibri" w:cs="Calibri"/>
                <w:color w:val="000000"/>
              </w:rPr>
              <w:t xml:space="preserve">Project Zero. (2019). </w:t>
            </w:r>
            <w:r w:rsidRPr="00B4518B">
              <w:rPr>
                <w:rFonts w:ascii="Calibri" w:hAnsi="Calibri" w:cs="Calibri"/>
                <w:i/>
                <w:iCs/>
                <w:color w:val="000000"/>
              </w:rPr>
              <w:t>Claim, Support, Question</w:t>
            </w:r>
            <w:r w:rsidRPr="00B4518B">
              <w:rPr>
                <w:rFonts w:ascii="Calibri" w:hAnsi="Calibri" w:cs="Calibri"/>
                <w:color w:val="000000"/>
              </w:rPr>
              <w:t xml:space="preserve">. Harvard Graduate School of Education. </w:t>
            </w:r>
            <w:hyperlink r:id="rId124" w:history="1">
              <w:r w:rsidRPr="00B4518B">
                <w:rPr>
                  <w:rStyle w:val="Hyperlink"/>
                  <w:rFonts w:ascii="Calibri" w:hAnsi="Calibri" w:cs="Calibri"/>
                  <w:color w:val="0563C1"/>
                </w:rPr>
                <w:t>https://pz.harvard.edu/sites/default/files/Claim%20Support%20Question_0.pdf</w:t>
              </w:r>
            </w:hyperlink>
          </w:p>
        </w:tc>
      </w:tr>
      <w:tr w:rsidR="00B4518B" w:rsidRPr="008045FE" w14:paraId="60FB761D" w14:textId="77777777" w:rsidTr="09A0A958">
        <w:tc>
          <w:tcPr>
            <w:tcW w:w="10790" w:type="dxa"/>
          </w:tcPr>
          <w:p w14:paraId="51972A39" w14:textId="43A2BE4F" w:rsidR="00B4518B" w:rsidRPr="00B4518B" w:rsidRDefault="00B4518B" w:rsidP="00CF178C">
            <w:pPr>
              <w:rPr>
                <w:rFonts w:eastAsia="Times New Roman" w:cstheme="minorHAnsi"/>
                <w:b/>
                <w:bCs/>
                <w:color w:val="000000"/>
              </w:rPr>
            </w:pPr>
            <w:r w:rsidRPr="00B4518B">
              <w:rPr>
                <w:rFonts w:eastAsia="Times New Roman" w:cstheme="minorHAnsi"/>
                <w:b/>
                <w:bCs/>
                <w:color w:val="000000"/>
              </w:rPr>
              <w:t>Slide 1</w:t>
            </w:r>
            <w:r w:rsidR="001A314E">
              <w:rPr>
                <w:rFonts w:eastAsia="Times New Roman" w:cstheme="minorHAnsi"/>
                <w:b/>
                <w:bCs/>
                <w:color w:val="000000"/>
              </w:rPr>
              <w:t>67</w:t>
            </w:r>
            <w:r w:rsidRPr="00B4518B">
              <w:rPr>
                <w:rFonts w:eastAsia="Times New Roman" w:cstheme="minorHAnsi"/>
                <w:b/>
                <w:bCs/>
                <w:color w:val="000000"/>
              </w:rPr>
              <w:t>:</w:t>
            </w:r>
          </w:p>
          <w:p w14:paraId="1F03C253" w14:textId="77777777" w:rsidR="00B4518B" w:rsidRPr="00B4518B" w:rsidRDefault="00B4518B" w:rsidP="00CF178C">
            <w:pPr>
              <w:rPr>
                <w:rFonts w:eastAsia="Times New Roman" w:cstheme="minorHAnsi"/>
                <w:b/>
                <w:bCs/>
                <w:color w:val="000000"/>
              </w:rPr>
            </w:pPr>
          </w:p>
          <w:p w14:paraId="19021F60" w14:textId="77777777" w:rsidR="00B4518B" w:rsidRPr="00B4518B" w:rsidRDefault="00B4518B" w:rsidP="00B4518B">
            <w:pPr>
              <w:pStyle w:val="NormalWeb"/>
              <w:spacing w:before="0" w:beforeAutospacing="0" w:after="0" w:afterAutospacing="0"/>
              <w:rPr>
                <w:sz w:val="22"/>
                <w:szCs w:val="22"/>
              </w:rPr>
            </w:pPr>
            <w:r w:rsidRPr="00B4518B">
              <w:rPr>
                <w:rFonts w:ascii="Calibri" w:hAnsi="Calibri" w:cs="Calibri"/>
                <w:color w:val="000000"/>
                <w:sz w:val="22"/>
                <w:szCs w:val="22"/>
              </w:rPr>
              <w:t xml:space="preserve">The KDE needs your feedback on the effectiveness of this module, the learning platform and how the consultants may best support you as you take the next steps in the implementation process. Complete a short survey to share our </w:t>
            </w:r>
            <w:r w:rsidRPr="00B4518B">
              <w:rPr>
                <w:rFonts w:ascii="Calibri" w:hAnsi="Calibri" w:cs="Calibri"/>
                <w:color w:val="000000"/>
                <w:sz w:val="22"/>
                <w:szCs w:val="22"/>
              </w:rPr>
              <w:lastRenderedPageBreak/>
              <w:t>thinking and provide them with feedback on how the KDE can best meet our needs. Feedback from our surveys will be used by the KDE to plan and prepare future professional learning.</w:t>
            </w:r>
          </w:p>
          <w:p w14:paraId="23CBEACD" w14:textId="017A5529" w:rsidR="00B4518B" w:rsidRPr="00B4518B" w:rsidRDefault="00B4518B" w:rsidP="00B4518B">
            <w:pPr>
              <w:rPr>
                <w:rFonts w:eastAsia="Times New Roman" w:cstheme="minorHAnsi"/>
                <w:b/>
                <w:bCs/>
                <w:color w:val="000000"/>
              </w:rPr>
            </w:pPr>
            <w:r w:rsidRPr="00B4518B">
              <w:br/>
            </w:r>
            <w:r w:rsidRPr="00B4518B">
              <w:rPr>
                <w:rFonts w:ascii="Calibri" w:hAnsi="Calibri" w:cs="Calibri"/>
                <w:color w:val="000000"/>
              </w:rPr>
              <w:t xml:space="preserve">Post-survey: </w:t>
            </w:r>
            <w:hyperlink r:id="rId125" w:history="1">
              <w:r w:rsidRPr="00B4518B">
                <w:rPr>
                  <w:rStyle w:val="Hyperlink"/>
                  <w:rFonts w:ascii="Calibri" w:hAnsi="Calibri" w:cs="Calibri"/>
                  <w:color w:val="0563C1"/>
                </w:rPr>
                <w:t xml:space="preserve">The Inquiry Practices of the </w:t>
              </w:r>
              <w:r w:rsidRPr="00B4518B">
                <w:rPr>
                  <w:rStyle w:val="Hyperlink"/>
                  <w:rFonts w:ascii="Calibri" w:hAnsi="Calibri" w:cs="Calibri"/>
                  <w:i/>
                  <w:iCs/>
                  <w:color w:val="0563C1"/>
                </w:rPr>
                <w:t>KAS for Social Studies</w:t>
              </w:r>
              <w:r w:rsidRPr="00B4518B">
                <w:rPr>
                  <w:rStyle w:val="Hyperlink"/>
                  <w:rFonts w:ascii="Calibri" w:hAnsi="Calibri" w:cs="Calibri"/>
                  <w:color w:val="0563C1"/>
                </w:rPr>
                <w:t xml:space="preserve"> Professional Learning Survey </w:t>
              </w:r>
            </w:hyperlink>
          </w:p>
        </w:tc>
      </w:tr>
    </w:tbl>
    <w:p w14:paraId="7B02F226" w14:textId="3B108A06" w:rsidR="001A36B8" w:rsidRPr="008045FE" w:rsidRDefault="001A36B8" w:rsidP="00A91EAF">
      <w:pPr>
        <w:rPr>
          <w:rFonts w:cstheme="minorHAnsi"/>
          <w:sz w:val="24"/>
          <w:szCs w:val="24"/>
        </w:rPr>
      </w:pPr>
    </w:p>
    <w:sectPr w:rsidR="001A36B8" w:rsidRPr="008045FE" w:rsidSect="00B40C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776"/>
    <w:multiLevelType w:val="hybridMultilevel"/>
    <w:tmpl w:val="5A46C846"/>
    <w:lvl w:ilvl="0" w:tplc="C4B4EB0C">
      <w:start w:val="1"/>
      <w:numFmt w:val="decimal"/>
      <w:lvlText w:val="%1)"/>
      <w:lvlJc w:val="left"/>
      <w:pPr>
        <w:tabs>
          <w:tab w:val="num" w:pos="720"/>
        </w:tabs>
        <w:ind w:left="720" w:hanging="360"/>
      </w:pPr>
    </w:lvl>
    <w:lvl w:ilvl="1" w:tplc="E4FC1D00" w:tentative="1">
      <w:start w:val="1"/>
      <w:numFmt w:val="decimal"/>
      <w:lvlText w:val="%2)"/>
      <w:lvlJc w:val="left"/>
      <w:pPr>
        <w:tabs>
          <w:tab w:val="num" w:pos="1440"/>
        </w:tabs>
        <w:ind w:left="1440" w:hanging="360"/>
      </w:pPr>
    </w:lvl>
    <w:lvl w:ilvl="2" w:tplc="07BE7714" w:tentative="1">
      <w:start w:val="1"/>
      <w:numFmt w:val="decimal"/>
      <w:lvlText w:val="%3)"/>
      <w:lvlJc w:val="left"/>
      <w:pPr>
        <w:tabs>
          <w:tab w:val="num" w:pos="2160"/>
        </w:tabs>
        <w:ind w:left="2160" w:hanging="360"/>
      </w:pPr>
    </w:lvl>
    <w:lvl w:ilvl="3" w:tplc="CB701BAA" w:tentative="1">
      <w:start w:val="1"/>
      <w:numFmt w:val="decimal"/>
      <w:lvlText w:val="%4)"/>
      <w:lvlJc w:val="left"/>
      <w:pPr>
        <w:tabs>
          <w:tab w:val="num" w:pos="2880"/>
        </w:tabs>
        <w:ind w:left="2880" w:hanging="360"/>
      </w:pPr>
    </w:lvl>
    <w:lvl w:ilvl="4" w:tplc="AADE718A" w:tentative="1">
      <w:start w:val="1"/>
      <w:numFmt w:val="decimal"/>
      <w:lvlText w:val="%5)"/>
      <w:lvlJc w:val="left"/>
      <w:pPr>
        <w:tabs>
          <w:tab w:val="num" w:pos="3600"/>
        </w:tabs>
        <w:ind w:left="3600" w:hanging="360"/>
      </w:pPr>
    </w:lvl>
    <w:lvl w:ilvl="5" w:tplc="229E568E" w:tentative="1">
      <w:start w:val="1"/>
      <w:numFmt w:val="decimal"/>
      <w:lvlText w:val="%6)"/>
      <w:lvlJc w:val="left"/>
      <w:pPr>
        <w:tabs>
          <w:tab w:val="num" w:pos="4320"/>
        </w:tabs>
        <w:ind w:left="4320" w:hanging="360"/>
      </w:pPr>
    </w:lvl>
    <w:lvl w:ilvl="6" w:tplc="E48EC8B4" w:tentative="1">
      <w:start w:val="1"/>
      <w:numFmt w:val="decimal"/>
      <w:lvlText w:val="%7)"/>
      <w:lvlJc w:val="left"/>
      <w:pPr>
        <w:tabs>
          <w:tab w:val="num" w:pos="5040"/>
        </w:tabs>
        <w:ind w:left="5040" w:hanging="360"/>
      </w:pPr>
    </w:lvl>
    <w:lvl w:ilvl="7" w:tplc="4ADEAF94" w:tentative="1">
      <w:start w:val="1"/>
      <w:numFmt w:val="decimal"/>
      <w:lvlText w:val="%8)"/>
      <w:lvlJc w:val="left"/>
      <w:pPr>
        <w:tabs>
          <w:tab w:val="num" w:pos="5760"/>
        </w:tabs>
        <w:ind w:left="5760" w:hanging="360"/>
      </w:pPr>
    </w:lvl>
    <w:lvl w:ilvl="8" w:tplc="56D0F24A" w:tentative="1">
      <w:start w:val="1"/>
      <w:numFmt w:val="decimal"/>
      <w:lvlText w:val="%9)"/>
      <w:lvlJc w:val="left"/>
      <w:pPr>
        <w:tabs>
          <w:tab w:val="num" w:pos="6480"/>
        </w:tabs>
        <w:ind w:left="6480" w:hanging="360"/>
      </w:pPr>
    </w:lvl>
  </w:abstractNum>
  <w:abstractNum w:abstractNumId="1" w15:restartNumberingAfterBreak="0">
    <w:nsid w:val="078C42F9"/>
    <w:multiLevelType w:val="multilevel"/>
    <w:tmpl w:val="3088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E4B51"/>
    <w:multiLevelType w:val="hybridMultilevel"/>
    <w:tmpl w:val="4036DE12"/>
    <w:lvl w:ilvl="0" w:tplc="09E85A78">
      <w:start w:val="1"/>
      <w:numFmt w:val="decimal"/>
      <w:lvlText w:val="%1)"/>
      <w:lvlJc w:val="left"/>
      <w:pPr>
        <w:tabs>
          <w:tab w:val="num" w:pos="720"/>
        </w:tabs>
        <w:ind w:left="720" w:hanging="360"/>
      </w:pPr>
    </w:lvl>
    <w:lvl w:ilvl="1" w:tplc="1D36ED36" w:tentative="1">
      <w:start w:val="1"/>
      <w:numFmt w:val="decimal"/>
      <w:lvlText w:val="%2)"/>
      <w:lvlJc w:val="left"/>
      <w:pPr>
        <w:tabs>
          <w:tab w:val="num" w:pos="1440"/>
        </w:tabs>
        <w:ind w:left="1440" w:hanging="360"/>
      </w:pPr>
    </w:lvl>
    <w:lvl w:ilvl="2" w:tplc="AFEC9FB4" w:tentative="1">
      <w:start w:val="1"/>
      <w:numFmt w:val="decimal"/>
      <w:lvlText w:val="%3)"/>
      <w:lvlJc w:val="left"/>
      <w:pPr>
        <w:tabs>
          <w:tab w:val="num" w:pos="2160"/>
        </w:tabs>
        <w:ind w:left="2160" w:hanging="360"/>
      </w:pPr>
    </w:lvl>
    <w:lvl w:ilvl="3" w:tplc="27A2F806" w:tentative="1">
      <w:start w:val="1"/>
      <w:numFmt w:val="decimal"/>
      <w:lvlText w:val="%4)"/>
      <w:lvlJc w:val="left"/>
      <w:pPr>
        <w:tabs>
          <w:tab w:val="num" w:pos="2880"/>
        </w:tabs>
        <w:ind w:left="2880" w:hanging="360"/>
      </w:pPr>
    </w:lvl>
    <w:lvl w:ilvl="4" w:tplc="B7F49BDC" w:tentative="1">
      <w:start w:val="1"/>
      <w:numFmt w:val="decimal"/>
      <w:lvlText w:val="%5)"/>
      <w:lvlJc w:val="left"/>
      <w:pPr>
        <w:tabs>
          <w:tab w:val="num" w:pos="3600"/>
        </w:tabs>
        <w:ind w:left="3600" w:hanging="360"/>
      </w:pPr>
    </w:lvl>
    <w:lvl w:ilvl="5" w:tplc="F2D0C6F2" w:tentative="1">
      <w:start w:val="1"/>
      <w:numFmt w:val="decimal"/>
      <w:lvlText w:val="%6)"/>
      <w:lvlJc w:val="left"/>
      <w:pPr>
        <w:tabs>
          <w:tab w:val="num" w:pos="4320"/>
        </w:tabs>
        <w:ind w:left="4320" w:hanging="360"/>
      </w:pPr>
    </w:lvl>
    <w:lvl w:ilvl="6" w:tplc="E54C316A" w:tentative="1">
      <w:start w:val="1"/>
      <w:numFmt w:val="decimal"/>
      <w:lvlText w:val="%7)"/>
      <w:lvlJc w:val="left"/>
      <w:pPr>
        <w:tabs>
          <w:tab w:val="num" w:pos="5040"/>
        </w:tabs>
        <w:ind w:left="5040" w:hanging="360"/>
      </w:pPr>
    </w:lvl>
    <w:lvl w:ilvl="7" w:tplc="0B52B4FA" w:tentative="1">
      <w:start w:val="1"/>
      <w:numFmt w:val="decimal"/>
      <w:lvlText w:val="%8)"/>
      <w:lvlJc w:val="left"/>
      <w:pPr>
        <w:tabs>
          <w:tab w:val="num" w:pos="5760"/>
        </w:tabs>
        <w:ind w:left="5760" w:hanging="360"/>
      </w:pPr>
    </w:lvl>
    <w:lvl w:ilvl="8" w:tplc="5EECD9DE" w:tentative="1">
      <w:start w:val="1"/>
      <w:numFmt w:val="decimal"/>
      <w:lvlText w:val="%9)"/>
      <w:lvlJc w:val="left"/>
      <w:pPr>
        <w:tabs>
          <w:tab w:val="num" w:pos="6480"/>
        </w:tabs>
        <w:ind w:left="6480" w:hanging="360"/>
      </w:pPr>
    </w:lvl>
  </w:abstractNum>
  <w:abstractNum w:abstractNumId="3" w15:restartNumberingAfterBreak="0">
    <w:nsid w:val="1AF14653"/>
    <w:multiLevelType w:val="hybridMultilevel"/>
    <w:tmpl w:val="53FA0D00"/>
    <w:lvl w:ilvl="0" w:tplc="28826F00">
      <w:start w:val="1"/>
      <w:numFmt w:val="bullet"/>
      <w:lvlText w:val="•"/>
      <w:lvlJc w:val="left"/>
      <w:pPr>
        <w:tabs>
          <w:tab w:val="num" w:pos="720"/>
        </w:tabs>
        <w:ind w:left="720" w:hanging="360"/>
      </w:pPr>
      <w:rPr>
        <w:rFonts w:ascii="Calibri" w:hAnsi="Calibri" w:hint="default"/>
      </w:rPr>
    </w:lvl>
    <w:lvl w:ilvl="1" w:tplc="CF6E66EE">
      <w:start w:val="1"/>
      <w:numFmt w:val="bullet"/>
      <w:lvlText w:val="•"/>
      <w:lvlJc w:val="left"/>
      <w:pPr>
        <w:tabs>
          <w:tab w:val="num" w:pos="1440"/>
        </w:tabs>
        <w:ind w:left="1440" w:hanging="360"/>
      </w:pPr>
      <w:rPr>
        <w:rFonts w:ascii="Calibri" w:hAnsi="Calibri" w:hint="default"/>
      </w:rPr>
    </w:lvl>
    <w:lvl w:ilvl="2" w:tplc="474A366C" w:tentative="1">
      <w:start w:val="1"/>
      <w:numFmt w:val="bullet"/>
      <w:lvlText w:val="•"/>
      <w:lvlJc w:val="left"/>
      <w:pPr>
        <w:tabs>
          <w:tab w:val="num" w:pos="2160"/>
        </w:tabs>
        <w:ind w:left="2160" w:hanging="360"/>
      </w:pPr>
      <w:rPr>
        <w:rFonts w:ascii="Calibri" w:hAnsi="Calibri" w:hint="default"/>
      </w:rPr>
    </w:lvl>
    <w:lvl w:ilvl="3" w:tplc="23E423A6" w:tentative="1">
      <w:start w:val="1"/>
      <w:numFmt w:val="bullet"/>
      <w:lvlText w:val="•"/>
      <w:lvlJc w:val="left"/>
      <w:pPr>
        <w:tabs>
          <w:tab w:val="num" w:pos="2880"/>
        </w:tabs>
        <w:ind w:left="2880" w:hanging="360"/>
      </w:pPr>
      <w:rPr>
        <w:rFonts w:ascii="Calibri" w:hAnsi="Calibri" w:hint="default"/>
      </w:rPr>
    </w:lvl>
    <w:lvl w:ilvl="4" w:tplc="F3E40824" w:tentative="1">
      <w:start w:val="1"/>
      <w:numFmt w:val="bullet"/>
      <w:lvlText w:val="•"/>
      <w:lvlJc w:val="left"/>
      <w:pPr>
        <w:tabs>
          <w:tab w:val="num" w:pos="3600"/>
        </w:tabs>
        <w:ind w:left="3600" w:hanging="360"/>
      </w:pPr>
      <w:rPr>
        <w:rFonts w:ascii="Calibri" w:hAnsi="Calibri" w:hint="default"/>
      </w:rPr>
    </w:lvl>
    <w:lvl w:ilvl="5" w:tplc="9BC66502" w:tentative="1">
      <w:start w:val="1"/>
      <w:numFmt w:val="bullet"/>
      <w:lvlText w:val="•"/>
      <w:lvlJc w:val="left"/>
      <w:pPr>
        <w:tabs>
          <w:tab w:val="num" w:pos="4320"/>
        </w:tabs>
        <w:ind w:left="4320" w:hanging="360"/>
      </w:pPr>
      <w:rPr>
        <w:rFonts w:ascii="Calibri" w:hAnsi="Calibri" w:hint="default"/>
      </w:rPr>
    </w:lvl>
    <w:lvl w:ilvl="6" w:tplc="6E285AE0" w:tentative="1">
      <w:start w:val="1"/>
      <w:numFmt w:val="bullet"/>
      <w:lvlText w:val="•"/>
      <w:lvlJc w:val="left"/>
      <w:pPr>
        <w:tabs>
          <w:tab w:val="num" w:pos="5040"/>
        </w:tabs>
        <w:ind w:left="5040" w:hanging="360"/>
      </w:pPr>
      <w:rPr>
        <w:rFonts w:ascii="Calibri" w:hAnsi="Calibri" w:hint="default"/>
      </w:rPr>
    </w:lvl>
    <w:lvl w:ilvl="7" w:tplc="B2BEC6B6" w:tentative="1">
      <w:start w:val="1"/>
      <w:numFmt w:val="bullet"/>
      <w:lvlText w:val="•"/>
      <w:lvlJc w:val="left"/>
      <w:pPr>
        <w:tabs>
          <w:tab w:val="num" w:pos="5760"/>
        </w:tabs>
        <w:ind w:left="5760" w:hanging="360"/>
      </w:pPr>
      <w:rPr>
        <w:rFonts w:ascii="Calibri" w:hAnsi="Calibri" w:hint="default"/>
      </w:rPr>
    </w:lvl>
    <w:lvl w:ilvl="8" w:tplc="AB92A7C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1B1C4550"/>
    <w:multiLevelType w:val="hybridMultilevel"/>
    <w:tmpl w:val="B2EEEFA4"/>
    <w:lvl w:ilvl="0" w:tplc="E2D6DE7E">
      <w:start w:val="1"/>
      <w:numFmt w:val="bullet"/>
      <w:lvlText w:val=""/>
      <w:lvlJc w:val="left"/>
      <w:pPr>
        <w:tabs>
          <w:tab w:val="num" w:pos="720"/>
        </w:tabs>
        <w:ind w:left="720" w:hanging="360"/>
      </w:pPr>
      <w:rPr>
        <w:rFonts w:ascii="Symbol" w:hAnsi="Symbol" w:hint="default"/>
        <w:sz w:val="20"/>
      </w:rPr>
    </w:lvl>
    <w:lvl w:ilvl="1" w:tplc="472CE746" w:tentative="1">
      <w:start w:val="1"/>
      <w:numFmt w:val="bullet"/>
      <w:lvlText w:val="o"/>
      <w:lvlJc w:val="left"/>
      <w:pPr>
        <w:tabs>
          <w:tab w:val="num" w:pos="1440"/>
        </w:tabs>
        <w:ind w:left="1440" w:hanging="360"/>
      </w:pPr>
      <w:rPr>
        <w:rFonts w:ascii="Courier New" w:hAnsi="Courier New" w:hint="default"/>
        <w:sz w:val="20"/>
      </w:rPr>
    </w:lvl>
    <w:lvl w:ilvl="2" w:tplc="0EBC7E5A" w:tentative="1">
      <w:start w:val="1"/>
      <w:numFmt w:val="bullet"/>
      <w:lvlText w:val=""/>
      <w:lvlJc w:val="left"/>
      <w:pPr>
        <w:tabs>
          <w:tab w:val="num" w:pos="2160"/>
        </w:tabs>
        <w:ind w:left="2160" w:hanging="360"/>
      </w:pPr>
      <w:rPr>
        <w:rFonts w:ascii="Wingdings" w:hAnsi="Wingdings" w:hint="default"/>
        <w:sz w:val="20"/>
      </w:rPr>
    </w:lvl>
    <w:lvl w:ilvl="3" w:tplc="CDE2D92C" w:tentative="1">
      <w:start w:val="1"/>
      <w:numFmt w:val="bullet"/>
      <w:lvlText w:val=""/>
      <w:lvlJc w:val="left"/>
      <w:pPr>
        <w:tabs>
          <w:tab w:val="num" w:pos="2880"/>
        </w:tabs>
        <w:ind w:left="2880" w:hanging="360"/>
      </w:pPr>
      <w:rPr>
        <w:rFonts w:ascii="Wingdings" w:hAnsi="Wingdings" w:hint="default"/>
        <w:sz w:val="20"/>
      </w:rPr>
    </w:lvl>
    <w:lvl w:ilvl="4" w:tplc="00365C40" w:tentative="1">
      <w:start w:val="1"/>
      <w:numFmt w:val="bullet"/>
      <w:lvlText w:val=""/>
      <w:lvlJc w:val="left"/>
      <w:pPr>
        <w:tabs>
          <w:tab w:val="num" w:pos="3600"/>
        </w:tabs>
        <w:ind w:left="3600" w:hanging="360"/>
      </w:pPr>
      <w:rPr>
        <w:rFonts w:ascii="Wingdings" w:hAnsi="Wingdings" w:hint="default"/>
        <w:sz w:val="20"/>
      </w:rPr>
    </w:lvl>
    <w:lvl w:ilvl="5" w:tplc="9CD4F5A6" w:tentative="1">
      <w:start w:val="1"/>
      <w:numFmt w:val="bullet"/>
      <w:lvlText w:val=""/>
      <w:lvlJc w:val="left"/>
      <w:pPr>
        <w:tabs>
          <w:tab w:val="num" w:pos="4320"/>
        </w:tabs>
        <w:ind w:left="4320" w:hanging="360"/>
      </w:pPr>
      <w:rPr>
        <w:rFonts w:ascii="Wingdings" w:hAnsi="Wingdings" w:hint="default"/>
        <w:sz w:val="20"/>
      </w:rPr>
    </w:lvl>
    <w:lvl w:ilvl="6" w:tplc="85081570" w:tentative="1">
      <w:start w:val="1"/>
      <w:numFmt w:val="bullet"/>
      <w:lvlText w:val=""/>
      <w:lvlJc w:val="left"/>
      <w:pPr>
        <w:tabs>
          <w:tab w:val="num" w:pos="5040"/>
        </w:tabs>
        <w:ind w:left="5040" w:hanging="360"/>
      </w:pPr>
      <w:rPr>
        <w:rFonts w:ascii="Wingdings" w:hAnsi="Wingdings" w:hint="default"/>
        <w:sz w:val="20"/>
      </w:rPr>
    </w:lvl>
    <w:lvl w:ilvl="7" w:tplc="DA743B02" w:tentative="1">
      <w:start w:val="1"/>
      <w:numFmt w:val="bullet"/>
      <w:lvlText w:val=""/>
      <w:lvlJc w:val="left"/>
      <w:pPr>
        <w:tabs>
          <w:tab w:val="num" w:pos="5760"/>
        </w:tabs>
        <w:ind w:left="5760" w:hanging="360"/>
      </w:pPr>
      <w:rPr>
        <w:rFonts w:ascii="Wingdings" w:hAnsi="Wingdings" w:hint="default"/>
        <w:sz w:val="20"/>
      </w:rPr>
    </w:lvl>
    <w:lvl w:ilvl="8" w:tplc="27B48B3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60CFA"/>
    <w:multiLevelType w:val="hybridMultilevel"/>
    <w:tmpl w:val="03D2ED54"/>
    <w:lvl w:ilvl="0" w:tplc="7370E99A">
      <w:start w:val="1"/>
      <w:numFmt w:val="bullet"/>
      <w:lvlText w:val=""/>
      <w:lvlJc w:val="left"/>
      <w:pPr>
        <w:tabs>
          <w:tab w:val="num" w:pos="720"/>
        </w:tabs>
        <w:ind w:left="720" w:hanging="360"/>
      </w:pPr>
      <w:rPr>
        <w:rFonts w:ascii="Symbol" w:hAnsi="Symbol" w:hint="default"/>
        <w:sz w:val="20"/>
      </w:rPr>
    </w:lvl>
    <w:lvl w:ilvl="1" w:tplc="74CEA3AC">
      <w:start w:val="1"/>
      <w:numFmt w:val="bullet"/>
      <w:lvlText w:val="o"/>
      <w:lvlJc w:val="left"/>
      <w:pPr>
        <w:tabs>
          <w:tab w:val="num" w:pos="1440"/>
        </w:tabs>
        <w:ind w:left="1440" w:hanging="360"/>
      </w:pPr>
      <w:rPr>
        <w:rFonts w:ascii="Courier New" w:hAnsi="Courier New" w:hint="default"/>
        <w:sz w:val="20"/>
      </w:rPr>
    </w:lvl>
    <w:lvl w:ilvl="2" w:tplc="72908C7C" w:tentative="1">
      <w:start w:val="1"/>
      <w:numFmt w:val="bullet"/>
      <w:lvlText w:val=""/>
      <w:lvlJc w:val="left"/>
      <w:pPr>
        <w:tabs>
          <w:tab w:val="num" w:pos="2160"/>
        </w:tabs>
        <w:ind w:left="2160" w:hanging="360"/>
      </w:pPr>
      <w:rPr>
        <w:rFonts w:ascii="Wingdings" w:hAnsi="Wingdings" w:hint="default"/>
        <w:sz w:val="20"/>
      </w:rPr>
    </w:lvl>
    <w:lvl w:ilvl="3" w:tplc="1ADEF586" w:tentative="1">
      <w:start w:val="1"/>
      <w:numFmt w:val="bullet"/>
      <w:lvlText w:val=""/>
      <w:lvlJc w:val="left"/>
      <w:pPr>
        <w:tabs>
          <w:tab w:val="num" w:pos="2880"/>
        </w:tabs>
        <w:ind w:left="2880" w:hanging="360"/>
      </w:pPr>
      <w:rPr>
        <w:rFonts w:ascii="Wingdings" w:hAnsi="Wingdings" w:hint="default"/>
        <w:sz w:val="20"/>
      </w:rPr>
    </w:lvl>
    <w:lvl w:ilvl="4" w:tplc="D988C34C" w:tentative="1">
      <w:start w:val="1"/>
      <w:numFmt w:val="bullet"/>
      <w:lvlText w:val=""/>
      <w:lvlJc w:val="left"/>
      <w:pPr>
        <w:tabs>
          <w:tab w:val="num" w:pos="3600"/>
        </w:tabs>
        <w:ind w:left="3600" w:hanging="360"/>
      </w:pPr>
      <w:rPr>
        <w:rFonts w:ascii="Wingdings" w:hAnsi="Wingdings" w:hint="default"/>
        <w:sz w:val="20"/>
      </w:rPr>
    </w:lvl>
    <w:lvl w:ilvl="5" w:tplc="B02652F6" w:tentative="1">
      <w:start w:val="1"/>
      <w:numFmt w:val="bullet"/>
      <w:lvlText w:val=""/>
      <w:lvlJc w:val="left"/>
      <w:pPr>
        <w:tabs>
          <w:tab w:val="num" w:pos="4320"/>
        </w:tabs>
        <w:ind w:left="4320" w:hanging="360"/>
      </w:pPr>
      <w:rPr>
        <w:rFonts w:ascii="Wingdings" w:hAnsi="Wingdings" w:hint="default"/>
        <w:sz w:val="20"/>
      </w:rPr>
    </w:lvl>
    <w:lvl w:ilvl="6" w:tplc="17FA42F2" w:tentative="1">
      <w:start w:val="1"/>
      <w:numFmt w:val="bullet"/>
      <w:lvlText w:val=""/>
      <w:lvlJc w:val="left"/>
      <w:pPr>
        <w:tabs>
          <w:tab w:val="num" w:pos="5040"/>
        </w:tabs>
        <w:ind w:left="5040" w:hanging="360"/>
      </w:pPr>
      <w:rPr>
        <w:rFonts w:ascii="Wingdings" w:hAnsi="Wingdings" w:hint="default"/>
        <w:sz w:val="20"/>
      </w:rPr>
    </w:lvl>
    <w:lvl w:ilvl="7" w:tplc="C5085B7C" w:tentative="1">
      <w:start w:val="1"/>
      <w:numFmt w:val="bullet"/>
      <w:lvlText w:val=""/>
      <w:lvlJc w:val="left"/>
      <w:pPr>
        <w:tabs>
          <w:tab w:val="num" w:pos="5760"/>
        </w:tabs>
        <w:ind w:left="5760" w:hanging="360"/>
      </w:pPr>
      <w:rPr>
        <w:rFonts w:ascii="Wingdings" w:hAnsi="Wingdings" w:hint="default"/>
        <w:sz w:val="20"/>
      </w:rPr>
    </w:lvl>
    <w:lvl w:ilvl="8" w:tplc="419A409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B2F3C"/>
    <w:multiLevelType w:val="multilevel"/>
    <w:tmpl w:val="A5A6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C39EB"/>
    <w:multiLevelType w:val="multilevel"/>
    <w:tmpl w:val="54C8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583B84"/>
    <w:multiLevelType w:val="multilevel"/>
    <w:tmpl w:val="DBA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06B35"/>
    <w:multiLevelType w:val="hybridMultilevel"/>
    <w:tmpl w:val="17D23C04"/>
    <w:lvl w:ilvl="0" w:tplc="D2882894">
      <w:start w:val="1"/>
      <w:numFmt w:val="decimal"/>
      <w:lvlText w:val="%1)"/>
      <w:lvlJc w:val="left"/>
      <w:pPr>
        <w:tabs>
          <w:tab w:val="num" w:pos="720"/>
        </w:tabs>
        <w:ind w:left="720" w:hanging="360"/>
      </w:pPr>
    </w:lvl>
    <w:lvl w:ilvl="1" w:tplc="2A02F1BE">
      <w:start w:val="1"/>
      <w:numFmt w:val="lowerLetter"/>
      <w:lvlText w:val="%2)"/>
      <w:lvlJc w:val="left"/>
      <w:pPr>
        <w:tabs>
          <w:tab w:val="num" w:pos="1440"/>
        </w:tabs>
        <w:ind w:left="1440" w:hanging="360"/>
      </w:pPr>
    </w:lvl>
    <w:lvl w:ilvl="2" w:tplc="A858B582" w:tentative="1">
      <w:start w:val="1"/>
      <w:numFmt w:val="decimal"/>
      <w:lvlText w:val="%3)"/>
      <w:lvlJc w:val="left"/>
      <w:pPr>
        <w:tabs>
          <w:tab w:val="num" w:pos="2160"/>
        </w:tabs>
        <w:ind w:left="2160" w:hanging="360"/>
      </w:pPr>
    </w:lvl>
    <w:lvl w:ilvl="3" w:tplc="F07676B8" w:tentative="1">
      <w:start w:val="1"/>
      <w:numFmt w:val="decimal"/>
      <w:lvlText w:val="%4)"/>
      <w:lvlJc w:val="left"/>
      <w:pPr>
        <w:tabs>
          <w:tab w:val="num" w:pos="2880"/>
        </w:tabs>
        <w:ind w:left="2880" w:hanging="360"/>
      </w:pPr>
    </w:lvl>
    <w:lvl w:ilvl="4" w:tplc="E7BA60C0" w:tentative="1">
      <w:start w:val="1"/>
      <w:numFmt w:val="decimal"/>
      <w:lvlText w:val="%5)"/>
      <w:lvlJc w:val="left"/>
      <w:pPr>
        <w:tabs>
          <w:tab w:val="num" w:pos="3600"/>
        </w:tabs>
        <w:ind w:left="3600" w:hanging="360"/>
      </w:pPr>
    </w:lvl>
    <w:lvl w:ilvl="5" w:tplc="15420096" w:tentative="1">
      <w:start w:val="1"/>
      <w:numFmt w:val="decimal"/>
      <w:lvlText w:val="%6)"/>
      <w:lvlJc w:val="left"/>
      <w:pPr>
        <w:tabs>
          <w:tab w:val="num" w:pos="4320"/>
        </w:tabs>
        <w:ind w:left="4320" w:hanging="360"/>
      </w:pPr>
    </w:lvl>
    <w:lvl w:ilvl="6" w:tplc="D2023100" w:tentative="1">
      <w:start w:val="1"/>
      <w:numFmt w:val="decimal"/>
      <w:lvlText w:val="%7)"/>
      <w:lvlJc w:val="left"/>
      <w:pPr>
        <w:tabs>
          <w:tab w:val="num" w:pos="5040"/>
        </w:tabs>
        <w:ind w:left="5040" w:hanging="360"/>
      </w:pPr>
    </w:lvl>
    <w:lvl w:ilvl="7" w:tplc="51EC2BB8" w:tentative="1">
      <w:start w:val="1"/>
      <w:numFmt w:val="decimal"/>
      <w:lvlText w:val="%8)"/>
      <w:lvlJc w:val="left"/>
      <w:pPr>
        <w:tabs>
          <w:tab w:val="num" w:pos="5760"/>
        </w:tabs>
        <w:ind w:left="5760" w:hanging="360"/>
      </w:pPr>
    </w:lvl>
    <w:lvl w:ilvl="8" w:tplc="948C2E34" w:tentative="1">
      <w:start w:val="1"/>
      <w:numFmt w:val="decimal"/>
      <w:lvlText w:val="%9)"/>
      <w:lvlJc w:val="left"/>
      <w:pPr>
        <w:tabs>
          <w:tab w:val="num" w:pos="6480"/>
        </w:tabs>
        <w:ind w:left="6480" w:hanging="360"/>
      </w:pPr>
    </w:lvl>
  </w:abstractNum>
  <w:abstractNum w:abstractNumId="10" w15:restartNumberingAfterBreak="0">
    <w:nsid w:val="39262832"/>
    <w:multiLevelType w:val="multilevel"/>
    <w:tmpl w:val="8D92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72BC0"/>
    <w:multiLevelType w:val="hybridMultilevel"/>
    <w:tmpl w:val="28C2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7112C"/>
    <w:multiLevelType w:val="multilevel"/>
    <w:tmpl w:val="D8C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F0D51"/>
    <w:multiLevelType w:val="hybridMultilevel"/>
    <w:tmpl w:val="3F04062A"/>
    <w:lvl w:ilvl="0" w:tplc="DDEC26C0">
      <w:start w:val="1"/>
      <w:numFmt w:val="decimal"/>
      <w:lvlText w:val="%1)"/>
      <w:lvlJc w:val="left"/>
      <w:pPr>
        <w:tabs>
          <w:tab w:val="num" w:pos="720"/>
        </w:tabs>
        <w:ind w:left="720" w:hanging="360"/>
      </w:pPr>
    </w:lvl>
    <w:lvl w:ilvl="1" w:tplc="FB2C7F9C" w:tentative="1">
      <w:start w:val="1"/>
      <w:numFmt w:val="decimal"/>
      <w:lvlText w:val="%2)"/>
      <w:lvlJc w:val="left"/>
      <w:pPr>
        <w:tabs>
          <w:tab w:val="num" w:pos="1440"/>
        </w:tabs>
        <w:ind w:left="1440" w:hanging="360"/>
      </w:pPr>
    </w:lvl>
    <w:lvl w:ilvl="2" w:tplc="2A683450" w:tentative="1">
      <w:start w:val="1"/>
      <w:numFmt w:val="decimal"/>
      <w:lvlText w:val="%3)"/>
      <w:lvlJc w:val="left"/>
      <w:pPr>
        <w:tabs>
          <w:tab w:val="num" w:pos="2160"/>
        </w:tabs>
        <w:ind w:left="2160" w:hanging="360"/>
      </w:pPr>
    </w:lvl>
    <w:lvl w:ilvl="3" w:tplc="4330EAC2" w:tentative="1">
      <w:start w:val="1"/>
      <w:numFmt w:val="decimal"/>
      <w:lvlText w:val="%4)"/>
      <w:lvlJc w:val="left"/>
      <w:pPr>
        <w:tabs>
          <w:tab w:val="num" w:pos="2880"/>
        </w:tabs>
        <w:ind w:left="2880" w:hanging="360"/>
      </w:pPr>
    </w:lvl>
    <w:lvl w:ilvl="4" w:tplc="DB247EBE" w:tentative="1">
      <w:start w:val="1"/>
      <w:numFmt w:val="decimal"/>
      <w:lvlText w:val="%5)"/>
      <w:lvlJc w:val="left"/>
      <w:pPr>
        <w:tabs>
          <w:tab w:val="num" w:pos="3600"/>
        </w:tabs>
        <w:ind w:left="3600" w:hanging="360"/>
      </w:pPr>
    </w:lvl>
    <w:lvl w:ilvl="5" w:tplc="B9AA501A" w:tentative="1">
      <w:start w:val="1"/>
      <w:numFmt w:val="decimal"/>
      <w:lvlText w:val="%6)"/>
      <w:lvlJc w:val="left"/>
      <w:pPr>
        <w:tabs>
          <w:tab w:val="num" w:pos="4320"/>
        </w:tabs>
        <w:ind w:left="4320" w:hanging="360"/>
      </w:pPr>
    </w:lvl>
    <w:lvl w:ilvl="6" w:tplc="7B98E1F8" w:tentative="1">
      <w:start w:val="1"/>
      <w:numFmt w:val="decimal"/>
      <w:lvlText w:val="%7)"/>
      <w:lvlJc w:val="left"/>
      <w:pPr>
        <w:tabs>
          <w:tab w:val="num" w:pos="5040"/>
        </w:tabs>
        <w:ind w:left="5040" w:hanging="360"/>
      </w:pPr>
    </w:lvl>
    <w:lvl w:ilvl="7" w:tplc="988CA692" w:tentative="1">
      <w:start w:val="1"/>
      <w:numFmt w:val="decimal"/>
      <w:lvlText w:val="%8)"/>
      <w:lvlJc w:val="left"/>
      <w:pPr>
        <w:tabs>
          <w:tab w:val="num" w:pos="5760"/>
        </w:tabs>
        <w:ind w:left="5760" w:hanging="360"/>
      </w:pPr>
    </w:lvl>
    <w:lvl w:ilvl="8" w:tplc="B0DEA13C" w:tentative="1">
      <w:start w:val="1"/>
      <w:numFmt w:val="decimal"/>
      <w:lvlText w:val="%9)"/>
      <w:lvlJc w:val="left"/>
      <w:pPr>
        <w:tabs>
          <w:tab w:val="num" w:pos="6480"/>
        </w:tabs>
        <w:ind w:left="6480" w:hanging="360"/>
      </w:pPr>
    </w:lvl>
  </w:abstractNum>
  <w:abstractNum w:abstractNumId="14" w15:restartNumberingAfterBreak="0">
    <w:nsid w:val="4E247D16"/>
    <w:multiLevelType w:val="hybridMultilevel"/>
    <w:tmpl w:val="030AD90C"/>
    <w:lvl w:ilvl="0" w:tplc="2E1C3112">
      <w:start w:val="1"/>
      <w:numFmt w:val="decimal"/>
      <w:lvlText w:val="%1)"/>
      <w:lvlJc w:val="left"/>
      <w:pPr>
        <w:tabs>
          <w:tab w:val="num" w:pos="720"/>
        </w:tabs>
        <w:ind w:left="720" w:hanging="360"/>
      </w:pPr>
    </w:lvl>
    <w:lvl w:ilvl="1" w:tplc="E35CCA1C" w:tentative="1">
      <w:start w:val="1"/>
      <w:numFmt w:val="decimal"/>
      <w:lvlText w:val="%2)"/>
      <w:lvlJc w:val="left"/>
      <w:pPr>
        <w:tabs>
          <w:tab w:val="num" w:pos="1440"/>
        </w:tabs>
        <w:ind w:left="1440" w:hanging="360"/>
      </w:pPr>
    </w:lvl>
    <w:lvl w:ilvl="2" w:tplc="1D5A545E" w:tentative="1">
      <w:start w:val="1"/>
      <w:numFmt w:val="decimal"/>
      <w:lvlText w:val="%3)"/>
      <w:lvlJc w:val="left"/>
      <w:pPr>
        <w:tabs>
          <w:tab w:val="num" w:pos="2160"/>
        </w:tabs>
        <w:ind w:left="2160" w:hanging="360"/>
      </w:pPr>
    </w:lvl>
    <w:lvl w:ilvl="3" w:tplc="35F6B01A" w:tentative="1">
      <w:start w:val="1"/>
      <w:numFmt w:val="decimal"/>
      <w:lvlText w:val="%4)"/>
      <w:lvlJc w:val="left"/>
      <w:pPr>
        <w:tabs>
          <w:tab w:val="num" w:pos="2880"/>
        </w:tabs>
        <w:ind w:left="2880" w:hanging="360"/>
      </w:pPr>
    </w:lvl>
    <w:lvl w:ilvl="4" w:tplc="5D84E92C" w:tentative="1">
      <w:start w:val="1"/>
      <w:numFmt w:val="decimal"/>
      <w:lvlText w:val="%5)"/>
      <w:lvlJc w:val="left"/>
      <w:pPr>
        <w:tabs>
          <w:tab w:val="num" w:pos="3600"/>
        </w:tabs>
        <w:ind w:left="3600" w:hanging="360"/>
      </w:pPr>
    </w:lvl>
    <w:lvl w:ilvl="5" w:tplc="F5AEDA6A" w:tentative="1">
      <w:start w:val="1"/>
      <w:numFmt w:val="decimal"/>
      <w:lvlText w:val="%6)"/>
      <w:lvlJc w:val="left"/>
      <w:pPr>
        <w:tabs>
          <w:tab w:val="num" w:pos="4320"/>
        </w:tabs>
        <w:ind w:left="4320" w:hanging="360"/>
      </w:pPr>
    </w:lvl>
    <w:lvl w:ilvl="6" w:tplc="B4C21F02" w:tentative="1">
      <w:start w:val="1"/>
      <w:numFmt w:val="decimal"/>
      <w:lvlText w:val="%7)"/>
      <w:lvlJc w:val="left"/>
      <w:pPr>
        <w:tabs>
          <w:tab w:val="num" w:pos="5040"/>
        </w:tabs>
        <w:ind w:left="5040" w:hanging="360"/>
      </w:pPr>
    </w:lvl>
    <w:lvl w:ilvl="7" w:tplc="FACE3502" w:tentative="1">
      <w:start w:val="1"/>
      <w:numFmt w:val="decimal"/>
      <w:lvlText w:val="%8)"/>
      <w:lvlJc w:val="left"/>
      <w:pPr>
        <w:tabs>
          <w:tab w:val="num" w:pos="5760"/>
        </w:tabs>
        <w:ind w:left="5760" w:hanging="360"/>
      </w:pPr>
    </w:lvl>
    <w:lvl w:ilvl="8" w:tplc="FDECEAEC" w:tentative="1">
      <w:start w:val="1"/>
      <w:numFmt w:val="decimal"/>
      <w:lvlText w:val="%9)"/>
      <w:lvlJc w:val="left"/>
      <w:pPr>
        <w:tabs>
          <w:tab w:val="num" w:pos="6480"/>
        </w:tabs>
        <w:ind w:left="6480" w:hanging="360"/>
      </w:pPr>
    </w:lvl>
  </w:abstractNum>
  <w:abstractNum w:abstractNumId="15" w15:restartNumberingAfterBreak="0">
    <w:nsid w:val="500819E8"/>
    <w:multiLevelType w:val="hybridMultilevel"/>
    <w:tmpl w:val="3BDE07C0"/>
    <w:lvl w:ilvl="0" w:tplc="541AFB6E">
      <w:start w:val="1"/>
      <w:numFmt w:val="bullet"/>
      <w:lvlText w:val=""/>
      <w:lvlJc w:val="left"/>
      <w:pPr>
        <w:tabs>
          <w:tab w:val="num" w:pos="720"/>
        </w:tabs>
        <w:ind w:left="720" w:hanging="360"/>
      </w:pPr>
      <w:rPr>
        <w:rFonts w:ascii="Symbol" w:hAnsi="Symbol" w:hint="default"/>
        <w:sz w:val="20"/>
      </w:rPr>
    </w:lvl>
    <w:lvl w:ilvl="1" w:tplc="55E6DCC8" w:tentative="1">
      <w:start w:val="1"/>
      <w:numFmt w:val="bullet"/>
      <w:lvlText w:val="o"/>
      <w:lvlJc w:val="left"/>
      <w:pPr>
        <w:tabs>
          <w:tab w:val="num" w:pos="1440"/>
        </w:tabs>
        <w:ind w:left="1440" w:hanging="360"/>
      </w:pPr>
      <w:rPr>
        <w:rFonts w:ascii="Courier New" w:hAnsi="Courier New" w:hint="default"/>
        <w:sz w:val="20"/>
      </w:rPr>
    </w:lvl>
    <w:lvl w:ilvl="2" w:tplc="9EC8C9AA" w:tentative="1">
      <w:start w:val="1"/>
      <w:numFmt w:val="bullet"/>
      <w:lvlText w:val=""/>
      <w:lvlJc w:val="left"/>
      <w:pPr>
        <w:tabs>
          <w:tab w:val="num" w:pos="2160"/>
        </w:tabs>
        <w:ind w:left="2160" w:hanging="360"/>
      </w:pPr>
      <w:rPr>
        <w:rFonts w:ascii="Wingdings" w:hAnsi="Wingdings" w:hint="default"/>
        <w:sz w:val="20"/>
      </w:rPr>
    </w:lvl>
    <w:lvl w:ilvl="3" w:tplc="245C2020" w:tentative="1">
      <w:start w:val="1"/>
      <w:numFmt w:val="bullet"/>
      <w:lvlText w:val=""/>
      <w:lvlJc w:val="left"/>
      <w:pPr>
        <w:tabs>
          <w:tab w:val="num" w:pos="2880"/>
        </w:tabs>
        <w:ind w:left="2880" w:hanging="360"/>
      </w:pPr>
      <w:rPr>
        <w:rFonts w:ascii="Wingdings" w:hAnsi="Wingdings" w:hint="default"/>
        <w:sz w:val="20"/>
      </w:rPr>
    </w:lvl>
    <w:lvl w:ilvl="4" w:tplc="F236861A" w:tentative="1">
      <w:start w:val="1"/>
      <w:numFmt w:val="bullet"/>
      <w:lvlText w:val=""/>
      <w:lvlJc w:val="left"/>
      <w:pPr>
        <w:tabs>
          <w:tab w:val="num" w:pos="3600"/>
        </w:tabs>
        <w:ind w:left="3600" w:hanging="360"/>
      </w:pPr>
      <w:rPr>
        <w:rFonts w:ascii="Wingdings" w:hAnsi="Wingdings" w:hint="default"/>
        <w:sz w:val="20"/>
      </w:rPr>
    </w:lvl>
    <w:lvl w:ilvl="5" w:tplc="3E362664" w:tentative="1">
      <w:start w:val="1"/>
      <w:numFmt w:val="bullet"/>
      <w:lvlText w:val=""/>
      <w:lvlJc w:val="left"/>
      <w:pPr>
        <w:tabs>
          <w:tab w:val="num" w:pos="4320"/>
        </w:tabs>
        <w:ind w:left="4320" w:hanging="360"/>
      </w:pPr>
      <w:rPr>
        <w:rFonts w:ascii="Wingdings" w:hAnsi="Wingdings" w:hint="default"/>
        <w:sz w:val="20"/>
      </w:rPr>
    </w:lvl>
    <w:lvl w:ilvl="6" w:tplc="4A76F43A" w:tentative="1">
      <w:start w:val="1"/>
      <w:numFmt w:val="bullet"/>
      <w:lvlText w:val=""/>
      <w:lvlJc w:val="left"/>
      <w:pPr>
        <w:tabs>
          <w:tab w:val="num" w:pos="5040"/>
        </w:tabs>
        <w:ind w:left="5040" w:hanging="360"/>
      </w:pPr>
      <w:rPr>
        <w:rFonts w:ascii="Wingdings" w:hAnsi="Wingdings" w:hint="default"/>
        <w:sz w:val="20"/>
      </w:rPr>
    </w:lvl>
    <w:lvl w:ilvl="7" w:tplc="EFE6F61A" w:tentative="1">
      <w:start w:val="1"/>
      <w:numFmt w:val="bullet"/>
      <w:lvlText w:val=""/>
      <w:lvlJc w:val="left"/>
      <w:pPr>
        <w:tabs>
          <w:tab w:val="num" w:pos="5760"/>
        </w:tabs>
        <w:ind w:left="5760" w:hanging="360"/>
      </w:pPr>
      <w:rPr>
        <w:rFonts w:ascii="Wingdings" w:hAnsi="Wingdings" w:hint="default"/>
        <w:sz w:val="20"/>
      </w:rPr>
    </w:lvl>
    <w:lvl w:ilvl="8" w:tplc="FCFE33B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C2523"/>
    <w:multiLevelType w:val="hybridMultilevel"/>
    <w:tmpl w:val="AF40974E"/>
    <w:lvl w:ilvl="0" w:tplc="809A0F60">
      <w:start w:val="1"/>
      <w:numFmt w:val="bullet"/>
      <w:lvlText w:val=""/>
      <w:lvlJc w:val="left"/>
      <w:pPr>
        <w:tabs>
          <w:tab w:val="num" w:pos="720"/>
        </w:tabs>
        <w:ind w:left="720" w:hanging="360"/>
      </w:pPr>
      <w:rPr>
        <w:rFonts w:ascii="Symbol" w:hAnsi="Symbol" w:hint="default"/>
        <w:sz w:val="20"/>
      </w:rPr>
    </w:lvl>
    <w:lvl w:ilvl="1" w:tplc="1FEADB2E" w:tentative="1">
      <w:start w:val="1"/>
      <w:numFmt w:val="bullet"/>
      <w:lvlText w:val="o"/>
      <w:lvlJc w:val="left"/>
      <w:pPr>
        <w:tabs>
          <w:tab w:val="num" w:pos="1440"/>
        </w:tabs>
        <w:ind w:left="1440" w:hanging="360"/>
      </w:pPr>
      <w:rPr>
        <w:rFonts w:ascii="Courier New" w:hAnsi="Courier New" w:hint="default"/>
        <w:sz w:val="20"/>
      </w:rPr>
    </w:lvl>
    <w:lvl w:ilvl="2" w:tplc="20A6D5F2" w:tentative="1">
      <w:start w:val="1"/>
      <w:numFmt w:val="bullet"/>
      <w:lvlText w:val=""/>
      <w:lvlJc w:val="left"/>
      <w:pPr>
        <w:tabs>
          <w:tab w:val="num" w:pos="2160"/>
        </w:tabs>
        <w:ind w:left="2160" w:hanging="360"/>
      </w:pPr>
      <w:rPr>
        <w:rFonts w:ascii="Wingdings" w:hAnsi="Wingdings" w:hint="default"/>
        <w:sz w:val="20"/>
      </w:rPr>
    </w:lvl>
    <w:lvl w:ilvl="3" w:tplc="2AB6F5FA" w:tentative="1">
      <w:start w:val="1"/>
      <w:numFmt w:val="bullet"/>
      <w:lvlText w:val=""/>
      <w:lvlJc w:val="left"/>
      <w:pPr>
        <w:tabs>
          <w:tab w:val="num" w:pos="2880"/>
        </w:tabs>
        <w:ind w:left="2880" w:hanging="360"/>
      </w:pPr>
      <w:rPr>
        <w:rFonts w:ascii="Wingdings" w:hAnsi="Wingdings" w:hint="default"/>
        <w:sz w:val="20"/>
      </w:rPr>
    </w:lvl>
    <w:lvl w:ilvl="4" w:tplc="3C40BE5C" w:tentative="1">
      <w:start w:val="1"/>
      <w:numFmt w:val="bullet"/>
      <w:lvlText w:val=""/>
      <w:lvlJc w:val="left"/>
      <w:pPr>
        <w:tabs>
          <w:tab w:val="num" w:pos="3600"/>
        </w:tabs>
        <w:ind w:left="3600" w:hanging="360"/>
      </w:pPr>
      <w:rPr>
        <w:rFonts w:ascii="Wingdings" w:hAnsi="Wingdings" w:hint="default"/>
        <w:sz w:val="20"/>
      </w:rPr>
    </w:lvl>
    <w:lvl w:ilvl="5" w:tplc="89B8BBE8" w:tentative="1">
      <w:start w:val="1"/>
      <w:numFmt w:val="bullet"/>
      <w:lvlText w:val=""/>
      <w:lvlJc w:val="left"/>
      <w:pPr>
        <w:tabs>
          <w:tab w:val="num" w:pos="4320"/>
        </w:tabs>
        <w:ind w:left="4320" w:hanging="360"/>
      </w:pPr>
      <w:rPr>
        <w:rFonts w:ascii="Wingdings" w:hAnsi="Wingdings" w:hint="default"/>
        <w:sz w:val="20"/>
      </w:rPr>
    </w:lvl>
    <w:lvl w:ilvl="6" w:tplc="66FAE1D2" w:tentative="1">
      <w:start w:val="1"/>
      <w:numFmt w:val="bullet"/>
      <w:lvlText w:val=""/>
      <w:lvlJc w:val="left"/>
      <w:pPr>
        <w:tabs>
          <w:tab w:val="num" w:pos="5040"/>
        </w:tabs>
        <w:ind w:left="5040" w:hanging="360"/>
      </w:pPr>
      <w:rPr>
        <w:rFonts w:ascii="Wingdings" w:hAnsi="Wingdings" w:hint="default"/>
        <w:sz w:val="20"/>
      </w:rPr>
    </w:lvl>
    <w:lvl w:ilvl="7" w:tplc="B906CEC2" w:tentative="1">
      <w:start w:val="1"/>
      <w:numFmt w:val="bullet"/>
      <w:lvlText w:val=""/>
      <w:lvlJc w:val="left"/>
      <w:pPr>
        <w:tabs>
          <w:tab w:val="num" w:pos="5760"/>
        </w:tabs>
        <w:ind w:left="5760" w:hanging="360"/>
      </w:pPr>
      <w:rPr>
        <w:rFonts w:ascii="Wingdings" w:hAnsi="Wingdings" w:hint="default"/>
        <w:sz w:val="20"/>
      </w:rPr>
    </w:lvl>
    <w:lvl w:ilvl="8" w:tplc="A102707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D77A1"/>
    <w:multiLevelType w:val="hybridMultilevel"/>
    <w:tmpl w:val="441C7720"/>
    <w:lvl w:ilvl="0" w:tplc="6B480302">
      <w:start w:val="1"/>
      <w:numFmt w:val="bullet"/>
      <w:lvlText w:val="•"/>
      <w:lvlJc w:val="left"/>
      <w:pPr>
        <w:tabs>
          <w:tab w:val="num" w:pos="720"/>
        </w:tabs>
        <w:ind w:left="720" w:hanging="360"/>
      </w:pPr>
      <w:rPr>
        <w:rFonts w:ascii="Calibri" w:hAnsi="Calibri" w:hint="default"/>
      </w:rPr>
    </w:lvl>
    <w:lvl w:ilvl="1" w:tplc="D1A2D968">
      <w:start w:val="1"/>
      <w:numFmt w:val="bullet"/>
      <w:lvlText w:val="•"/>
      <w:lvlJc w:val="left"/>
      <w:pPr>
        <w:tabs>
          <w:tab w:val="num" w:pos="1440"/>
        </w:tabs>
        <w:ind w:left="1440" w:hanging="360"/>
      </w:pPr>
      <w:rPr>
        <w:rFonts w:ascii="Calibri" w:hAnsi="Calibri" w:hint="default"/>
      </w:rPr>
    </w:lvl>
    <w:lvl w:ilvl="2" w:tplc="FCA27F6E">
      <w:numFmt w:val="bullet"/>
      <w:lvlText w:val="•"/>
      <w:lvlJc w:val="left"/>
      <w:pPr>
        <w:tabs>
          <w:tab w:val="num" w:pos="2160"/>
        </w:tabs>
        <w:ind w:left="2160" w:hanging="360"/>
      </w:pPr>
      <w:rPr>
        <w:rFonts w:ascii="Arial" w:hAnsi="Arial" w:hint="default"/>
      </w:rPr>
    </w:lvl>
    <w:lvl w:ilvl="3" w:tplc="3D508646" w:tentative="1">
      <w:start w:val="1"/>
      <w:numFmt w:val="bullet"/>
      <w:lvlText w:val="•"/>
      <w:lvlJc w:val="left"/>
      <w:pPr>
        <w:tabs>
          <w:tab w:val="num" w:pos="2880"/>
        </w:tabs>
        <w:ind w:left="2880" w:hanging="360"/>
      </w:pPr>
      <w:rPr>
        <w:rFonts w:ascii="Calibri" w:hAnsi="Calibri" w:hint="default"/>
      </w:rPr>
    </w:lvl>
    <w:lvl w:ilvl="4" w:tplc="D3609174" w:tentative="1">
      <w:start w:val="1"/>
      <w:numFmt w:val="bullet"/>
      <w:lvlText w:val="•"/>
      <w:lvlJc w:val="left"/>
      <w:pPr>
        <w:tabs>
          <w:tab w:val="num" w:pos="3600"/>
        </w:tabs>
        <w:ind w:left="3600" w:hanging="360"/>
      </w:pPr>
      <w:rPr>
        <w:rFonts w:ascii="Calibri" w:hAnsi="Calibri" w:hint="default"/>
      </w:rPr>
    </w:lvl>
    <w:lvl w:ilvl="5" w:tplc="84A0569E" w:tentative="1">
      <w:start w:val="1"/>
      <w:numFmt w:val="bullet"/>
      <w:lvlText w:val="•"/>
      <w:lvlJc w:val="left"/>
      <w:pPr>
        <w:tabs>
          <w:tab w:val="num" w:pos="4320"/>
        </w:tabs>
        <w:ind w:left="4320" w:hanging="360"/>
      </w:pPr>
      <w:rPr>
        <w:rFonts w:ascii="Calibri" w:hAnsi="Calibri" w:hint="default"/>
      </w:rPr>
    </w:lvl>
    <w:lvl w:ilvl="6" w:tplc="46440DA6" w:tentative="1">
      <w:start w:val="1"/>
      <w:numFmt w:val="bullet"/>
      <w:lvlText w:val="•"/>
      <w:lvlJc w:val="left"/>
      <w:pPr>
        <w:tabs>
          <w:tab w:val="num" w:pos="5040"/>
        </w:tabs>
        <w:ind w:left="5040" w:hanging="360"/>
      </w:pPr>
      <w:rPr>
        <w:rFonts w:ascii="Calibri" w:hAnsi="Calibri" w:hint="default"/>
      </w:rPr>
    </w:lvl>
    <w:lvl w:ilvl="7" w:tplc="F99A4134" w:tentative="1">
      <w:start w:val="1"/>
      <w:numFmt w:val="bullet"/>
      <w:lvlText w:val="•"/>
      <w:lvlJc w:val="left"/>
      <w:pPr>
        <w:tabs>
          <w:tab w:val="num" w:pos="5760"/>
        </w:tabs>
        <w:ind w:left="5760" w:hanging="360"/>
      </w:pPr>
      <w:rPr>
        <w:rFonts w:ascii="Calibri" w:hAnsi="Calibri" w:hint="default"/>
      </w:rPr>
    </w:lvl>
    <w:lvl w:ilvl="8" w:tplc="F1284A9E"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F8133D6"/>
    <w:multiLevelType w:val="multilevel"/>
    <w:tmpl w:val="9EA4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DC37D2"/>
    <w:multiLevelType w:val="hybridMultilevel"/>
    <w:tmpl w:val="857C4B5E"/>
    <w:lvl w:ilvl="0" w:tplc="DD98A3E4">
      <w:start w:val="1"/>
      <w:numFmt w:val="decimal"/>
      <w:lvlText w:val="%1)"/>
      <w:lvlJc w:val="left"/>
      <w:pPr>
        <w:tabs>
          <w:tab w:val="num" w:pos="720"/>
        </w:tabs>
        <w:ind w:left="720" w:hanging="360"/>
      </w:pPr>
    </w:lvl>
    <w:lvl w:ilvl="1" w:tplc="E5F6C9BA" w:tentative="1">
      <w:start w:val="1"/>
      <w:numFmt w:val="decimal"/>
      <w:lvlText w:val="%2)"/>
      <w:lvlJc w:val="left"/>
      <w:pPr>
        <w:tabs>
          <w:tab w:val="num" w:pos="1440"/>
        </w:tabs>
        <w:ind w:left="1440" w:hanging="360"/>
      </w:pPr>
    </w:lvl>
    <w:lvl w:ilvl="2" w:tplc="84120802" w:tentative="1">
      <w:start w:val="1"/>
      <w:numFmt w:val="decimal"/>
      <w:lvlText w:val="%3)"/>
      <w:lvlJc w:val="left"/>
      <w:pPr>
        <w:tabs>
          <w:tab w:val="num" w:pos="2160"/>
        </w:tabs>
        <w:ind w:left="2160" w:hanging="360"/>
      </w:pPr>
    </w:lvl>
    <w:lvl w:ilvl="3" w:tplc="A32A292C" w:tentative="1">
      <w:start w:val="1"/>
      <w:numFmt w:val="decimal"/>
      <w:lvlText w:val="%4)"/>
      <w:lvlJc w:val="left"/>
      <w:pPr>
        <w:tabs>
          <w:tab w:val="num" w:pos="2880"/>
        </w:tabs>
        <w:ind w:left="2880" w:hanging="360"/>
      </w:pPr>
    </w:lvl>
    <w:lvl w:ilvl="4" w:tplc="C05864C2" w:tentative="1">
      <w:start w:val="1"/>
      <w:numFmt w:val="decimal"/>
      <w:lvlText w:val="%5)"/>
      <w:lvlJc w:val="left"/>
      <w:pPr>
        <w:tabs>
          <w:tab w:val="num" w:pos="3600"/>
        </w:tabs>
        <w:ind w:left="3600" w:hanging="360"/>
      </w:pPr>
    </w:lvl>
    <w:lvl w:ilvl="5" w:tplc="F7C040F8" w:tentative="1">
      <w:start w:val="1"/>
      <w:numFmt w:val="decimal"/>
      <w:lvlText w:val="%6)"/>
      <w:lvlJc w:val="left"/>
      <w:pPr>
        <w:tabs>
          <w:tab w:val="num" w:pos="4320"/>
        </w:tabs>
        <w:ind w:left="4320" w:hanging="360"/>
      </w:pPr>
    </w:lvl>
    <w:lvl w:ilvl="6" w:tplc="E480B1D0" w:tentative="1">
      <w:start w:val="1"/>
      <w:numFmt w:val="decimal"/>
      <w:lvlText w:val="%7)"/>
      <w:lvlJc w:val="left"/>
      <w:pPr>
        <w:tabs>
          <w:tab w:val="num" w:pos="5040"/>
        </w:tabs>
        <w:ind w:left="5040" w:hanging="360"/>
      </w:pPr>
    </w:lvl>
    <w:lvl w:ilvl="7" w:tplc="FC12CF24" w:tentative="1">
      <w:start w:val="1"/>
      <w:numFmt w:val="decimal"/>
      <w:lvlText w:val="%8)"/>
      <w:lvlJc w:val="left"/>
      <w:pPr>
        <w:tabs>
          <w:tab w:val="num" w:pos="5760"/>
        </w:tabs>
        <w:ind w:left="5760" w:hanging="360"/>
      </w:pPr>
    </w:lvl>
    <w:lvl w:ilvl="8" w:tplc="3AC29D06" w:tentative="1">
      <w:start w:val="1"/>
      <w:numFmt w:val="decimal"/>
      <w:lvlText w:val="%9)"/>
      <w:lvlJc w:val="left"/>
      <w:pPr>
        <w:tabs>
          <w:tab w:val="num" w:pos="6480"/>
        </w:tabs>
        <w:ind w:left="6480" w:hanging="360"/>
      </w:pPr>
    </w:lvl>
  </w:abstractNum>
  <w:abstractNum w:abstractNumId="20" w15:restartNumberingAfterBreak="0">
    <w:nsid w:val="6E9D4F20"/>
    <w:multiLevelType w:val="hybridMultilevel"/>
    <w:tmpl w:val="8E445674"/>
    <w:lvl w:ilvl="0" w:tplc="316E9D00">
      <w:start w:val="1"/>
      <w:numFmt w:val="bullet"/>
      <w:lvlText w:val="●"/>
      <w:lvlJc w:val="left"/>
      <w:pPr>
        <w:tabs>
          <w:tab w:val="num" w:pos="720"/>
        </w:tabs>
        <w:ind w:left="720" w:hanging="360"/>
      </w:pPr>
      <w:rPr>
        <w:rFonts w:ascii="Arial" w:hAnsi="Arial" w:hint="default"/>
      </w:rPr>
    </w:lvl>
    <w:lvl w:ilvl="1" w:tplc="81FE9412" w:tentative="1">
      <w:start w:val="1"/>
      <w:numFmt w:val="bullet"/>
      <w:lvlText w:val="●"/>
      <w:lvlJc w:val="left"/>
      <w:pPr>
        <w:tabs>
          <w:tab w:val="num" w:pos="1440"/>
        </w:tabs>
        <w:ind w:left="1440" w:hanging="360"/>
      </w:pPr>
      <w:rPr>
        <w:rFonts w:ascii="Arial" w:hAnsi="Arial" w:hint="default"/>
      </w:rPr>
    </w:lvl>
    <w:lvl w:ilvl="2" w:tplc="DB1C541A" w:tentative="1">
      <w:start w:val="1"/>
      <w:numFmt w:val="bullet"/>
      <w:lvlText w:val="●"/>
      <w:lvlJc w:val="left"/>
      <w:pPr>
        <w:tabs>
          <w:tab w:val="num" w:pos="2160"/>
        </w:tabs>
        <w:ind w:left="2160" w:hanging="360"/>
      </w:pPr>
      <w:rPr>
        <w:rFonts w:ascii="Arial" w:hAnsi="Arial" w:hint="default"/>
      </w:rPr>
    </w:lvl>
    <w:lvl w:ilvl="3" w:tplc="CA14F79E" w:tentative="1">
      <w:start w:val="1"/>
      <w:numFmt w:val="bullet"/>
      <w:lvlText w:val="●"/>
      <w:lvlJc w:val="left"/>
      <w:pPr>
        <w:tabs>
          <w:tab w:val="num" w:pos="2880"/>
        </w:tabs>
        <w:ind w:left="2880" w:hanging="360"/>
      </w:pPr>
      <w:rPr>
        <w:rFonts w:ascii="Arial" w:hAnsi="Arial" w:hint="default"/>
      </w:rPr>
    </w:lvl>
    <w:lvl w:ilvl="4" w:tplc="F51E04CA" w:tentative="1">
      <w:start w:val="1"/>
      <w:numFmt w:val="bullet"/>
      <w:lvlText w:val="●"/>
      <w:lvlJc w:val="left"/>
      <w:pPr>
        <w:tabs>
          <w:tab w:val="num" w:pos="3600"/>
        </w:tabs>
        <w:ind w:left="3600" w:hanging="360"/>
      </w:pPr>
      <w:rPr>
        <w:rFonts w:ascii="Arial" w:hAnsi="Arial" w:hint="default"/>
      </w:rPr>
    </w:lvl>
    <w:lvl w:ilvl="5" w:tplc="145C5FF8" w:tentative="1">
      <w:start w:val="1"/>
      <w:numFmt w:val="bullet"/>
      <w:lvlText w:val="●"/>
      <w:lvlJc w:val="left"/>
      <w:pPr>
        <w:tabs>
          <w:tab w:val="num" w:pos="4320"/>
        </w:tabs>
        <w:ind w:left="4320" w:hanging="360"/>
      </w:pPr>
      <w:rPr>
        <w:rFonts w:ascii="Arial" w:hAnsi="Arial" w:hint="default"/>
      </w:rPr>
    </w:lvl>
    <w:lvl w:ilvl="6" w:tplc="31D411C0" w:tentative="1">
      <w:start w:val="1"/>
      <w:numFmt w:val="bullet"/>
      <w:lvlText w:val="●"/>
      <w:lvlJc w:val="left"/>
      <w:pPr>
        <w:tabs>
          <w:tab w:val="num" w:pos="5040"/>
        </w:tabs>
        <w:ind w:left="5040" w:hanging="360"/>
      </w:pPr>
      <w:rPr>
        <w:rFonts w:ascii="Arial" w:hAnsi="Arial" w:hint="default"/>
      </w:rPr>
    </w:lvl>
    <w:lvl w:ilvl="7" w:tplc="5548449A" w:tentative="1">
      <w:start w:val="1"/>
      <w:numFmt w:val="bullet"/>
      <w:lvlText w:val="●"/>
      <w:lvlJc w:val="left"/>
      <w:pPr>
        <w:tabs>
          <w:tab w:val="num" w:pos="5760"/>
        </w:tabs>
        <w:ind w:left="5760" w:hanging="360"/>
      </w:pPr>
      <w:rPr>
        <w:rFonts w:ascii="Arial" w:hAnsi="Arial" w:hint="default"/>
      </w:rPr>
    </w:lvl>
    <w:lvl w:ilvl="8" w:tplc="3424D1C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6057FDB"/>
    <w:multiLevelType w:val="hybridMultilevel"/>
    <w:tmpl w:val="8CA2B052"/>
    <w:lvl w:ilvl="0" w:tplc="03985422">
      <w:start w:val="1"/>
      <w:numFmt w:val="decimal"/>
      <w:lvlText w:val="%1."/>
      <w:lvlJc w:val="left"/>
      <w:pPr>
        <w:tabs>
          <w:tab w:val="num" w:pos="720"/>
        </w:tabs>
        <w:ind w:left="720" w:hanging="360"/>
      </w:pPr>
    </w:lvl>
    <w:lvl w:ilvl="1" w:tplc="ED14AB20" w:tentative="1">
      <w:start w:val="1"/>
      <w:numFmt w:val="decimal"/>
      <w:lvlText w:val="%2."/>
      <w:lvlJc w:val="left"/>
      <w:pPr>
        <w:tabs>
          <w:tab w:val="num" w:pos="1440"/>
        </w:tabs>
        <w:ind w:left="1440" w:hanging="360"/>
      </w:pPr>
    </w:lvl>
    <w:lvl w:ilvl="2" w:tplc="546E92B4" w:tentative="1">
      <w:start w:val="1"/>
      <w:numFmt w:val="decimal"/>
      <w:lvlText w:val="%3."/>
      <w:lvlJc w:val="left"/>
      <w:pPr>
        <w:tabs>
          <w:tab w:val="num" w:pos="2160"/>
        </w:tabs>
        <w:ind w:left="2160" w:hanging="360"/>
      </w:pPr>
    </w:lvl>
    <w:lvl w:ilvl="3" w:tplc="7DE8A44E" w:tentative="1">
      <w:start w:val="1"/>
      <w:numFmt w:val="decimal"/>
      <w:lvlText w:val="%4."/>
      <w:lvlJc w:val="left"/>
      <w:pPr>
        <w:tabs>
          <w:tab w:val="num" w:pos="2880"/>
        </w:tabs>
        <w:ind w:left="2880" w:hanging="360"/>
      </w:pPr>
    </w:lvl>
    <w:lvl w:ilvl="4" w:tplc="E2DE10D6" w:tentative="1">
      <w:start w:val="1"/>
      <w:numFmt w:val="decimal"/>
      <w:lvlText w:val="%5."/>
      <w:lvlJc w:val="left"/>
      <w:pPr>
        <w:tabs>
          <w:tab w:val="num" w:pos="3600"/>
        </w:tabs>
        <w:ind w:left="3600" w:hanging="360"/>
      </w:pPr>
    </w:lvl>
    <w:lvl w:ilvl="5" w:tplc="601C9EE4" w:tentative="1">
      <w:start w:val="1"/>
      <w:numFmt w:val="decimal"/>
      <w:lvlText w:val="%6."/>
      <w:lvlJc w:val="left"/>
      <w:pPr>
        <w:tabs>
          <w:tab w:val="num" w:pos="4320"/>
        </w:tabs>
        <w:ind w:left="4320" w:hanging="360"/>
      </w:pPr>
    </w:lvl>
    <w:lvl w:ilvl="6" w:tplc="23921E36" w:tentative="1">
      <w:start w:val="1"/>
      <w:numFmt w:val="decimal"/>
      <w:lvlText w:val="%7."/>
      <w:lvlJc w:val="left"/>
      <w:pPr>
        <w:tabs>
          <w:tab w:val="num" w:pos="5040"/>
        </w:tabs>
        <w:ind w:left="5040" w:hanging="360"/>
      </w:pPr>
    </w:lvl>
    <w:lvl w:ilvl="7" w:tplc="6A1E86A2" w:tentative="1">
      <w:start w:val="1"/>
      <w:numFmt w:val="decimal"/>
      <w:lvlText w:val="%8."/>
      <w:lvlJc w:val="left"/>
      <w:pPr>
        <w:tabs>
          <w:tab w:val="num" w:pos="5760"/>
        </w:tabs>
        <w:ind w:left="5760" w:hanging="360"/>
      </w:pPr>
    </w:lvl>
    <w:lvl w:ilvl="8" w:tplc="883E1446" w:tentative="1">
      <w:start w:val="1"/>
      <w:numFmt w:val="decimal"/>
      <w:lvlText w:val="%9."/>
      <w:lvlJc w:val="left"/>
      <w:pPr>
        <w:tabs>
          <w:tab w:val="num" w:pos="6480"/>
        </w:tabs>
        <w:ind w:left="6480" w:hanging="360"/>
      </w:pPr>
    </w:lvl>
  </w:abstractNum>
  <w:abstractNum w:abstractNumId="22" w15:restartNumberingAfterBreak="0">
    <w:nsid w:val="764F1889"/>
    <w:multiLevelType w:val="hybridMultilevel"/>
    <w:tmpl w:val="077A46E8"/>
    <w:lvl w:ilvl="0" w:tplc="8946BEB4">
      <w:start w:val="1"/>
      <w:numFmt w:val="decimal"/>
      <w:lvlText w:val="%1)"/>
      <w:lvlJc w:val="left"/>
      <w:pPr>
        <w:tabs>
          <w:tab w:val="num" w:pos="720"/>
        </w:tabs>
        <w:ind w:left="720" w:hanging="360"/>
      </w:pPr>
    </w:lvl>
    <w:lvl w:ilvl="1" w:tplc="9C98E50A" w:tentative="1">
      <w:start w:val="1"/>
      <w:numFmt w:val="decimal"/>
      <w:lvlText w:val="%2)"/>
      <w:lvlJc w:val="left"/>
      <w:pPr>
        <w:tabs>
          <w:tab w:val="num" w:pos="1440"/>
        </w:tabs>
        <w:ind w:left="1440" w:hanging="360"/>
      </w:pPr>
    </w:lvl>
    <w:lvl w:ilvl="2" w:tplc="7186ACBC" w:tentative="1">
      <w:start w:val="1"/>
      <w:numFmt w:val="decimal"/>
      <w:lvlText w:val="%3)"/>
      <w:lvlJc w:val="left"/>
      <w:pPr>
        <w:tabs>
          <w:tab w:val="num" w:pos="2160"/>
        </w:tabs>
        <w:ind w:left="2160" w:hanging="360"/>
      </w:pPr>
    </w:lvl>
    <w:lvl w:ilvl="3" w:tplc="5C9C535E" w:tentative="1">
      <w:start w:val="1"/>
      <w:numFmt w:val="decimal"/>
      <w:lvlText w:val="%4)"/>
      <w:lvlJc w:val="left"/>
      <w:pPr>
        <w:tabs>
          <w:tab w:val="num" w:pos="2880"/>
        </w:tabs>
        <w:ind w:left="2880" w:hanging="360"/>
      </w:pPr>
    </w:lvl>
    <w:lvl w:ilvl="4" w:tplc="AA843346" w:tentative="1">
      <w:start w:val="1"/>
      <w:numFmt w:val="decimal"/>
      <w:lvlText w:val="%5)"/>
      <w:lvlJc w:val="left"/>
      <w:pPr>
        <w:tabs>
          <w:tab w:val="num" w:pos="3600"/>
        </w:tabs>
        <w:ind w:left="3600" w:hanging="360"/>
      </w:pPr>
    </w:lvl>
    <w:lvl w:ilvl="5" w:tplc="5D701C12" w:tentative="1">
      <w:start w:val="1"/>
      <w:numFmt w:val="decimal"/>
      <w:lvlText w:val="%6)"/>
      <w:lvlJc w:val="left"/>
      <w:pPr>
        <w:tabs>
          <w:tab w:val="num" w:pos="4320"/>
        </w:tabs>
        <w:ind w:left="4320" w:hanging="360"/>
      </w:pPr>
    </w:lvl>
    <w:lvl w:ilvl="6" w:tplc="5572823E" w:tentative="1">
      <w:start w:val="1"/>
      <w:numFmt w:val="decimal"/>
      <w:lvlText w:val="%7)"/>
      <w:lvlJc w:val="left"/>
      <w:pPr>
        <w:tabs>
          <w:tab w:val="num" w:pos="5040"/>
        </w:tabs>
        <w:ind w:left="5040" w:hanging="360"/>
      </w:pPr>
    </w:lvl>
    <w:lvl w:ilvl="7" w:tplc="15026F3C" w:tentative="1">
      <w:start w:val="1"/>
      <w:numFmt w:val="decimal"/>
      <w:lvlText w:val="%8)"/>
      <w:lvlJc w:val="left"/>
      <w:pPr>
        <w:tabs>
          <w:tab w:val="num" w:pos="5760"/>
        </w:tabs>
        <w:ind w:left="5760" w:hanging="360"/>
      </w:pPr>
    </w:lvl>
    <w:lvl w:ilvl="8" w:tplc="E6EA5364" w:tentative="1">
      <w:start w:val="1"/>
      <w:numFmt w:val="decimal"/>
      <w:lvlText w:val="%9)"/>
      <w:lvlJc w:val="left"/>
      <w:pPr>
        <w:tabs>
          <w:tab w:val="num" w:pos="6480"/>
        </w:tabs>
        <w:ind w:left="6480" w:hanging="360"/>
      </w:pPr>
    </w:lvl>
  </w:abstractNum>
  <w:abstractNum w:abstractNumId="23" w15:restartNumberingAfterBreak="0">
    <w:nsid w:val="7996495A"/>
    <w:multiLevelType w:val="hybridMultilevel"/>
    <w:tmpl w:val="9FCAA0EC"/>
    <w:lvl w:ilvl="0" w:tplc="FDEAB8B0">
      <w:start w:val="1"/>
      <w:numFmt w:val="decimal"/>
      <w:lvlText w:val="%1)"/>
      <w:lvlJc w:val="left"/>
      <w:pPr>
        <w:tabs>
          <w:tab w:val="num" w:pos="720"/>
        </w:tabs>
        <w:ind w:left="720" w:hanging="360"/>
      </w:pPr>
    </w:lvl>
    <w:lvl w:ilvl="1" w:tplc="C67AB160">
      <w:start w:val="1"/>
      <w:numFmt w:val="lowerLetter"/>
      <w:lvlText w:val="%2)"/>
      <w:lvlJc w:val="left"/>
      <w:pPr>
        <w:tabs>
          <w:tab w:val="num" w:pos="1440"/>
        </w:tabs>
        <w:ind w:left="1440" w:hanging="360"/>
      </w:pPr>
    </w:lvl>
    <w:lvl w:ilvl="2" w:tplc="22F2E5C8" w:tentative="1">
      <w:start w:val="1"/>
      <w:numFmt w:val="decimal"/>
      <w:lvlText w:val="%3)"/>
      <w:lvlJc w:val="left"/>
      <w:pPr>
        <w:tabs>
          <w:tab w:val="num" w:pos="2160"/>
        </w:tabs>
        <w:ind w:left="2160" w:hanging="360"/>
      </w:pPr>
    </w:lvl>
    <w:lvl w:ilvl="3" w:tplc="C3284BF4" w:tentative="1">
      <w:start w:val="1"/>
      <w:numFmt w:val="decimal"/>
      <w:lvlText w:val="%4)"/>
      <w:lvlJc w:val="left"/>
      <w:pPr>
        <w:tabs>
          <w:tab w:val="num" w:pos="2880"/>
        </w:tabs>
        <w:ind w:left="2880" w:hanging="360"/>
      </w:pPr>
    </w:lvl>
    <w:lvl w:ilvl="4" w:tplc="453EE350" w:tentative="1">
      <w:start w:val="1"/>
      <w:numFmt w:val="decimal"/>
      <w:lvlText w:val="%5)"/>
      <w:lvlJc w:val="left"/>
      <w:pPr>
        <w:tabs>
          <w:tab w:val="num" w:pos="3600"/>
        </w:tabs>
        <w:ind w:left="3600" w:hanging="360"/>
      </w:pPr>
    </w:lvl>
    <w:lvl w:ilvl="5" w:tplc="1E063BC6" w:tentative="1">
      <w:start w:val="1"/>
      <w:numFmt w:val="decimal"/>
      <w:lvlText w:val="%6)"/>
      <w:lvlJc w:val="left"/>
      <w:pPr>
        <w:tabs>
          <w:tab w:val="num" w:pos="4320"/>
        </w:tabs>
        <w:ind w:left="4320" w:hanging="360"/>
      </w:pPr>
    </w:lvl>
    <w:lvl w:ilvl="6" w:tplc="ABDA7116" w:tentative="1">
      <w:start w:val="1"/>
      <w:numFmt w:val="decimal"/>
      <w:lvlText w:val="%7)"/>
      <w:lvlJc w:val="left"/>
      <w:pPr>
        <w:tabs>
          <w:tab w:val="num" w:pos="5040"/>
        </w:tabs>
        <w:ind w:left="5040" w:hanging="360"/>
      </w:pPr>
    </w:lvl>
    <w:lvl w:ilvl="7" w:tplc="B5D645FA" w:tentative="1">
      <w:start w:val="1"/>
      <w:numFmt w:val="decimal"/>
      <w:lvlText w:val="%8)"/>
      <w:lvlJc w:val="left"/>
      <w:pPr>
        <w:tabs>
          <w:tab w:val="num" w:pos="5760"/>
        </w:tabs>
        <w:ind w:left="5760" w:hanging="360"/>
      </w:pPr>
    </w:lvl>
    <w:lvl w:ilvl="8" w:tplc="031C8A40" w:tentative="1">
      <w:start w:val="1"/>
      <w:numFmt w:val="decimal"/>
      <w:lvlText w:val="%9)"/>
      <w:lvlJc w:val="left"/>
      <w:pPr>
        <w:tabs>
          <w:tab w:val="num" w:pos="6480"/>
        </w:tabs>
        <w:ind w:left="6480" w:hanging="360"/>
      </w:pPr>
    </w:lvl>
  </w:abstractNum>
  <w:num w:numId="1" w16cid:durableId="371077803">
    <w:abstractNumId w:val="12"/>
  </w:num>
  <w:num w:numId="2" w16cid:durableId="1774936420">
    <w:abstractNumId w:val="10"/>
  </w:num>
  <w:num w:numId="3" w16cid:durableId="1379283834">
    <w:abstractNumId w:val="15"/>
  </w:num>
  <w:num w:numId="4" w16cid:durableId="135222115">
    <w:abstractNumId w:val="5"/>
  </w:num>
  <w:num w:numId="5" w16cid:durableId="1560240991">
    <w:abstractNumId w:val="18"/>
  </w:num>
  <w:num w:numId="6" w16cid:durableId="437674402">
    <w:abstractNumId w:val="1"/>
  </w:num>
  <w:num w:numId="7" w16cid:durableId="430971802">
    <w:abstractNumId w:val="4"/>
  </w:num>
  <w:num w:numId="8" w16cid:durableId="18555556">
    <w:abstractNumId w:val="7"/>
  </w:num>
  <w:num w:numId="9" w16cid:durableId="1338314897">
    <w:abstractNumId w:val="21"/>
  </w:num>
  <w:num w:numId="10" w16cid:durableId="1597060258">
    <w:abstractNumId w:val="16"/>
  </w:num>
  <w:num w:numId="11" w16cid:durableId="794328252">
    <w:abstractNumId w:val="8"/>
  </w:num>
  <w:num w:numId="12" w16cid:durableId="1112019711">
    <w:abstractNumId w:val="6"/>
  </w:num>
  <w:num w:numId="13" w16cid:durableId="1763985999">
    <w:abstractNumId w:val="20"/>
  </w:num>
  <w:num w:numId="14" w16cid:durableId="42754844">
    <w:abstractNumId w:val="17"/>
  </w:num>
  <w:num w:numId="15" w16cid:durableId="145513525">
    <w:abstractNumId w:val="3"/>
  </w:num>
  <w:num w:numId="16" w16cid:durableId="279335870">
    <w:abstractNumId w:val="14"/>
  </w:num>
  <w:num w:numId="17" w16cid:durableId="1807040203">
    <w:abstractNumId w:val="23"/>
  </w:num>
  <w:num w:numId="18" w16cid:durableId="1245261682">
    <w:abstractNumId w:val="19"/>
  </w:num>
  <w:num w:numId="19" w16cid:durableId="927077058">
    <w:abstractNumId w:val="13"/>
  </w:num>
  <w:num w:numId="20" w16cid:durableId="1996953125">
    <w:abstractNumId w:val="0"/>
  </w:num>
  <w:num w:numId="21" w16cid:durableId="1982494744">
    <w:abstractNumId w:val="22"/>
  </w:num>
  <w:num w:numId="22" w16cid:durableId="842281065">
    <w:abstractNumId w:val="2"/>
  </w:num>
  <w:num w:numId="23" w16cid:durableId="1143959191">
    <w:abstractNumId w:val="9"/>
  </w:num>
  <w:num w:numId="24" w16cid:durableId="197656759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6B8"/>
    <w:rsid w:val="00015C89"/>
    <w:rsid w:val="00020134"/>
    <w:rsid w:val="000250E5"/>
    <w:rsid w:val="000310ED"/>
    <w:rsid w:val="0003294C"/>
    <w:rsid w:val="00055B26"/>
    <w:rsid w:val="00060245"/>
    <w:rsid w:val="0006497C"/>
    <w:rsid w:val="00072989"/>
    <w:rsid w:val="00072DF7"/>
    <w:rsid w:val="000846BC"/>
    <w:rsid w:val="000B2D87"/>
    <w:rsid w:val="000B55C4"/>
    <w:rsid w:val="000C02FC"/>
    <w:rsid w:val="000C0A6D"/>
    <w:rsid w:val="000C25EB"/>
    <w:rsid w:val="000E1E08"/>
    <w:rsid w:val="000E75F7"/>
    <w:rsid w:val="000F04B9"/>
    <w:rsid w:val="00101C27"/>
    <w:rsid w:val="001029CC"/>
    <w:rsid w:val="00143B8C"/>
    <w:rsid w:val="00145384"/>
    <w:rsid w:val="00153C73"/>
    <w:rsid w:val="0016431D"/>
    <w:rsid w:val="00167A55"/>
    <w:rsid w:val="00182BC7"/>
    <w:rsid w:val="00187B7D"/>
    <w:rsid w:val="00190599"/>
    <w:rsid w:val="00191230"/>
    <w:rsid w:val="001A1806"/>
    <w:rsid w:val="001A314E"/>
    <w:rsid w:val="001A36B8"/>
    <w:rsid w:val="001A399B"/>
    <w:rsid w:val="001B718A"/>
    <w:rsid w:val="001B73C1"/>
    <w:rsid w:val="001C5DCE"/>
    <w:rsid w:val="001D6316"/>
    <w:rsid w:val="001E27D7"/>
    <w:rsid w:val="001E423B"/>
    <w:rsid w:val="001E6AC1"/>
    <w:rsid w:val="001E78C4"/>
    <w:rsid w:val="001F2510"/>
    <w:rsid w:val="001F2C43"/>
    <w:rsid w:val="001F7669"/>
    <w:rsid w:val="00206B2F"/>
    <w:rsid w:val="00222EF7"/>
    <w:rsid w:val="00232FAF"/>
    <w:rsid w:val="00241552"/>
    <w:rsid w:val="00292EF7"/>
    <w:rsid w:val="0029352F"/>
    <w:rsid w:val="0029729D"/>
    <w:rsid w:val="002A5F3C"/>
    <w:rsid w:val="002B047B"/>
    <w:rsid w:val="002B3A54"/>
    <w:rsid w:val="002B5166"/>
    <w:rsid w:val="002E4751"/>
    <w:rsid w:val="002F1321"/>
    <w:rsid w:val="002F5A27"/>
    <w:rsid w:val="002F7EBD"/>
    <w:rsid w:val="00310EA1"/>
    <w:rsid w:val="003212F1"/>
    <w:rsid w:val="003233D3"/>
    <w:rsid w:val="00330A44"/>
    <w:rsid w:val="00331E33"/>
    <w:rsid w:val="00340860"/>
    <w:rsid w:val="00345651"/>
    <w:rsid w:val="00345846"/>
    <w:rsid w:val="00345EA4"/>
    <w:rsid w:val="003521A1"/>
    <w:rsid w:val="00352F28"/>
    <w:rsid w:val="003775B6"/>
    <w:rsid w:val="00381EEF"/>
    <w:rsid w:val="003821F0"/>
    <w:rsid w:val="003822D2"/>
    <w:rsid w:val="003824EE"/>
    <w:rsid w:val="00396DD5"/>
    <w:rsid w:val="003C37C9"/>
    <w:rsid w:val="003D7A3D"/>
    <w:rsid w:val="003E634B"/>
    <w:rsid w:val="003F2215"/>
    <w:rsid w:val="00400B96"/>
    <w:rsid w:val="00402E93"/>
    <w:rsid w:val="00411991"/>
    <w:rsid w:val="00422015"/>
    <w:rsid w:val="00451EA6"/>
    <w:rsid w:val="00460882"/>
    <w:rsid w:val="00460C4C"/>
    <w:rsid w:val="00471621"/>
    <w:rsid w:val="00475E52"/>
    <w:rsid w:val="004776CD"/>
    <w:rsid w:val="0048190A"/>
    <w:rsid w:val="00481A77"/>
    <w:rsid w:val="0048331E"/>
    <w:rsid w:val="00497160"/>
    <w:rsid w:val="004D687B"/>
    <w:rsid w:val="004D7270"/>
    <w:rsid w:val="004E2657"/>
    <w:rsid w:val="004E5838"/>
    <w:rsid w:val="004E62C2"/>
    <w:rsid w:val="004E67F8"/>
    <w:rsid w:val="004E77A0"/>
    <w:rsid w:val="004F343A"/>
    <w:rsid w:val="004F579C"/>
    <w:rsid w:val="005114DA"/>
    <w:rsid w:val="00520A79"/>
    <w:rsid w:val="00520B91"/>
    <w:rsid w:val="0053111A"/>
    <w:rsid w:val="00536FB5"/>
    <w:rsid w:val="00543B80"/>
    <w:rsid w:val="005451F8"/>
    <w:rsid w:val="00546159"/>
    <w:rsid w:val="00557AF7"/>
    <w:rsid w:val="00567CC9"/>
    <w:rsid w:val="005757F9"/>
    <w:rsid w:val="005A51FF"/>
    <w:rsid w:val="005C3BFD"/>
    <w:rsid w:val="005E462C"/>
    <w:rsid w:val="005F6924"/>
    <w:rsid w:val="00600470"/>
    <w:rsid w:val="006025E7"/>
    <w:rsid w:val="00605360"/>
    <w:rsid w:val="00606645"/>
    <w:rsid w:val="006153A1"/>
    <w:rsid w:val="006161E5"/>
    <w:rsid w:val="00625265"/>
    <w:rsid w:val="00630184"/>
    <w:rsid w:val="00643BCB"/>
    <w:rsid w:val="006459F8"/>
    <w:rsid w:val="00650E36"/>
    <w:rsid w:val="006516EB"/>
    <w:rsid w:val="006519B5"/>
    <w:rsid w:val="006608A2"/>
    <w:rsid w:val="00671FCF"/>
    <w:rsid w:val="00676FF0"/>
    <w:rsid w:val="00684D38"/>
    <w:rsid w:val="006853C7"/>
    <w:rsid w:val="006871BC"/>
    <w:rsid w:val="006B160B"/>
    <w:rsid w:val="006B5718"/>
    <w:rsid w:val="006D0941"/>
    <w:rsid w:val="006D0C78"/>
    <w:rsid w:val="006D5F33"/>
    <w:rsid w:val="006E57ED"/>
    <w:rsid w:val="006F37B1"/>
    <w:rsid w:val="00705683"/>
    <w:rsid w:val="00707908"/>
    <w:rsid w:val="00710228"/>
    <w:rsid w:val="00735D6F"/>
    <w:rsid w:val="00743739"/>
    <w:rsid w:val="00746A3D"/>
    <w:rsid w:val="007528D8"/>
    <w:rsid w:val="00757DBD"/>
    <w:rsid w:val="00760122"/>
    <w:rsid w:val="0076076A"/>
    <w:rsid w:val="007756F0"/>
    <w:rsid w:val="00782FDB"/>
    <w:rsid w:val="00783433"/>
    <w:rsid w:val="0078637B"/>
    <w:rsid w:val="0079379D"/>
    <w:rsid w:val="007963FE"/>
    <w:rsid w:val="007A5C41"/>
    <w:rsid w:val="007B5CA3"/>
    <w:rsid w:val="007B5EE6"/>
    <w:rsid w:val="007B7F1B"/>
    <w:rsid w:val="007C444D"/>
    <w:rsid w:val="007C446C"/>
    <w:rsid w:val="007C4852"/>
    <w:rsid w:val="007D21F5"/>
    <w:rsid w:val="007D25EB"/>
    <w:rsid w:val="007D3C1C"/>
    <w:rsid w:val="007E13BD"/>
    <w:rsid w:val="007F2F7D"/>
    <w:rsid w:val="007F6DAA"/>
    <w:rsid w:val="0080323D"/>
    <w:rsid w:val="008045FE"/>
    <w:rsid w:val="0080604A"/>
    <w:rsid w:val="008105CB"/>
    <w:rsid w:val="00832A3D"/>
    <w:rsid w:val="00834A8A"/>
    <w:rsid w:val="00842A2D"/>
    <w:rsid w:val="00850707"/>
    <w:rsid w:val="00860738"/>
    <w:rsid w:val="00860757"/>
    <w:rsid w:val="00863286"/>
    <w:rsid w:val="008676BF"/>
    <w:rsid w:val="00871E20"/>
    <w:rsid w:val="00872766"/>
    <w:rsid w:val="00874859"/>
    <w:rsid w:val="0088346A"/>
    <w:rsid w:val="00893D62"/>
    <w:rsid w:val="0089604B"/>
    <w:rsid w:val="00896460"/>
    <w:rsid w:val="00896E9F"/>
    <w:rsid w:val="008A62EB"/>
    <w:rsid w:val="008B6B2D"/>
    <w:rsid w:val="008C08C6"/>
    <w:rsid w:val="008C154B"/>
    <w:rsid w:val="008E1990"/>
    <w:rsid w:val="008E2C1C"/>
    <w:rsid w:val="008F480E"/>
    <w:rsid w:val="009036D6"/>
    <w:rsid w:val="00917DF5"/>
    <w:rsid w:val="00920141"/>
    <w:rsid w:val="00921177"/>
    <w:rsid w:val="009308C3"/>
    <w:rsid w:val="0093255A"/>
    <w:rsid w:val="00952DEE"/>
    <w:rsid w:val="00960329"/>
    <w:rsid w:val="00960A57"/>
    <w:rsid w:val="00960FC6"/>
    <w:rsid w:val="009650D6"/>
    <w:rsid w:val="00981B7D"/>
    <w:rsid w:val="00987053"/>
    <w:rsid w:val="00991E2F"/>
    <w:rsid w:val="00994538"/>
    <w:rsid w:val="009A0983"/>
    <w:rsid w:val="009A6F2A"/>
    <w:rsid w:val="009B3957"/>
    <w:rsid w:val="009D0E48"/>
    <w:rsid w:val="009D649F"/>
    <w:rsid w:val="009E10DA"/>
    <w:rsid w:val="009E509A"/>
    <w:rsid w:val="009F2F78"/>
    <w:rsid w:val="009F49FC"/>
    <w:rsid w:val="00A10939"/>
    <w:rsid w:val="00A1605A"/>
    <w:rsid w:val="00A27856"/>
    <w:rsid w:val="00A365A5"/>
    <w:rsid w:val="00A417EF"/>
    <w:rsid w:val="00A56390"/>
    <w:rsid w:val="00A56586"/>
    <w:rsid w:val="00A57CCF"/>
    <w:rsid w:val="00A70EB0"/>
    <w:rsid w:val="00A7122B"/>
    <w:rsid w:val="00A722F9"/>
    <w:rsid w:val="00A7470C"/>
    <w:rsid w:val="00A91EAF"/>
    <w:rsid w:val="00A94BBA"/>
    <w:rsid w:val="00A961AA"/>
    <w:rsid w:val="00A97E0B"/>
    <w:rsid w:val="00AA1B04"/>
    <w:rsid w:val="00AA2699"/>
    <w:rsid w:val="00AA431B"/>
    <w:rsid w:val="00AA6EBA"/>
    <w:rsid w:val="00AA7E25"/>
    <w:rsid w:val="00AC0B87"/>
    <w:rsid w:val="00AC5B57"/>
    <w:rsid w:val="00AF1D17"/>
    <w:rsid w:val="00AF626C"/>
    <w:rsid w:val="00AF6D70"/>
    <w:rsid w:val="00B008C8"/>
    <w:rsid w:val="00B064C8"/>
    <w:rsid w:val="00B16C7B"/>
    <w:rsid w:val="00B24961"/>
    <w:rsid w:val="00B24B31"/>
    <w:rsid w:val="00B37C33"/>
    <w:rsid w:val="00B40642"/>
    <w:rsid w:val="00B40C11"/>
    <w:rsid w:val="00B4518B"/>
    <w:rsid w:val="00B53A69"/>
    <w:rsid w:val="00B62BF0"/>
    <w:rsid w:val="00B64223"/>
    <w:rsid w:val="00B9619F"/>
    <w:rsid w:val="00BA42C5"/>
    <w:rsid w:val="00BB26BD"/>
    <w:rsid w:val="00BC4629"/>
    <w:rsid w:val="00BC6F71"/>
    <w:rsid w:val="00BE281B"/>
    <w:rsid w:val="00BE6C45"/>
    <w:rsid w:val="00BF0A5A"/>
    <w:rsid w:val="00BF3064"/>
    <w:rsid w:val="00C00365"/>
    <w:rsid w:val="00C22DDD"/>
    <w:rsid w:val="00C27D40"/>
    <w:rsid w:val="00C31107"/>
    <w:rsid w:val="00C42239"/>
    <w:rsid w:val="00C44545"/>
    <w:rsid w:val="00C50651"/>
    <w:rsid w:val="00C55DE0"/>
    <w:rsid w:val="00C65C0B"/>
    <w:rsid w:val="00C71866"/>
    <w:rsid w:val="00C87EB9"/>
    <w:rsid w:val="00C9066F"/>
    <w:rsid w:val="00C95DAE"/>
    <w:rsid w:val="00C97371"/>
    <w:rsid w:val="00C9760B"/>
    <w:rsid w:val="00C97DF8"/>
    <w:rsid w:val="00CA3B87"/>
    <w:rsid w:val="00CA4119"/>
    <w:rsid w:val="00CA7977"/>
    <w:rsid w:val="00CB770D"/>
    <w:rsid w:val="00CC4287"/>
    <w:rsid w:val="00CD30B3"/>
    <w:rsid w:val="00CE0A22"/>
    <w:rsid w:val="00CE0FD0"/>
    <w:rsid w:val="00CF178C"/>
    <w:rsid w:val="00CF181C"/>
    <w:rsid w:val="00CF3779"/>
    <w:rsid w:val="00CF4E1F"/>
    <w:rsid w:val="00D02C04"/>
    <w:rsid w:val="00D03D62"/>
    <w:rsid w:val="00D1000D"/>
    <w:rsid w:val="00D11F49"/>
    <w:rsid w:val="00D1537F"/>
    <w:rsid w:val="00D3050A"/>
    <w:rsid w:val="00D4451E"/>
    <w:rsid w:val="00D46C44"/>
    <w:rsid w:val="00D5320F"/>
    <w:rsid w:val="00D559DD"/>
    <w:rsid w:val="00D63061"/>
    <w:rsid w:val="00D64383"/>
    <w:rsid w:val="00D83405"/>
    <w:rsid w:val="00D855A8"/>
    <w:rsid w:val="00D87208"/>
    <w:rsid w:val="00D934D4"/>
    <w:rsid w:val="00DA3614"/>
    <w:rsid w:val="00DA79E1"/>
    <w:rsid w:val="00DB3F43"/>
    <w:rsid w:val="00DC5E54"/>
    <w:rsid w:val="00DD1B9A"/>
    <w:rsid w:val="00DD4D94"/>
    <w:rsid w:val="00DE1062"/>
    <w:rsid w:val="00DE20D8"/>
    <w:rsid w:val="00DF0213"/>
    <w:rsid w:val="00DF7241"/>
    <w:rsid w:val="00E0034A"/>
    <w:rsid w:val="00E14DD5"/>
    <w:rsid w:val="00E23E4B"/>
    <w:rsid w:val="00E24C24"/>
    <w:rsid w:val="00E26D0C"/>
    <w:rsid w:val="00E310AC"/>
    <w:rsid w:val="00E35651"/>
    <w:rsid w:val="00E4064A"/>
    <w:rsid w:val="00E43865"/>
    <w:rsid w:val="00E50A56"/>
    <w:rsid w:val="00E67395"/>
    <w:rsid w:val="00E674F2"/>
    <w:rsid w:val="00E81A9E"/>
    <w:rsid w:val="00E82552"/>
    <w:rsid w:val="00E857BE"/>
    <w:rsid w:val="00E8794C"/>
    <w:rsid w:val="00E9464B"/>
    <w:rsid w:val="00EA20EF"/>
    <w:rsid w:val="00EB0046"/>
    <w:rsid w:val="00EB37DB"/>
    <w:rsid w:val="00EB5A39"/>
    <w:rsid w:val="00EC0EA9"/>
    <w:rsid w:val="00EC6C8A"/>
    <w:rsid w:val="00ED5BCA"/>
    <w:rsid w:val="00EE24D0"/>
    <w:rsid w:val="00EE2D7A"/>
    <w:rsid w:val="00EF2CBE"/>
    <w:rsid w:val="00EF30D1"/>
    <w:rsid w:val="00F07645"/>
    <w:rsid w:val="00F110CA"/>
    <w:rsid w:val="00F14E8A"/>
    <w:rsid w:val="00F20694"/>
    <w:rsid w:val="00F22306"/>
    <w:rsid w:val="00F316F5"/>
    <w:rsid w:val="00F31E84"/>
    <w:rsid w:val="00F668C0"/>
    <w:rsid w:val="00F76076"/>
    <w:rsid w:val="00F767A2"/>
    <w:rsid w:val="00F76F87"/>
    <w:rsid w:val="00F85538"/>
    <w:rsid w:val="00F8716A"/>
    <w:rsid w:val="00F94885"/>
    <w:rsid w:val="00FA1768"/>
    <w:rsid w:val="00FA1BEB"/>
    <w:rsid w:val="00FB44E5"/>
    <w:rsid w:val="00FC124E"/>
    <w:rsid w:val="00FC2DF8"/>
    <w:rsid w:val="00FC510B"/>
    <w:rsid w:val="00FD1354"/>
    <w:rsid w:val="00FE1594"/>
    <w:rsid w:val="00FE2BB6"/>
    <w:rsid w:val="00FE3C2C"/>
    <w:rsid w:val="00FF1CC3"/>
    <w:rsid w:val="018D3184"/>
    <w:rsid w:val="0225B58E"/>
    <w:rsid w:val="023C4D3A"/>
    <w:rsid w:val="0573EDFC"/>
    <w:rsid w:val="06294DD6"/>
    <w:rsid w:val="064C5089"/>
    <w:rsid w:val="06E94507"/>
    <w:rsid w:val="083F1559"/>
    <w:rsid w:val="09A0A958"/>
    <w:rsid w:val="0B2F0FC5"/>
    <w:rsid w:val="0B539853"/>
    <w:rsid w:val="0C23CFDD"/>
    <w:rsid w:val="0EB8E8B3"/>
    <w:rsid w:val="130C53A4"/>
    <w:rsid w:val="143642A6"/>
    <w:rsid w:val="1664AC5C"/>
    <w:rsid w:val="168CD11E"/>
    <w:rsid w:val="187B3D71"/>
    <w:rsid w:val="1AC55FC0"/>
    <w:rsid w:val="1ED84C86"/>
    <w:rsid w:val="2215B31D"/>
    <w:rsid w:val="23E6C129"/>
    <w:rsid w:val="26098B5A"/>
    <w:rsid w:val="2768528F"/>
    <w:rsid w:val="295C4152"/>
    <w:rsid w:val="29A5AB47"/>
    <w:rsid w:val="2A260C95"/>
    <w:rsid w:val="2FD6530F"/>
    <w:rsid w:val="30451BB9"/>
    <w:rsid w:val="328185B7"/>
    <w:rsid w:val="3804F1CE"/>
    <w:rsid w:val="3A5E5D91"/>
    <w:rsid w:val="3A6C6A2C"/>
    <w:rsid w:val="3C210E6E"/>
    <w:rsid w:val="3DE8FBE1"/>
    <w:rsid w:val="3E73FDBA"/>
    <w:rsid w:val="3F97B64E"/>
    <w:rsid w:val="4043B811"/>
    <w:rsid w:val="411A5E52"/>
    <w:rsid w:val="4186B9FE"/>
    <w:rsid w:val="4192ABB7"/>
    <w:rsid w:val="43D5BF4F"/>
    <w:rsid w:val="44732C29"/>
    <w:rsid w:val="476E9E55"/>
    <w:rsid w:val="47CE7E4C"/>
    <w:rsid w:val="4E850A30"/>
    <w:rsid w:val="4EA8DC4E"/>
    <w:rsid w:val="4FEC1CEF"/>
    <w:rsid w:val="50FC583E"/>
    <w:rsid w:val="511A6253"/>
    <w:rsid w:val="56A0A24B"/>
    <w:rsid w:val="5AA84246"/>
    <w:rsid w:val="5E936919"/>
    <w:rsid w:val="5EE99FBA"/>
    <w:rsid w:val="60336754"/>
    <w:rsid w:val="62D13B70"/>
    <w:rsid w:val="62DB63D7"/>
    <w:rsid w:val="6309C16F"/>
    <w:rsid w:val="63658F48"/>
    <w:rsid w:val="641A0BDB"/>
    <w:rsid w:val="64893323"/>
    <w:rsid w:val="684EFF6F"/>
    <w:rsid w:val="68CC0133"/>
    <w:rsid w:val="68D92AE0"/>
    <w:rsid w:val="7A6172FF"/>
    <w:rsid w:val="7DCE40CB"/>
    <w:rsid w:val="7EDED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D4DA"/>
  <w15:chartTrackingRefBased/>
  <w15:docId w15:val="{AF9DC0C5-0F3E-4347-9E1C-72007703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0A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6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36B8"/>
    <w:rPr>
      <w:color w:val="0000FF"/>
      <w:u w:val="single"/>
    </w:rPr>
  </w:style>
  <w:style w:type="table" w:styleId="TableGrid">
    <w:name w:val="Table Grid"/>
    <w:basedOn w:val="TableNormal"/>
    <w:uiPriority w:val="39"/>
    <w:rsid w:val="0065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6EB"/>
    <w:pPr>
      <w:ind w:left="720"/>
      <w:contextualSpacing/>
    </w:pPr>
  </w:style>
  <w:style w:type="paragraph" w:styleId="BalloonText">
    <w:name w:val="Balloon Text"/>
    <w:basedOn w:val="Normal"/>
    <w:link w:val="BalloonTextChar"/>
    <w:uiPriority w:val="99"/>
    <w:semiHidden/>
    <w:unhideWhenUsed/>
    <w:rsid w:val="00EF2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CBE"/>
    <w:rPr>
      <w:rFonts w:ascii="Segoe UI" w:hAnsi="Segoe UI" w:cs="Segoe UI"/>
      <w:sz w:val="18"/>
      <w:szCs w:val="18"/>
    </w:rPr>
  </w:style>
  <w:style w:type="character" w:customStyle="1" w:styleId="UnresolvedMention1">
    <w:name w:val="Unresolved Mention1"/>
    <w:basedOn w:val="DefaultParagraphFont"/>
    <w:uiPriority w:val="99"/>
    <w:semiHidden/>
    <w:unhideWhenUsed/>
    <w:rsid w:val="00FC510B"/>
    <w:rPr>
      <w:color w:val="605E5C"/>
      <w:shd w:val="clear" w:color="auto" w:fill="E1DFDD"/>
    </w:rPr>
  </w:style>
  <w:style w:type="character" w:styleId="FollowedHyperlink">
    <w:name w:val="FollowedHyperlink"/>
    <w:basedOn w:val="DefaultParagraphFont"/>
    <w:uiPriority w:val="99"/>
    <w:semiHidden/>
    <w:unhideWhenUsed/>
    <w:rsid w:val="006B5718"/>
    <w:rPr>
      <w:color w:val="954F72" w:themeColor="followedHyperlink"/>
      <w:u w:val="single"/>
    </w:rPr>
  </w:style>
  <w:style w:type="character" w:styleId="CommentReference">
    <w:name w:val="annotation reference"/>
    <w:basedOn w:val="DefaultParagraphFont"/>
    <w:uiPriority w:val="99"/>
    <w:semiHidden/>
    <w:unhideWhenUsed/>
    <w:rsid w:val="003C37C9"/>
    <w:rPr>
      <w:sz w:val="16"/>
      <w:szCs w:val="16"/>
    </w:rPr>
  </w:style>
  <w:style w:type="paragraph" w:styleId="CommentText">
    <w:name w:val="annotation text"/>
    <w:basedOn w:val="Normal"/>
    <w:link w:val="CommentTextChar"/>
    <w:uiPriority w:val="99"/>
    <w:semiHidden/>
    <w:unhideWhenUsed/>
    <w:rsid w:val="003C37C9"/>
    <w:pPr>
      <w:spacing w:line="240" w:lineRule="auto"/>
    </w:pPr>
    <w:rPr>
      <w:sz w:val="20"/>
      <w:szCs w:val="20"/>
    </w:rPr>
  </w:style>
  <w:style w:type="character" w:customStyle="1" w:styleId="CommentTextChar">
    <w:name w:val="Comment Text Char"/>
    <w:basedOn w:val="DefaultParagraphFont"/>
    <w:link w:val="CommentText"/>
    <w:uiPriority w:val="99"/>
    <w:semiHidden/>
    <w:rsid w:val="003C37C9"/>
    <w:rPr>
      <w:sz w:val="20"/>
      <w:szCs w:val="20"/>
    </w:rPr>
  </w:style>
  <w:style w:type="paragraph" w:styleId="CommentSubject">
    <w:name w:val="annotation subject"/>
    <w:basedOn w:val="CommentText"/>
    <w:next w:val="CommentText"/>
    <w:link w:val="CommentSubjectChar"/>
    <w:uiPriority w:val="99"/>
    <w:semiHidden/>
    <w:unhideWhenUsed/>
    <w:rsid w:val="003C37C9"/>
    <w:rPr>
      <w:b/>
      <w:bCs/>
    </w:rPr>
  </w:style>
  <w:style w:type="character" w:customStyle="1" w:styleId="CommentSubjectChar">
    <w:name w:val="Comment Subject Char"/>
    <w:basedOn w:val="CommentTextChar"/>
    <w:link w:val="CommentSubject"/>
    <w:uiPriority w:val="99"/>
    <w:semiHidden/>
    <w:rsid w:val="003C37C9"/>
    <w:rPr>
      <w:b/>
      <w:bCs/>
      <w:sz w:val="20"/>
      <w:szCs w:val="20"/>
    </w:rPr>
  </w:style>
  <w:style w:type="character" w:customStyle="1" w:styleId="Heading1Char">
    <w:name w:val="Heading 1 Char"/>
    <w:basedOn w:val="DefaultParagraphFont"/>
    <w:link w:val="Heading1"/>
    <w:uiPriority w:val="9"/>
    <w:rsid w:val="00960A57"/>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C97DF8"/>
  </w:style>
  <w:style w:type="character" w:styleId="UnresolvedMention">
    <w:name w:val="Unresolved Mention"/>
    <w:basedOn w:val="DefaultParagraphFont"/>
    <w:uiPriority w:val="99"/>
    <w:semiHidden/>
    <w:unhideWhenUsed/>
    <w:rsid w:val="00C00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66">
      <w:bodyDiv w:val="1"/>
      <w:marLeft w:val="0"/>
      <w:marRight w:val="0"/>
      <w:marTop w:val="0"/>
      <w:marBottom w:val="0"/>
      <w:divBdr>
        <w:top w:val="none" w:sz="0" w:space="0" w:color="auto"/>
        <w:left w:val="none" w:sz="0" w:space="0" w:color="auto"/>
        <w:bottom w:val="none" w:sz="0" w:space="0" w:color="auto"/>
        <w:right w:val="none" w:sz="0" w:space="0" w:color="auto"/>
      </w:divBdr>
    </w:div>
    <w:div w:id="2905637">
      <w:bodyDiv w:val="1"/>
      <w:marLeft w:val="0"/>
      <w:marRight w:val="0"/>
      <w:marTop w:val="0"/>
      <w:marBottom w:val="0"/>
      <w:divBdr>
        <w:top w:val="none" w:sz="0" w:space="0" w:color="auto"/>
        <w:left w:val="none" w:sz="0" w:space="0" w:color="auto"/>
        <w:bottom w:val="none" w:sz="0" w:space="0" w:color="auto"/>
        <w:right w:val="none" w:sz="0" w:space="0" w:color="auto"/>
      </w:divBdr>
    </w:div>
    <w:div w:id="22248481">
      <w:bodyDiv w:val="1"/>
      <w:marLeft w:val="0"/>
      <w:marRight w:val="0"/>
      <w:marTop w:val="0"/>
      <w:marBottom w:val="0"/>
      <w:divBdr>
        <w:top w:val="none" w:sz="0" w:space="0" w:color="auto"/>
        <w:left w:val="none" w:sz="0" w:space="0" w:color="auto"/>
        <w:bottom w:val="none" w:sz="0" w:space="0" w:color="auto"/>
        <w:right w:val="none" w:sz="0" w:space="0" w:color="auto"/>
      </w:divBdr>
    </w:div>
    <w:div w:id="32925034">
      <w:bodyDiv w:val="1"/>
      <w:marLeft w:val="0"/>
      <w:marRight w:val="0"/>
      <w:marTop w:val="0"/>
      <w:marBottom w:val="0"/>
      <w:divBdr>
        <w:top w:val="none" w:sz="0" w:space="0" w:color="auto"/>
        <w:left w:val="none" w:sz="0" w:space="0" w:color="auto"/>
        <w:bottom w:val="none" w:sz="0" w:space="0" w:color="auto"/>
        <w:right w:val="none" w:sz="0" w:space="0" w:color="auto"/>
      </w:divBdr>
    </w:div>
    <w:div w:id="38864796">
      <w:bodyDiv w:val="1"/>
      <w:marLeft w:val="0"/>
      <w:marRight w:val="0"/>
      <w:marTop w:val="0"/>
      <w:marBottom w:val="0"/>
      <w:divBdr>
        <w:top w:val="none" w:sz="0" w:space="0" w:color="auto"/>
        <w:left w:val="none" w:sz="0" w:space="0" w:color="auto"/>
        <w:bottom w:val="none" w:sz="0" w:space="0" w:color="auto"/>
        <w:right w:val="none" w:sz="0" w:space="0" w:color="auto"/>
      </w:divBdr>
    </w:div>
    <w:div w:id="44261482">
      <w:bodyDiv w:val="1"/>
      <w:marLeft w:val="0"/>
      <w:marRight w:val="0"/>
      <w:marTop w:val="0"/>
      <w:marBottom w:val="0"/>
      <w:divBdr>
        <w:top w:val="none" w:sz="0" w:space="0" w:color="auto"/>
        <w:left w:val="none" w:sz="0" w:space="0" w:color="auto"/>
        <w:bottom w:val="none" w:sz="0" w:space="0" w:color="auto"/>
        <w:right w:val="none" w:sz="0" w:space="0" w:color="auto"/>
      </w:divBdr>
    </w:div>
    <w:div w:id="65230171">
      <w:bodyDiv w:val="1"/>
      <w:marLeft w:val="0"/>
      <w:marRight w:val="0"/>
      <w:marTop w:val="0"/>
      <w:marBottom w:val="0"/>
      <w:divBdr>
        <w:top w:val="none" w:sz="0" w:space="0" w:color="auto"/>
        <w:left w:val="none" w:sz="0" w:space="0" w:color="auto"/>
        <w:bottom w:val="none" w:sz="0" w:space="0" w:color="auto"/>
        <w:right w:val="none" w:sz="0" w:space="0" w:color="auto"/>
      </w:divBdr>
    </w:div>
    <w:div w:id="65613522">
      <w:bodyDiv w:val="1"/>
      <w:marLeft w:val="0"/>
      <w:marRight w:val="0"/>
      <w:marTop w:val="0"/>
      <w:marBottom w:val="0"/>
      <w:divBdr>
        <w:top w:val="none" w:sz="0" w:space="0" w:color="auto"/>
        <w:left w:val="none" w:sz="0" w:space="0" w:color="auto"/>
        <w:bottom w:val="none" w:sz="0" w:space="0" w:color="auto"/>
        <w:right w:val="none" w:sz="0" w:space="0" w:color="auto"/>
      </w:divBdr>
    </w:div>
    <w:div w:id="76485958">
      <w:bodyDiv w:val="1"/>
      <w:marLeft w:val="0"/>
      <w:marRight w:val="0"/>
      <w:marTop w:val="0"/>
      <w:marBottom w:val="0"/>
      <w:divBdr>
        <w:top w:val="none" w:sz="0" w:space="0" w:color="auto"/>
        <w:left w:val="none" w:sz="0" w:space="0" w:color="auto"/>
        <w:bottom w:val="none" w:sz="0" w:space="0" w:color="auto"/>
        <w:right w:val="none" w:sz="0" w:space="0" w:color="auto"/>
      </w:divBdr>
    </w:div>
    <w:div w:id="84227921">
      <w:bodyDiv w:val="1"/>
      <w:marLeft w:val="0"/>
      <w:marRight w:val="0"/>
      <w:marTop w:val="0"/>
      <w:marBottom w:val="0"/>
      <w:divBdr>
        <w:top w:val="none" w:sz="0" w:space="0" w:color="auto"/>
        <w:left w:val="none" w:sz="0" w:space="0" w:color="auto"/>
        <w:bottom w:val="none" w:sz="0" w:space="0" w:color="auto"/>
        <w:right w:val="none" w:sz="0" w:space="0" w:color="auto"/>
      </w:divBdr>
    </w:div>
    <w:div w:id="105544974">
      <w:bodyDiv w:val="1"/>
      <w:marLeft w:val="0"/>
      <w:marRight w:val="0"/>
      <w:marTop w:val="0"/>
      <w:marBottom w:val="0"/>
      <w:divBdr>
        <w:top w:val="none" w:sz="0" w:space="0" w:color="auto"/>
        <w:left w:val="none" w:sz="0" w:space="0" w:color="auto"/>
        <w:bottom w:val="none" w:sz="0" w:space="0" w:color="auto"/>
        <w:right w:val="none" w:sz="0" w:space="0" w:color="auto"/>
      </w:divBdr>
    </w:div>
    <w:div w:id="113983649">
      <w:bodyDiv w:val="1"/>
      <w:marLeft w:val="0"/>
      <w:marRight w:val="0"/>
      <w:marTop w:val="0"/>
      <w:marBottom w:val="0"/>
      <w:divBdr>
        <w:top w:val="none" w:sz="0" w:space="0" w:color="auto"/>
        <w:left w:val="none" w:sz="0" w:space="0" w:color="auto"/>
        <w:bottom w:val="none" w:sz="0" w:space="0" w:color="auto"/>
        <w:right w:val="none" w:sz="0" w:space="0" w:color="auto"/>
      </w:divBdr>
    </w:div>
    <w:div w:id="116222872">
      <w:bodyDiv w:val="1"/>
      <w:marLeft w:val="0"/>
      <w:marRight w:val="0"/>
      <w:marTop w:val="0"/>
      <w:marBottom w:val="0"/>
      <w:divBdr>
        <w:top w:val="none" w:sz="0" w:space="0" w:color="auto"/>
        <w:left w:val="none" w:sz="0" w:space="0" w:color="auto"/>
        <w:bottom w:val="none" w:sz="0" w:space="0" w:color="auto"/>
        <w:right w:val="none" w:sz="0" w:space="0" w:color="auto"/>
      </w:divBdr>
    </w:div>
    <w:div w:id="116527829">
      <w:bodyDiv w:val="1"/>
      <w:marLeft w:val="0"/>
      <w:marRight w:val="0"/>
      <w:marTop w:val="0"/>
      <w:marBottom w:val="0"/>
      <w:divBdr>
        <w:top w:val="none" w:sz="0" w:space="0" w:color="auto"/>
        <w:left w:val="none" w:sz="0" w:space="0" w:color="auto"/>
        <w:bottom w:val="none" w:sz="0" w:space="0" w:color="auto"/>
        <w:right w:val="none" w:sz="0" w:space="0" w:color="auto"/>
      </w:divBdr>
      <w:divsChild>
        <w:div w:id="1217083054">
          <w:marLeft w:val="547"/>
          <w:marRight w:val="0"/>
          <w:marTop w:val="0"/>
          <w:marBottom w:val="0"/>
          <w:divBdr>
            <w:top w:val="none" w:sz="0" w:space="0" w:color="auto"/>
            <w:left w:val="none" w:sz="0" w:space="0" w:color="auto"/>
            <w:bottom w:val="none" w:sz="0" w:space="0" w:color="auto"/>
            <w:right w:val="none" w:sz="0" w:space="0" w:color="auto"/>
          </w:divBdr>
        </w:div>
        <w:div w:id="337122916">
          <w:marLeft w:val="547"/>
          <w:marRight w:val="0"/>
          <w:marTop w:val="0"/>
          <w:marBottom w:val="0"/>
          <w:divBdr>
            <w:top w:val="none" w:sz="0" w:space="0" w:color="auto"/>
            <w:left w:val="none" w:sz="0" w:space="0" w:color="auto"/>
            <w:bottom w:val="none" w:sz="0" w:space="0" w:color="auto"/>
            <w:right w:val="none" w:sz="0" w:space="0" w:color="auto"/>
          </w:divBdr>
        </w:div>
        <w:div w:id="67853273">
          <w:marLeft w:val="547"/>
          <w:marRight w:val="0"/>
          <w:marTop w:val="0"/>
          <w:marBottom w:val="0"/>
          <w:divBdr>
            <w:top w:val="none" w:sz="0" w:space="0" w:color="auto"/>
            <w:left w:val="none" w:sz="0" w:space="0" w:color="auto"/>
            <w:bottom w:val="none" w:sz="0" w:space="0" w:color="auto"/>
            <w:right w:val="none" w:sz="0" w:space="0" w:color="auto"/>
          </w:divBdr>
        </w:div>
        <w:div w:id="1363047469">
          <w:marLeft w:val="547"/>
          <w:marRight w:val="0"/>
          <w:marTop w:val="0"/>
          <w:marBottom w:val="0"/>
          <w:divBdr>
            <w:top w:val="none" w:sz="0" w:space="0" w:color="auto"/>
            <w:left w:val="none" w:sz="0" w:space="0" w:color="auto"/>
            <w:bottom w:val="none" w:sz="0" w:space="0" w:color="auto"/>
            <w:right w:val="none" w:sz="0" w:space="0" w:color="auto"/>
          </w:divBdr>
        </w:div>
        <w:div w:id="1488128848">
          <w:marLeft w:val="547"/>
          <w:marRight w:val="0"/>
          <w:marTop w:val="0"/>
          <w:marBottom w:val="0"/>
          <w:divBdr>
            <w:top w:val="none" w:sz="0" w:space="0" w:color="auto"/>
            <w:left w:val="none" w:sz="0" w:space="0" w:color="auto"/>
            <w:bottom w:val="none" w:sz="0" w:space="0" w:color="auto"/>
            <w:right w:val="none" w:sz="0" w:space="0" w:color="auto"/>
          </w:divBdr>
        </w:div>
      </w:divsChild>
    </w:div>
    <w:div w:id="117114182">
      <w:bodyDiv w:val="1"/>
      <w:marLeft w:val="0"/>
      <w:marRight w:val="0"/>
      <w:marTop w:val="0"/>
      <w:marBottom w:val="0"/>
      <w:divBdr>
        <w:top w:val="none" w:sz="0" w:space="0" w:color="auto"/>
        <w:left w:val="none" w:sz="0" w:space="0" w:color="auto"/>
        <w:bottom w:val="none" w:sz="0" w:space="0" w:color="auto"/>
        <w:right w:val="none" w:sz="0" w:space="0" w:color="auto"/>
      </w:divBdr>
      <w:divsChild>
        <w:div w:id="184829513">
          <w:marLeft w:val="274"/>
          <w:marRight w:val="0"/>
          <w:marTop w:val="0"/>
          <w:marBottom w:val="0"/>
          <w:divBdr>
            <w:top w:val="none" w:sz="0" w:space="0" w:color="auto"/>
            <w:left w:val="none" w:sz="0" w:space="0" w:color="auto"/>
            <w:bottom w:val="none" w:sz="0" w:space="0" w:color="auto"/>
            <w:right w:val="none" w:sz="0" w:space="0" w:color="auto"/>
          </w:divBdr>
        </w:div>
        <w:div w:id="1382555086">
          <w:marLeft w:val="274"/>
          <w:marRight w:val="0"/>
          <w:marTop w:val="0"/>
          <w:marBottom w:val="0"/>
          <w:divBdr>
            <w:top w:val="none" w:sz="0" w:space="0" w:color="auto"/>
            <w:left w:val="none" w:sz="0" w:space="0" w:color="auto"/>
            <w:bottom w:val="none" w:sz="0" w:space="0" w:color="auto"/>
            <w:right w:val="none" w:sz="0" w:space="0" w:color="auto"/>
          </w:divBdr>
        </w:div>
        <w:div w:id="427581773">
          <w:marLeft w:val="274"/>
          <w:marRight w:val="0"/>
          <w:marTop w:val="0"/>
          <w:marBottom w:val="0"/>
          <w:divBdr>
            <w:top w:val="none" w:sz="0" w:space="0" w:color="auto"/>
            <w:left w:val="none" w:sz="0" w:space="0" w:color="auto"/>
            <w:bottom w:val="none" w:sz="0" w:space="0" w:color="auto"/>
            <w:right w:val="none" w:sz="0" w:space="0" w:color="auto"/>
          </w:divBdr>
        </w:div>
        <w:div w:id="488332316">
          <w:marLeft w:val="274"/>
          <w:marRight w:val="0"/>
          <w:marTop w:val="0"/>
          <w:marBottom w:val="0"/>
          <w:divBdr>
            <w:top w:val="none" w:sz="0" w:space="0" w:color="auto"/>
            <w:left w:val="none" w:sz="0" w:space="0" w:color="auto"/>
            <w:bottom w:val="none" w:sz="0" w:space="0" w:color="auto"/>
            <w:right w:val="none" w:sz="0" w:space="0" w:color="auto"/>
          </w:divBdr>
        </w:div>
        <w:div w:id="649988640">
          <w:marLeft w:val="274"/>
          <w:marRight w:val="0"/>
          <w:marTop w:val="0"/>
          <w:marBottom w:val="0"/>
          <w:divBdr>
            <w:top w:val="none" w:sz="0" w:space="0" w:color="auto"/>
            <w:left w:val="none" w:sz="0" w:space="0" w:color="auto"/>
            <w:bottom w:val="none" w:sz="0" w:space="0" w:color="auto"/>
            <w:right w:val="none" w:sz="0" w:space="0" w:color="auto"/>
          </w:divBdr>
        </w:div>
      </w:divsChild>
    </w:div>
    <w:div w:id="118576434">
      <w:bodyDiv w:val="1"/>
      <w:marLeft w:val="0"/>
      <w:marRight w:val="0"/>
      <w:marTop w:val="0"/>
      <w:marBottom w:val="0"/>
      <w:divBdr>
        <w:top w:val="none" w:sz="0" w:space="0" w:color="auto"/>
        <w:left w:val="none" w:sz="0" w:space="0" w:color="auto"/>
        <w:bottom w:val="none" w:sz="0" w:space="0" w:color="auto"/>
        <w:right w:val="none" w:sz="0" w:space="0" w:color="auto"/>
      </w:divBdr>
    </w:div>
    <w:div w:id="126554545">
      <w:bodyDiv w:val="1"/>
      <w:marLeft w:val="0"/>
      <w:marRight w:val="0"/>
      <w:marTop w:val="0"/>
      <w:marBottom w:val="0"/>
      <w:divBdr>
        <w:top w:val="none" w:sz="0" w:space="0" w:color="auto"/>
        <w:left w:val="none" w:sz="0" w:space="0" w:color="auto"/>
        <w:bottom w:val="none" w:sz="0" w:space="0" w:color="auto"/>
        <w:right w:val="none" w:sz="0" w:space="0" w:color="auto"/>
      </w:divBdr>
    </w:div>
    <w:div w:id="134839391">
      <w:bodyDiv w:val="1"/>
      <w:marLeft w:val="0"/>
      <w:marRight w:val="0"/>
      <w:marTop w:val="0"/>
      <w:marBottom w:val="0"/>
      <w:divBdr>
        <w:top w:val="none" w:sz="0" w:space="0" w:color="auto"/>
        <w:left w:val="none" w:sz="0" w:space="0" w:color="auto"/>
        <w:bottom w:val="none" w:sz="0" w:space="0" w:color="auto"/>
        <w:right w:val="none" w:sz="0" w:space="0" w:color="auto"/>
      </w:divBdr>
    </w:div>
    <w:div w:id="135338088">
      <w:bodyDiv w:val="1"/>
      <w:marLeft w:val="0"/>
      <w:marRight w:val="0"/>
      <w:marTop w:val="0"/>
      <w:marBottom w:val="0"/>
      <w:divBdr>
        <w:top w:val="none" w:sz="0" w:space="0" w:color="auto"/>
        <w:left w:val="none" w:sz="0" w:space="0" w:color="auto"/>
        <w:bottom w:val="none" w:sz="0" w:space="0" w:color="auto"/>
        <w:right w:val="none" w:sz="0" w:space="0" w:color="auto"/>
      </w:divBdr>
    </w:div>
    <w:div w:id="135689651">
      <w:bodyDiv w:val="1"/>
      <w:marLeft w:val="0"/>
      <w:marRight w:val="0"/>
      <w:marTop w:val="0"/>
      <w:marBottom w:val="0"/>
      <w:divBdr>
        <w:top w:val="none" w:sz="0" w:space="0" w:color="auto"/>
        <w:left w:val="none" w:sz="0" w:space="0" w:color="auto"/>
        <w:bottom w:val="none" w:sz="0" w:space="0" w:color="auto"/>
        <w:right w:val="none" w:sz="0" w:space="0" w:color="auto"/>
      </w:divBdr>
    </w:div>
    <w:div w:id="138425120">
      <w:bodyDiv w:val="1"/>
      <w:marLeft w:val="0"/>
      <w:marRight w:val="0"/>
      <w:marTop w:val="0"/>
      <w:marBottom w:val="0"/>
      <w:divBdr>
        <w:top w:val="none" w:sz="0" w:space="0" w:color="auto"/>
        <w:left w:val="none" w:sz="0" w:space="0" w:color="auto"/>
        <w:bottom w:val="none" w:sz="0" w:space="0" w:color="auto"/>
        <w:right w:val="none" w:sz="0" w:space="0" w:color="auto"/>
      </w:divBdr>
    </w:div>
    <w:div w:id="152260283">
      <w:bodyDiv w:val="1"/>
      <w:marLeft w:val="0"/>
      <w:marRight w:val="0"/>
      <w:marTop w:val="0"/>
      <w:marBottom w:val="0"/>
      <w:divBdr>
        <w:top w:val="none" w:sz="0" w:space="0" w:color="auto"/>
        <w:left w:val="none" w:sz="0" w:space="0" w:color="auto"/>
        <w:bottom w:val="none" w:sz="0" w:space="0" w:color="auto"/>
        <w:right w:val="none" w:sz="0" w:space="0" w:color="auto"/>
      </w:divBdr>
    </w:div>
    <w:div w:id="158884031">
      <w:bodyDiv w:val="1"/>
      <w:marLeft w:val="0"/>
      <w:marRight w:val="0"/>
      <w:marTop w:val="0"/>
      <w:marBottom w:val="0"/>
      <w:divBdr>
        <w:top w:val="none" w:sz="0" w:space="0" w:color="auto"/>
        <w:left w:val="none" w:sz="0" w:space="0" w:color="auto"/>
        <w:bottom w:val="none" w:sz="0" w:space="0" w:color="auto"/>
        <w:right w:val="none" w:sz="0" w:space="0" w:color="auto"/>
      </w:divBdr>
    </w:div>
    <w:div w:id="169032560">
      <w:bodyDiv w:val="1"/>
      <w:marLeft w:val="0"/>
      <w:marRight w:val="0"/>
      <w:marTop w:val="0"/>
      <w:marBottom w:val="0"/>
      <w:divBdr>
        <w:top w:val="none" w:sz="0" w:space="0" w:color="auto"/>
        <w:left w:val="none" w:sz="0" w:space="0" w:color="auto"/>
        <w:bottom w:val="none" w:sz="0" w:space="0" w:color="auto"/>
        <w:right w:val="none" w:sz="0" w:space="0" w:color="auto"/>
      </w:divBdr>
    </w:div>
    <w:div w:id="184753308">
      <w:bodyDiv w:val="1"/>
      <w:marLeft w:val="0"/>
      <w:marRight w:val="0"/>
      <w:marTop w:val="0"/>
      <w:marBottom w:val="0"/>
      <w:divBdr>
        <w:top w:val="none" w:sz="0" w:space="0" w:color="auto"/>
        <w:left w:val="none" w:sz="0" w:space="0" w:color="auto"/>
        <w:bottom w:val="none" w:sz="0" w:space="0" w:color="auto"/>
        <w:right w:val="none" w:sz="0" w:space="0" w:color="auto"/>
      </w:divBdr>
    </w:div>
    <w:div w:id="194006983">
      <w:bodyDiv w:val="1"/>
      <w:marLeft w:val="0"/>
      <w:marRight w:val="0"/>
      <w:marTop w:val="0"/>
      <w:marBottom w:val="0"/>
      <w:divBdr>
        <w:top w:val="none" w:sz="0" w:space="0" w:color="auto"/>
        <w:left w:val="none" w:sz="0" w:space="0" w:color="auto"/>
        <w:bottom w:val="none" w:sz="0" w:space="0" w:color="auto"/>
        <w:right w:val="none" w:sz="0" w:space="0" w:color="auto"/>
      </w:divBdr>
    </w:div>
    <w:div w:id="196434562">
      <w:bodyDiv w:val="1"/>
      <w:marLeft w:val="0"/>
      <w:marRight w:val="0"/>
      <w:marTop w:val="0"/>
      <w:marBottom w:val="0"/>
      <w:divBdr>
        <w:top w:val="none" w:sz="0" w:space="0" w:color="auto"/>
        <w:left w:val="none" w:sz="0" w:space="0" w:color="auto"/>
        <w:bottom w:val="none" w:sz="0" w:space="0" w:color="auto"/>
        <w:right w:val="none" w:sz="0" w:space="0" w:color="auto"/>
      </w:divBdr>
    </w:div>
    <w:div w:id="199169322">
      <w:bodyDiv w:val="1"/>
      <w:marLeft w:val="0"/>
      <w:marRight w:val="0"/>
      <w:marTop w:val="0"/>
      <w:marBottom w:val="0"/>
      <w:divBdr>
        <w:top w:val="none" w:sz="0" w:space="0" w:color="auto"/>
        <w:left w:val="none" w:sz="0" w:space="0" w:color="auto"/>
        <w:bottom w:val="none" w:sz="0" w:space="0" w:color="auto"/>
        <w:right w:val="none" w:sz="0" w:space="0" w:color="auto"/>
      </w:divBdr>
    </w:div>
    <w:div w:id="216934318">
      <w:bodyDiv w:val="1"/>
      <w:marLeft w:val="0"/>
      <w:marRight w:val="0"/>
      <w:marTop w:val="0"/>
      <w:marBottom w:val="0"/>
      <w:divBdr>
        <w:top w:val="none" w:sz="0" w:space="0" w:color="auto"/>
        <w:left w:val="none" w:sz="0" w:space="0" w:color="auto"/>
        <w:bottom w:val="none" w:sz="0" w:space="0" w:color="auto"/>
        <w:right w:val="none" w:sz="0" w:space="0" w:color="auto"/>
      </w:divBdr>
    </w:div>
    <w:div w:id="235818865">
      <w:bodyDiv w:val="1"/>
      <w:marLeft w:val="0"/>
      <w:marRight w:val="0"/>
      <w:marTop w:val="0"/>
      <w:marBottom w:val="0"/>
      <w:divBdr>
        <w:top w:val="none" w:sz="0" w:space="0" w:color="auto"/>
        <w:left w:val="none" w:sz="0" w:space="0" w:color="auto"/>
        <w:bottom w:val="none" w:sz="0" w:space="0" w:color="auto"/>
        <w:right w:val="none" w:sz="0" w:space="0" w:color="auto"/>
      </w:divBdr>
    </w:div>
    <w:div w:id="241914343">
      <w:bodyDiv w:val="1"/>
      <w:marLeft w:val="0"/>
      <w:marRight w:val="0"/>
      <w:marTop w:val="0"/>
      <w:marBottom w:val="0"/>
      <w:divBdr>
        <w:top w:val="none" w:sz="0" w:space="0" w:color="auto"/>
        <w:left w:val="none" w:sz="0" w:space="0" w:color="auto"/>
        <w:bottom w:val="none" w:sz="0" w:space="0" w:color="auto"/>
        <w:right w:val="none" w:sz="0" w:space="0" w:color="auto"/>
      </w:divBdr>
    </w:div>
    <w:div w:id="250697771">
      <w:bodyDiv w:val="1"/>
      <w:marLeft w:val="0"/>
      <w:marRight w:val="0"/>
      <w:marTop w:val="0"/>
      <w:marBottom w:val="0"/>
      <w:divBdr>
        <w:top w:val="none" w:sz="0" w:space="0" w:color="auto"/>
        <w:left w:val="none" w:sz="0" w:space="0" w:color="auto"/>
        <w:bottom w:val="none" w:sz="0" w:space="0" w:color="auto"/>
        <w:right w:val="none" w:sz="0" w:space="0" w:color="auto"/>
      </w:divBdr>
    </w:div>
    <w:div w:id="273027699">
      <w:bodyDiv w:val="1"/>
      <w:marLeft w:val="0"/>
      <w:marRight w:val="0"/>
      <w:marTop w:val="0"/>
      <w:marBottom w:val="0"/>
      <w:divBdr>
        <w:top w:val="none" w:sz="0" w:space="0" w:color="auto"/>
        <w:left w:val="none" w:sz="0" w:space="0" w:color="auto"/>
        <w:bottom w:val="none" w:sz="0" w:space="0" w:color="auto"/>
        <w:right w:val="none" w:sz="0" w:space="0" w:color="auto"/>
      </w:divBdr>
    </w:div>
    <w:div w:id="275454662">
      <w:bodyDiv w:val="1"/>
      <w:marLeft w:val="0"/>
      <w:marRight w:val="0"/>
      <w:marTop w:val="0"/>
      <w:marBottom w:val="0"/>
      <w:divBdr>
        <w:top w:val="none" w:sz="0" w:space="0" w:color="auto"/>
        <w:left w:val="none" w:sz="0" w:space="0" w:color="auto"/>
        <w:bottom w:val="none" w:sz="0" w:space="0" w:color="auto"/>
        <w:right w:val="none" w:sz="0" w:space="0" w:color="auto"/>
      </w:divBdr>
    </w:div>
    <w:div w:id="275797284">
      <w:bodyDiv w:val="1"/>
      <w:marLeft w:val="0"/>
      <w:marRight w:val="0"/>
      <w:marTop w:val="0"/>
      <w:marBottom w:val="0"/>
      <w:divBdr>
        <w:top w:val="none" w:sz="0" w:space="0" w:color="auto"/>
        <w:left w:val="none" w:sz="0" w:space="0" w:color="auto"/>
        <w:bottom w:val="none" w:sz="0" w:space="0" w:color="auto"/>
        <w:right w:val="none" w:sz="0" w:space="0" w:color="auto"/>
      </w:divBdr>
    </w:div>
    <w:div w:id="303583169">
      <w:bodyDiv w:val="1"/>
      <w:marLeft w:val="0"/>
      <w:marRight w:val="0"/>
      <w:marTop w:val="0"/>
      <w:marBottom w:val="0"/>
      <w:divBdr>
        <w:top w:val="none" w:sz="0" w:space="0" w:color="auto"/>
        <w:left w:val="none" w:sz="0" w:space="0" w:color="auto"/>
        <w:bottom w:val="none" w:sz="0" w:space="0" w:color="auto"/>
        <w:right w:val="none" w:sz="0" w:space="0" w:color="auto"/>
      </w:divBdr>
    </w:div>
    <w:div w:id="303782472">
      <w:bodyDiv w:val="1"/>
      <w:marLeft w:val="0"/>
      <w:marRight w:val="0"/>
      <w:marTop w:val="0"/>
      <w:marBottom w:val="0"/>
      <w:divBdr>
        <w:top w:val="none" w:sz="0" w:space="0" w:color="auto"/>
        <w:left w:val="none" w:sz="0" w:space="0" w:color="auto"/>
        <w:bottom w:val="none" w:sz="0" w:space="0" w:color="auto"/>
        <w:right w:val="none" w:sz="0" w:space="0" w:color="auto"/>
      </w:divBdr>
    </w:div>
    <w:div w:id="314919406">
      <w:bodyDiv w:val="1"/>
      <w:marLeft w:val="0"/>
      <w:marRight w:val="0"/>
      <w:marTop w:val="0"/>
      <w:marBottom w:val="0"/>
      <w:divBdr>
        <w:top w:val="none" w:sz="0" w:space="0" w:color="auto"/>
        <w:left w:val="none" w:sz="0" w:space="0" w:color="auto"/>
        <w:bottom w:val="none" w:sz="0" w:space="0" w:color="auto"/>
        <w:right w:val="none" w:sz="0" w:space="0" w:color="auto"/>
      </w:divBdr>
    </w:div>
    <w:div w:id="317418289">
      <w:bodyDiv w:val="1"/>
      <w:marLeft w:val="0"/>
      <w:marRight w:val="0"/>
      <w:marTop w:val="0"/>
      <w:marBottom w:val="0"/>
      <w:divBdr>
        <w:top w:val="none" w:sz="0" w:space="0" w:color="auto"/>
        <w:left w:val="none" w:sz="0" w:space="0" w:color="auto"/>
        <w:bottom w:val="none" w:sz="0" w:space="0" w:color="auto"/>
        <w:right w:val="none" w:sz="0" w:space="0" w:color="auto"/>
      </w:divBdr>
    </w:div>
    <w:div w:id="322465166">
      <w:bodyDiv w:val="1"/>
      <w:marLeft w:val="0"/>
      <w:marRight w:val="0"/>
      <w:marTop w:val="0"/>
      <w:marBottom w:val="0"/>
      <w:divBdr>
        <w:top w:val="none" w:sz="0" w:space="0" w:color="auto"/>
        <w:left w:val="none" w:sz="0" w:space="0" w:color="auto"/>
        <w:bottom w:val="none" w:sz="0" w:space="0" w:color="auto"/>
        <w:right w:val="none" w:sz="0" w:space="0" w:color="auto"/>
      </w:divBdr>
    </w:div>
    <w:div w:id="324863188">
      <w:bodyDiv w:val="1"/>
      <w:marLeft w:val="0"/>
      <w:marRight w:val="0"/>
      <w:marTop w:val="0"/>
      <w:marBottom w:val="0"/>
      <w:divBdr>
        <w:top w:val="none" w:sz="0" w:space="0" w:color="auto"/>
        <w:left w:val="none" w:sz="0" w:space="0" w:color="auto"/>
        <w:bottom w:val="none" w:sz="0" w:space="0" w:color="auto"/>
        <w:right w:val="none" w:sz="0" w:space="0" w:color="auto"/>
      </w:divBdr>
    </w:div>
    <w:div w:id="333534241">
      <w:bodyDiv w:val="1"/>
      <w:marLeft w:val="0"/>
      <w:marRight w:val="0"/>
      <w:marTop w:val="0"/>
      <w:marBottom w:val="0"/>
      <w:divBdr>
        <w:top w:val="none" w:sz="0" w:space="0" w:color="auto"/>
        <w:left w:val="none" w:sz="0" w:space="0" w:color="auto"/>
        <w:bottom w:val="none" w:sz="0" w:space="0" w:color="auto"/>
        <w:right w:val="none" w:sz="0" w:space="0" w:color="auto"/>
      </w:divBdr>
    </w:div>
    <w:div w:id="336998944">
      <w:bodyDiv w:val="1"/>
      <w:marLeft w:val="0"/>
      <w:marRight w:val="0"/>
      <w:marTop w:val="0"/>
      <w:marBottom w:val="0"/>
      <w:divBdr>
        <w:top w:val="none" w:sz="0" w:space="0" w:color="auto"/>
        <w:left w:val="none" w:sz="0" w:space="0" w:color="auto"/>
        <w:bottom w:val="none" w:sz="0" w:space="0" w:color="auto"/>
        <w:right w:val="none" w:sz="0" w:space="0" w:color="auto"/>
      </w:divBdr>
    </w:div>
    <w:div w:id="349798150">
      <w:bodyDiv w:val="1"/>
      <w:marLeft w:val="0"/>
      <w:marRight w:val="0"/>
      <w:marTop w:val="0"/>
      <w:marBottom w:val="0"/>
      <w:divBdr>
        <w:top w:val="none" w:sz="0" w:space="0" w:color="auto"/>
        <w:left w:val="none" w:sz="0" w:space="0" w:color="auto"/>
        <w:bottom w:val="none" w:sz="0" w:space="0" w:color="auto"/>
        <w:right w:val="none" w:sz="0" w:space="0" w:color="auto"/>
      </w:divBdr>
    </w:div>
    <w:div w:id="359399650">
      <w:bodyDiv w:val="1"/>
      <w:marLeft w:val="0"/>
      <w:marRight w:val="0"/>
      <w:marTop w:val="0"/>
      <w:marBottom w:val="0"/>
      <w:divBdr>
        <w:top w:val="none" w:sz="0" w:space="0" w:color="auto"/>
        <w:left w:val="none" w:sz="0" w:space="0" w:color="auto"/>
        <w:bottom w:val="none" w:sz="0" w:space="0" w:color="auto"/>
        <w:right w:val="none" w:sz="0" w:space="0" w:color="auto"/>
      </w:divBdr>
      <w:divsChild>
        <w:div w:id="1295067434">
          <w:marLeft w:val="720"/>
          <w:marRight w:val="0"/>
          <w:marTop w:val="0"/>
          <w:marBottom w:val="0"/>
          <w:divBdr>
            <w:top w:val="none" w:sz="0" w:space="0" w:color="auto"/>
            <w:left w:val="none" w:sz="0" w:space="0" w:color="auto"/>
            <w:bottom w:val="none" w:sz="0" w:space="0" w:color="auto"/>
            <w:right w:val="none" w:sz="0" w:space="0" w:color="auto"/>
          </w:divBdr>
        </w:div>
        <w:div w:id="1168518321">
          <w:marLeft w:val="720"/>
          <w:marRight w:val="0"/>
          <w:marTop w:val="0"/>
          <w:marBottom w:val="0"/>
          <w:divBdr>
            <w:top w:val="none" w:sz="0" w:space="0" w:color="auto"/>
            <w:left w:val="none" w:sz="0" w:space="0" w:color="auto"/>
            <w:bottom w:val="none" w:sz="0" w:space="0" w:color="auto"/>
            <w:right w:val="none" w:sz="0" w:space="0" w:color="auto"/>
          </w:divBdr>
        </w:div>
        <w:div w:id="1217467463">
          <w:marLeft w:val="720"/>
          <w:marRight w:val="0"/>
          <w:marTop w:val="0"/>
          <w:marBottom w:val="0"/>
          <w:divBdr>
            <w:top w:val="none" w:sz="0" w:space="0" w:color="auto"/>
            <w:left w:val="none" w:sz="0" w:space="0" w:color="auto"/>
            <w:bottom w:val="none" w:sz="0" w:space="0" w:color="auto"/>
            <w:right w:val="none" w:sz="0" w:space="0" w:color="auto"/>
          </w:divBdr>
        </w:div>
        <w:div w:id="1994218807">
          <w:marLeft w:val="720"/>
          <w:marRight w:val="0"/>
          <w:marTop w:val="0"/>
          <w:marBottom w:val="0"/>
          <w:divBdr>
            <w:top w:val="none" w:sz="0" w:space="0" w:color="auto"/>
            <w:left w:val="none" w:sz="0" w:space="0" w:color="auto"/>
            <w:bottom w:val="none" w:sz="0" w:space="0" w:color="auto"/>
            <w:right w:val="none" w:sz="0" w:space="0" w:color="auto"/>
          </w:divBdr>
        </w:div>
        <w:div w:id="982270383">
          <w:marLeft w:val="720"/>
          <w:marRight w:val="0"/>
          <w:marTop w:val="0"/>
          <w:marBottom w:val="0"/>
          <w:divBdr>
            <w:top w:val="none" w:sz="0" w:space="0" w:color="auto"/>
            <w:left w:val="none" w:sz="0" w:space="0" w:color="auto"/>
            <w:bottom w:val="none" w:sz="0" w:space="0" w:color="auto"/>
            <w:right w:val="none" w:sz="0" w:space="0" w:color="auto"/>
          </w:divBdr>
        </w:div>
        <w:div w:id="988825216">
          <w:marLeft w:val="720"/>
          <w:marRight w:val="0"/>
          <w:marTop w:val="0"/>
          <w:marBottom w:val="0"/>
          <w:divBdr>
            <w:top w:val="none" w:sz="0" w:space="0" w:color="auto"/>
            <w:left w:val="none" w:sz="0" w:space="0" w:color="auto"/>
            <w:bottom w:val="none" w:sz="0" w:space="0" w:color="auto"/>
            <w:right w:val="none" w:sz="0" w:space="0" w:color="auto"/>
          </w:divBdr>
        </w:div>
        <w:div w:id="1769230618">
          <w:marLeft w:val="720"/>
          <w:marRight w:val="0"/>
          <w:marTop w:val="0"/>
          <w:marBottom w:val="0"/>
          <w:divBdr>
            <w:top w:val="none" w:sz="0" w:space="0" w:color="auto"/>
            <w:left w:val="none" w:sz="0" w:space="0" w:color="auto"/>
            <w:bottom w:val="none" w:sz="0" w:space="0" w:color="auto"/>
            <w:right w:val="none" w:sz="0" w:space="0" w:color="auto"/>
          </w:divBdr>
        </w:div>
        <w:div w:id="809709709">
          <w:marLeft w:val="720"/>
          <w:marRight w:val="0"/>
          <w:marTop w:val="0"/>
          <w:marBottom w:val="0"/>
          <w:divBdr>
            <w:top w:val="none" w:sz="0" w:space="0" w:color="auto"/>
            <w:left w:val="none" w:sz="0" w:space="0" w:color="auto"/>
            <w:bottom w:val="none" w:sz="0" w:space="0" w:color="auto"/>
            <w:right w:val="none" w:sz="0" w:space="0" w:color="auto"/>
          </w:divBdr>
        </w:div>
        <w:div w:id="962081171">
          <w:marLeft w:val="720"/>
          <w:marRight w:val="0"/>
          <w:marTop w:val="0"/>
          <w:marBottom w:val="0"/>
          <w:divBdr>
            <w:top w:val="none" w:sz="0" w:space="0" w:color="auto"/>
            <w:left w:val="none" w:sz="0" w:space="0" w:color="auto"/>
            <w:bottom w:val="none" w:sz="0" w:space="0" w:color="auto"/>
            <w:right w:val="none" w:sz="0" w:space="0" w:color="auto"/>
          </w:divBdr>
        </w:div>
        <w:div w:id="1703483254">
          <w:marLeft w:val="720"/>
          <w:marRight w:val="0"/>
          <w:marTop w:val="0"/>
          <w:marBottom w:val="0"/>
          <w:divBdr>
            <w:top w:val="none" w:sz="0" w:space="0" w:color="auto"/>
            <w:left w:val="none" w:sz="0" w:space="0" w:color="auto"/>
            <w:bottom w:val="none" w:sz="0" w:space="0" w:color="auto"/>
            <w:right w:val="none" w:sz="0" w:space="0" w:color="auto"/>
          </w:divBdr>
        </w:div>
        <w:div w:id="1050030901">
          <w:marLeft w:val="1440"/>
          <w:marRight w:val="0"/>
          <w:marTop w:val="0"/>
          <w:marBottom w:val="0"/>
          <w:divBdr>
            <w:top w:val="none" w:sz="0" w:space="0" w:color="auto"/>
            <w:left w:val="none" w:sz="0" w:space="0" w:color="auto"/>
            <w:bottom w:val="none" w:sz="0" w:space="0" w:color="auto"/>
            <w:right w:val="none" w:sz="0" w:space="0" w:color="auto"/>
          </w:divBdr>
        </w:div>
      </w:divsChild>
    </w:div>
    <w:div w:id="359628169">
      <w:bodyDiv w:val="1"/>
      <w:marLeft w:val="0"/>
      <w:marRight w:val="0"/>
      <w:marTop w:val="0"/>
      <w:marBottom w:val="0"/>
      <w:divBdr>
        <w:top w:val="none" w:sz="0" w:space="0" w:color="auto"/>
        <w:left w:val="none" w:sz="0" w:space="0" w:color="auto"/>
        <w:bottom w:val="none" w:sz="0" w:space="0" w:color="auto"/>
        <w:right w:val="none" w:sz="0" w:space="0" w:color="auto"/>
      </w:divBdr>
    </w:div>
    <w:div w:id="369500785">
      <w:bodyDiv w:val="1"/>
      <w:marLeft w:val="0"/>
      <w:marRight w:val="0"/>
      <w:marTop w:val="0"/>
      <w:marBottom w:val="0"/>
      <w:divBdr>
        <w:top w:val="none" w:sz="0" w:space="0" w:color="auto"/>
        <w:left w:val="none" w:sz="0" w:space="0" w:color="auto"/>
        <w:bottom w:val="none" w:sz="0" w:space="0" w:color="auto"/>
        <w:right w:val="none" w:sz="0" w:space="0" w:color="auto"/>
      </w:divBdr>
    </w:div>
    <w:div w:id="372196156">
      <w:bodyDiv w:val="1"/>
      <w:marLeft w:val="0"/>
      <w:marRight w:val="0"/>
      <w:marTop w:val="0"/>
      <w:marBottom w:val="0"/>
      <w:divBdr>
        <w:top w:val="none" w:sz="0" w:space="0" w:color="auto"/>
        <w:left w:val="none" w:sz="0" w:space="0" w:color="auto"/>
        <w:bottom w:val="none" w:sz="0" w:space="0" w:color="auto"/>
        <w:right w:val="none" w:sz="0" w:space="0" w:color="auto"/>
      </w:divBdr>
    </w:div>
    <w:div w:id="373038542">
      <w:bodyDiv w:val="1"/>
      <w:marLeft w:val="0"/>
      <w:marRight w:val="0"/>
      <w:marTop w:val="0"/>
      <w:marBottom w:val="0"/>
      <w:divBdr>
        <w:top w:val="none" w:sz="0" w:space="0" w:color="auto"/>
        <w:left w:val="none" w:sz="0" w:space="0" w:color="auto"/>
        <w:bottom w:val="none" w:sz="0" w:space="0" w:color="auto"/>
        <w:right w:val="none" w:sz="0" w:space="0" w:color="auto"/>
      </w:divBdr>
    </w:div>
    <w:div w:id="388696287">
      <w:bodyDiv w:val="1"/>
      <w:marLeft w:val="0"/>
      <w:marRight w:val="0"/>
      <w:marTop w:val="0"/>
      <w:marBottom w:val="0"/>
      <w:divBdr>
        <w:top w:val="none" w:sz="0" w:space="0" w:color="auto"/>
        <w:left w:val="none" w:sz="0" w:space="0" w:color="auto"/>
        <w:bottom w:val="none" w:sz="0" w:space="0" w:color="auto"/>
        <w:right w:val="none" w:sz="0" w:space="0" w:color="auto"/>
      </w:divBdr>
    </w:div>
    <w:div w:id="392585532">
      <w:bodyDiv w:val="1"/>
      <w:marLeft w:val="0"/>
      <w:marRight w:val="0"/>
      <w:marTop w:val="0"/>
      <w:marBottom w:val="0"/>
      <w:divBdr>
        <w:top w:val="none" w:sz="0" w:space="0" w:color="auto"/>
        <w:left w:val="none" w:sz="0" w:space="0" w:color="auto"/>
        <w:bottom w:val="none" w:sz="0" w:space="0" w:color="auto"/>
        <w:right w:val="none" w:sz="0" w:space="0" w:color="auto"/>
      </w:divBdr>
    </w:div>
    <w:div w:id="412121206">
      <w:bodyDiv w:val="1"/>
      <w:marLeft w:val="0"/>
      <w:marRight w:val="0"/>
      <w:marTop w:val="0"/>
      <w:marBottom w:val="0"/>
      <w:divBdr>
        <w:top w:val="none" w:sz="0" w:space="0" w:color="auto"/>
        <w:left w:val="none" w:sz="0" w:space="0" w:color="auto"/>
        <w:bottom w:val="none" w:sz="0" w:space="0" w:color="auto"/>
        <w:right w:val="none" w:sz="0" w:space="0" w:color="auto"/>
      </w:divBdr>
    </w:div>
    <w:div w:id="418333309">
      <w:bodyDiv w:val="1"/>
      <w:marLeft w:val="0"/>
      <w:marRight w:val="0"/>
      <w:marTop w:val="0"/>
      <w:marBottom w:val="0"/>
      <w:divBdr>
        <w:top w:val="none" w:sz="0" w:space="0" w:color="auto"/>
        <w:left w:val="none" w:sz="0" w:space="0" w:color="auto"/>
        <w:bottom w:val="none" w:sz="0" w:space="0" w:color="auto"/>
        <w:right w:val="none" w:sz="0" w:space="0" w:color="auto"/>
      </w:divBdr>
    </w:div>
    <w:div w:id="434523279">
      <w:bodyDiv w:val="1"/>
      <w:marLeft w:val="0"/>
      <w:marRight w:val="0"/>
      <w:marTop w:val="0"/>
      <w:marBottom w:val="0"/>
      <w:divBdr>
        <w:top w:val="none" w:sz="0" w:space="0" w:color="auto"/>
        <w:left w:val="none" w:sz="0" w:space="0" w:color="auto"/>
        <w:bottom w:val="none" w:sz="0" w:space="0" w:color="auto"/>
        <w:right w:val="none" w:sz="0" w:space="0" w:color="auto"/>
      </w:divBdr>
    </w:div>
    <w:div w:id="441536171">
      <w:bodyDiv w:val="1"/>
      <w:marLeft w:val="0"/>
      <w:marRight w:val="0"/>
      <w:marTop w:val="0"/>
      <w:marBottom w:val="0"/>
      <w:divBdr>
        <w:top w:val="none" w:sz="0" w:space="0" w:color="auto"/>
        <w:left w:val="none" w:sz="0" w:space="0" w:color="auto"/>
        <w:bottom w:val="none" w:sz="0" w:space="0" w:color="auto"/>
        <w:right w:val="none" w:sz="0" w:space="0" w:color="auto"/>
      </w:divBdr>
      <w:divsChild>
        <w:div w:id="1765150313">
          <w:marLeft w:val="547"/>
          <w:marRight w:val="0"/>
          <w:marTop w:val="0"/>
          <w:marBottom w:val="0"/>
          <w:divBdr>
            <w:top w:val="none" w:sz="0" w:space="0" w:color="auto"/>
            <w:left w:val="none" w:sz="0" w:space="0" w:color="auto"/>
            <w:bottom w:val="none" w:sz="0" w:space="0" w:color="auto"/>
            <w:right w:val="none" w:sz="0" w:space="0" w:color="auto"/>
          </w:divBdr>
        </w:div>
        <w:div w:id="1614094516">
          <w:marLeft w:val="547"/>
          <w:marRight w:val="0"/>
          <w:marTop w:val="0"/>
          <w:marBottom w:val="0"/>
          <w:divBdr>
            <w:top w:val="none" w:sz="0" w:space="0" w:color="auto"/>
            <w:left w:val="none" w:sz="0" w:space="0" w:color="auto"/>
            <w:bottom w:val="none" w:sz="0" w:space="0" w:color="auto"/>
            <w:right w:val="none" w:sz="0" w:space="0" w:color="auto"/>
          </w:divBdr>
        </w:div>
      </w:divsChild>
    </w:div>
    <w:div w:id="452595968">
      <w:bodyDiv w:val="1"/>
      <w:marLeft w:val="0"/>
      <w:marRight w:val="0"/>
      <w:marTop w:val="0"/>
      <w:marBottom w:val="0"/>
      <w:divBdr>
        <w:top w:val="none" w:sz="0" w:space="0" w:color="auto"/>
        <w:left w:val="none" w:sz="0" w:space="0" w:color="auto"/>
        <w:bottom w:val="none" w:sz="0" w:space="0" w:color="auto"/>
        <w:right w:val="none" w:sz="0" w:space="0" w:color="auto"/>
      </w:divBdr>
    </w:div>
    <w:div w:id="460150883">
      <w:bodyDiv w:val="1"/>
      <w:marLeft w:val="0"/>
      <w:marRight w:val="0"/>
      <w:marTop w:val="0"/>
      <w:marBottom w:val="0"/>
      <w:divBdr>
        <w:top w:val="none" w:sz="0" w:space="0" w:color="auto"/>
        <w:left w:val="none" w:sz="0" w:space="0" w:color="auto"/>
        <w:bottom w:val="none" w:sz="0" w:space="0" w:color="auto"/>
        <w:right w:val="none" w:sz="0" w:space="0" w:color="auto"/>
      </w:divBdr>
    </w:div>
    <w:div w:id="471144773">
      <w:bodyDiv w:val="1"/>
      <w:marLeft w:val="0"/>
      <w:marRight w:val="0"/>
      <w:marTop w:val="0"/>
      <w:marBottom w:val="0"/>
      <w:divBdr>
        <w:top w:val="none" w:sz="0" w:space="0" w:color="auto"/>
        <w:left w:val="none" w:sz="0" w:space="0" w:color="auto"/>
        <w:bottom w:val="none" w:sz="0" w:space="0" w:color="auto"/>
        <w:right w:val="none" w:sz="0" w:space="0" w:color="auto"/>
      </w:divBdr>
    </w:div>
    <w:div w:id="472255079">
      <w:bodyDiv w:val="1"/>
      <w:marLeft w:val="0"/>
      <w:marRight w:val="0"/>
      <w:marTop w:val="0"/>
      <w:marBottom w:val="0"/>
      <w:divBdr>
        <w:top w:val="none" w:sz="0" w:space="0" w:color="auto"/>
        <w:left w:val="none" w:sz="0" w:space="0" w:color="auto"/>
        <w:bottom w:val="none" w:sz="0" w:space="0" w:color="auto"/>
        <w:right w:val="none" w:sz="0" w:space="0" w:color="auto"/>
      </w:divBdr>
    </w:div>
    <w:div w:id="481850465">
      <w:bodyDiv w:val="1"/>
      <w:marLeft w:val="0"/>
      <w:marRight w:val="0"/>
      <w:marTop w:val="0"/>
      <w:marBottom w:val="0"/>
      <w:divBdr>
        <w:top w:val="none" w:sz="0" w:space="0" w:color="auto"/>
        <w:left w:val="none" w:sz="0" w:space="0" w:color="auto"/>
        <w:bottom w:val="none" w:sz="0" w:space="0" w:color="auto"/>
        <w:right w:val="none" w:sz="0" w:space="0" w:color="auto"/>
      </w:divBdr>
    </w:div>
    <w:div w:id="482815701">
      <w:bodyDiv w:val="1"/>
      <w:marLeft w:val="0"/>
      <w:marRight w:val="0"/>
      <w:marTop w:val="0"/>
      <w:marBottom w:val="0"/>
      <w:divBdr>
        <w:top w:val="none" w:sz="0" w:space="0" w:color="auto"/>
        <w:left w:val="none" w:sz="0" w:space="0" w:color="auto"/>
        <w:bottom w:val="none" w:sz="0" w:space="0" w:color="auto"/>
        <w:right w:val="none" w:sz="0" w:space="0" w:color="auto"/>
      </w:divBdr>
    </w:div>
    <w:div w:id="486483015">
      <w:bodyDiv w:val="1"/>
      <w:marLeft w:val="0"/>
      <w:marRight w:val="0"/>
      <w:marTop w:val="0"/>
      <w:marBottom w:val="0"/>
      <w:divBdr>
        <w:top w:val="none" w:sz="0" w:space="0" w:color="auto"/>
        <w:left w:val="none" w:sz="0" w:space="0" w:color="auto"/>
        <w:bottom w:val="none" w:sz="0" w:space="0" w:color="auto"/>
        <w:right w:val="none" w:sz="0" w:space="0" w:color="auto"/>
      </w:divBdr>
    </w:div>
    <w:div w:id="498815504">
      <w:bodyDiv w:val="1"/>
      <w:marLeft w:val="0"/>
      <w:marRight w:val="0"/>
      <w:marTop w:val="0"/>
      <w:marBottom w:val="0"/>
      <w:divBdr>
        <w:top w:val="none" w:sz="0" w:space="0" w:color="auto"/>
        <w:left w:val="none" w:sz="0" w:space="0" w:color="auto"/>
        <w:bottom w:val="none" w:sz="0" w:space="0" w:color="auto"/>
        <w:right w:val="none" w:sz="0" w:space="0" w:color="auto"/>
      </w:divBdr>
    </w:div>
    <w:div w:id="505676532">
      <w:bodyDiv w:val="1"/>
      <w:marLeft w:val="0"/>
      <w:marRight w:val="0"/>
      <w:marTop w:val="0"/>
      <w:marBottom w:val="0"/>
      <w:divBdr>
        <w:top w:val="none" w:sz="0" w:space="0" w:color="auto"/>
        <w:left w:val="none" w:sz="0" w:space="0" w:color="auto"/>
        <w:bottom w:val="none" w:sz="0" w:space="0" w:color="auto"/>
        <w:right w:val="none" w:sz="0" w:space="0" w:color="auto"/>
      </w:divBdr>
    </w:div>
    <w:div w:id="511453192">
      <w:bodyDiv w:val="1"/>
      <w:marLeft w:val="0"/>
      <w:marRight w:val="0"/>
      <w:marTop w:val="0"/>
      <w:marBottom w:val="0"/>
      <w:divBdr>
        <w:top w:val="none" w:sz="0" w:space="0" w:color="auto"/>
        <w:left w:val="none" w:sz="0" w:space="0" w:color="auto"/>
        <w:bottom w:val="none" w:sz="0" w:space="0" w:color="auto"/>
        <w:right w:val="none" w:sz="0" w:space="0" w:color="auto"/>
      </w:divBdr>
    </w:div>
    <w:div w:id="522943211">
      <w:bodyDiv w:val="1"/>
      <w:marLeft w:val="0"/>
      <w:marRight w:val="0"/>
      <w:marTop w:val="0"/>
      <w:marBottom w:val="0"/>
      <w:divBdr>
        <w:top w:val="none" w:sz="0" w:space="0" w:color="auto"/>
        <w:left w:val="none" w:sz="0" w:space="0" w:color="auto"/>
        <w:bottom w:val="none" w:sz="0" w:space="0" w:color="auto"/>
        <w:right w:val="none" w:sz="0" w:space="0" w:color="auto"/>
      </w:divBdr>
    </w:div>
    <w:div w:id="534974623">
      <w:bodyDiv w:val="1"/>
      <w:marLeft w:val="0"/>
      <w:marRight w:val="0"/>
      <w:marTop w:val="0"/>
      <w:marBottom w:val="0"/>
      <w:divBdr>
        <w:top w:val="none" w:sz="0" w:space="0" w:color="auto"/>
        <w:left w:val="none" w:sz="0" w:space="0" w:color="auto"/>
        <w:bottom w:val="none" w:sz="0" w:space="0" w:color="auto"/>
        <w:right w:val="none" w:sz="0" w:space="0" w:color="auto"/>
      </w:divBdr>
    </w:div>
    <w:div w:id="535703983">
      <w:bodyDiv w:val="1"/>
      <w:marLeft w:val="0"/>
      <w:marRight w:val="0"/>
      <w:marTop w:val="0"/>
      <w:marBottom w:val="0"/>
      <w:divBdr>
        <w:top w:val="none" w:sz="0" w:space="0" w:color="auto"/>
        <w:left w:val="none" w:sz="0" w:space="0" w:color="auto"/>
        <w:bottom w:val="none" w:sz="0" w:space="0" w:color="auto"/>
        <w:right w:val="none" w:sz="0" w:space="0" w:color="auto"/>
      </w:divBdr>
    </w:div>
    <w:div w:id="538903034">
      <w:bodyDiv w:val="1"/>
      <w:marLeft w:val="0"/>
      <w:marRight w:val="0"/>
      <w:marTop w:val="0"/>
      <w:marBottom w:val="0"/>
      <w:divBdr>
        <w:top w:val="none" w:sz="0" w:space="0" w:color="auto"/>
        <w:left w:val="none" w:sz="0" w:space="0" w:color="auto"/>
        <w:bottom w:val="none" w:sz="0" w:space="0" w:color="auto"/>
        <w:right w:val="none" w:sz="0" w:space="0" w:color="auto"/>
      </w:divBdr>
    </w:div>
    <w:div w:id="570237084">
      <w:bodyDiv w:val="1"/>
      <w:marLeft w:val="0"/>
      <w:marRight w:val="0"/>
      <w:marTop w:val="0"/>
      <w:marBottom w:val="0"/>
      <w:divBdr>
        <w:top w:val="none" w:sz="0" w:space="0" w:color="auto"/>
        <w:left w:val="none" w:sz="0" w:space="0" w:color="auto"/>
        <w:bottom w:val="none" w:sz="0" w:space="0" w:color="auto"/>
        <w:right w:val="none" w:sz="0" w:space="0" w:color="auto"/>
      </w:divBdr>
    </w:div>
    <w:div w:id="577446911">
      <w:bodyDiv w:val="1"/>
      <w:marLeft w:val="0"/>
      <w:marRight w:val="0"/>
      <w:marTop w:val="0"/>
      <w:marBottom w:val="0"/>
      <w:divBdr>
        <w:top w:val="none" w:sz="0" w:space="0" w:color="auto"/>
        <w:left w:val="none" w:sz="0" w:space="0" w:color="auto"/>
        <w:bottom w:val="none" w:sz="0" w:space="0" w:color="auto"/>
        <w:right w:val="none" w:sz="0" w:space="0" w:color="auto"/>
      </w:divBdr>
    </w:div>
    <w:div w:id="591398434">
      <w:bodyDiv w:val="1"/>
      <w:marLeft w:val="0"/>
      <w:marRight w:val="0"/>
      <w:marTop w:val="0"/>
      <w:marBottom w:val="0"/>
      <w:divBdr>
        <w:top w:val="none" w:sz="0" w:space="0" w:color="auto"/>
        <w:left w:val="none" w:sz="0" w:space="0" w:color="auto"/>
        <w:bottom w:val="none" w:sz="0" w:space="0" w:color="auto"/>
        <w:right w:val="none" w:sz="0" w:space="0" w:color="auto"/>
      </w:divBdr>
    </w:div>
    <w:div w:id="594826912">
      <w:bodyDiv w:val="1"/>
      <w:marLeft w:val="0"/>
      <w:marRight w:val="0"/>
      <w:marTop w:val="0"/>
      <w:marBottom w:val="0"/>
      <w:divBdr>
        <w:top w:val="none" w:sz="0" w:space="0" w:color="auto"/>
        <w:left w:val="none" w:sz="0" w:space="0" w:color="auto"/>
        <w:bottom w:val="none" w:sz="0" w:space="0" w:color="auto"/>
        <w:right w:val="none" w:sz="0" w:space="0" w:color="auto"/>
      </w:divBdr>
    </w:div>
    <w:div w:id="599531556">
      <w:bodyDiv w:val="1"/>
      <w:marLeft w:val="0"/>
      <w:marRight w:val="0"/>
      <w:marTop w:val="0"/>
      <w:marBottom w:val="0"/>
      <w:divBdr>
        <w:top w:val="none" w:sz="0" w:space="0" w:color="auto"/>
        <w:left w:val="none" w:sz="0" w:space="0" w:color="auto"/>
        <w:bottom w:val="none" w:sz="0" w:space="0" w:color="auto"/>
        <w:right w:val="none" w:sz="0" w:space="0" w:color="auto"/>
      </w:divBdr>
    </w:div>
    <w:div w:id="601494715">
      <w:bodyDiv w:val="1"/>
      <w:marLeft w:val="0"/>
      <w:marRight w:val="0"/>
      <w:marTop w:val="0"/>
      <w:marBottom w:val="0"/>
      <w:divBdr>
        <w:top w:val="none" w:sz="0" w:space="0" w:color="auto"/>
        <w:left w:val="none" w:sz="0" w:space="0" w:color="auto"/>
        <w:bottom w:val="none" w:sz="0" w:space="0" w:color="auto"/>
        <w:right w:val="none" w:sz="0" w:space="0" w:color="auto"/>
      </w:divBdr>
    </w:div>
    <w:div w:id="606081797">
      <w:bodyDiv w:val="1"/>
      <w:marLeft w:val="0"/>
      <w:marRight w:val="0"/>
      <w:marTop w:val="0"/>
      <w:marBottom w:val="0"/>
      <w:divBdr>
        <w:top w:val="none" w:sz="0" w:space="0" w:color="auto"/>
        <w:left w:val="none" w:sz="0" w:space="0" w:color="auto"/>
        <w:bottom w:val="none" w:sz="0" w:space="0" w:color="auto"/>
        <w:right w:val="none" w:sz="0" w:space="0" w:color="auto"/>
      </w:divBdr>
    </w:div>
    <w:div w:id="622612998">
      <w:bodyDiv w:val="1"/>
      <w:marLeft w:val="0"/>
      <w:marRight w:val="0"/>
      <w:marTop w:val="0"/>
      <w:marBottom w:val="0"/>
      <w:divBdr>
        <w:top w:val="none" w:sz="0" w:space="0" w:color="auto"/>
        <w:left w:val="none" w:sz="0" w:space="0" w:color="auto"/>
        <w:bottom w:val="none" w:sz="0" w:space="0" w:color="auto"/>
        <w:right w:val="none" w:sz="0" w:space="0" w:color="auto"/>
      </w:divBdr>
    </w:div>
    <w:div w:id="627591246">
      <w:bodyDiv w:val="1"/>
      <w:marLeft w:val="0"/>
      <w:marRight w:val="0"/>
      <w:marTop w:val="0"/>
      <w:marBottom w:val="0"/>
      <w:divBdr>
        <w:top w:val="none" w:sz="0" w:space="0" w:color="auto"/>
        <w:left w:val="none" w:sz="0" w:space="0" w:color="auto"/>
        <w:bottom w:val="none" w:sz="0" w:space="0" w:color="auto"/>
        <w:right w:val="none" w:sz="0" w:space="0" w:color="auto"/>
      </w:divBdr>
    </w:div>
    <w:div w:id="627711534">
      <w:bodyDiv w:val="1"/>
      <w:marLeft w:val="0"/>
      <w:marRight w:val="0"/>
      <w:marTop w:val="0"/>
      <w:marBottom w:val="0"/>
      <w:divBdr>
        <w:top w:val="none" w:sz="0" w:space="0" w:color="auto"/>
        <w:left w:val="none" w:sz="0" w:space="0" w:color="auto"/>
        <w:bottom w:val="none" w:sz="0" w:space="0" w:color="auto"/>
        <w:right w:val="none" w:sz="0" w:space="0" w:color="auto"/>
      </w:divBdr>
    </w:div>
    <w:div w:id="627777780">
      <w:bodyDiv w:val="1"/>
      <w:marLeft w:val="0"/>
      <w:marRight w:val="0"/>
      <w:marTop w:val="0"/>
      <w:marBottom w:val="0"/>
      <w:divBdr>
        <w:top w:val="none" w:sz="0" w:space="0" w:color="auto"/>
        <w:left w:val="none" w:sz="0" w:space="0" w:color="auto"/>
        <w:bottom w:val="none" w:sz="0" w:space="0" w:color="auto"/>
        <w:right w:val="none" w:sz="0" w:space="0" w:color="auto"/>
      </w:divBdr>
    </w:div>
    <w:div w:id="643310983">
      <w:bodyDiv w:val="1"/>
      <w:marLeft w:val="0"/>
      <w:marRight w:val="0"/>
      <w:marTop w:val="0"/>
      <w:marBottom w:val="0"/>
      <w:divBdr>
        <w:top w:val="none" w:sz="0" w:space="0" w:color="auto"/>
        <w:left w:val="none" w:sz="0" w:space="0" w:color="auto"/>
        <w:bottom w:val="none" w:sz="0" w:space="0" w:color="auto"/>
        <w:right w:val="none" w:sz="0" w:space="0" w:color="auto"/>
      </w:divBdr>
    </w:div>
    <w:div w:id="647170585">
      <w:bodyDiv w:val="1"/>
      <w:marLeft w:val="0"/>
      <w:marRight w:val="0"/>
      <w:marTop w:val="0"/>
      <w:marBottom w:val="0"/>
      <w:divBdr>
        <w:top w:val="none" w:sz="0" w:space="0" w:color="auto"/>
        <w:left w:val="none" w:sz="0" w:space="0" w:color="auto"/>
        <w:bottom w:val="none" w:sz="0" w:space="0" w:color="auto"/>
        <w:right w:val="none" w:sz="0" w:space="0" w:color="auto"/>
      </w:divBdr>
    </w:div>
    <w:div w:id="652874058">
      <w:bodyDiv w:val="1"/>
      <w:marLeft w:val="0"/>
      <w:marRight w:val="0"/>
      <w:marTop w:val="0"/>
      <w:marBottom w:val="0"/>
      <w:divBdr>
        <w:top w:val="none" w:sz="0" w:space="0" w:color="auto"/>
        <w:left w:val="none" w:sz="0" w:space="0" w:color="auto"/>
        <w:bottom w:val="none" w:sz="0" w:space="0" w:color="auto"/>
        <w:right w:val="none" w:sz="0" w:space="0" w:color="auto"/>
      </w:divBdr>
    </w:div>
    <w:div w:id="660695441">
      <w:bodyDiv w:val="1"/>
      <w:marLeft w:val="0"/>
      <w:marRight w:val="0"/>
      <w:marTop w:val="0"/>
      <w:marBottom w:val="0"/>
      <w:divBdr>
        <w:top w:val="none" w:sz="0" w:space="0" w:color="auto"/>
        <w:left w:val="none" w:sz="0" w:space="0" w:color="auto"/>
        <w:bottom w:val="none" w:sz="0" w:space="0" w:color="auto"/>
        <w:right w:val="none" w:sz="0" w:space="0" w:color="auto"/>
      </w:divBdr>
    </w:div>
    <w:div w:id="667903677">
      <w:bodyDiv w:val="1"/>
      <w:marLeft w:val="0"/>
      <w:marRight w:val="0"/>
      <w:marTop w:val="0"/>
      <w:marBottom w:val="0"/>
      <w:divBdr>
        <w:top w:val="none" w:sz="0" w:space="0" w:color="auto"/>
        <w:left w:val="none" w:sz="0" w:space="0" w:color="auto"/>
        <w:bottom w:val="none" w:sz="0" w:space="0" w:color="auto"/>
        <w:right w:val="none" w:sz="0" w:space="0" w:color="auto"/>
      </w:divBdr>
    </w:div>
    <w:div w:id="681203969">
      <w:bodyDiv w:val="1"/>
      <w:marLeft w:val="0"/>
      <w:marRight w:val="0"/>
      <w:marTop w:val="0"/>
      <w:marBottom w:val="0"/>
      <w:divBdr>
        <w:top w:val="none" w:sz="0" w:space="0" w:color="auto"/>
        <w:left w:val="none" w:sz="0" w:space="0" w:color="auto"/>
        <w:bottom w:val="none" w:sz="0" w:space="0" w:color="auto"/>
        <w:right w:val="none" w:sz="0" w:space="0" w:color="auto"/>
      </w:divBdr>
    </w:div>
    <w:div w:id="683291494">
      <w:bodyDiv w:val="1"/>
      <w:marLeft w:val="0"/>
      <w:marRight w:val="0"/>
      <w:marTop w:val="0"/>
      <w:marBottom w:val="0"/>
      <w:divBdr>
        <w:top w:val="none" w:sz="0" w:space="0" w:color="auto"/>
        <w:left w:val="none" w:sz="0" w:space="0" w:color="auto"/>
        <w:bottom w:val="none" w:sz="0" w:space="0" w:color="auto"/>
        <w:right w:val="none" w:sz="0" w:space="0" w:color="auto"/>
      </w:divBdr>
    </w:div>
    <w:div w:id="684013094">
      <w:bodyDiv w:val="1"/>
      <w:marLeft w:val="0"/>
      <w:marRight w:val="0"/>
      <w:marTop w:val="0"/>
      <w:marBottom w:val="0"/>
      <w:divBdr>
        <w:top w:val="none" w:sz="0" w:space="0" w:color="auto"/>
        <w:left w:val="none" w:sz="0" w:space="0" w:color="auto"/>
        <w:bottom w:val="none" w:sz="0" w:space="0" w:color="auto"/>
        <w:right w:val="none" w:sz="0" w:space="0" w:color="auto"/>
      </w:divBdr>
    </w:div>
    <w:div w:id="695040480">
      <w:bodyDiv w:val="1"/>
      <w:marLeft w:val="0"/>
      <w:marRight w:val="0"/>
      <w:marTop w:val="0"/>
      <w:marBottom w:val="0"/>
      <w:divBdr>
        <w:top w:val="none" w:sz="0" w:space="0" w:color="auto"/>
        <w:left w:val="none" w:sz="0" w:space="0" w:color="auto"/>
        <w:bottom w:val="none" w:sz="0" w:space="0" w:color="auto"/>
        <w:right w:val="none" w:sz="0" w:space="0" w:color="auto"/>
      </w:divBdr>
    </w:div>
    <w:div w:id="698118161">
      <w:bodyDiv w:val="1"/>
      <w:marLeft w:val="0"/>
      <w:marRight w:val="0"/>
      <w:marTop w:val="0"/>
      <w:marBottom w:val="0"/>
      <w:divBdr>
        <w:top w:val="none" w:sz="0" w:space="0" w:color="auto"/>
        <w:left w:val="none" w:sz="0" w:space="0" w:color="auto"/>
        <w:bottom w:val="none" w:sz="0" w:space="0" w:color="auto"/>
        <w:right w:val="none" w:sz="0" w:space="0" w:color="auto"/>
      </w:divBdr>
    </w:div>
    <w:div w:id="699665940">
      <w:bodyDiv w:val="1"/>
      <w:marLeft w:val="0"/>
      <w:marRight w:val="0"/>
      <w:marTop w:val="0"/>
      <w:marBottom w:val="0"/>
      <w:divBdr>
        <w:top w:val="none" w:sz="0" w:space="0" w:color="auto"/>
        <w:left w:val="none" w:sz="0" w:space="0" w:color="auto"/>
        <w:bottom w:val="none" w:sz="0" w:space="0" w:color="auto"/>
        <w:right w:val="none" w:sz="0" w:space="0" w:color="auto"/>
      </w:divBdr>
    </w:div>
    <w:div w:id="699667763">
      <w:bodyDiv w:val="1"/>
      <w:marLeft w:val="0"/>
      <w:marRight w:val="0"/>
      <w:marTop w:val="0"/>
      <w:marBottom w:val="0"/>
      <w:divBdr>
        <w:top w:val="none" w:sz="0" w:space="0" w:color="auto"/>
        <w:left w:val="none" w:sz="0" w:space="0" w:color="auto"/>
        <w:bottom w:val="none" w:sz="0" w:space="0" w:color="auto"/>
        <w:right w:val="none" w:sz="0" w:space="0" w:color="auto"/>
      </w:divBdr>
      <w:divsChild>
        <w:div w:id="1933853108">
          <w:marLeft w:val="274"/>
          <w:marRight w:val="0"/>
          <w:marTop w:val="0"/>
          <w:marBottom w:val="0"/>
          <w:divBdr>
            <w:top w:val="none" w:sz="0" w:space="0" w:color="auto"/>
            <w:left w:val="none" w:sz="0" w:space="0" w:color="auto"/>
            <w:bottom w:val="none" w:sz="0" w:space="0" w:color="auto"/>
            <w:right w:val="none" w:sz="0" w:space="0" w:color="auto"/>
          </w:divBdr>
        </w:div>
      </w:divsChild>
    </w:div>
    <w:div w:id="714237360">
      <w:bodyDiv w:val="1"/>
      <w:marLeft w:val="0"/>
      <w:marRight w:val="0"/>
      <w:marTop w:val="0"/>
      <w:marBottom w:val="0"/>
      <w:divBdr>
        <w:top w:val="none" w:sz="0" w:space="0" w:color="auto"/>
        <w:left w:val="none" w:sz="0" w:space="0" w:color="auto"/>
        <w:bottom w:val="none" w:sz="0" w:space="0" w:color="auto"/>
        <w:right w:val="none" w:sz="0" w:space="0" w:color="auto"/>
      </w:divBdr>
      <w:divsChild>
        <w:div w:id="1917204215">
          <w:marLeft w:val="360"/>
          <w:marRight w:val="0"/>
          <w:marTop w:val="0"/>
          <w:marBottom w:val="0"/>
          <w:divBdr>
            <w:top w:val="none" w:sz="0" w:space="0" w:color="auto"/>
            <w:left w:val="none" w:sz="0" w:space="0" w:color="auto"/>
            <w:bottom w:val="none" w:sz="0" w:space="0" w:color="auto"/>
            <w:right w:val="none" w:sz="0" w:space="0" w:color="auto"/>
          </w:divBdr>
        </w:div>
        <w:div w:id="1012876975">
          <w:marLeft w:val="1080"/>
          <w:marRight w:val="0"/>
          <w:marTop w:val="0"/>
          <w:marBottom w:val="0"/>
          <w:divBdr>
            <w:top w:val="none" w:sz="0" w:space="0" w:color="auto"/>
            <w:left w:val="none" w:sz="0" w:space="0" w:color="auto"/>
            <w:bottom w:val="none" w:sz="0" w:space="0" w:color="auto"/>
            <w:right w:val="none" w:sz="0" w:space="0" w:color="auto"/>
          </w:divBdr>
        </w:div>
        <w:div w:id="52852787">
          <w:marLeft w:val="360"/>
          <w:marRight w:val="0"/>
          <w:marTop w:val="0"/>
          <w:marBottom w:val="0"/>
          <w:divBdr>
            <w:top w:val="none" w:sz="0" w:space="0" w:color="auto"/>
            <w:left w:val="none" w:sz="0" w:space="0" w:color="auto"/>
            <w:bottom w:val="none" w:sz="0" w:space="0" w:color="auto"/>
            <w:right w:val="none" w:sz="0" w:space="0" w:color="auto"/>
          </w:divBdr>
        </w:div>
        <w:div w:id="365641922">
          <w:marLeft w:val="1080"/>
          <w:marRight w:val="0"/>
          <w:marTop w:val="0"/>
          <w:marBottom w:val="0"/>
          <w:divBdr>
            <w:top w:val="none" w:sz="0" w:space="0" w:color="auto"/>
            <w:left w:val="none" w:sz="0" w:space="0" w:color="auto"/>
            <w:bottom w:val="none" w:sz="0" w:space="0" w:color="auto"/>
            <w:right w:val="none" w:sz="0" w:space="0" w:color="auto"/>
          </w:divBdr>
        </w:div>
        <w:div w:id="2141220705">
          <w:marLeft w:val="1080"/>
          <w:marRight w:val="0"/>
          <w:marTop w:val="0"/>
          <w:marBottom w:val="0"/>
          <w:divBdr>
            <w:top w:val="none" w:sz="0" w:space="0" w:color="auto"/>
            <w:left w:val="none" w:sz="0" w:space="0" w:color="auto"/>
            <w:bottom w:val="none" w:sz="0" w:space="0" w:color="auto"/>
            <w:right w:val="none" w:sz="0" w:space="0" w:color="auto"/>
          </w:divBdr>
        </w:div>
        <w:div w:id="1850027522">
          <w:marLeft w:val="360"/>
          <w:marRight w:val="0"/>
          <w:marTop w:val="0"/>
          <w:marBottom w:val="0"/>
          <w:divBdr>
            <w:top w:val="none" w:sz="0" w:space="0" w:color="auto"/>
            <w:left w:val="none" w:sz="0" w:space="0" w:color="auto"/>
            <w:bottom w:val="none" w:sz="0" w:space="0" w:color="auto"/>
            <w:right w:val="none" w:sz="0" w:space="0" w:color="auto"/>
          </w:divBdr>
        </w:div>
        <w:div w:id="168493096">
          <w:marLeft w:val="1080"/>
          <w:marRight w:val="0"/>
          <w:marTop w:val="0"/>
          <w:marBottom w:val="0"/>
          <w:divBdr>
            <w:top w:val="none" w:sz="0" w:space="0" w:color="auto"/>
            <w:left w:val="none" w:sz="0" w:space="0" w:color="auto"/>
            <w:bottom w:val="none" w:sz="0" w:space="0" w:color="auto"/>
            <w:right w:val="none" w:sz="0" w:space="0" w:color="auto"/>
          </w:divBdr>
        </w:div>
        <w:div w:id="1399284124">
          <w:marLeft w:val="1080"/>
          <w:marRight w:val="0"/>
          <w:marTop w:val="0"/>
          <w:marBottom w:val="0"/>
          <w:divBdr>
            <w:top w:val="none" w:sz="0" w:space="0" w:color="auto"/>
            <w:left w:val="none" w:sz="0" w:space="0" w:color="auto"/>
            <w:bottom w:val="none" w:sz="0" w:space="0" w:color="auto"/>
            <w:right w:val="none" w:sz="0" w:space="0" w:color="auto"/>
          </w:divBdr>
        </w:div>
        <w:div w:id="1620258458">
          <w:marLeft w:val="1080"/>
          <w:marRight w:val="0"/>
          <w:marTop w:val="0"/>
          <w:marBottom w:val="0"/>
          <w:divBdr>
            <w:top w:val="none" w:sz="0" w:space="0" w:color="auto"/>
            <w:left w:val="none" w:sz="0" w:space="0" w:color="auto"/>
            <w:bottom w:val="none" w:sz="0" w:space="0" w:color="auto"/>
            <w:right w:val="none" w:sz="0" w:space="0" w:color="auto"/>
          </w:divBdr>
        </w:div>
        <w:div w:id="1123114839">
          <w:marLeft w:val="360"/>
          <w:marRight w:val="0"/>
          <w:marTop w:val="0"/>
          <w:marBottom w:val="0"/>
          <w:divBdr>
            <w:top w:val="none" w:sz="0" w:space="0" w:color="auto"/>
            <w:left w:val="none" w:sz="0" w:space="0" w:color="auto"/>
            <w:bottom w:val="none" w:sz="0" w:space="0" w:color="auto"/>
            <w:right w:val="none" w:sz="0" w:space="0" w:color="auto"/>
          </w:divBdr>
        </w:div>
      </w:divsChild>
    </w:div>
    <w:div w:id="719213734">
      <w:bodyDiv w:val="1"/>
      <w:marLeft w:val="0"/>
      <w:marRight w:val="0"/>
      <w:marTop w:val="0"/>
      <w:marBottom w:val="0"/>
      <w:divBdr>
        <w:top w:val="none" w:sz="0" w:space="0" w:color="auto"/>
        <w:left w:val="none" w:sz="0" w:space="0" w:color="auto"/>
        <w:bottom w:val="none" w:sz="0" w:space="0" w:color="auto"/>
        <w:right w:val="none" w:sz="0" w:space="0" w:color="auto"/>
      </w:divBdr>
    </w:div>
    <w:div w:id="721712674">
      <w:bodyDiv w:val="1"/>
      <w:marLeft w:val="0"/>
      <w:marRight w:val="0"/>
      <w:marTop w:val="0"/>
      <w:marBottom w:val="0"/>
      <w:divBdr>
        <w:top w:val="none" w:sz="0" w:space="0" w:color="auto"/>
        <w:left w:val="none" w:sz="0" w:space="0" w:color="auto"/>
        <w:bottom w:val="none" w:sz="0" w:space="0" w:color="auto"/>
        <w:right w:val="none" w:sz="0" w:space="0" w:color="auto"/>
      </w:divBdr>
    </w:div>
    <w:div w:id="727260650">
      <w:bodyDiv w:val="1"/>
      <w:marLeft w:val="0"/>
      <w:marRight w:val="0"/>
      <w:marTop w:val="0"/>
      <w:marBottom w:val="0"/>
      <w:divBdr>
        <w:top w:val="none" w:sz="0" w:space="0" w:color="auto"/>
        <w:left w:val="none" w:sz="0" w:space="0" w:color="auto"/>
        <w:bottom w:val="none" w:sz="0" w:space="0" w:color="auto"/>
        <w:right w:val="none" w:sz="0" w:space="0" w:color="auto"/>
      </w:divBdr>
    </w:div>
    <w:div w:id="746419863">
      <w:bodyDiv w:val="1"/>
      <w:marLeft w:val="0"/>
      <w:marRight w:val="0"/>
      <w:marTop w:val="0"/>
      <w:marBottom w:val="0"/>
      <w:divBdr>
        <w:top w:val="none" w:sz="0" w:space="0" w:color="auto"/>
        <w:left w:val="none" w:sz="0" w:space="0" w:color="auto"/>
        <w:bottom w:val="none" w:sz="0" w:space="0" w:color="auto"/>
        <w:right w:val="none" w:sz="0" w:space="0" w:color="auto"/>
      </w:divBdr>
    </w:div>
    <w:div w:id="747194110">
      <w:bodyDiv w:val="1"/>
      <w:marLeft w:val="0"/>
      <w:marRight w:val="0"/>
      <w:marTop w:val="0"/>
      <w:marBottom w:val="0"/>
      <w:divBdr>
        <w:top w:val="none" w:sz="0" w:space="0" w:color="auto"/>
        <w:left w:val="none" w:sz="0" w:space="0" w:color="auto"/>
        <w:bottom w:val="none" w:sz="0" w:space="0" w:color="auto"/>
        <w:right w:val="none" w:sz="0" w:space="0" w:color="auto"/>
      </w:divBdr>
    </w:div>
    <w:div w:id="747307240">
      <w:bodyDiv w:val="1"/>
      <w:marLeft w:val="0"/>
      <w:marRight w:val="0"/>
      <w:marTop w:val="0"/>
      <w:marBottom w:val="0"/>
      <w:divBdr>
        <w:top w:val="none" w:sz="0" w:space="0" w:color="auto"/>
        <w:left w:val="none" w:sz="0" w:space="0" w:color="auto"/>
        <w:bottom w:val="none" w:sz="0" w:space="0" w:color="auto"/>
        <w:right w:val="none" w:sz="0" w:space="0" w:color="auto"/>
      </w:divBdr>
    </w:div>
    <w:div w:id="763840141">
      <w:bodyDiv w:val="1"/>
      <w:marLeft w:val="0"/>
      <w:marRight w:val="0"/>
      <w:marTop w:val="0"/>
      <w:marBottom w:val="0"/>
      <w:divBdr>
        <w:top w:val="none" w:sz="0" w:space="0" w:color="auto"/>
        <w:left w:val="none" w:sz="0" w:space="0" w:color="auto"/>
        <w:bottom w:val="none" w:sz="0" w:space="0" w:color="auto"/>
        <w:right w:val="none" w:sz="0" w:space="0" w:color="auto"/>
      </w:divBdr>
    </w:div>
    <w:div w:id="775757749">
      <w:bodyDiv w:val="1"/>
      <w:marLeft w:val="0"/>
      <w:marRight w:val="0"/>
      <w:marTop w:val="0"/>
      <w:marBottom w:val="0"/>
      <w:divBdr>
        <w:top w:val="none" w:sz="0" w:space="0" w:color="auto"/>
        <w:left w:val="none" w:sz="0" w:space="0" w:color="auto"/>
        <w:bottom w:val="none" w:sz="0" w:space="0" w:color="auto"/>
        <w:right w:val="none" w:sz="0" w:space="0" w:color="auto"/>
      </w:divBdr>
    </w:div>
    <w:div w:id="781455993">
      <w:bodyDiv w:val="1"/>
      <w:marLeft w:val="0"/>
      <w:marRight w:val="0"/>
      <w:marTop w:val="0"/>
      <w:marBottom w:val="0"/>
      <w:divBdr>
        <w:top w:val="none" w:sz="0" w:space="0" w:color="auto"/>
        <w:left w:val="none" w:sz="0" w:space="0" w:color="auto"/>
        <w:bottom w:val="none" w:sz="0" w:space="0" w:color="auto"/>
        <w:right w:val="none" w:sz="0" w:space="0" w:color="auto"/>
      </w:divBdr>
    </w:div>
    <w:div w:id="781806092">
      <w:bodyDiv w:val="1"/>
      <w:marLeft w:val="0"/>
      <w:marRight w:val="0"/>
      <w:marTop w:val="0"/>
      <w:marBottom w:val="0"/>
      <w:divBdr>
        <w:top w:val="none" w:sz="0" w:space="0" w:color="auto"/>
        <w:left w:val="none" w:sz="0" w:space="0" w:color="auto"/>
        <w:bottom w:val="none" w:sz="0" w:space="0" w:color="auto"/>
        <w:right w:val="none" w:sz="0" w:space="0" w:color="auto"/>
      </w:divBdr>
    </w:div>
    <w:div w:id="782698794">
      <w:bodyDiv w:val="1"/>
      <w:marLeft w:val="0"/>
      <w:marRight w:val="0"/>
      <w:marTop w:val="0"/>
      <w:marBottom w:val="0"/>
      <w:divBdr>
        <w:top w:val="none" w:sz="0" w:space="0" w:color="auto"/>
        <w:left w:val="none" w:sz="0" w:space="0" w:color="auto"/>
        <w:bottom w:val="none" w:sz="0" w:space="0" w:color="auto"/>
        <w:right w:val="none" w:sz="0" w:space="0" w:color="auto"/>
      </w:divBdr>
    </w:div>
    <w:div w:id="787549543">
      <w:bodyDiv w:val="1"/>
      <w:marLeft w:val="0"/>
      <w:marRight w:val="0"/>
      <w:marTop w:val="0"/>
      <w:marBottom w:val="0"/>
      <w:divBdr>
        <w:top w:val="none" w:sz="0" w:space="0" w:color="auto"/>
        <w:left w:val="none" w:sz="0" w:space="0" w:color="auto"/>
        <w:bottom w:val="none" w:sz="0" w:space="0" w:color="auto"/>
        <w:right w:val="none" w:sz="0" w:space="0" w:color="auto"/>
      </w:divBdr>
    </w:div>
    <w:div w:id="801114796">
      <w:bodyDiv w:val="1"/>
      <w:marLeft w:val="0"/>
      <w:marRight w:val="0"/>
      <w:marTop w:val="0"/>
      <w:marBottom w:val="0"/>
      <w:divBdr>
        <w:top w:val="none" w:sz="0" w:space="0" w:color="auto"/>
        <w:left w:val="none" w:sz="0" w:space="0" w:color="auto"/>
        <w:bottom w:val="none" w:sz="0" w:space="0" w:color="auto"/>
        <w:right w:val="none" w:sz="0" w:space="0" w:color="auto"/>
      </w:divBdr>
    </w:div>
    <w:div w:id="803231006">
      <w:bodyDiv w:val="1"/>
      <w:marLeft w:val="0"/>
      <w:marRight w:val="0"/>
      <w:marTop w:val="0"/>
      <w:marBottom w:val="0"/>
      <w:divBdr>
        <w:top w:val="none" w:sz="0" w:space="0" w:color="auto"/>
        <w:left w:val="none" w:sz="0" w:space="0" w:color="auto"/>
        <w:bottom w:val="none" w:sz="0" w:space="0" w:color="auto"/>
        <w:right w:val="none" w:sz="0" w:space="0" w:color="auto"/>
      </w:divBdr>
    </w:div>
    <w:div w:id="816075424">
      <w:bodyDiv w:val="1"/>
      <w:marLeft w:val="0"/>
      <w:marRight w:val="0"/>
      <w:marTop w:val="0"/>
      <w:marBottom w:val="0"/>
      <w:divBdr>
        <w:top w:val="none" w:sz="0" w:space="0" w:color="auto"/>
        <w:left w:val="none" w:sz="0" w:space="0" w:color="auto"/>
        <w:bottom w:val="none" w:sz="0" w:space="0" w:color="auto"/>
        <w:right w:val="none" w:sz="0" w:space="0" w:color="auto"/>
      </w:divBdr>
    </w:div>
    <w:div w:id="825823229">
      <w:bodyDiv w:val="1"/>
      <w:marLeft w:val="0"/>
      <w:marRight w:val="0"/>
      <w:marTop w:val="0"/>
      <w:marBottom w:val="0"/>
      <w:divBdr>
        <w:top w:val="none" w:sz="0" w:space="0" w:color="auto"/>
        <w:left w:val="none" w:sz="0" w:space="0" w:color="auto"/>
        <w:bottom w:val="none" w:sz="0" w:space="0" w:color="auto"/>
        <w:right w:val="none" w:sz="0" w:space="0" w:color="auto"/>
      </w:divBdr>
    </w:div>
    <w:div w:id="831063461">
      <w:bodyDiv w:val="1"/>
      <w:marLeft w:val="0"/>
      <w:marRight w:val="0"/>
      <w:marTop w:val="0"/>
      <w:marBottom w:val="0"/>
      <w:divBdr>
        <w:top w:val="none" w:sz="0" w:space="0" w:color="auto"/>
        <w:left w:val="none" w:sz="0" w:space="0" w:color="auto"/>
        <w:bottom w:val="none" w:sz="0" w:space="0" w:color="auto"/>
        <w:right w:val="none" w:sz="0" w:space="0" w:color="auto"/>
      </w:divBdr>
    </w:div>
    <w:div w:id="845482371">
      <w:bodyDiv w:val="1"/>
      <w:marLeft w:val="0"/>
      <w:marRight w:val="0"/>
      <w:marTop w:val="0"/>
      <w:marBottom w:val="0"/>
      <w:divBdr>
        <w:top w:val="none" w:sz="0" w:space="0" w:color="auto"/>
        <w:left w:val="none" w:sz="0" w:space="0" w:color="auto"/>
        <w:bottom w:val="none" w:sz="0" w:space="0" w:color="auto"/>
        <w:right w:val="none" w:sz="0" w:space="0" w:color="auto"/>
      </w:divBdr>
    </w:div>
    <w:div w:id="852494864">
      <w:bodyDiv w:val="1"/>
      <w:marLeft w:val="0"/>
      <w:marRight w:val="0"/>
      <w:marTop w:val="0"/>
      <w:marBottom w:val="0"/>
      <w:divBdr>
        <w:top w:val="none" w:sz="0" w:space="0" w:color="auto"/>
        <w:left w:val="none" w:sz="0" w:space="0" w:color="auto"/>
        <w:bottom w:val="none" w:sz="0" w:space="0" w:color="auto"/>
        <w:right w:val="none" w:sz="0" w:space="0" w:color="auto"/>
      </w:divBdr>
    </w:div>
    <w:div w:id="861895655">
      <w:bodyDiv w:val="1"/>
      <w:marLeft w:val="0"/>
      <w:marRight w:val="0"/>
      <w:marTop w:val="0"/>
      <w:marBottom w:val="0"/>
      <w:divBdr>
        <w:top w:val="none" w:sz="0" w:space="0" w:color="auto"/>
        <w:left w:val="none" w:sz="0" w:space="0" w:color="auto"/>
        <w:bottom w:val="none" w:sz="0" w:space="0" w:color="auto"/>
        <w:right w:val="none" w:sz="0" w:space="0" w:color="auto"/>
      </w:divBdr>
    </w:div>
    <w:div w:id="883102029">
      <w:bodyDiv w:val="1"/>
      <w:marLeft w:val="0"/>
      <w:marRight w:val="0"/>
      <w:marTop w:val="0"/>
      <w:marBottom w:val="0"/>
      <w:divBdr>
        <w:top w:val="none" w:sz="0" w:space="0" w:color="auto"/>
        <w:left w:val="none" w:sz="0" w:space="0" w:color="auto"/>
        <w:bottom w:val="none" w:sz="0" w:space="0" w:color="auto"/>
        <w:right w:val="none" w:sz="0" w:space="0" w:color="auto"/>
      </w:divBdr>
    </w:div>
    <w:div w:id="887566852">
      <w:bodyDiv w:val="1"/>
      <w:marLeft w:val="0"/>
      <w:marRight w:val="0"/>
      <w:marTop w:val="0"/>
      <w:marBottom w:val="0"/>
      <w:divBdr>
        <w:top w:val="none" w:sz="0" w:space="0" w:color="auto"/>
        <w:left w:val="none" w:sz="0" w:space="0" w:color="auto"/>
        <w:bottom w:val="none" w:sz="0" w:space="0" w:color="auto"/>
        <w:right w:val="none" w:sz="0" w:space="0" w:color="auto"/>
      </w:divBdr>
    </w:div>
    <w:div w:id="890965107">
      <w:bodyDiv w:val="1"/>
      <w:marLeft w:val="0"/>
      <w:marRight w:val="0"/>
      <w:marTop w:val="0"/>
      <w:marBottom w:val="0"/>
      <w:divBdr>
        <w:top w:val="none" w:sz="0" w:space="0" w:color="auto"/>
        <w:left w:val="none" w:sz="0" w:space="0" w:color="auto"/>
        <w:bottom w:val="none" w:sz="0" w:space="0" w:color="auto"/>
        <w:right w:val="none" w:sz="0" w:space="0" w:color="auto"/>
      </w:divBdr>
    </w:div>
    <w:div w:id="891884589">
      <w:bodyDiv w:val="1"/>
      <w:marLeft w:val="0"/>
      <w:marRight w:val="0"/>
      <w:marTop w:val="0"/>
      <w:marBottom w:val="0"/>
      <w:divBdr>
        <w:top w:val="none" w:sz="0" w:space="0" w:color="auto"/>
        <w:left w:val="none" w:sz="0" w:space="0" w:color="auto"/>
        <w:bottom w:val="none" w:sz="0" w:space="0" w:color="auto"/>
        <w:right w:val="none" w:sz="0" w:space="0" w:color="auto"/>
      </w:divBdr>
    </w:div>
    <w:div w:id="892469782">
      <w:bodyDiv w:val="1"/>
      <w:marLeft w:val="0"/>
      <w:marRight w:val="0"/>
      <w:marTop w:val="0"/>
      <w:marBottom w:val="0"/>
      <w:divBdr>
        <w:top w:val="none" w:sz="0" w:space="0" w:color="auto"/>
        <w:left w:val="none" w:sz="0" w:space="0" w:color="auto"/>
        <w:bottom w:val="none" w:sz="0" w:space="0" w:color="auto"/>
        <w:right w:val="none" w:sz="0" w:space="0" w:color="auto"/>
      </w:divBdr>
    </w:div>
    <w:div w:id="894002142">
      <w:bodyDiv w:val="1"/>
      <w:marLeft w:val="0"/>
      <w:marRight w:val="0"/>
      <w:marTop w:val="0"/>
      <w:marBottom w:val="0"/>
      <w:divBdr>
        <w:top w:val="none" w:sz="0" w:space="0" w:color="auto"/>
        <w:left w:val="none" w:sz="0" w:space="0" w:color="auto"/>
        <w:bottom w:val="none" w:sz="0" w:space="0" w:color="auto"/>
        <w:right w:val="none" w:sz="0" w:space="0" w:color="auto"/>
      </w:divBdr>
    </w:div>
    <w:div w:id="907153556">
      <w:bodyDiv w:val="1"/>
      <w:marLeft w:val="0"/>
      <w:marRight w:val="0"/>
      <w:marTop w:val="0"/>
      <w:marBottom w:val="0"/>
      <w:divBdr>
        <w:top w:val="none" w:sz="0" w:space="0" w:color="auto"/>
        <w:left w:val="none" w:sz="0" w:space="0" w:color="auto"/>
        <w:bottom w:val="none" w:sz="0" w:space="0" w:color="auto"/>
        <w:right w:val="none" w:sz="0" w:space="0" w:color="auto"/>
      </w:divBdr>
    </w:div>
    <w:div w:id="910431893">
      <w:bodyDiv w:val="1"/>
      <w:marLeft w:val="0"/>
      <w:marRight w:val="0"/>
      <w:marTop w:val="0"/>
      <w:marBottom w:val="0"/>
      <w:divBdr>
        <w:top w:val="none" w:sz="0" w:space="0" w:color="auto"/>
        <w:left w:val="none" w:sz="0" w:space="0" w:color="auto"/>
        <w:bottom w:val="none" w:sz="0" w:space="0" w:color="auto"/>
        <w:right w:val="none" w:sz="0" w:space="0" w:color="auto"/>
      </w:divBdr>
    </w:div>
    <w:div w:id="913586305">
      <w:bodyDiv w:val="1"/>
      <w:marLeft w:val="0"/>
      <w:marRight w:val="0"/>
      <w:marTop w:val="0"/>
      <w:marBottom w:val="0"/>
      <w:divBdr>
        <w:top w:val="none" w:sz="0" w:space="0" w:color="auto"/>
        <w:left w:val="none" w:sz="0" w:space="0" w:color="auto"/>
        <w:bottom w:val="none" w:sz="0" w:space="0" w:color="auto"/>
        <w:right w:val="none" w:sz="0" w:space="0" w:color="auto"/>
      </w:divBdr>
    </w:div>
    <w:div w:id="917793052">
      <w:bodyDiv w:val="1"/>
      <w:marLeft w:val="0"/>
      <w:marRight w:val="0"/>
      <w:marTop w:val="0"/>
      <w:marBottom w:val="0"/>
      <w:divBdr>
        <w:top w:val="none" w:sz="0" w:space="0" w:color="auto"/>
        <w:left w:val="none" w:sz="0" w:space="0" w:color="auto"/>
        <w:bottom w:val="none" w:sz="0" w:space="0" w:color="auto"/>
        <w:right w:val="none" w:sz="0" w:space="0" w:color="auto"/>
      </w:divBdr>
    </w:div>
    <w:div w:id="918561052">
      <w:bodyDiv w:val="1"/>
      <w:marLeft w:val="0"/>
      <w:marRight w:val="0"/>
      <w:marTop w:val="0"/>
      <w:marBottom w:val="0"/>
      <w:divBdr>
        <w:top w:val="none" w:sz="0" w:space="0" w:color="auto"/>
        <w:left w:val="none" w:sz="0" w:space="0" w:color="auto"/>
        <w:bottom w:val="none" w:sz="0" w:space="0" w:color="auto"/>
        <w:right w:val="none" w:sz="0" w:space="0" w:color="auto"/>
      </w:divBdr>
    </w:div>
    <w:div w:id="926770683">
      <w:bodyDiv w:val="1"/>
      <w:marLeft w:val="0"/>
      <w:marRight w:val="0"/>
      <w:marTop w:val="0"/>
      <w:marBottom w:val="0"/>
      <w:divBdr>
        <w:top w:val="none" w:sz="0" w:space="0" w:color="auto"/>
        <w:left w:val="none" w:sz="0" w:space="0" w:color="auto"/>
        <w:bottom w:val="none" w:sz="0" w:space="0" w:color="auto"/>
        <w:right w:val="none" w:sz="0" w:space="0" w:color="auto"/>
      </w:divBdr>
    </w:div>
    <w:div w:id="927007762">
      <w:bodyDiv w:val="1"/>
      <w:marLeft w:val="0"/>
      <w:marRight w:val="0"/>
      <w:marTop w:val="0"/>
      <w:marBottom w:val="0"/>
      <w:divBdr>
        <w:top w:val="none" w:sz="0" w:space="0" w:color="auto"/>
        <w:left w:val="none" w:sz="0" w:space="0" w:color="auto"/>
        <w:bottom w:val="none" w:sz="0" w:space="0" w:color="auto"/>
        <w:right w:val="none" w:sz="0" w:space="0" w:color="auto"/>
      </w:divBdr>
      <w:divsChild>
        <w:div w:id="538401060">
          <w:marLeft w:val="547"/>
          <w:marRight w:val="0"/>
          <w:marTop w:val="200"/>
          <w:marBottom w:val="0"/>
          <w:divBdr>
            <w:top w:val="none" w:sz="0" w:space="0" w:color="auto"/>
            <w:left w:val="none" w:sz="0" w:space="0" w:color="auto"/>
            <w:bottom w:val="none" w:sz="0" w:space="0" w:color="auto"/>
            <w:right w:val="none" w:sz="0" w:space="0" w:color="auto"/>
          </w:divBdr>
        </w:div>
        <w:div w:id="2018725077">
          <w:marLeft w:val="547"/>
          <w:marRight w:val="0"/>
          <w:marTop w:val="200"/>
          <w:marBottom w:val="0"/>
          <w:divBdr>
            <w:top w:val="none" w:sz="0" w:space="0" w:color="auto"/>
            <w:left w:val="none" w:sz="0" w:space="0" w:color="auto"/>
            <w:bottom w:val="none" w:sz="0" w:space="0" w:color="auto"/>
            <w:right w:val="none" w:sz="0" w:space="0" w:color="auto"/>
          </w:divBdr>
        </w:div>
        <w:div w:id="1577594648">
          <w:marLeft w:val="547"/>
          <w:marRight w:val="0"/>
          <w:marTop w:val="200"/>
          <w:marBottom w:val="0"/>
          <w:divBdr>
            <w:top w:val="none" w:sz="0" w:space="0" w:color="auto"/>
            <w:left w:val="none" w:sz="0" w:space="0" w:color="auto"/>
            <w:bottom w:val="none" w:sz="0" w:space="0" w:color="auto"/>
            <w:right w:val="none" w:sz="0" w:space="0" w:color="auto"/>
          </w:divBdr>
        </w:div>
        <w:div w:id="2132821748">
          <w:marLeft w:val="547"/>
          <w:marRight w:val="0"/>
          <w:marTop w:val="200"/>
          <w:marBottom w:val="0"/>
          <w:divBdr>
            <w:top w:val="none" w:sz="0" w:space="0" w:color="auto"/>
            <w:left w:val="none" w:sz="0" w:space="0" w:color="auto"/>
            <w:bottom w:val="none" w:sz="0" w:space="0" w:color="auto"/>
            <w:right w:val="none" w:sz="0" w:space="0" w:color="auto"/>
          </w:divBdr>
        </w:div>
        <w:div w:id="1784962209">
          <w:marLeft w:val="547"/>
          <w:marRight w:val="0"/>
          <w:marTop w:val="200"/>
          <w:marBottom w:val="0"/>
          <w:divBdr>
            <w:top w:val="none" w:sz="0" w:space="0" w:color="auto"/>
            <w:left w:val="none" w:sz="0" w:space="0" w:color="auto"/>
            <w:bottom w:val="none" w:sz="0" w:space="0" w:color="auto"/>
            <w:right w:val="none" w:sz="0" w:space="0" w:color="auto"/>
          </w:divBdr>
        </w:div>
        <w:div w:id="1790659223">
          <w:marLeft w:val="547"/>
          <w:marRight w:val="0"/>
          <w:marTop w:val="200"/>
          <w:marBottom w:val="0"/>
          <w:divBdr>
            <w:top w:val="none" w:sz="0" w:space="0" w:color="auto"/>
            <w:left w:val="none" w:sz="0" w:space="0" w:color="auto"/>
            <w:bottom w:val="none" w:sz="0" w:space="0" w:color="auto"/>
            <w:right w:val="none" w:sz="0" w:space="0" w:color="auto"/>
          </w:divBdr>
        </w:div>
        <w:div w:id="1393501208">
          <w:marLeft w:val="547"/>
          <w:marRight w:val="0"/>
          <w:marTop w:val="200"/>
          <w:marBottom w:val="0"/>
          <w:divBdr>
            <w:top w:val="none" w:sz="0" w:space="0" w:color="auto"/>
            <w:left w:val="none" w:sz="0" w:space="0" w:color="auto"/>
            <w:bottom w:val="none" w:sz="0" w:space="0" w:color="auto"/>
            <w:right w:val="none" w:sz="0" w:space="0" w:color="auto"/>
          </w:divBdr>
        </w:div>
        <w:div w:id="1839807897">
          <w:marLeft w:val="547"/>
          <w:marRight w:val="0"/>
          <w:marTop w:val="200"/>
          <w:marBottom w:val="0"/>
          <w:divBdr>
            <w:top w:val="none" w:sz="0" w:space="0" w:color="auto"/>
            <w:left w:val="none" w:sz="0" w:space="0" w:color="auto"/>
            <w:bottom w:val="none" w:sz="0" w:space="0" w:color="auto"/>
            <w:right w:val="none" w:sz="0" w:space="0" w:color="auto"/>
          </w:divBdr>
        </w:div>
      </w:divsChild>
    </w:div>
    <w:div w:id="928270945">
      <w:bodyDiv w:val="1"/>
      <w:marLeft w:val="0"/>
      <w:marRight w:val="0"/>
      <w:marTop w:val="0"/>
      <w:marBottom w:val="0"/>
      <w:divBdr>
        <w:top w:val="none" w:sz="0" w:space="0" w:color="auto"/>
        <w:left w:val="none" w:sz="0" w:space="0" w:color="auto"/>
        <w:bottom w:val="none" w:sz="0" w:space="0" w:color="auto"/>
        <w:right w:val="none" w:sz="0" w:space="0" w:color="auto"/>
      </w:divBdr>
    </w:div>
    <w:div w:id="929116288">
      <w:bodyDiv w:val="1"/>
      <w:marLeft w:val="0"/>
      <w:marRight w:val="0"/>
      <w:marTop w:val="0"/>
      <w:marBottom w:val="0"/>
      <w:divBdr>
        <w:top w:val="none" w:sz="0" w:space="0" w:color="auto"/>
        <w:left w:val="none" w:sz="0" w:space="0" w:color="auto"/>
        <w:bottom w:val="none" w:sz="0" w:space="0" w:color="auto"/>
        <w:right w:val="none" w:sz="0" w:space="0" w:color="auto"/>
      </w:divBdr>
      <w:divsChild>
        <w:div w:id="560948234">
          <w:marLeft w:val="720"/>
          <w:marRight w:val="0"/>
          <w:marTop w:val="0"/>
          <w:marBottom w:val="0"/>
          <w:divBdr>
            <w:top w:val="none" w:sz="0" w:space="0" w:color="auto"/>
            <w:left w:val="none" w:sz="0" w:space="0" w:color="auto"/>
            <w:bottom w:val="none" w:sz="0" w:space="0" w:color="auto"/>
            <w:right w:val="none" w:sz="0" w:space="0" w:color="auto"/>
          </w:divBdr>
        </w:div>
        <w:div w:id="2008509299">
          <w:marLeft w:val="720"/>
          <w:marRight w:val="0"/>
          <w:marTop w:val="0"/>
          <w:marBottom w:val="0"/>
          <w:divBdr>
            <w:top w:val="none" w:sz="0" w:space="0" w:color="auto"/>
            <w:left w:val="none" w:sz="0" w:space="0" w:color="auto"/>
            <w:bottom w:val="none" w:sz="0" w:space="0" w:color="auto"/>
            <w:right w:val="none" w:sz="0" w:space="0" w:color="auto"/>
          </w:divBdr>
        </w:div>
        <w:div w:id="1918443962">
          <w:marLeft w:val="720"/>
          <w:marRight w:val="0"/>
          <w:marTop w:val="0"/>
          <w:marBottom w:val="0"/>
          <w:divBdr>
            <w:top w:val="none" w:sz="0" w:space="0" w:color="auto"/>
            <w:left w:val="none" w:sz="0" w:space="0" w:color="auto"/>
            <w:bottom w:val="none" w:sz="0" w:space="0" w:color="auto"/>
            <w:right w:val="none" w:sz="0" w:space="0" w:color="auto"/>
          </w:divBdr>
        </w:div>
        <w:div w:id="1111245566">
          <w:marLeft w:val="720"/>
          <w:marRight w:val="0"/>
          <w:marTop w:val="0"/>
          <w:marBottom w:val="0"/>
          <w:divBdr>
            <w:top w:val="none" w:sz="0" w:space="0" w:color="auto"/>
            <w:left w:val="none" w:sz="0" w:space="0" w:color="auto"/>
            <w:bottom w:val="none" w:sz="0" w:space="0" w:color="auto"/>
            <w:right w:val="none" w:sz="0" w:space="0" w:color="auto"/>
          </w:divBdr>
        </w:div>
        <w:div w:id="396126276">
          <w:marLeft w:val="720"/>
          <w:marRight w:val="0"/>
          <w:marTop w:val="0"/>
          <w:marBottom w:val="0"/>
          <w:divBdr>
            <w:top w:val="none" w:sz="0" w:space="0" w:color="auto"/>
            <w:left w:val="none" w:sz="0" w:space="0" w:color="auto"/>
            <w:bottom w:val="none" w:sz="0" w:space="0" w:color="auto"/>
            <w:right w:val="none" w:sz="0" w:space="0" w:color="auto"/>
          </w:divBdr>
        </w:div>
        <w:div w:id="1126268085">
          <w:marLeft w:val="720"/>
          <w:marRight w:val="0"/>
          <w:marTop w:val="0"/>
          <w:marBottom w:val="0"/>
          <w:divBdr>
            <w:top w:val="none" w:sz="0" w:space="0" w:color="auto"/>
            <w:left w:val="none" w:sz="0" w:space="0" w:color="auto"/>
            <w:bottom w:val="none" w:sz="0" w:space="0" w:color="auto"/>
            <w:right w:val="none" w:sz="0" w:space="0" w:color="auto"/>
          </w:divBdr>
        </w:div>
        <w:div w:id="1610820405">
          <w:marLeft w:val="1080"/>
          <w:marRight w:val="0"/>
          <w:marTop w:val="100"/>
          <w:marBottom w:val="0"/>
          <w:divBdr>
            <w:top w:val="none" w:sz="0" w:space="0" w:color="auto"/>
            <w:left w:val="none" w:sz="0" w:space="0" w:color="auto"/>
            <w:bottom w:val="none" w:sz="0" w:space="0" w:color="auto"/>
            <w:right w:val="none" w:sz="0" w:space="0" w:color="auto"/>
          </w:divBdr>
        </w:div>
        <w:div w:id="478308320">
          <w:marLeft w:val="1080"/>
          <w:marRight w:val="0"/>
          <w:marTop w:val="100"/>
          <w:marBottom w:val="0"/>
          <w:divBdr>
            <w:top w:val="none" w:sz="0" w:space="0" w:color="auto"/>
            <w:left w:val="none" w:sz="0" w:space="0" w:color="auto"/>
            <w:bottom w:val="none" w:sz="0" w:space="0" w:color="auto"/>
            <w:right w:val="none" w:sz="0" w:space="0" w:color="auto"/>
          </w:divBdr>
        </w:div>
        <w:div w:id="1293749945">
          <w:marLeft w:val="1800"/>
          <w:marRight w:val="0"/>
          <w:marTop w:val="100"/>
          <w:marBottom w:val="0"/>
          <w:divBdr>
            <w:top w:val="none" w:sz="0" w:space="0" w:color="auto"/>
            <w:left w:val="none" w:sz="0" w:space="0" w:color="auto"/>
            <w:bottom w:val="none" w:sz="0" w:space="0" w:color="auto"/>
            <w:right w:val="none" w:sz="0" w:space="0" w:color="auto"/>
          </w:divBdr>
        </w:div>
        <w:div w:id="1015688345">
          <w:marLeft w:val="1080"/>
          <w:marRight w:val="0"/>
          <w:marTop w:val="100"/>
          <w:marBottom w:val="0"/>
          <w:divBdr>
            <w:top w:val="none" w:sz="0" w:space="0" w:color="auto"/>
            <w:left w:val="none" w:sz="0" w:space="0" w:color="auto"/>
            <w:bottom w:val="none" w:sz="0" w:space="0" w:color="auto"/>
            <w:right w:val="none" w:sz="0" w:space="0" w:color="auto"/>
          </w:divBdr>
        </w:div>
        <w:div w:id="1063410720">
          <w:marLeft w:val="1080"/>
          <w:marRight w:val="0"/>
          <w:marTop w:val="100"/>
          <w:marBottom w:val="0"/>
          <w:divBdr>
            <w:top w:val="none" w:sz="0" w:space="0" w:color="auto"/>
            <w:left w:val="none" w:sz="0" w:space="0" w:color="auto"/>
            <w:bottom w:val="none" w:sz="0" w:space="0" w:color="auto"/>
            <w:right w:val="none" w:sz="0" w:space="0" w:color="auto"/>
          </w:divBdr>
        </w:div>
        <w:div w:id="1016999673">
          <w:marLeft w:val="1080"/>
          <w:marRight w:val="0"/>
          <w:marTop w:val="100"/>
          <w:marBottom w:val="0"/>
          <w:divBdr>
            <w:top w:val="none" w:sz="0" w:space="0" w:color="auto"/>
            <w:left w:val="none" w:sz="0" w:space="0" w:color="auto"/>
            <w:bottom w:val="none" w:sz="0" w:space="0" w:color="auto"/>
            <w:right w:val="none" w:sz="0" w:space="0" w:color="auto"/>
          </w:divBdr>
        </w:div>
        <w:div w:id="1109818491">
          <w:marLeft w:val="1080"/>
          <w:marRight w:val="0"/>
          <w:marTop w:val="100"/>
          <w:marBottom w:val="0"/>
          <w:divBdr>
            <w:top w:val="none" w:sz="0" w:space="0" w:color="auto"/>
            <w:left w:val="none" w:sz="0" w:space="0" w:color="auto"/>
            <w:bottom w:val="none" w:sz="0" w:space="0" w:color="auto"/>
            <w:right w:val="none" w:sz="0" w:space="0" w:color="auto"/>
          </w:divBdr>
        </w:div>
        <w:div w:id="1312632863">
          <w:marLeft w:val="1080"/>
          <w:marRight w:val="0"/>
          <w:marTop w:val="100"/>
          <w:marBottom w:val="0"/>
          <w:divBdr>
            <w:top w:val="none" w:sz="0" w:space="0" w:color="auto"/>
            <w:left w:val="none" w:sz="0" w:space="0" w:color="auto"/>
            <w:bottom w:val="none" w:sz="0" w:space="0" w:color="auto"/>
            <w:right w:val="none" w:sz="0" w:space="0" w:color="auto"/>
          </w:divBdr>
        </w:div>
        <w:div w:id="72749234">
          <w:marLeft w:val="1080"/>
          <w:marRight w:val="0"/>
          <w:marTop w:val="100"/>
          <w:marBottom w:val="0"/>
          <w:divBdr>
            <w:top w:val="none" w:sz="0" w:space="0" w:color="auto"/>
            <w:left w:val="none" w:sz="0" w:space="0" w:color="auto"/>
            <w:bottom w:val="none" w:sz="0" w:space="0" w:color="auto"/>
            <w:right w:val="none" w:sz="0" w:space="0" w:color="auto"/>
          </w:divBdr>
        </w:div>
        <w:div w:id="2102723071">
          <w:marLeft w:val="1080"/>
          <w:marRight w:val="0"/>
          <w:marTop w:val="100"/>
          <w:marBottom w:val="0"/>
          <w:divBdr>
            <w:top w:val="none" w:sz="0" w:space="0" w:color="auto"/>
            <w:left w:val="none" w:sz="0" w:space="0" w:color="auto"/>
            <w:bottom w:val="none" w:sz="0" w:space="0" w:color="auto"/>
            <w:right w:val="none" w:sz="0" w:space="0" w:color="auto"/>
          </w:divBdr>
        </w:div>
        <w:div w:id="645939166">
          <w:marLeft w:val="1080"/>
          <w:marRight w:val="0"/>
          <w:marTop w:val="100"/>
          <w:marBottom w:val="0"/>
          <w:divBdr>
            <w:top w:val="none" w:sz="0" w:space="0" w:color="auto"/>
            <w:left w:val="none" w:sz="0" w:space="0" w:color="auto"/>
            <w:bottom w:val="none" w:sz="0" w:space="0" w:color="auto"/>
            <w:right w:val="none" w:sz="0" w:space="0" w:color="auto"/>
          </w:divBdr>
        </w:div>
        <w:div w:id="1310944607">
          <w:marLeft w:val="1080"/>
          <w:marRight w:val="0"/>
          <w:marTop w:val="100"/>
          <w:marBottom w:val="0"/>
          <w:divBdr>
            <w:top w:val="none" w:sz="0" w:space="0" w:color="auto"/>
            <w:left w:val="none" w:sz="0" w:space="0" w:color="auto"/>
            <w:bottom w:val="none" w:sz="0" w:space="0" w:color="auto"/>
            <w:right w:val="none" w:sz="0" w:space="0" w:color="auto"/>
          </w:divBdr>
        </w:div>
        <w:div w:id="225996197">
          <w:marLeft w:val="1080"/>
          <w:marRight w:val="0"/>
          <w:marTop w:val="100"/>
          <w:marBottom w:val="0"/>
          <w:divBdr>
            <w:top w:val="none" w:sz="0" w:space="0" w:color="auto"/>
            <w:left w:val="none" w:sz="0" w:space="0" w:color="auto"/>
            <w:bottom w:val="none" w:sz="0" w:space="0" w:color="auto"/>
            <w:right w:val="none" w:sz="0" w:space="0" w:color="auto"/>
          </w:divBdr>
        </w:div>
        <w:div w:id="1252353589">
          <w:marLeft w:val="1080"/>
          <w:marRight w:val="0"/>
          <w:marTop w:val="100"/>
          <w:marBottom w:val="0"/>
          <w:divBdr>
            <w:top w:val="none" w:sz="0" w:space="0" w:color="auto"/>
            <w:left w:val="none" w:sz="0" w:space="0" w:color="auto"/>
            <w:bottom w:val="none" w:sz="0" w:space="0" w:color="auto"/>
            <w:right w:val="none" w:sz="0" w:space="0" w:color="auto"/>
          </w:divBdr>
        </w:div>
        <w:div w:id="687407281">
          <w:marLeft w:val="1080"/>
          <w:marRight w:val="0"/>
          <w:marTop w:val="100"/>
          <w:marBottom w:val="0"/>
          <w:divBdr>
            <w:top w:val="none" w:sz="0" w:space="0" w:color="auto"/>
            <w:left w:val="none" w:sz="0" w:space="0" w:color="auto"/>
            <w:bottom w:val="none" w:sz="0" w:space="0" w:color="auto"/>
            <w:right w:val="none" w:sz="0" w:space="0" w:color="auto"/>
          </w:divBdr>
        </w:div>
        <w:div w:id="1942881599">
          <w:marLeft w:val="1080"/>
          <w:marRight w:val="0"/>
          <w:marTop w:val="100"/>
          <w:marBottom w:val="0"/>
          <w:divBdr>
            <w:top w:val="none" w:sz="0" w:space="0" w:color="auto"/>
            <w:left w:val="none" w:sz="0" w:space="0" w:color="auto"/>
            <w:bottom w:val="none" w:sz="0" w:space="0" w:color="auto"/>
            <w:right w:val="none" w:sz="0" w:space="0" w:color="auto"/>
          </w:divBdr>
        </w:div>
        <w:div w:id="1248659130">
          <w:marLeft w:val="1080"/>
          <w:marRight w:val="0"/>
          <w:marTop w:val="100"/>
          <w:marBottom w:val="0"/>
          <w:divBdr>
            <w:top w:val="none" w:sz="0" w:space="0" w:color="auto"/>
            <w:left w:val="none" w:sz="0" w:space="0" w:color="auto"/>
            <w:bottom w:val="none" w:sz="0" w:space="0" w:color="auto"/>
            <w:right w:val="none" w:sz="0" w:space="0" w:color="auto"/>
          </w:divBdr>
        </w:div>
        <w:div w:id="871112565">
          <w:marLeft w:val="1080"/>
          <w:marRight w:val="0"/>
          <w:marTop w:val="100"/>
          <w:marBottom w:val="0"/>
          <w:divBdr>
            <w:top w:val="none" w:sz="0" w:space="0" w:color="auto"/>
            <w:left w:val="none" w:sz="0" w:space="0" w:color="auto"/>
            <w:bottom w:val="none" w:sz="0" w:space="0" w:color="auto"/>
            <w:right w:val="none" w:sz="0" w:space="0" w:color="auto"/>
          </w:divBdr>
        </w:div>
        <w:div w:id="2001035222">
          <w:marLeft w:val="1080"/>
          <w:marRight w:val="0"/>
          <w:marTop w:val="100"/>
          <w:marBottom w:val="0"/>
          <w:divBdr>
            <w:top w:val="none" w:sz="0" w:space="0" w:color="auto"/>
            <w:left w:val="none" w:sz="0" w:space="0" w:color="auto"/>
            <w:bottom w:val="none" w:sz="0" w:space="0" w:color="auto"/>
            <w:right w:val="none" w:sz="0" w:space="0" w:color="auto"/>
          </w:divBdr>
        </w:div>
      </w:divsChild>
    </w:div>
    <w:div w:id="930502226">
      <w:bodyDiv w:val="1"/>
      <w:marLeft w:val="0"/>
      <w:marRight w:val="0"/>
      <w:marTop w:val="0"/>
      <w:marBottom w:val="0"/>
      <w:divBdr>
        <w:top w:val="none" w:sz="0" w:space="0" w:color="auto"/>
        <w:left w:val="none" w:sz="0" w:space="0" w:color="auto"/>
        <w:bottom w:val="none" w:sz="0" w:space="0" w:color="auto"/>
        <w:right w:val="none" w:sz="0" w:space="0" w:color="auto"/>
      </w:divBdr>
    </w:div>
    <w:div w:id="943146710">
      <w:bodyDiv w:val="1"/>
      <w:marLeft w:val="0"/>
      <w:marRight w:val="0"/>
      <w:marTop w:val="0"/>
      <w:marBottom w:val="0"/>
      <w:divBdr>
        <w:top w:val="none" w:sz="0" w:space="0" w:color="auto"/>
        <w:left w:val="none" w:sz="0" w:space="0" w:color="auto"/>
        <w:bottom w:val="none" w:sz="0" w:space="0" w:color="auto"/>
        <w:right w:val="none" w:sz="0" w:space="0" w:color="auto"/>
      </w:divBdr>
    </w:div>
    <w:div w:id="944386427">
      <w:bodyDiv w:val="1"/>
      <w:marLeft w:val="0"/>
      <w:marRight w:val="0"/>
      <w:marTop w:val="0"/>
      <w:marBottom w:val="0"/>
      <w:divBdr>
        <w:top w:val="none" w:sz="0" w:space="0" w:color="auto"/>
        <w:left w:val="none" w:sz="0" w:space="0" w:color="auto"/>
        <w:bottom w:val="none" w:sz="0" w:space="0" w:color="auto"/>
        <w:right w:val="none" w:sz="0" w:space="0" w:color="auto"/>
      </w:divBdr>
    </w:div>
    <w:div w:id="945581372">
      <w:bodyDiv w:val="1"/>
      <w:marLeft w:val="0"/>
      <w:marRight w:val="0"/>
      <w:marTop w:val="0"/>
      <w:marBottom w:val="0"/>
      <w:divBdr>
        <w:top w:val="none" w:sz="0" w:space="0" w:color="auto"/>
        <w:left w:val="none" w:sz="0" w:space="0" w:color="auto"/>
        <w:bottom w:val="none" w:sz="0" w:space="0" w:color="auto"/>
        <w:right w:val="none" w:sz="0" w:space="0" w:color="auto"/>
      </w:divBdr>
    </w:div>
    <w:div w:id="954598842">
      <w:bodyDiv w:val="1"/>
      <w:marLeft w:val="0"/>
      <w:marRight w:val="0"/>
      <w:marTop w:val="0"/>
      <w:marBottom w:val="0"/>
      <w:divBdr>
        <w:top w:val="none" w:sz="0" w:space="0" w:color="auto"/>
        <w:left w:val="none" w:sz="0" w:space="0" w:color="auto"/>
        <w:bottom w:val="none" w:sz="0" w:space="0" w:color="auto"/>
        <w:right w:val="none" w:sz="0" w:space="0" w:color="auto"/>
      </w:divBdr>
    </w:div>
    <w:div w:id="957838088">
      <w:bodyDiv w:val="1"/>
      <w:marLeft w:val="0"/>
      <w:marRight w:val="0"/>
      <w:marTop w:val="0"/>
      <w:marBottom w:val="0"/>
      <w:divBdr>
        <w:top w:val="none" w:sz="0" w:space="0" w:color="auto"/>
        <w:left w:val="none" w:sz="0" w:space="0" w:color="auto"/>
        <w:bottom w:val="none" w:sz="0" w:space="0" w:color="auto"/>
        <w:right w:val="none" w:sz="0" w:space="0" w:color="auto"/>
      </w:divBdr>
    </w:div>
    <w:div w:id="961883689">
      <w:bodyDiv w:val="1"/>
      <w:marLeft w:val="0"/>
      <w:marRight w:val="0"/>
      <w:marTop w:val="0"/>
      <w:marBottom w:val="0"/>
      <w:divBdr>
        <w:top w:val="none" w:sz="0" w:space="0" w:color="auto"/>
        <w:left w:val="none" w:sz="0" w:space="0" w:color="auto"/>
        <w:bottom w:val="none" w:sz="0" w:space="0" w:color="auto"/>
        <w:right w:val="none" w:sz="0" w:space="0" w:color="auto"/>
      </w:divBdr>
      <w:divsChild>
        <w:div w:id="972442453">
          <w:marLeft w:val="274"/>
          <w:marRight w:val="0"/>
          <w:marTop w:val="0"/>
          <w:marBottom w:val="0"/>
          <w:divBdr>
            <w:top w:val="none" w:sz="0" w:space="0" w:color="auto"/>
            <w:left w:val="none" w:sz="0" w:space="0" w:color="auto"/>
            <w:bottom w:val="none" w:sz="0" w:space="0" w:color="auto"/>
            <w:right w:val="none" w:sz="0" w:space="0" w:color="auto"/>
          </w:divBdr>
        </w:div>
        <w:div w:id="1336611532">
          <w:marLeft w:val="274"/>
          <w:marRight w:val="0"/>
          <w:marTop w:val="0"/>
          <w:marBottom w:val="0"/>
          <w:divBdr>
            <w:top w:val="none" w:sz="0" w:space="0" w:color="auto"/>
            <w:left w:val="none" w:sz="0" w:space="0" w:color="auto"/>
            <w:bottom w:val="none" w:sz="0" w:space="0" w:color="auto"/>
            <w:right w:val="none" w:sz="0" w:space="0" w:color="auto"/>
          </w:divBdr>
        </w:div>
        <w:div w:id="685063927">
          <w:marLeft w:val="274"/>
          <w:marRight w:val="0"/>
          <w:marTop w:val="0"/>
          <w:marBottom w:val="0"/>
          <w:divBdr>
            <w:top w:val="none" w:sz="0" w:space="0" w:color="auto"/>
            <w:left w:val="none" w:sz="0" w:space="0" w:color="auto"/>
            <w:bottom w:val="none" w:sz="0" w:space="0" w:color="auto"/>
            <w:right w:val="none" w:sz="0" w:space="0" w:color="auto"/>
          </w:divBdr>
        </w:div>
        <w:div w:id="558789401">
          <w:marLeft w:val="274"/>
          <w:marRight w:val="0"/>
          <w:marTop w:val="0"/>
          <w:marBottom w:val="0"/>
          <w:divBdr>
            <w:top w:val="none" w:sz="0" w:space="0" w:color="auto"/>
            <w:left w:val="none" w:sz="0" w:space="0" w:color="auto"/>
            <w:bottom w:val="none" w:sz="0" w:space="0" w:color="auto"/>
            <w:right w:val="none" w:sz="0" w:space="0" w:color="auto"/>
          </w:divBdr>
        </w:div>
      </w:divsChild>
    </w:div>
    <w:div w:id="962685714">
      <w:bodyDiv w:val="1"/>
      <w:marLeft w:val="0"/>
      <w:marRight w:val="0"/>
      <w:marTop w:val="0"/>
      <w:marBottom w:val="0"/>
      <w:divBdr>
        <w:top w:val="none" w:sz="0" w:space="0" w:color="auto"/>
        <w:left w:val="none" w:sz="0" w:space="0" w:color="auto"/>
        <w:bottom w:val="none" w:sz="0" w:space="0" w:color="auto"/>
        <w:right w:val="none" w:sz="0" w:space="0" w:color="auto"/>
      </w:divBdr>
    </w:div>
    <w:div w:id="966278997">
      <w:bodyDiv w:val="1"/>
      <w:marLeft w:val="0"/>
      <w:marRight w:val="0"/>
      <w:marTop w:val="0"/>
      <w:marBottom w:val="0"/>
      <w:divBdr>
        <w:top w:val="none" w:sz="0" w:space="0" w:color="auto"/>
        <w:left w:val="none" w:sz="0" w:space="0" w:color="auto"/>
        <w:bottom w:val="none" w:sz="0" w:space="0" w:color="auto"/>
        <w:right w:val="none" w:sz="0" w:space="0" w:color="auto"/>
      </w:divBdr>
    </w:div>
    <w:div w:id="971642463">
      <w:bodyDiv w:val="1"/>
      <w:marLeft w:val="0"/>
      <w:marRight w:val="0"/>
      <w:marTop w:val="0"/>
      <w:marBottom w:val="0"/>
      <w:divBdr>
        <w:top w:val="none" w:sz="0" w:space="0" w:color="auto"/>
        <w:left w:val="none" w:sz="0" w:space="0" w:color="auto"/>
        <w:bottom w:val="none" w:sz="0" w:space="0" w:color="auto"/>
        <w:right w:val="none" w:sz="0" w:space="0" w:color="auto"/>
      </w:divBdr>
      <w:divsChild>
        <w:div w:id="1461219039">
          <w:marLeft w:val="274"/>
          <w:marRight w:val="0"/>
          <w:marTop w:val="0"/>
          <w:marBottom w:val="0"/>
          <w:divBdr>
            <w:top w:val="none" w:sz="0" w:space="0" w:color="auto"/>
            <w:left w:val="none" w:sz="0" w:space="0" w:color="auto"/>
            <w:bottom w:val="none" w:sz="0" w:space="0" w:color="auto"/>
            <w:right w:val="none" w:sz="0" w:space="0" w:color="auto"/>
          </w:divBdr>
        </w:div>
        <w:div w:id="52655184">
          <w:marLeft w:val="274"/>
          <w:marRight w:val="0"/>
          <w:marTop w:val="0"/>
          <w:marBottom w:val="0"/>
          <w:divBdr>
            <w:top w:val="none" w:sz="0" w:space="0" w:color="auto"/>
            <w:left w:val="none" w:sz="0" w:space="0" w:color="auto"/>
            <w:bottom w:val="none" w:sz="0" w:space="0" w:color="auto"/>
            <w:right w:val="none" w:sz="0" w:space="0" w:color="auto"/>
          </w:divBdr>
        </w:div>
        <w:div w:id="458303966">
          <w:marLeft w:val="274"/>
          <w:marRight w:val="0"/>
          <w:marTop w:val="0"/>
          <w:marBottom w:val="0"/>
          <w:divBdr>
            <w:top w:val="none" w:sz="0" w:space="0" w:color="auto"/>
            <w:left w:val="none" w:sz="0" w:space="0" w:color="auto"/>
            <w:bottom w:val="none" w:sz="0" w:space="0" w:color="auto"/>
            <w:right w:val="none" w:sz="0" w:space="0" w:color="auto"/>
          </w:divBdr>
        </w:div>
        <w:div w:id="2036150977">
          <w:marLeft w:val="274"/>
          <w:marRight w:val="0"/>
          <w:marTop w:val="0"/>
          <w:marBottom w:val="0"/>
          <w:divBdr>
            <w:top w:val="none" w:sz="0" w:space="0" w:color="auto"/>
            <w:left w:val="none" w:sz="0" w:space="0" w:color="auto"/>
            <w:bottom w:val="none" w:sz="0" w:space="0" w:color="auto"/>
            <w:right w:val="none" w:sz="0" w:space="0" w:color="auto"/>
          </w:divBdr>
        </w:div>
        <w:div w:id="1168864641">
          <w:marLeft w:val="274"/>
          <w:marRight w:val="0"/>
          <w:marTop w:val="0"/>
          <w:marBottom w:val="0"/>
          <w:divBdr>
            <w:top w:val="none" w:sz="0" w:space="0" w:color="auto"/>
            <w:left w:val="none" w:sz="0" w:space="0" w:color="auto"/>
            <w:bottom w:val="none" w:sz="0" w:space="0" w:color="auto"/>
            <w:right w:val="none" w:sz="0" w:space="0" w:color="auto"/>
          </w:divBdr>
        </w:div>
        <w:div w:id="741832397">
          <w:marLeft w:val="274"/>
          <w:marRight w:val="0"/>
          <w:marTop w:val="0"/>
          <w:marBottom w:val="0"/>
          <w:divBdr>
            <w:top w:val="none" w:sz="0" w:space="0" w:color="auto"/>
            <w:left w:val="none" w:sz="0" w:space="0" w:color="auto"/>
            <w:bottom w:val="none" w:sz="0" w:space="0" w:color="auto"/>
            <w:right w:val="none" w:sz="0" w:space="0" w:color="auto"/>
          </w:divBdr>
        </w:div>
        <w:div w:id="744769003">
          <w:marLeft w:val="274"/>
          <w:marRight w:val="0"/>
          <w:marTop w:val="0"/>
          <w:marBottom w:val="0"/>
          <w:divBdr>
            <w:top w:val="none" w:sz="0" w:space="0" w:color="auto"/>
            <w:left w:val="none" w:sz="0" w:space="0" w:color="auto"/>
            <w:bottom w:val="none" w:sz="0" w:space="0" w:color="auto"/>
            <w:right w:val="none" w:sz="0" w:space="0" w:color="auto"/>
          </w:divBdr>
        </w:div>
        <w:div w:id="2099907201">
          <w:marLeft w:val="274"/>
          <w:marRight w:val="0"/>
          <w:marTop w:val="0"/>
          <w:marBottom w:val="0"/>
          <w:divBdr>
            <w:top w:val="none" w:sz="0" w:space="0" w:color="auto"/>
            <w:left w:val="none" w:sz="0" w:space="0" w:color="auto"/>
            <w:bottom w:val="none" w:sz="0" w:space="0" w:color="auto"/>
            <w:right w:val="none" w:sz="0" w:space="0" w:color="auto"/>
          </w:divBdr>
        </w:div>
        <w:div w:id="1197350567">
          <w:marLeft w:val="274"/>
          <w:marRight w:val="0"/>
          <w:marTop w:val="0"/>
          <w:marBottom w:val="0"/>
          <w:divBdr>
            <w:top w:val="none" w:sz="0" w:space="0" w:color="auto"/>
            <w:left w:val="none" w:sz="0" w:space="0" w:color="auto"/>
            <w:bottom w:val="none" w:sz="0" w:space="0" w:color="auto"/>
            <w:right w:val="none" w:sz="0" w:space="0" w:color="auto"/>
          </w:divBdr>
        </w:div>
        <w:div w:id="1228800568">
          <w:marLeft w:val="274"/>
          <w:marRight w:val="0"/>
          <w:marTop w:val="0"/>
          <w:marBottom w:val="0"/>
          <w:divBdr>
            <w:top w:val="none" w:sz="0" w:space="0" w:color="auto"/>
            <w:left w:val="none" w:sz="0" w:space="0" w:color="auto"/>
            <w:bottom w:val="none" w:sz="0" w:space="0" w:color="auto"/>
            <w:right w:val="none" w:sz="0" w:space="0" w:color="auto"/>
          </w:divBdr>
        </w:div>
      </w:divsChild>
    </w:div>
    <w:div w:id="974335824">
      <w:bodyDiv w:val="1"/>
      <w:marLeft w:val="0"/>
      <w:marRight w:val="0"/>
      <w:marTop w:val="0"/>
      <w:marBottom w:val="0"/>
      <w:divBdr>
        <w:top w:val="none" w:sz="0" w:space="0" w:color="auto"/>
        <w:left w:val="none" w:sz="0" w:space="0" w:color="auto"/>
        <w:bottom w:val="none" w:sz="0" w:space="0" w:color="auto"/>
        <w:right w:val="none" w:sz="0" w:space="0" w:color="auto"/>
      </w:divBdr>
    </w:div>
    <w:div w:id="1005978376">
      <w:bodyDiv w:val="1"/>
      <w:marLeft w:val="0"/>
      <w:marRight w:val="0"/>
      <w:marTop w:val="0"/>
      <w:marBottom w:val="0"/>
      <w:divBdr>
        <w:top w:val="none" w:sz="0" w:space="0" w:color="auto"/>
        <w:left w:val="none" w:sz="0" w:space="0" w:color="auto"/>
        <w:bottom w:val="none" w:sz="0" w:space="0" w:color="auto"/>
        <w:right w:val="none" w:sz="0" w:space="0" w:color="auto"/>
      </w:divBdr>
      <w:divsChild>
        <w:div w:id="1438676371">
          <w:marLeft w:val="446"/>
          <w:marRight w:val="0"/>
          <w:marTop w:val="0"/>
          <w:marBottom w:val="0"/>
          <w:divBdr>
            <w:top w:val="none" w:sz="0" w:space="0" w:color="auto"/>
            <w:left w:val="none" w:sz="0" w:space="0" w:color="auto"/>
            <w:bottom w:val="none" w:sz="0" w:space="0" w:color="auto"/>
            <w:right w:val="none" w:sz="0" w:space="0" w:color="auto"/>
          </w:divBdr>
        </w:div>
        <w:div w:id="52317951">
          <w:marLeft w:val="446"/>
          <w:marRight w:val="0"/>
          <w:marTop w:val="0"/>
          <w:marBottom w:val="0"/>
          <w:divBdr>
            <w:top w:val="none" w:sz="0" w:space="0" w:color="auto"/>
            <w:left w:val="none" w:sz="0" w:space="0" w:color="auto"/>
            <w:bottom w:val="none" w:sz="0" w:space="0" w:color="auto"/>
            <w:right w:val="none" w:sz="0" w:space="0" w:color="auto"/>
          </w:divBdr>
        </w:div>
      </w:divsChild>
    </w:div>
    <w:div w:id="1010638758">
      <w:bodyDiv w:val="1"/>
      <w:marLeft w:val="0"/>
      <w:marRight w:val="0"/>
      <w:marTop w:val="0"/>
      <w:marBottom w:val="0"/>
      <w:divBdr>
        <w:top w:val="none" w:sz="0" w:space="0" w:color="auto"/>
        <w:left w:val="none" w:sz="0" w:space="0" w:color="auto"/>
        <w:bottom w:val="none" w:sz="0" w:space="0" w:color="auto"/>
        <w:right w:val="none" w:sz="0" w:space="0" w:color="auto"/>
      </w:divBdr>
    </w:div>
    <w:div w:id="1018972867">
      <w:bodyDiv w:val="1"/>
      <w:marLeft w:val="0"/>
      <w:marRight w:val="0"/>
      <w:marTop w:val="0"/>
      <w:marBottom w:val="0"/>
      <w:divBdr>
        <w:top w:val="none" w:sz="0" w:space="0" w:color="auto"/>
        <w:left w:val="none" w:sz="0" w:space="0" w:color="auto"/>
        <w:bottom w:val="none" w:sz="0" w:space="0" w:color="auto"/>
        <w:right w:val="none" w:sz="0" w:space="0" w:color="auto"/>
      </w:divBdr>
    </w:div>
    <w:div w:id="1019817479">
      <w:bodyDiv w:val="1"/>
      <w:marLeft w:val="0"/>
      <w:marRight w:val="0"/>
      <w:marTop w:val="0"/>
      <w:marBottom w:val="0"/>
      <w:divBdr>
        <w:top w:val="none" w:sz="0" w:space="0" w:color="auto"/>
        <w:left w:val="none" w:sz="0" w:space="0" w:color="auto"/>
        <w:bottom w:val="none" w:sz="0" w:space="0" w:color="auto"/>
        <w:right w:val="none" w:sz="0" w:space="0" w:color="auto"/>
      </w:divBdr>
    </w:div>
    <w:div w:id="1036269522">
      <w:bodyDiv w:val="1"/>
      <w:marLeft w:val="0"/>
      <w:marRight w:val="0"/>
      <w:marTop w:val="0"/>
      <w:marBottom w:val="0"/>
      <w:divBdr>
        <w:top w:val="none" w:sz="0" w:space="0" w:color="auto"/>
        <w:left w:val="none" w:sz="0" w:space="0" w:color="auto"/>
        <w:bottom w:val="none" w:sz="0" w:space="0" w:color="auto"/>
        <w:right w:val="none" w:sz="0" w:space="0" w:color="auto"/>
      </w:divBdr>
    </w:div>
    <w:div w:id="1040087592">
      <w:bodyDiv w:val="1"/>
      <w:marLeft w:val="0"/>
      <w:marRight w:val="0"/>
      <w:marTop w:val="0"/>
      <w:marBottom w:val="0"/>
      <w:divBdr>
        <w:top w:val="none" w:sz="0" w:space="0" w:color="auto"/>
        <w:left w:val="none" w:sz="0" w:space="0" w:color="auto"/>
        <w:bottom w:val="none" w:sz="0" w:space="0" w:color="auto"/>
        <w:right w:val="none" w:sz="0" w:space="0" w:color="auto"/>
      </w:divBdr>
    </w:div>
    <w:div w:id="1047799766">
      <w:bodyDiv w:val="1"/>
      <w:marLeft w:val="0"/>
      <w:marRight w:val="0"/>
      <w:marTop w:val="0"/>
      <w:marBottom w:val="0"/>
      <w:divBdr>
        <w:top w:val="none" w:sz="0" w:space="0" w:color="auto"/>
        <w:left w:val="none" w:sz="0" w:space="0" w:color="auto"/>
        <w:bottom w:val="none" w:sz="0" w:space="0" w:color="auto"/>
        <w:right w:val="none" w:sz="0" w:space="0" w:color="auto"/>
      </w:divBdr>
    </w:div>
    <w:div w:id="1051072082">
      <w:bodyDiv w:val="1"/>
      <w:marLeft w:val="0"/>
      <w:marRight w:val="0"/>
      <w:marTop w:val="0"/>
      <w:marBottom w:val="0"/>
      <w:divBdr>
        <w:top w:val="none" w:sz="0" w:space="0" w:color="auto"/>
        <w:left w:val="none" w:sz="0" w:space="0" w:color="auto"/>
        <w:bottom w:val="none" w:sz="0" w:space="0" w:color="auto"/>
        <w:right w:val="none" w:sz="0" w:space="0" w:color="auto"/>
      </w:divBdr>
    </w:div>
    <w:div w:id="1053850611">
      <w:bodyDiv w:val="1"/>
      <w:marLeft w:val="0"/>
      <w:marRight w:val="0"/>
      <w:marTop w:val="0"/>
      <w:marBottom w:val="0"/>
      <w:divBdr>
        <w:top w:val="none" w:sz="0" w:space="0" w:color="auto"/>
        <w:left w:val="none" w:sz="0" w:space="0" w:color="auto"/>
        <w:bottom w:val="none" w:sz="0" w:space="0" w:color="auto"/>
        <w:right w:val="none" w:sz="0" w:space="0" w:color="auto"/>
      </w:divBdr>
    </w:div>
    <w:div w:id="1059012600">
      <w:bodyDiv w:val="1"/>
      <w:marLeft w:val="0"/>
      <w:marRight w:val="0"/>
      <w:marTop w:val="0"/>
      <w:marBottom w:val="0"/>
      <w:divBdr>
        <w:top w:val="none" w:sz="0" w:space="0" w:color="auto"/>
        <w:left w:val="none" w:sz="0" w:space="0" w:color="auto"/>
        <w:bottom w:val="none" w:sz="0" w:space="0" w:color="auto"/>
        <w:right w:val="none" w:sz="0" w:space="0" w:color="auto"/>
      </w:divBdr>
    </w:div>
    <w:div w:id="1062143895">
      <w:bodyDiv w:val="1"/>
      <w:marLeft w:val="0"/>
      <w:marRight w:val="0"/>
      <w:marTop w:val="0"/>
      <w:marBottom w:val="0"/>
      <w:divBdr>
        <w:top w:val="none" w:sz="0" w:space="0" w:color="auto"/>
        <w:left w:val="none" w:sz="0" w:space="0" w:color="auto"/>
        <w:bottom w:val="none" w:sz="0" w:space="0" w:color="auto"/>
        <w:right w:val="none" w:sz="0" w:space="0" w:color="auto"/>
      </w:divBdr>
      <w:divsChild>
        <w:div w:id="1106460194">
          <w:marLeft w:val="547"/>
          <w:marRight w:val="0"/>
          <w:marTop w:val="200"/>
          <w:marBottom w:val="0"/>
          <w:divBdr>
            <w:top w:val="none" w:sz="0" w:space="0" w:color="auto"/>
            <w:left w:val="none" w:sz="0" w:space="0" w:color="auto"/>
            <w:bottom w:val="none" w:sz="0" w:space="0" w:color="auto"/>
            <w:right w:val="none" w:sz="0" w:space="0" w:color="auto"/>
          </w:divBdr>
        </w:div>
        <w:div w:id="1671520940">
          <w:marLeft w:val="547"/>
          <w:marRight w:val="0"/>
          <w:marTop w:val="200"/>
          <w:marBottom w:val="0"/>
          <w:divBdr>
            <w:top w:val="none" w:sz="0" w:space="0" w:color="auto"/>
            <w:left w:val="none" w:sz="0" w:space="0" w:color="auto"/>
            <w:bottom w:val="none" w:sz="0" w:space="0" w:color="auto"/>
            <w:right w:val="none" w:sz="0" w:space="0" w:color="auto"/>
          </w:divBdr>
        </w:div>
        <w:div w:id="1159538412">
          <w:marLeft w:val="547"/>
          <w:marRight w:val="0"/>
          <w:marTop w:val="200"/>
          <w:marBottom w:val="0"/>
          <w:divBdr>
            <w:top w:val="none" w:sz="0" w:space="0" w:color="auto"/>
            <w:left w:val="none" w:sz="0" w:space="0" w:color="auto"/>
            <w:bottom w:val="none" w:sz="0" w:space="0" w:color="auto"/>
            <w:right w:val="none" w:sz="0" w:space="0" w:color="auto"/>
          </w:divBdr>
        </w:div>
      </w:divsChild>
    </w:div>
    <w:div w:id="1070620783">
      <w:bodyDiv w:val="1"/>
      <w:marLeft w:val="0"/>
      <w:marRight w:val="0"/>
      <w:marTop w:val="0"/>
      <w:marBottom w:val="0"/>
      <w:divBdr>
        <w:top w:val="none" w:sz="0" w:space="0" w:color="auto"/>
        <w:left w:val="none" w:sz="0" w:space="0" w:color="auto"/>
        <w:bottom w:val="none" w:sz="0" w:space="0" w:color="auto"/>
        <w:right w:val="none" w:sz="0" w:space="0" w:color="auto"/>
      </w:divBdr>
    </w:div>
    <w:div w:id="1072235845">
      <w:bodyDiv w:val="1"/>
      <w:marLeft w:val="0"/>
      <w:marRight w:val="0"/>
      <w:marTop w:val="0"/>
      <w:marBottom w:val="0"/>
      <w:divBdr>
        <w:top w:val="none" w:sz="0" w:space="0" w:color="auto"/>
        <w:left w:val="none" w:sz="0" w:space="0" w:color="auto"/>
        <w:bottom w:val="none" w:sz="0" w:space="0" w:color="auto"/>
        <w:right w:val="none" w:sz="0" w:space="0" w:color="auto"/>
      </w:divBdr>
    </w:div>
    <w:div w:id="1072655319">
      <w:bodyDiv w:val="1"/>
      <w:marLeft w:val="0"/>
      <w:marRight w:val="0"/>
      <w:marTop w:val="0"/>
      <w:marBottom w:val="0"/>
      <w:divBdr>
        <w:top w:val="none" w:sz="0" w:space="0" w:color="auto"/>
        <w:left w:val="none" w:sz="0" w:space="0" w:color="auto"/>
        <w:bottom w:val="none" w:sz="0" w:space="0" w:color="auto"/>
        <w:right w:val="none" w:sz="0" w:space="0" w:color="auto"/>
      </w:divBdr>
    </w:div>
    <w:div w:id="1079250621">
      <w:bodyDiv w:val="1"/>
      <w:marLeft w:val="0"/>
      <w:marRight w:val="0"/>
      <w:marTop w:val="0"/>
      <w:marBottom w:val="0"/>
      <w:divBdr>
        <w:top w:val="none" w:sz="0" w:space="0" w:color="auto"/>
        <w:left w:val="none" w:sz="0" w:space="0" w:color="auto"/>
        <w:bottom w:val="none" w:sz="0" w:space="0" w:color="auto"/>
        <w:right w:val="none" w:sz="0" w:space="0" w:color="auto"/>
      </w:divBdr>
    </w:div>
    <w:div w:id="1080784765">
      <w:bodyDiv w:val="1"/>
      <w:marLeft w:val="0"/>
      <w:marRight w:val="0"/>
      <w:marTop w:val="0"/>
      <w:marBottom w:val="0"/>
      <w:divBdr>
        <w:top w:val="none" w:sz="0" w:space="0" w:color="auto"/>
        <w:left w:val="none" w:sz="0" w:space="0" w:color="auto"/>
        <w:bottom w:val="none" w:sz="0" w:space="0" w:color="auto"/>
        <w:right w:val="none" w:sz="0" w:space="0" w:color="auto"/>
      </w:divBdr>
      <w:divsChild>
        <w:div w:id="184368007">
          <w:marLeft w:val="547"/>
          <w:marRight w:val="0"/>
          <w:marTop w:val="200"/>
          <w:marBottom w:val="0"/>
          <w:divBdr>
            <w:top w:val="none" w:sz="0" w:space="0" w:color="auto"/>
            <w:left w:val="none" w:sz="0" w:space="0" w:color="auto"/>
            <w:bottom w:val="none" w:sz="0" w:space="0" w:color="auto"/>
            <w:right w:val="none" w:sz="0" w:space="0" w:color="auto"/>
          </w:divBdr>
        </w:div>
        <w:div w:id="18481236">
          <w:marLeft w:val="1166"/>
          <w:marRight w:val="0"/>
          <w:marTop w:val="200"/>
          <w:marBottom w:val="0"/>
          <w:divBdr>
            <w:top w:val="none" w:sz="0" w:space="0" w:color="auto"/>
            <w:left w:val="none" w:sz="0" w:space="0" w:color="auto"/>
            <w:bottom w:val="none" w:sz="0" w:space="0" w:color="auto"/>
            <w:right w:val="none" w:sz="0" w:space="0" w:color="auto"/>
          </w:divBdr>
        </w:div>
        <w:div w:id="23482313">
          <w:marLeft w:val="547"/>
          <w:marRight w:val="0"/>
          <w:marTop w:val="200"/>
          <w:marBottom w:val="0"/>
          <w:divBdr>
            <w:top w:val="none" w:sz="0" w:space="0" w:color="auto"/>
            <w:left w:val="none" w:sz="0" w:space="0" w:color="auto"/>
            <w:bottom w:val="none" w:sz="0" w:space="0" w:color="auto"/>
            <w:right w:val="none" w:sz="0" w:space="0" w:color="auto"/>
          </w:divBdr>
        </w:div>
        <w:div w:id="989598262">
          <w:marLeft w:val="1440"/>
          <w:marRight w:val="0"/>
          <w:marTop w:val="200"/>
          <w:marBottom w:val="0"/>
          <w:divBdr>
            <w:top w:val="none" w:sz="0" w:space="0" w:color="auto"/>
            <w:left w:val="none" w:sz="0" w:space="0" w:color="auto"/>
            <w:bottom w:val="none" w:sz="0" w:space="0" w:color="auto"/>
            <w:right w:val="none" w:sz="0" w:space="0" w:color="auto"/>
          </w:divBdr>
        </w:div>
        <w:div w:id="167057975">
          <w:marLeft w:val="1440"/>
          <w:marRight w:val="0"/>
          <w:marTop w:val="200"/>
          <w:marBottom w:val="0"/>
          <w:divBdr>
            <w:top w:val="none" w:sz="0" w:space="0" w:color="auto"/>
            <w:left w:val="none" w:sz="0" w:space="0" w:color="auto"/>
            <w:bottom w:val="none" w:sz="0" w:space="0" w:color="auto"/>
            <w:right w:val="none" w:sz="0" w:space="0" w:color="auto"/>
          </w:divBdr>
        </w:div>
      </w:divsChild>
    </w:div>
    <w:div w:id="1086414314">
      <w:bodyDiv w:val="1"/>
      <w:marLeft w:val="0"/>
      <w:marRight w:val="0"/>
      <w:marTop w:val="0"/>
      <w:marBottom w:val="0"/>
      <w:divBdr>
        <w:top w:val="none" w:sz="0" w:space="0" w:color="auto"/>
        <w:left w:val="none" w:sz="0" w:space="0" w:color="auto"/>
        <w:bottom w:val="none" w:sz="0" w:space="0" w:color="auto"/>
        <w:right w:val="none" w:sz="0" w:space="0" w:color="auto"/>
      </w:divBdr>
    </w:div>
    <w:div w:id="1091200463">
      <w:bodyDiv w:val="1"/>
      <w:marLeft w:val="0"/>
      <w:marRight w:val="0"/>
      <w:marTop w:val="0"/>
      <w:marBottom w:val="0"/>
      <w:divBdr>
        <w:top w:val="none" w:sz="0" w:space="0" w:color="auto"/>
        <w:left w:val="none" w:sz="0" w:space="0" w:color="auto"/>
        <w:bottom w:val="none" w:sz="0" w:space="0" w:color="auto"/>
        <w:right w:val="none" w:sz="0" w:space="0" w:color="auto"/>
      </w:divBdr>
    </w:div>
    <w:div w:id="1091776719">
      <w:bodyDiv w:val="1"/>
      <w:marLeft w:val="0"/>
      <w:marRight w:val="0"/>
      <w:marTop w:val="0"/>
      <w:marBottom w:val="0"/>
      <w:divBdr>
        <w:top w:val="none" w:sz="0" w:space="0" w:color="auto"/>
        <w:left w:val="none" w:sz="0" w:space="0" w:color="auto"/>
        <w:bottom w:val="none" w:sz="0" w:space="0" w:color="auto"/>
        <w:right w:val="none" w:sz="0" w:space="0" w:color="auto"/>
      </w:divBdr>
    </w:div>
    <w:div w:id="1096973157">
      <w:bodyDiv w:val="1"/>
      <w:marLeft w:val="0"/>
      <w:marRight w:val="0"/>
      <w:marTop w:val="0"/>
      <w:marBottom w:val="0"/>
      <w:divBdr>
        <w:top w:val="none" w:sz="0" w:space="0" w:color="auto"/>
        <w:left w:val="none" w:sz="0" w:space="0" w:color="auto"/>
        <w:bottom w:val="none" w:sz="0" w:space="0" w:color="auto"/>
        <w:right w:val="none" w:sz="0" w:space="0" w:color="auto"/>
      </w:divBdr>
      <w:divsChild>
        <w:div w:id="659699427">
          <w:marLeft w:val="274"/>
          <w:marRight w:val="0"/>
          <w:marTop w:val="0"/>
          <w:marBottom w:val="0"/>
          <w:divBdr>
            <w:top w:val="none" w:sz="0" w:space="0" w:color="auto"/>
            <w:left w:val="none" w:sz="0" w:space="0" w:color="auto"/>
            <w:bottom w:val="none" w:sz="0" w:space="0" w:color="auto"/>
            <w:right w:val="none" w:sz="0" w:space="0" w:color="auto"/>
          </w:divBdr>
        </w:div>
      </w:divsChild>
    </w:div>
    <w:div w:id="1106998460">
      <w:bodyDiv w:val="1"/>
      <w:marLeft w:val="0"/>
      <w:marRight w:val="0"/>
      <w:marTop w:val="0"/>
      <w:marBottom w:val="0"/>
      <w:divBdr>
        <w:top w:val="none" w:sz="0" w:space="0" w:color="auto"/>
        <w:left w:val="none" w:sz="0" w:space="0" w:color="auto"/>
        <w:bottom w:val="none" w:sz="0" w:space="0" w:color="auto"/>
        <w:right w:val="none" w:sz="0" w:space="0" w:color="auto"/>
      </w:divBdr>
    </w:div>
    <w:div w:id="1117413947">
      <w:bodyDiv w:val="1"/>
      <w:marLeft w:val="0"/>
      <w:marRight w:val="0"/>
      <w:marTop w:val="0"/>
      <w:marBottom w:val="0"/>
      <w:divBdr>
        <w:top w:val="none" w:sz="0" w:space="0" w:color="auto"/>
        <w:left w:val="none" w:sz="0" w:space="0" w:color="auto"/>
        <w:bottom w:val="none" w:sz="0" w:space="0" w:color="auto"/>
        <w:right w:val="none" w:sz="0" w:space="0" w:color="auto"/>
      </w:divBdr>
    </w:div>
    <w:div w:id="1127432755">
      <w:bodyDiv w:val="1"/>
      <w:marLeft w:val="0"/>
      <w:marRight w:val="0"/>
      <w:marTop w:val="0"/>
      <w:marBottom w:val="0"/>
      <w:divBdr>
        <w:top w:val="none" w:sz="0" w:space="0" w:color="auto"/>
        <w:left w:val="none" w:sz="0" w:space="0" w:color="auto"/>
        <w:bottom w:val="none" w:sz="0" w:space="0" w:color="auto"/>
        <w:right w:val="none" w:sz="0" w:space="0" w:color="auto"/>
      </w:divBdr>
      <w:divsChild>
        <w:div w:id="1957105337">
          <w:marLeft w:val="547"/>
          <w:marRight w:val="0"/>
          <w:marTop w:val="180"/>
          <w:marBottom w:val="0"/>
          <w:divBdr>
            <w:top w:val="none" w:sz="0" w:space="0" w:color="auto"/>
            <w:left w:val="none" w:sz="0" w:space="0" w:color="auto"/>
            <w:bottom w:val="none" w:sz="0" w:space="0" w:color="auto"/>
            <w:right w:val="none" w:sz="0" w:space="0" w:color="auto"/>
          </w:divBdr>
        </w:div>
        <w:div w:id="1787236852">
          <w:marLeft w:val="547"/>
          <w:marRight w:val="0"/>
          <w:marTop w:val="180"/>
          <w:marBottom w:val="0"/>
          <w:divBdr>
            <w:top w:val="none" w:sz="0" w:space="0" w:color="auto"/>
            <w:left w:val="none" w:sz="0" w:space="0" w:color="auto"/>
            <w:bottom w:val="none" w:sz="0" w:space="0" w:color="auto"/>
            <w:right w:val="none" w:sz="0" w:space="0" w:color="auto"/>
          </w:divBdr>
        </w:div>
      </w:divsChild>
    </w:div>
    <w:div w:id="1134324292">
      <w:bodyDiv w:val="1"/>
      <w:marLeft w:val="0"/>
      <w:marRight w:val="0"/>
      <w:marTop w:val="0"/>
      <w:marBottom w:val="0"/>
      <w:divBdr>
        <w:top w:val="none" w:sz="0" w:space="0" w:color="auto"/>
        <w:left w:val="none" w:sz="0" w:space="0" w:color="auto"/>
        <w:bottom w:val="none" w:sz="0" w:space="0" w:color="auto"/>
        <w:right w:val="none" w:sz="0" w:space="0" w:color="auto"/>
      </w:divBdr>
    </w:div>
    <w:div w:id="1140418263">
      <w:bodyDiv w:val="1"/>
      <w:marLeft w:val="0"/>
      <w:marRight w:val="0"/>
      <w:marTop w:val="0"/>
      <w:marBottom w:val="0"/>
      <w:divBdr>
        <w:top w:val="none" w:sz="0" w:space="0" w:color="auto"/>
        <w:left w:val="none" w:sz="0" w:space="0" w:color="auto"/>
        <w:bottom w:val="none" w:sz="0" w:space="0" w:color="auto"/>
        <w:right w:val="none" w:sz="0" w:space="0" w:color="auto"/>
      </w:divBdr>
    </w:div>
    <w:div w:id="1146818527">
      <w:bodyDiv w:val="1"/>
      <w:marLeft w:val="0"/>
      <w:marRight w:val="0"/>
      <w:marTop w:val="0"/>
      <w:marBottom w:val="0"/>
      <w:divBdr>
        <w:top w:val="none" w:sz="0" w:space="0" w:color="auto"/>
        <w:left w:val="none" w:sz="0" w:space="0" w:color="auto"/>
        <w:bottom w:val="none" w:sz="0" w:space="0" w:color="auto"/>
        <w:right w:val="none" w:sz="0" w:space="0" w:color="auto"/>
      </w:divBdr>
    </w:div>
    <w:div w:id="1171676324">
      <w:bodyDiv w:val="1"/>
      <w:marLeft w:val="0"/>
      <w:marRight w:val="0"/>
      <w:marTop w:val="0"/>
      <w:marBottom w:val="0"/>
      <w:divBdr>
        <w:top w:val="none" w:sz="0" w:space="0" w:color="auto"/>
        <w:left w:val="none" w:sz="0" w:space="0" w:color="auto"/>
        <w:bottom w:val="none" w:sz="0" w:space="0" w:color="auto"/>
        <w:right w:val="none" w:sz="0" w:space="0" w:color="auto"/>
      </w:divBdr>
    </w:div>
    <w:div w:id="1173227553">
      <w:bodyDiv w:val="1"/>
      <w:marLeft w:val="0"/>
      <w:marRight w:val="0"/>
      <w:marTop w:val="0"/>
      <w:marBottom w:val="0"/>
      <w:divBdr>
        <w:top w:val="none" w:sz="0" w:space="0" w:color="auto"/>
        <w:left w:val="none" w:sz="0" w:space="0" w:color="auto"/>
        <w:bottom w:val="none" w:sz="0" w:space="0" w:color="auto"/>
        <w:right w:val="none" w:sz="0" w:space="0" w:color="auto"/>
      </w:divBdr>
      <w:divsChild>
        <w:div w:id="2018653964">
          <w:marLeft w:val="720"/>
          <w:marRight w:val="0"/>
          <w:marTop w:val="0"/>
          <w:marBottom w:val="0"/>
          <w:divBdr>
            <w:top w:val="none" w:sz="0" w:space="0" w:color="auto"/>
            <w:left w:val="none" w:sz="0" w:space="0" w:color="auto"/>
            <w:bottom w:val="none" w:sz="0" w:space="0" w:color="auto"/>
            <w:right w:val="none" w:sz="0" w:space="0" w:color="auto"/>
          </w:divBdr>
        </w:div>
        <w:div w:id="881482342">
          <w:marLeft w:val="720"/>
          <w:marRight w:val="0"/>
          <w:marTop w:val="0"/>
          <w:marBottom w:val="0"/>
          <w:divBdr>
            <w:top w:val="none" w:sz="0" w:space="0" w:color="auto"/>
            <w:left w:val="none" w:sz="0" w:space="0" w:color="auto"/>
            <w:bottom w:val="none" w:sz="0" w:space="0" w:color="auto"/>
            <w:right w:val="none" w:sz="0" w:space="0" w:color="auto"/>
          </w:divBdr>
        </w:div>
        <w:div w:id="897328476">
          <w:marLeft w:val="1440"/>
          <w:marRight w:val="0"/>
          <w:marTop w:val="0"/>
          <w:marBottom w:val="0"/>
          <w:divBdr>
            <w:top w:val="none" w:sz="0" w:space="0" w:color="auto"/>
            <w:left w:val="none" w:sz="0" w:space="0" w:color="auto"/>
            <w:bottom w:val="none" w:sz="0" w:space="0" w:color="auto"/>
            <w:right w:val="none" w:sz="0" w:space="0" w:color="auto"/>
          </w:divBdr>
        </w:div>
        <w:div w:id="1844931661">
          <w:marLeft w:val="1440"/>
          <w:marRight w:val="0"/>
          <w:marTop w:val="0"/>
          <w:marBottom w:val="0"/>
          <w:divBdr>
            <w:top w:val="none" w:sz="0" w:space="0" w:color="auto"/>
            <w:left w:val="none" w:sz="0" w:space="0" w:color="auto"/>
            <w:bottom w:val="none" w:sz="0" w:space="0" w:color="auto"/>
            <w:right w:val="none" w:sz="0" w:space="0" w:color="auto"/>
          </w:divBdr>
        </w:div>
        <w:div w:id="1520702137">
          <w:marLeft w:val="1440"/>
          <w:marRight w:val="0"/>
          <w:marTop w:val="0"/>
          <w:marBottom w:val="0"/>
          <w:divBdr>
            <w:top w:val="none" w:sz="0" w:space="0" w:color="auto"/>
            <w:left w:val="none" w:sz="0" w:space="0" w:color="auto"/>
            <w:bottom w:val="none" w:sz="0" w:space="0" w:color="auto"/>
            <w:right w:val="none" w:sz="0" w:space="0" w:color="auto"/>
          </w:divBdr>
        </w:div>
      </w:divsChild>
    </w:div>
    <w:div w:id="1175609764">
      <w:bodyDiv w:val="1"/>
      <w:marLeft w:val="0"/>
      <w:marRight w:val="0"/>
      <w:marTop w:val="0"/>
      <w:marBottom w:val="0"/>
      <w:divBdr>
        <w:top w:val="none" w:sz="0" w:space="0" w:color="auto"/>
        <w:left w:val="none" w:sz="0" w:space="0" w:color="auto"/>
        <w:bottom w:val="none" w:sz="0" w:space="0" w:color="auto"/>
        <w:right w:val="none" w:sz="0" w:space="0" w:color="auto"/>
      </w:divBdr>
    </w:div>
    <w:div w:id="1176922094">
      <w:bodyDiv w:val="1"/>
      <w:marLeft w:val="0"/>
      <w:marRight w:val="0"/>
      <w:marTop w:val="0"/>
      <w:marBottom w:val="0"/>
      <w:divBdr>
        <w:top w:val="none" w:sz="0" w:space="0" w:color="auto"/>
        <w:left w:val="none" w:sz="0" w:space="0" w:color="auto"/>
        <w:bottom w:val="none" w:sz="0" w:space="0" w:color="auto"/>
        <w:right w:val="none" w:sz="0" w:space="0" w:color="auto"/>
      </w:divBdr>
    </w:div>
    <w:div w:id="1182669850">
      <w:bodyDiv w:val="1"/>
      <w:marLeft w:val="0"/>
      <w:marRight w:val="0"/>
      <w:marTop w:val="0"/>
      <w:marBottom w:val="0"/>
      <w:divBdr>
        <w:top w:val="none" w:sz="0" w:space="0" w:color="auto"/>
        <w:left w:val="none" w:sz="0" w:space="0" w:color="auto"/>
        <w:bottom w:val="none" w:sz="0" w:space="0" w:color="auto"/>
        <w:right w:val="none" w:sz="0" w:space="0" w:color="auto"/>
      </w:divBdr>
    </w:div>
    <w:div w:id="1194686968">
      <w:bodyDiv w:val="1"/>
      <w:marLeft w:val="0"/>
      <w:marRight w:val="0"/>
      <w:marTop w:val="0"/>
      <w:marBottom w:val="0"/>
      <w:divBdr>
        <w:top w:val="none" w:sz="0" w:space="0" w:color="auto"/>
        <w:left w:val="none" w:sz="0" w:space="0" w:color="auto"/>
        <w:bottom w:val="none" w:sz="0" w:space="0" w:color="auto"/>
        <w:right w:val="none" w:sz="0" w:space="0" w:color="auto"/>
      </w:divBdr>
    </w:div>
    <w:div w:id="1204906683">
      <w:bodyDiv w:val="1"/>
      <w:marLeft w:val="0"/>
      <w:marRight w:val="0"/>
      <w:marTop w:val="0"/>
      <w:marBottom w:val="0"/>
      <w:divBdr>
        <w:top w:val="none" w:sz="0" w:space="0" w:color="auto"/>
        <w:left w:val="none" w:sz="0" w:space="0" w:color="auto"/>
        <w:bottom w:val="none" w:sz="0" w:space="0" w:color="auto"/>
        <w:right w:val="none" w:sz="0" w:space="0" w:color="auto"/>
      </w:divBdr>
    </w:div>
    <w:div w:id="1228343805">
      <w:bodyDiv w:val="1"/>
      <w:marLeft w:val="0"/>
      <w:marRight w:val="0"/>
      <w:marTop w:val="0"/>
      <w:marBottom w:val="0"/>
      <w:divBdr>
        <w:top w:val="none" w:sz="0" w:space="0" w:color="auto"/>
        <w:left w:val="none" w:sz="0" w:space="0" w:color="auto"/>
        <w:bottom w:val="none" w:sz="0" w:space="0" w:color="auto"/>
        <w:right w:val="none" w:sz="0" w:space="0" w:color="auto"/>
      </w:divBdr>
    </w:div>
    <w:div w:id="1235092984">
      <w:bodyDiv w:val="1"/>
      <w:marLeft w:val="0"/>
      <w:marRight w:val="0"/>
      <w:marTop w:val="0"/>
      <w:marBottom w:val="0"/>
      <w:divBdr>
        <w:top w:val="none" w:sz="0" w:space="0" w:color="auto"/>
        <w:left w:val="none" w:sz="0" w:space="0" w:color="auto"/>
        <w:bottom w:val="none" w:sz="0" w:space="0" w:color="auto"/>
        <w:right w:val="none" w:sz="0" w:space="0" w:color="auto"/>
      </w:divBdr>
      <w:divsChild>
        <w:div w:id="1969700550">
          <w:marLeft w:val="547"/>
          <w:marRight w:val="0"/>
          <w:marTop w:val="0"/>
          <w:marBottom w:val="0"/>
          <w:divBdr>
            <w:top w:val="none" w:sz="0" w:space="0" w:color="auto"/>
            <w:left w:val="none" w:sz="0" w:space="0" w:color="auto"/>
            <w:bottom w:val="none" w:sz="0" w:space="0" w:color="auto"/>
            <w:right w:val="none" w:sz="0" w:space="0" w:color="auto"/>
          </w:divBdr>
        </w:div>
        <w:div w:id="33191939">
          <w:marLeft w:val="547"/>
          <w:marRight w:val="0"/>
          <w:marTop w:val="120"/>
          <w:marBottom w:val="0"/>
          <w:divBdr>
            <w:top w:val="none" w:sz="0" w:space="0" w:color="auto"/>
            <w:left w:val="none" w:sz="0" w:space="0" w:color="auto"/>
            <w:bottom w:val="none" w:sz="0" w:space="0" w:color="auto"/>
            <w:right w:val="none" w:sz="0" w:space="0" w:color="auto"/>
          </w:divBdr>
        </w:div>
        <w:div w:id="1309703437">
          <w:marLeft w:val="547"/>
          <w:marRight w:val="0"/>
          <w:marTop w:val="120"/>
          <w:marBottom w:val="0"/>
          <w:divBdr>
            <w:top w:val="none" w:sz="0" w:space="0" w:color="auto"/>
            <w:left w:val="none" w:sz="0" w:space="0" w:color="auto"/>
            <w:bottom w:val="none" w:sz="0" w:space="0" w:color="auto"/>
            <w:right w:val="none" w:sz="0" w:space="0" w:color="auto"/>
          </w:divBdr>
        </w:div>
        <w:div w:id="983267770">
          <w:marLeft w:val="547"/>
          <w:marRight w:val="0"/>
          <w:marTop w:val="120"/>
          <w:marBottom w:val="0"/>
          <w:divBdr>
            <w:top w:val="none" w:sz="0" w:space="0" w:color="auto"/>
            <w:left w:val="none" w:sz="0" w:space="0" w:color="auto"/>
            <w:bottom w:val="none" w:sz="0" w:space="0" w:color="auto"/>
            <w:right w:val="none" w:sz="0" w:space="0" w:color="auto"/>
          </w:divBdr>
        </w:div>
        <w:div w:id="1981230859">
          <w:marLeft w:val="547"/>
          <w:marRight w:val="0"/>
          <w:marTop w:val="120"/>
          <w:marBottom w:val="0"/>
          <w:divBdr>
            <w:top w:val="none" w:sz="0" w:space="0" w:color="auto"/>
            <w:left w:val="none" w:sz="0" w:space="0" w:color="auto"/>
            <w:bottom w:val="none" w:sz="0" w:space="0" w:color="auto"/>
            <w:right w:val="none" w:sz="0" w:space="0" w:color="auto"/>
          </w:divBdr>
        </w:div>
      </w:divsChild>
    </w:div>
    <w:div w:id="1239100804">
      <w:bodyDiv w:val="1"/>
      <w:marLeft w:val="0"/>
      <w:marRight w:val="0"/>
      <w:marTop w:val="0"/>
      <w:marBottom w:val="0"/>
      <w:divBdr>
        <w:top w:val="none" w:sz="0" w:space="0" w:color="auto"/>
        <w:left w:val="none" w:sz="0" w:space="0" w:color="auto"/>
        <w:bottom w:val="none" w:sz="0" w:space="0" w:color="auto"/>
        <w:right w:val="none" w:sz="0" w:space="0" w:color="auto"/>
      </w:divBdr>
    </w:div>
    <w:div w:id="1243174618">
      <w:bodyDiv w:val="1"/>
      <w:marLeft w:val="0"/>
      <w:marRight w:val="0"/>
      <w:marTop w:val="0"/>
      <w:marBottom w:val="0"/>
      <w:divBdr>
        <w:top w:val="none" w:sz="0" w:space="0" w:color="auto"/>
        <w:left w:val="none" w:sz="0" w:space="0" w:color="auto"/>
        <w:bottom w:val="none" w:sz="0" w:space="0" w:color="auto"/>
        <w:right w:val="none" w:sz="0" w:space="0" w:color="auto"/>
      </w:divBdr>
    </w:div>
    <w:div w:id="1253466820">
      <w:bodyDiv w:val="1"/>
      <w:marLeft w:val="0"/>
      <w:marRight w:val="0"/>
      <w:marTop w:val="0"/>
      <w:marBottom w:val="0"/>
      <w:divBdr>
        <w:top w:val="none" w:sz="0" w:space="0" w:color="auto"/>
        <w:left w:val="none" w:sz="0" w:space="0" w:color="auto"/>
        <w:bottom w:val="none" w:sz="0" w:space="0" w:color="auto"/>
        <w:right w:val="none" w:sz="0" w:space="0" w:color="auto"/>
      </w:divBdr>
    </w:div>
    <w:div w:id="1261182634">
      <w:bodyDiv w:val="1"/>
      <w:marLeft w:val="0"/>
      <w:marRight w:val="0"/>
      <w:marTop w:val="0"/>
      <w:marBottom w:val="0"/>
      <w:divBdr>
        <w:top w:val="none" w:sz="0" w:space="0" w:color="auto"/>
        <w:left w:val="none" w:sz="0" w:space="0" w:color="auto"/>
        <w:bottom w:val="none" w:sz="0" w:space="0" w:color="auto"/>
        <w:right w:val="none" w:sz="0" w:space="0" w:color="auto"/>
      </w:divBdr>
    </w:div>
    <w:div w:id="1263881809">
      <w:bodyDiv w:val="1"/>
      <w:marLeft w:val="0"/>
      <w:marRight w:val="0"/>
      <w:marTop w:val="0"/>
      <w:marBottom w:val="0"/>
      <w:divBdr>
        <w:top w:val="none" w:sz="0" w:space="0" w:color="auto"/>
        <w:left w:val="none" w:sz="0" w:space="0" w:color="auto"/>
        <w:bottom w:val="none" w:sz="0" w:space="0" w:color="auto"/>
        <w:right w:val="none" w:sz="0" w:space="0" w:color="auto"/>
      </w:divBdr>
    </w:div>
    <w:div w:id="1268192446">
      <w:bodyDiv w:val="1"/>
      <w:marLeft w:val="0"/>
      <w:marRight w:val="0"/>
      <w:marTop w:val="0"/>
      <w:marBottom w:val="0"/>
      <w:divBdr>
        <w:top w:val="none" w:sz="0" w:space="0" w:color="auto"/>
        <w:left w:val="none" w:sz="0" w:space="0" w:color="auto"/>
        <w:bottom w:val="none" w:sz="0" w:space="0" w:color="auto"/>
        <w:right w:val="none" w:sz="0" w:space="0" w:color="auto"/>
      </w:divBdr>
    </w:div>
    <w:div w:id="1268464242">
      <w:bodyDiv w:val="1"/>
      <w:marLeft w:val="0"/>
      <w:marRight w:val="0"/>
      <w:marTop w:val="0"/>
      <w:marBottom w:val="0"/>
      <w:divBdr>
        <w:top w:val="none" w:sz="0" w:space="0" w:color="auto"/>
        <w:left w:val="none" w:sz="0" w:space="0" w:color="auto"/>
        <w:bottom w:val="none" w:sz="0" w:space="0" w:color="auto"/>
        <w:right w:val="none" w:sz="0" w:space="0" w:color="auto"/>
      </w:divBdr>
    </w:div>
    <w:div w:id="1270547142">
      <w:bodyDiv w:val="1"/>
      <w:marLeft w:val="0"/>
      <w:marRight w:val="0"/>
      <w:marTop w:val="0"/>
      <w:marBottom w:val="0"/>
      <w:divBdr>
        <w:top w:val="none" w:sz="0" w:space="0" w:color="auto"/>
        <w:left w:val="none" w:sz="0" w:space="0" w:color="auto"/>
        <w:bottom w:val="none" w:sz="0" w:space="0" w:color="auto"/>
        <w:right w:val="none" w:sz="0" w:space="0" w:color="auto"/>
      </w:divBdr>
    </w:div>
    <w:div w:id="1274746278">
      <w:bodyDiv w:val="1"/>
      <w:marLeft w:val="0"/>
      <w:marRight w:val="0"/>
      <w:marTop w:val="0"/>
      <w:marBottom w:val="0"/>
      <w:divBdr>
        <w:top w:val="none" w:sz="0" w:space="0" w:color="auto"/>
        <w:left w:val="none" w:sz="0" w:space="0" w:color="auto"/>
        <w:bottom w:val="none" w:sz="0" w:space="0" w:color="auto"/>
        <w:right w:val="none" w:sz="0" w:space="0" w:color="auto"/>
      </w:divBdr>
    </w:div>
    <w:div w:id="1275676939">
      <w:bodyDiv w:val="1"/>
      <w:marLeft w:val="0"/>
      <w:marRight w:val="0"/>
      <w:marTop w:val="0"/>
      <w:marBottom w:val="0"/>
      <w:divBdr>
        <w:top w:val="none" w:sz="0" w:space="0" w:color="auto"/>
        <w:left w:val="none" w:sz="0" w:space="0" w:color="auto"/>
        <w:bottom w:val="none" w:sz="0" w:space="0" w:color="auto"/>
        <w:right w:val="none" w:sz="0" w:space="0" w:color="auto"/>
      </w:divBdr>
    </w:div>
    <w:div w:id="1277445772">
      <w:bodyDiv w:val="1"/>
      <w:marLeft w:val="0"/>
      <w:marRight w:val="0"/>
      <w:marTop w:val="0"/>
      <w:marBottom w:val="0"/>
      <w:divBdr>
        <w:top w:val="none" w:sz="0" w:space="0" w:color="auto"/>
        <w:left w:val="none" w:sz="0" w:space="0" w:color="auto"/>
        <w:bottom w:val="none" w:sz="0" w:space="0" w:color="auto"/>
        <w:right w:val="none" w:sz="0" w:space="0" w:color="auto"/>
      </w:divBdr>
    </w:div>
    <w:div w:id="1279408509">
      <w:bodyDiv w:val="1"/>
      <w:marLeft w:val="0"/>
      <w:marRight w:val="0"/>
      <w:marTop w:val="0"/>
      <w:marBottom w:val="0"/>
      <w:divBdr>
        <w:top w:val="none" w:sz="0" w:space="0" w:color="auto"/>
        <w:left w:val="none" w:sz="0" w:space="0" w:color="auto"/>
        <w:bottom w:val="none" w:sz="0" w:space="0" w:color="auto"/>
        <w:right w:val="none" w:sz="0" w:space="0" w:color="auto"/>
      </w:divBdr>
      <w:divsChild>
        <w:div w:id="188496532">
          <w:marLeft w:val="446"/>
          <w:marRight w:val="0"/>
          <w:marTop w:val="0"/>
          <w:marBottom w:val="0"/>
          <w:divBdr>
            <w:top w:val="none" w:sz="0" w:space="0" w:color="auto"/>
            <w:left w:val="none" w:sz="0" w:space="0" w:color="auto"/>
            <w:bottom w:val="none" w:sz="0" w:space="0" w:color="auto"/>
            <w:right w:val="none" w:sz="0" w:space="0" w:color="auto"/>
          </w:divBdr>
        </w:div>
        <w:div w:id="1726642455">
          <w:marLeft w:val="446"/>
          <w:marRight w:val="0"/>
          <w:marTop w:val="0"/>
          <w:marBottom w:val="0"/>
          <w:divBdr>
            <w:top w:val="none" w:sz="0" w:space="0" w:color="auto"/>
            <w:left w:val="none" w:sz="0" w:space="0" w:color="auto"/>
            <w:bottom w:val="none" w:sz="0" w:space="0" w:color="auto"/>
            <w:right w:val="none" w:sz="0" w:space="0" w:color="auto"/>
          </w:divBdr>
        </w:div>
        <w:div w:id="654183947">
          <w:marLeft w:val="446"/>
          <w:marRight w:val="0"/>
          <w:marTop w:val="0"/>
          <w:marBottom w:val="0"/>
          <w:divBdr>
            <w:top w:val="none" w:sz="0" w:space="0" w:color="auto"/>
            <w:left w:val="none" w:sz="0" w:space="0" w:color="auto"/>
            <w:bottom w:val="none" w:sz="0" w:space="0" w:color="auto"/>
            <w:right w:val="none" w:sz="0" w:space="0" w:color="auto"/>
          </w:divBdr>
        </w:div>
      </w:divsChild>
    </w:div>
    <w:div w:id="1283346567">
      <w:bodyDiv w:val="1"/>
      <w:marLeft w:val="0"/>
      <w:marRight w:val="0"/>
      <w:marTop w:val="0"/>
      <w:marBottom w:val="0"/>
      <w:divBdr>
        <w:top w:val="none" w:sz="0" w:space="0" w:color="auto"/>
        <w:left w:val="none" w:sz="0" w:space="0" w:color="auto"/>
        <w:bottom w:val="none" w:sz="0" w:space="0" w:color="auto"/>
        <w:right w:val="none" w:sz="0" w:space="0" w:color="auto"/>
      </w:divBdr>
    </w:div>
    <w:div w:id="1283460837">
      <w:bodyDiv w:val="1"/>
      <w:marLeft w:val="0"/>
      <w:marRight w:val="0"/>
      <w:marTop w:val="0"/>
      <w:marBottom w:val="0"/>
      <w:divBdr>
        <w:top w:val="none" w:sz="0" w:space="0" w:color="auto"/>
        <w:left w:val="none" w:sz="0" w:space="0" w:color="auto"/>
        <w:bottom w:val="none" w:sz="0" w:space="0" w:color="auto"/>
        <w:right w:val="none" w:sz="0" w:space="0" w:color="auto"/>
      </w:divBdr>
    </w:div>
    <w:div w:id="1290629697">
      <w:bodyDiv w:val="1"/>
      <w:marLeft w:val="0"/>
      <w:marRight w:val="0"/>
      <w:marTop w:val="0"/>
      <w:marBottom w:val="0"/>
      <w:divBdr>
        <w:top w:val="none" w:sz="0" w:space="0" w:color="auto"/>
        <w:left w:val="none" w:sz="0" w:space="0" w:color="auto"/>
        <w:bottom w:val="none" w:sz="0" w:space="0" w:color="auto"/>
        <w:right w:val="none" w:sz="0" w:space="0" w:color="auto"/>
      </w:divBdr>
    </w:div>
    <w:div w:id="1291470230">
      <w:bodyDiv w:val="1"/>
      <w:marLeft w:val="0"/>
      <w:marRight w:val="0"/>
      <w:marTop w:val="0"/>
      <w:marBottom w:val="0"/>
      <w:divBdr>
        <w:top w:val="none" w:sz="0" w:space="0" w:color="auto"/>
        <w:left w:val="none" w:sz="0" w:space="0" w:color="auto"/>
        <w:bottom w:val="none" w:sz="0" w:space="0" w:color="auto"/>
        <w:right w:val="none" w:sz="0" w:space="0" w:color="auto"/>
      </w:divBdr>
    </w:div>
    <w:div w:id="1295721527">
      <w:bodyDiv w:val="1"/>
      <w:marLeft w:val="0"/>
      <w:marRight w:val="0"/>
      <w:marTop w:val="0"/>
      <w:marBottom w:val="0"/>
      <w:divBdr>
        <w:top w:val="none" w:sz="0" w:space="0" w:color="auto"/>
        <w:left w:val="none" w:sz="0" w:space="0" w:color="auto"/>
        <w:bottom w:val="none" w:sz="0" w:space="0" w:color="auto"/>
        <w:right w:val="none" w:sz="0" w:space="0" w:color="auto"/>
      </w:divBdr>
    </w:div>
    <w:div w:id="1301495732">
      <w:bodyDiv w:val="1"/>
      <w:marLeft w:val="0"/>
      <w:marRight w:val="0"/>
      <w:marTop w:val="0"/>
      <w:marBottom w:val="0"/>
      <w:divBdr>
        <w:top w:val="none" w:sz="0" w:space="0" w:color="auto"/>
        <w:left w:val="none" w:sz="0" w:space="0" w:color="auto"/>
        <w:bottom w:val="none" w:sz="0" w:space="0" w:color="auto"/>
        <w:right w:val="none" w:sz="0" w:space="0" w:color="auto"/>
      </w:divBdr>
      <w:divsChild>
        <w:div w:id="1845316970">
          <w:marLeft w:val="720"/>
          <w:marRight w:val="0"/>
          <w:marTop w:val="0"/>
          <w:marBottom w:val="0"/>
          <w:divBdr>
            <w:top w:val="none" w:sz="0" w:space="0" w:color="auto"/>
            <w:left w:val="none" w:sz="0" w:space="0" w:color="auto"/>
            <w:bottom w:val="none" w:sz="0" w:space="0" w:color="auto"/>
            <w:right w:val="none" w:sz="0" w:space="0" w:color="auto"/>
          </w:divBdr>
        </w:div>
        <w:div w:id="1947232282">
          <w:marLeft w:val="720"/>
          <w:marRight w:val="0"/>
          <w:marTop w:val="0"/>
          <w:marBottom w:val="0"/>
          <w:divBdr>
            <w:top w:val="none" w:sz="0" w:space="0" w:color="auto"/>
            <w:left w:val="none" w:sz="0" w:space="0" w:color="auto"/>
            <w:bottom w:val="none" w:sz="0" w:space="0" w:color="auto"/>
            <w:right w:val="none" w:sz="0" w:space="0" w:color="auto"/>
          </w:divBdr>
        </w:div>
        <w:div w:id="843670635">
          <w:marLeft w:val="720"/>
          <w:marRight w:val="0"/>
          <w:marTop w:val="0"/>
          <w:marBottom w:val="0"/>
          <w:divBdr>
            <w:top w:val="none" w:sz="0" w:space="0" w:color="auto"/>
            <w:left w:val="none" w:sz="0" w:space="0" w:color="auto"/>
            <w:bottom w:val="none" w:sz="0" w:space="0" w:color="auto"/>
            <w:right w:val="none" w:sz="0" w:space="0" w:color="auto"/>
          </w:divBdr>
        </w:div>
        <w:div w:id="220946375">
          <w:marLeft w:val="720"/>
          <w:marRight w:val="0"/>
          <w:marTop w:val="0"/>
          <w:marBottom w:val="0"/>
          <w:divBdr>
            <w:top w:val="none" w:sz="0" w:space="0" w:color="auto"/>
            <w:left w:val="none" w:sz="0" w:space="0" w:color="auto"/>
            <w:bottom w:val="none" w:sz="0" w:space="0" w:color="auto"/>
            <w:right w:val="none" w:sz="0" w:space="0" w:color="auto"/>
          </w:divBdr>
        </w:div>
        <w:div w:id="806050938">
          <w:marLeft w:val="720"/>
          <w:marRight w:val="0"/>
          <w:marTop w:val="0"/>
          <w:marBottom w:val="0"/>
          <w:divBdr>
            <w:top w:val="none" w:sz="0" w:space="0" w:color="auto"/>
            <w:left w:val="none" w:sz="0" w:space="0" w:color="auto"/>
            <w:bottom w:val="none" w:sz="0" w:space="0" w:color="auto"/>
            <w:right w:val="none" w:sz="0" w:space="0" w:color="auto"/>
          </w:divBdr>
        </w:div>
        <w:div w:id="155417047">
          <w:marLeft w:val="720"/>
          <w:marRight w:val="0"/>
          <w:marTop w:val="0"/>
          <w:marBottom w:val="0"/>
          <w:divBdr>
            <w:top w:val="none" w:sz="0" w:space="0" w:color="auto"/>
            <w:left w:val="none" w:sz="0" w:space="0" w:color="auto"/>
            <w:bottom w:val="none" w:sz="0" w:space="0" w:color="auto"/>
            <w:right w:val="none" w:sz="0" w:space="0" w:color="auto"/>
          </w:divBdr>
        </w:div>
        <w:div w:id="2120641128">
          <w:marLeft w:val="720"/>
          <w:marRight w:val="0"/>
          <w:marTop w:val="0"/>
          <w:marBottom w:val="0"/>
          <w:divBdr>
            <w:top w:val="none" w:sz="0" w:space="0" w:color="auto"/>
            <w:left w:val="none" w:sz="0" w:space="0" w:color="auto"/>
            <w:bottom w:val="none" w:sz="0" w:space="0" w:color="auto"/>
            <w:right w:val="none" w:sz="0" w:space="0" w:color="auto"/>
          </w:divBdr>
        </w:div>
        <w:div w:id="1029186237">
          <w:marLeft w:val="720"/>
          <w:marRight w:val="0"/>
          <w:marTop w:val="0"/>
          <w:marBottom w:val="0"/>
          <w:divBdr>
            <w:top w:val="none" w:sz="0" w:space="0" w:color="auto"/>
            <w:left w:val="none" w:sz="0" w:space="0" w:color="auto"/>
            <w:bottom w:val="none" w:sz="0" w:space="0" w:color="auto"/>
            <w:right w:val="none" w:sz="0" w:space="0" w:color="auto"/>
          </w:divBdr>
        </w:div>
      </w:divsChild>
    </w:div>
    <w:div w:id="1304429795">
      <w:bodyDiv w:val="1"/>
      <w:marLeft w:val="0"/>
      <w:marRight w:val="0"/>
      <w:marTop w:val="0"/>
      <w:marBottom w:val="0"/>
      <w:divBdr>
        <w:top w:val="none" w:sz="0" w:space="0" w:color="auto"/>
        <w:left w:val="none" w:sz="0" w:space="0" w:color="auto"/>
        <w:bottom w:val="none" w:sz="0" w:space="0" w:color="auto"/>
        <w:right w:val="none" w:sz="0" w:space="0" w:color="auto"/>
      </w:divBdr>
    </w:div>
    <w:div w:id="1310208384">
      <w:bodyDiv w:val="1"/>
      <w:marLeft w:val="0"/>
      <w:marRight w:val="0"/>
      <w:marTop w:val="0"/>
      <w:marBottom w:val="0"/>
      <w:divBdr>
        <w:top w:val="none" w:sz="0" w:space="0" w:color="auto"/>
        <w:left w:val="none" w:sz="0" w:space="0" w:color="auto"/>
        <w:bottom w:val="none" w:sz="0" w:space="0" w:color="auto"/>
        <w:right w:val="none" w:sz="0" w:space="0" w:color="auto"/>
      </w:divBdr>
    </w:div>
    <w:div w:id="1313606013">
      <w:bodyDiv w:val="1"/>
      <w:marLeft w:val="0"/>
      <w:marRight w:val="0"/>
      <w:marTop w:val="0"/>
      <w:marBottom w:val="0"/>
      <w:divBdr>
        <w:top w:val="none" w:sz="0" w:space="0" w:color="auto"/>
        <w:left w:val="none" w:sz="0" w:space="0" w:color="auto"/>
        <w:bottom w:val="none" w:sz="0" w:space="0" w:color="auto"/>
        <w:right w:val="none" w:sz="0" w:space="0" w:color="auto"/>
      </w:divBdr>
    </w:div>
    <w:div w:id="1323658194">
      <w:bodyDiv w:val="1"/>
      <w:marLeft w:val="0"/>
      <w:marRight w:val="0"/>
      <w:marTop w:val="0"/>
      <w:marBottom w:val="0"/>
      <w:divBdr>
        <w:top w:val="none" w:sz="0" w:space="0" w:color="auto"/>
        <w:left w:val="none" w:sz="0" w:space="0" w:color="auto"/>
        <w:bottom w:val="none" w:sz="0" w:space="0" w:color="auto"/>
        <w:right w:val="none" w:sz="0" w:space="0" w:color="auto"/>
      </w:divBdr>
    </w:div>
    <w:div w:id="1324746362">
      <w:bodyDiv w:val="1"/>
      <w:marLeft w:val="0"/>
      <w:marRight w:val="0"/>
      <w:marTop w:val="0"/>
      <w:marBottom w:val="0"/>
      <w:divBdr>
        <w:top w:val="none" w:sz="0" w:space="0" w:color="auto"/>
        <w:left w:val="none" w:sz="0" w:space="0" w:color="auto"/>
        <w:bottom w:val="none" w:sz="0" w:space="0" w:color="auto"/>
        <w:right w:val="none" w:sz="0" w:space="0" w:color="auto"/>
      </w:divBdr>
    </w:div>
    <w:div w:id="1332562181">
      <w:bodyDiv w:val="1"/>
      <w:marLeft w:val="0"/>
      <w:marRight w:val="0"/>
      <w:marTop w:val="0"/>
      <w:marBottom w:val="0"/>
      <w:divBdr>
        <w:top w:val="none" w:sz="0" w:space="0" w:color="auto"/>
        <w:left w:val="none" w:sz="0" w:space="0" w:color="auto"/>
        <w:bottom w:val="none" w:sz="0" w:space="0" w:color="auto"/>
        <w:right w:val="none" w:sz="0" w:space="0" w:color="auto"/>
      </w:divBdr>
      <w:divsChild>
        <w:div w:id="757168879">
          <w:marLeft w:val="547"/>
          <w:marRight w:val="0"/>
          <w:marTop w:val="200"/>
          <w:marBottom w:val="0"/>
          <w:divBdr>
            <w:top w:val="none" w:sz="0" w:space="0" w:color="auto"/>
            <w:left w:val="none" w:sz="0" w:space="0" w:color="auto"/>
            <w:bottom w:val="none" w:sz="0" w:space="0" w:color="auto"/>
            <w:right w:val="none" w:sz="0" w:space="0" w:color="auto"/>
          </w:divBdr>
        </w:div>
      </w:divsChild>
    </w:div>
    <w:div w:id="1350990168">
      <w:bodyDiv w:val="1"/>
      <w:marLeft w:val="0"/>
      <w:marRight w:val="0"/>
      <w:marTop w:val="0"/>
      <w:marBottom w:val="0"/>
      <w:divBdr>
        <w:top w:val="none" w:sz="0" w:space="0" w:color="auto"/>
        <w:left w:val="none" w:sz="0" w:space="0" w:color="auto"/>
        <w:bottom w:val="none" w:sz="0" w:space="0" w:color="auto"/>
        <w:right w:val="none" w:sz="0" w:space="0" w:color="auto"/>
      </w:divBdr>
    </w:div>
    <w:div w:id="1358502225">
      <w:bodyDiv w:val="1"/>
      <w:marLeft w:val="0"/>
      <w:marRight w:val="0"/>
      <w:marTop w:val="0"/>
      <w:marBottom w:val="0"/>
      <w:divBdr>
        <w:top w:val="none" w:sz="0" w:space="0" w:color="auto"/>
        <w:left w:val="none" w:sz="0" w:space="0" w:color="auto"/>
        <w:bottom w:val="none" w:sz="0" w:space="0" w:color="auto"/>
        <w:right w:val="none" w:sz="0" w:space="0" w:color="auto"/>
      </w:divBdr>
    </w:div>
    <w:div w:id="1364862789">
      <w:bodyDiv w:val="1"/>
      <w:marLeft w:val="0"/>
      <w:marRight w:val="0"/>
      <w:marTop w:val="0"/>
      <w:marBottom w:val="0"/>
      <w:divBdr>
        <w:top w:val="none" w:sz="0" w:space="0" w:color="auto"/>
        <w:left w:val="none" w:sz="0" w:space="0" w:color="auto"/>
        <w:bottom w:val="none" w:sz="0" w:space="0" w:color="auto"/>
        <w:right w:val="none" w:sz="0" w:space="0" w:color="auto"/>
      </w:divBdr>
    </w:div>
    <w:div w:id="1369375511">
      <w:bodyDiv w:val="1"/>
      <w:marLeft w:val="0"/>
      <w:marRight w:val="0"/>
      <w:marTop w:val="0"/>
      <w:marBottom w:val="0"/>
      <w:divBdr>
        <w:top w:val="none" w:sz="0" w:space="0" w:color="auto"/>
        <w:left w:val="none" w:sz="0" w:space="0" w:color="auto"/>
        <w:bottom w:val="none" w:sz="0" w:space="0" w:color="auto"/>
        <w:right w:val="none" w:sz="0" w:space="0" w:color="auto"/>
      </w:divBdr>
    </w:div>
    <w:div w:id="1373261426">
      <w:bodyDiv w:val="1"/>
      <w:marLeft w:val="0"/>
      <w:marRight w:val="0"/>
      <w:marTop w:val="0"/>
      <w:marBottom w:val="0"/>
      <w:divBdr>
        <w:top w:val="none" w:sz="0" w:space="0" w:color="auto"/>
        <w:left w:val="none" w:sz="0" w:space="0" w:color="auto"/>
        <w:bottom w:val="none" w:sz="0" w:space="0" w:color="auto"/>
        <w:right w:val="none" w:sz="0" w:space="0" w:color="auto"/>
      </w:divBdr>
    </w:div>
    <w:div w:id="1386296132">
      <w:bodyDiv w:val="1"/>
      <w:marLeft w:val="0"/>
      <w:marRight w:val="0"/>
      <w:marTop w:val="0"/>
      <w:marBottom w:val="0"/>
      <w:divBdr>
        <w:top w:val="none" w:sz="0" w:space="0" w:color="auto"/>
        <w:left w:val="none" w:sz="0" w:space="0" w:color="auto"/>
        <w:bottom w:val="none" w:sz="0" w:space="0" w:color="auto"/>
        <w:right w:val="none" w:sz="0" w:space="0" w:color="auto"/>
      </w:divBdr>
    </w:div>
    <w:div w:id="1403211287">
      <w:bodyDiv w:val="1"/>
      <w:marLeft w:val="0"/>
      <w:marRight w:val="0"/>
      <w:marTop w:val="0"/>
      <w:marBottom w:val="0"/>
      <w:divBdr>
        <w:top w:val="none" w:sz="0" w:space="0" w:color="auto"/>
        <w:left w:val="none" w:sz="0" w:space="0" w:color="auto"/>
        <w:bottom w:val="none" w:sz="0" w:space="0" w:color="auto"/>
        <w:right w:val="none" w:sz="0" w:space="0" w:color="auto"/>
      </w:divBdr>
      <w:divsChild>
        <w:div w:id="1991864869">
          <w:marLeft w:val="547"/>
          <w:marRight w:val="0"/>
          <w:marTop w:val="200"/>
          <w:marBottom w:val="0"/>
          <w:divBdr>
            <w:top w:val="none" w:sz="0" w:space="0" w:color="auto"/>
            <w:left w:val="none" w:sz="0" w:space="0" w:color="auto"/>
            <w:bottom w:val="none" w:sz="0" w:space="0" w:color="auto"/>
            <w:right w:val="none" w:sz="0" w:space="0" w:color="auto"/>
          </w:divBdr>
        </w:div>
        <w:div w:id="1837766412">
          <w:marLeft w:val="547"/>
          <w:marRight w:val="0"/>
          <w:marTop w:val="200"/>
          <w:marBottom w:val="0"/>
          <w:divBdr>
            <w:top w:val="none" w:sz="0" w:space="0" w:color="auto"/>
            <w:left w:val="none" w:sz="0" w:space="0" w:color="auto"/>
            <w:bottom w:val="none" w:sz="0" w:space="0" w:color="auto"/>
            <w:right w:val="none" w:sz="0" w:space="0" w:color="auto"/>
          </w:divBdr>
        </w:div>
        <w:div w:id="150104419">
          <w:marLeft w:val="547"/>
          <w:marRight w:val="0"/>
          <w:marTop w:val="200"/>
          <w:marBottom w:val="0"/>
          <w:divBdr>
            <w:top w:val="none" w:sz="0" w:space="0" w:color="auto"/>
            <w:left w:val="none" w:sz="0" w:space="0" w:color="auto"/>
            <w:bottom w:val="none" w:sz="0" w:space="0" w:color="auto"/>
            <w:right w:val="none" w:sz="0" w:space="0" w:color="auto"/>
          </w:divBdr>
        </w:div>
        <w:div w:id="1268660961">
          <w:marLeft w:val="547"/>
          <w:marRight w:val="0"/>
          <w:marTop w:val="200"/>
          <w:marBottom w:val="0"/>
          <w:divBdr>
            <w:top w:val="none" w:sz="0" w:space="0" w:color="auto"/>
            <w:left w:val="none" w:sz="0" w:space="0" w:color="auto"/>
            <w:bottom w:val="none" w:sz="0" w:space="0" w:color="auto"/>
            <w:right w:val="none" w:sz="0" w:space="0" w:color="auto"/>
          </w:divBdr>
        </w:div>
        <w:div w:id="1784884606">
          <w:marLeft w:val="547"/>
          <w:marRight w:val="0"/>
          <w:marTop w:val="200"/>
          <w:marBottom w:val="0"/>
          <w:divBdr>
            <w:top w:val="none" w:sz="0" w:space="0" w:color="auto"/>
            <w:left w:val="none" w:sz="0" w:space="0" w:color="auto"/>
            <w:bottom w:val="none" w:sz="0" w:space="0" w:color="auto"/>
            <w:right w:val="none" w:sz="0" w:space="0" w:color="auto"/>
          </w:divBdr>
        </w:div>
        <w:div w:id="1508905424">
          <w:marLeft w:val="547"/>
          <w:marRight w:val="0"/>
          <w:marTop w:val="200"/>
          <w:marBottom w:val="0"/>
          <w:divBdr>
            <w:top w:val="none" w:sz="0" w:space="0" w:color="auto"/>
            <w:left w:val="none" w:sz="0" w:space="0" w:color="auto"/>
            <w:bottom w:val="none" w:sz="0" w:space="0" w:color="auto"/>
            <w:right w:val="none" w:sz="0" w:space="0" w:color="auto"/>
          </w:divBdr>
        </w:div>
      </w:divsChild>
    </w:div>
    <w:div w:id="1411735176">
      <w:bodyDiv w:val="1"/>
      <w:marLeft w:val="0"/>
      <w:marRight w:val="0"/>
      <w:marTop w:val="0"/>
      <w:marBottom w:val="0"/>
      <w:divBdr>
        <w:top w:val="none" w:sz="0" w:space="0" w:color="auto"/>
        <w:left w:val="none" w:sz="0" w:space="0" w:color="auto"/>
        <w:bottom w:val="none" w:sz="0" w:space="0" w:color="auto"/>
        <w:right w:val="none" w:sz="0" w:space="0" w:color="auto"/>
      </w:divBdr>
    </w:div>
    <w:div w:id="1417482023">
      <w:bodyDiv w:val="1"/>
      <w:marLeft w:val="0"/>
      <w:marRight w:val="0"/>
      <w:marTop w:val="0"/>
      <w:marBottom w:val="0"/>
      <w:divBdr>
        <w:top w:val="none" w:sz="0" w:space="0" w:color="auto"/>
        <w:left w:val="none" w:sz="0" w:space="0" w:color="auto"/>
        <w:bottom w:val="none" w:sz="0" w:space="0" w:color="auto"/>
        <w:right w:val="none" w:sz="0" w:space="0" w:color="auto"/>
      </w:divBdr>
    </w:div>
    <w:div w:id="1417751468">
      <w:bodyDiv w:val="1"/>
      <w:marLeft w:val="0"/>
      <w:marRight w:val="0"/>
      <w:marTop w:val="0"/>
      <w:marBottom w:val="0"/>
      <w:divBdr>
        <w:top w:val="none" w:sz="0" w:space="0" w:color="auto"/>
        <w:left w:val="none" w:sz="0" w:space="0" w:color="auto"/>
        <w:bottom w:val="none" w:sz="0" w:space="0" w:color="auto"/>
        <w:right w:val="none" w:sz="0" w:space="0" w:color="auto"/>
      </w:divBdr>
    </w:div>
    <w:div w:id="1418669609">
      <w:bodyDiv w:val="1"/>
      <w:marLeft w:val="0"/>
      <w:marRight w:val="0"/>
      <w:marTop w:val="0"/>
      <w:marBottom w:val="0"/>
      <w:divBdr>
        <w:top w:val="none" w:sz="0" w:space="0" w:color="auto"/>
        <w:left w:val="none" w:sz="0" w:space="0" w:color="auto"/>
        <w:bottom w:val="none" w:sz="0" w:space="0" w:color="auto"/>
        <w:right w:val="none" w:sz="0" w:space="0" w:color="auto"/>
      </w:divBdr>
    </w:div>
    <w:div w:id="1421222855">
      <w:bodyDiv w:val="1"/>
      <w:marLeft w:val="0"/>
      <w:marRight w:val="0"/>
      <w:marTop w:val="0"/>
      <w:marBottom w:val="0"/>
      <w:divBdr>
        <w:top w:val="none" w:sz="0" w:space="0" w:color="auto"/>
        <w:left w:val="none" w:sz="0" w:space="0" w:color="auto"/>
        <w:bottom w:val="none" w:sz="0" w:space="0" w:color="auto"/>
        <w:right w:val="none" w:sz="0" w:space="0" w:color="auto"/>
      </w:divBdr>
    </w:div>
    <w:div w:id="1440032163">
      <w:bodyDiv w:val="1"/>
      <w:marLeft w:val="0"/>
      <w:marRight w:val="0"/>
      <w:marTop w:val="0"/>
      <w:marBottom w:val="0"/>
      <w:divBdr>
        <w:top w:val="none" w:sz="0" w:space="0" w:color="auto"/>
        <w:left w:val="none" w:sz="0" w:space="0" w:color="auto"/>
        <w:bottom w:val="none" w:sz="0" w:space="0" w:color="auto"/>
        <w:right w:val="none" w:sz="0" w:space="0" w:color="auto"/>
      </w:divBdr>
    </w:div>
    <w:div w:id="1442455649">
      <w:bodyDiv w:val="1"/>
      <w:marLeft w:val="0"/>
      <w:marRight w:val="0"/>
      <w:marTop w:val="0"/>
      <w:marBottom w:val="0"/>
      <w:divBdr>
        <w:top w:val="none" w:sz="0" w:space="0" w:color="auto"/>
        <w:left w:val="none" w:sz="0" w:space="0" w:color="auto"/>
        <w:bottom w:val="none" w:sz="0" w:space="0" w:color="auto"/>
        <w:right w:val="none" w:sz="0" w:space="0" w:color="auto"/>
      </w:divBdr>
    </w:div>
    <w:div w:id="1448232287">
      <w:bodyDiv w:val="1"/>
      <w:marLeft w:val="0"/>
      <w:marRight w:val="0"/>
      <w:marTop w:val="0"/>
      <w:marBottom w:val="0"/>
      <w:divBdr>
        <w:top w:val="none" w:sz="0" w:space="0" w:color="auto"/>
        <w:left w:val="none" w:sz="0" w:space="0" w:color="auto"/>
        <w:bottom w:val="none" w:sz="0" w:space="0" w:color="auto"/>
        <w:right w:val="none" w:sz="0" w:space="0" w:color="auto"/>
      </w:divBdr>
      <w:divsChild>
        <w:div w:id="1454514324">
          <w:marLeft w:val="274"/>
          <w:marRight w:val="0"/>
          <w:marTop w:val="0"/>
          <w:marBottom w:val="0"/>
          <w:divBdr>
            <w:top w:val="none" w:sz="0" w:space="0" w:color="auto"/>
            <w:left w:val="none" w:sz="0" w:space="0" w:color="auto"/>
            <w:bottom w:val="none" w:sz="0" w:space="0" w:color="auto"/>
            <w:right w:val="none" w:sz="0" w:space="0" w:color="auto"/>
          </w:divBdr>
        </w:div>
      </w:divsChild>
    </w:div>
    <w:div w:id="1448890250">
      <w:bodyDiv w:val="1"/>
      <w:marLeft w:val="0"/>
      <w:marRight w:val="0"/>
      <w:marTop w:val="0"/>
      <w:marBottom w:val="0"/>
      <w:divBdr>
        <w:top w:val="none" w:sz="0" w:space="0" w:color="auto"/>
        <w:left w:val="none" w:sz="0" w:space="0" w:color="auto"/>
        <w:bottom w:val="none" w:sz="0" w:space="0" w:color="auto"/>
        <w:right w:val="none" w:sz="0" w:space="0" w:color="auto"/>
      </w:divBdr>
      <w:divsChild>
        <w:div w:id="490415671">
          <w:marLeft w:val="547"/>
          <w:marRight w:val="0"/>
          <w:marTop w:val="200"/>
          <w:marBottom w:val="0"/>
          <w:divBdr>
            <w:top w:val="none" w:sz="0" w:space="0" w:color="auto"/>
            <w:left w:val="none" w:sz="0" w:space="0" w:color="auto"/>
            <w:bottom w:val="none" w:sz="0" w:space="0" w:color="auto"/>
            <w:right w:val="none" w:sz="0" w:space="0" w:color="auto"/>
          </w:divBdr>
        </w:div>
        <w:div w:id="219873779">
          <w:marLeft w:val="547"/>
          <w:marRight w:val="0"/>
          <w:marTop w:val="200"/>
          <w:marBottom w:val="0"/>
          <w:divBdr>
            <w:top w:val="none" w:sz="0" w:space="0" w:color="auto"/>
            <w:left w:val="none" w:sz="0" w:space="0" w:color="auto"/>
            <w:bottom w:val="none" w:sz="0" w:space="0" w:color="auto"/>
            <w:right w:val="none" w:sz="0" w:space="0" w:color="auto"/>
          </w:divBdr>
        </w:div>
        <w:div w:id="1235160959">
          <w:marLeft w:val="547"/>
          <w:marRight w:val="0"/>
          <w:marTop w:val="200"/>
          <w:marBottom w:val="0"/>
          <w:divBdr>
            <w:top w:val="none" w:sz="0" w:space="0" w:color="auto"/>
            <w:left w:val="none" w:sz="0" w:space="0" w:color="auto"/>
            <w:bottom w:val="none" w:sz="0" w:space="0" w:color="auto"/>
            <w:right w:val="none" w:sz="0" w:space="0" w:color="auto"/>
          </w:divBdr>
        </w:div>
        <w:div w:id="1949046496">
          <w:marLeft w:val="547"/>
          <w:marRight w:val="0"/>
          <w:marTop w:val="200"/>
          <w:marBottom w:val="0"/>
          <w:divBdr>
            <w:top w:val="none" w:sz="0" w:space="0" w:color="auto"/>
            <w:left w:val="none" w:sz="0" w:space="0" w:color="auto"/>
            <w:bottom w:val="none" w:sz="0" w:space="0" w:color="auto"/>
            <w:right w:val="none" w:sz="0" w:space="0" w:color="auto"/>
          </w:divBdr>
        </w:div>
        <w:div w:id="1166823794">
          <w:marLeft w:val="547"/>
          <w:marRight w:val="0"/>
          <w:marTop w:val="200"/>
          <w:marBottom w:val="0"/>
          <w:divBdr>
            <w:top w:val="none" w:sz="0" w:space="0" w:color="auto"/>
            <w:left w:val="none" w:sz="0" w:space="0" w:color="auto"/>
            <w:bottom w:val="none" w:sz="0" w:space="0" w:color="auto"/>
            <w:right w:val="none" w:sz="0" w:space="0" w:color="auto"/>
          </w:divBdr>
        </w:div>
        <w:div w:id="1410082757">
          <w:marLeft w:val="547"/>
          <w:marRight w:val="0"/>
          <w:marTop w:val="200"/>
          <w:marBottom w:val="0"/>
          <w:divBdr>
            <w:top w:val="none" w:sz="0" w:space="0" w:color="auto"/>
            <w:left w:val="none" w:sz="0" w:space="0" w:color="auto"/>
            <w:bottom w:val="none" w:sz="0" w:space="0" w:color="auto"/>
            <w:right w:val="none" w:sz="0" w:space="0" w:color="auto"/>
          </w:divBdr>
        </w:div>
      </w:divsChild>
    </w:div>
    <w:div w:id="1450005227">
      <w:bodyDiv w:val="1"/>
      <w:marLeft w:val="0"/>
      <w:marRight w:val="0"/>
      <w:marTop w:val="0"/>
      <w:marBottom w:val="0"/>
      <w:divBdr>
        <w:top w:val="none" w:sz="0" w:space="0" w:color="auto"/>
        <w:left w:val="none" w:sz="0" w:space="0" w:color="auto"/>
        <w:bottom w:val="none" w:sz="0" w:space="0" w:color="auto"/>
        <w:right w:val="none" w:sz="0" w:space="0" w:color="auto"/>
      </w:divBdr>
      <w:divsChild>
        <w:div w:id="594676698">
          <w:marLeft w:val="547"/>
          <w:marRight w:val="0"/>
          <w:marTop w:val="200"/>
          <w:marBottom w:val="0"/>
          <w:divBdr>
            <w:top w:val="none" w:sz="0" w:space="0" w:color="auto"/>
            <w:left w:val="none" w:sz="0" w:space="0" w:color="auto"/>
            <w:bottom w:val="none" w:sz="0" w:space="0" w:color="auto"/>
            <w:right w:val="none" w:sz="0" w:space="0" w:color="auto"/>
          </w:divBdr>
        </w:div>
        <w:div w:id="564415706">
          <w:marLeft w:val="1166"/>
          <w:marRight w:val="0"/>
          <w:marTop w:val="200"/>
          <w:marBottom w:val="0"/>
          <w:divBdr>
            <w:top w:val="none" w:sz="0" w:space="0" w:color="auto"/>
            <w:left w:val="none" w:sz="0" w:space="0" w:color="auto"/>
            <w:bottom w:val="none" w:sz="0" w:space="0" w:color="auto"/>
            <w:right w:val="none" w:sz="0" w:space="0" w:color="auto"/>
          </w:divBdr>
        </w:div>
        <w:div w:id="658311613">
          <w:marLeft w:val="547"/>
          <w:marRight w:val="0"/>
          <w:marTop w:val="200"/>
          <w:marBottom w:val="0"/>
          <w:divBdr>
            <w:top w:val="none" w:sz="0" w:space="0" w:color="auto"/>
            <w:left w:val="none" w:sz="0" w:space="0" w:color="auto"/>
            <w:bottom w:val="none" w:sz="0" w:space="0" w:color="auto"/>
            <w:right w:val="none" w:sz="0" w:space="0" w:color="auto"/>
          </w:divBdr>
        </w:div>
        <w:div w:id="1494419012">
          <w:marLeft w:val="1440"/>
          <w:marRight w:val="0"/>
          <w:marTop w:val="200"/>
          <w:marBottom w:val="0"/>
          <w:divBdr>
            <w:top w:val="none" w:sz="0" w:space="0" w:color="auto"/>
            <w:left w:val="none" w:sz="0" w:space="0" w:color="auto"/>
            <w:bottom w:val="none" w:sz="0" w:space="0" w:color="auto"/>
            <w:right w:val="none" w:sz="0" w:space="0" w:color="auto"/>
          </w:divBdr>
        </w:div>
        <w:div w:id="1693913995">
          <w:marLeft w:val="1440"/>
          <w:marRight w:val="0"/>
          <w:marTop w:val="200"/>
          <w:marBottom w:val="0"/>
          <w:divBdr>
            <w:top w:val="none" w:sz="0" w:space="0" w:color="auto"/>
            <w:left w:val="none" w:sz="0" w:space="0" w:color="auto"/>
            <w:bottom w:val="none" w:sz="0" w:space="0" w:color="auto"/>
            <w:right w:val="none" w:sz="0" w:space="0" w:color="auto"/>
          </w:divBdr>
        </w:div>
      </w:divsChild>
    </w:div>
    <w:div w:id="1456212985">
      <w:bodyDiv w:val="1"/>
      <w:marLeft w:val="0"/>
      <w:marRight w:val="0"/>
      <w:marTop w:val="0"/>
      <w:marBottom w:val="0"/>
      <w:divBdr>
        <w:top w:val="none" w:sz="0" w:space="0" w:color="auto"/>
        <w:left w:val="none" w:sz="0" w:space="0" w:color="auto"/>
        <w:bottom w:val="none" w:sz="0" w:space="0" w:color="auto"/>
        <w:right w:val="none" w:sz="0" w:space="0" w:color="auto"/>
      </w:divBdr>
    </w:div>
    <w:div w:id="1467626478">
      <w:bodyDiv w:val="1"/>
      <w:marLeft w:val="0"/>
      <w:marRight w:val="0"/>
      <w:marTop w:val="0"/>
      <w:marBottom w:val="0"/>
      <w:divBdr>
        <w:top w:val="none" w:sz="0" w:space="0" w:color="auto"/>
        <w:left w:val="none" w:sz="0" w:space="0" w:color="auto"/>
        <w:bottom w:val="none" w:sz="0" w:space="0" w:color="auto"/>
        <w:right w:val="none" w:sz="0" w:space="0" w:color="auto"/>
      </w:divBdr>
    </w:div>
    <w:div w:id="1467891725">
      <w:bodyDiv w:val="1"/>
      <w:marLeft w:val="0"/>
      <w:marRight w:val="0"/>
      <w:marTop w:val="0"/>
      <w:marBottom w:val="0"/>
      <w:divBdr>
        <w:top w:val="none" w:sz="0" w:space="0" w:color="auto"/>
        <w:left w:val="none" w:sz="0" w:space="0" w:color="auto"/>
        <w:bottom w:val="none" w:sz="0" w:space="0" w:color="auto"/>
        <w:right w:val="none" w:sz="0" w:space="0" w:color="auto"/>
      </w:divBdr>
    </w:div>
    <w:div w:id="1468937703">
      <w:bodyDiv w:val="1"/>
      <w:marLeft w:val="0"/>
      <w:marRight w:val="0"/>
      <w:marTop w:val="0"/>
      <w:marBottom w:val="0"/>
      <w:divBdr>
        <w:top w:val="none" w:sz="0" w:space="0" w:color="auto"/>
        <w:left w:val="none" w:sz="0" w:space="0" w:color="auto"/>
        <w:bottom w:val="none" w:sz="0" w:space="0" w:color="auto"/>
        <w:right w:val="none" w:sz="0" w:space="0" w:color="auto"/>
      </w:divBdr>
      <w:divsChild>
        <w:div w:id="75902938">
          <w:marLeft w:val="274"/>
          <w:marRight w:val="0"/>
          <w:marTop w:val="0"/>
          <w:marBottom w:val="0"/>
          <w:divBdr>
            <w:top w:val="none" w:sz="0" w:space="0" w:color="auto"/>
            <w:left w:val="none" w:sz="0" w:space="0" w:color="auto"/>
            <w:bottom w:val="none" w:sz="0" w:space="0" w:color="auto"/>
            <w:right w:val="none" w:sz="0" w:space="0" w:color="auto"/>
          </w:divBdr>
        </w:div>
        <w:div w:id="207642264">
          <w:marLeft w:val="274"/>
          <w:marRight w:val="0"/>
          <w:marTop w:val="0"/>
          <w:marBottom w:val="0"/>
          <w:divBdr>
            <w:top w:val="none" w:sz="0" w:space="0" w:color="auto"/>
            <w:left w:val="none" w:sz="0" w:space="0" w:color="auto"/>
            <w:bottom w:val="none" w:sz="0" w:space="0" w:color="auto"/>
            <w:right w:val="none" w:sz="0" w:space="0" w:color="auto"/>
          </w:divBdr>
        </w:div>
        <w:div w:id="1701516526">
          <w:marLeft w:val="274"/>
          <w:marRight w:val="0"/>
          <w:marTop w:val="0"/>
          <w:marBottom w:val="0"/>
          <w:divBdr>
            <w:top w:val="none" w:sz="0" w:space="0" w:color="auto"/>
            <w:left w:val="none" w:sz="0" w:space="0" w:color="auto"/>
            <w:bottom w:val="none" w:sz="0" w:space="0" w:color="auto"/>
            <w:right w:val="none" w:sz="0" w:space="0" w:color="auto"/>
          </w:divBdr>
        </w:div>
        <w:div w:id="1583250442">
          <w:marLeft w:val="274"/>
          <w:marRight w:val="0"/>
          <w:marTop w:val="0"/>
          <w:marBottom w:val="0"/>
          <w:divBdr>
            <w:top w:val="none" w:sz="0" w:space="0" w:color="auto"/>
            <w:left w:val="none" w:sz="0" w:space="0" w:color="auto"/>
            <w:bottom w:val="none" w:sz="0" w:space="0" w:color="auto"/>
            <w:right w:val="none" w:sz="0" w:space="0" w:color="auto"/>
          </w:divBdr>
        </w:div>
        <w:div w:id="534081083">
          <w:marLeft w:val="274"/>
          <w:marRight w:val="0"/>
          <w:marTop w:val="0"/>
          <w:marBottom w:val="0"/>
          <w:divBdr>
            <w:top w:val="none" w:sz="0" w:space="0" w:color="auto"/>
            <w:left w:val="none" w:sz="0" w:space="0" w:color="auto"/>
            <w:bottom w:val="none" w:sz="0" w:space="0" w:color="auto"/>
            <w:right w:val="none" w:sz="0" w:space="0" w:color="auto"/>
          </w:divBdr>
        </w:div>
        <w:div w:id="2054382827">
          <w:marLeft w:val="994"/>
          <w:marRight w:val="0"/>
          <w:marTop w:val="0"/>
          <w:marBottom w:val="0"/>
          <w:divBdr>
            <w:top w:val="none" w:sz="0" w:space="0" w:color="auto"/>
            <w:left w:val="none" w:sz="0" w:space="0" w:color="auto"/>
            <w:bottom w:val="none" w:sz="0" w:space="0" w:color="auto"/>
            <w:right w:val="none" w:sz="0" w:space="0" w:color="auto"/>
          </w:divBdr>
        </w:div>
        <w:div w:id="1558589671">
          <w:marLeft w:val="994"/>
          <w:marRight w:val="0"/>
          <w:marTop w:val="0"/>
          <w:marBottom w:val="0"/>
          <w:divBdr>
            <w:top w:val="none" w:sz="0" w:space="0" w:color="auto"/>
            <w:left w:val="none" w:sz="0" w:space="0" w:color="auto"/>
            <w:bottom w:val="none" w:sz="0" w:space="0" w:color="auto"/>
            <w:right w:val="none" w:sz="0" w:space="0" w:color="auto"/>
          </w:divBdr>
        </w:div>
        <w:div w:id="88817221">
          <w:marLeft w:val="994"/>
          <w:marRight w:val="0"/>
          <w:marTop w:val="0"/>
          <w:marBottom w:val="0"/>
          <w:divBdr>
            <w:top w:val="none" w:sz="0" w:space="0" w:color="auto"/>
            <w:left w:val="none" w:sz="0" w:space="0" w:color="auto"/>
            <w:bottom w:val="none" w:sz="0" w:space="0" w:color="auto"/>
            <w:right w:val="none" w:sz="0" w:space="0" w:color="auto"/>
          </w:divBdr>
        </w:div>
        <w:div w:id="1677346993">
          <w:marLeft w:val="994"/>
          <w:marRight w:val="0"/>
          <w:marTop w:val="0"/>
          <w:marBottom w:val="0"/>
          <w:divBdr>
            <w:top w:val="none" w:sz="0" w:space="0" w:color="auto"/>
            <w:left w:val="none" w:sz="0" w:space="0" w:color="auto"/>
            <w:bottom w:val="none" w:sz="0" w:space="0" w:color="auto"/>
            <w:right w:val="none" w:sz="0" w:space="0" w:color="auto"/>
          </w:divBdr>
        </w:div>
        <w:div w:id="437070623">
          <w:marLeft w:val="994"/>
          <w:marRight w:val="0"/>
          <w:marTop w:val="0"/>
          <w:marBottom w:val="0"/>
          <w:divBdr>
            <w:top w:val="none" w:sz="0" w:space="0" w:color="auto"/>
            <w:left w:val="none" w:sz="0" w:space="0" w:color="auto"/>
            <w:bottom w:val="none" w:sz="0" w:space="0" w:color="auto"/>
            <w:right w:val="none" w:sz="0" w:space="0" w:color="auto"/>
          </w:divBdr>
        </w:div>
      </w:divsChild>
    </w:div>
    <w:div w:id="1469473156">
      <w:bodyDiv w:val="1"/>
      <w:marLeft w:val="0"/>
      <w:marRight w:val="0"/>
      <w:marTop w:val="0"/>
      <w:marBottom w:val="0"/>
      <w:divBdr>
        <w:top w:val="none" w:sz="0" w:space="0" w:color="auto"/>
        <w:left w:val="none" w:sz="0" w:space="0" w:color="auto"/>
        <w:bottom w:val="none" w:sz="0" w:space="0" w:color="auto"/>
        <w:right w:val="none" w:sz="0" w:space="0" w:color="auto"/>
      </w:divBdr>
      <w:divsChild>
        <w:div w:id="243884460">
          <w:marLeft w:val="274"/>
          <w:marRight w:val="0"/>
          <w:marTop w:val="0"/>
          <w:marBottom w:val="0"/>
          <w:divBdr>
            <w:top w:val="none" w:sz="0" w:space="0" w:color="auto"/>
            <w:left w:val="none" w:sz="0" w:space="0" w:color="auto"/>
            <w:bottom w:val="none" w:sz="0" w:space="0" w:color="auto"/>
            <w:right w:val="none" w:sz="0" w:space="0" w:color="auto"/>
          </w:divBdr>
        </w:div>
        <w:div w:id="1709140755">
          <w:marLeft w:val="274"/>
          <w:marRight w:val="0"/>
          <w:marTop w:val="0"/>
          <w:marBottom w:val="0"/>
          <w:divBdr>
            <w:top w:val="none" w:sz="0" w:space="0" w:color="auto"/>
            <w:left w:val="none" w:sz="0" w:space="0" w:color="auto"/>
            <w:bottom w:val="none" w:sz="0" w:space="0" w:color="auto"/>
            <w:right w:val="none" w:sz="0" w:space="0" w:color="auto"/>
          </w:divBdr>
        </w:div>
      </w:divsChild>
    </w:div>
    <w:div w:id="1470243785">
      <w:bodyDiv w:val="1"/>
      <w:marLeft w:val="0"/>
      <w:marRight w:val="0"/>
      <w:marTop w:val="0"/>
      <w:marBottom w:val="0"/>
      <w:divBdr>
        <w:top w:val="none" w:sz="0" w:space="0" w:color="auto"/>
        <w:left w:val="none" w:sz="0" w:space="0" w:color="auto"/>
        <w:bottom w:val="none" w:sz="0" w:space="0" w:color="auto"/>
        <w:right w:val="none" w:sz="0" w:space="0" w:color="auto"/>
      </w:divBdr>
    </w:div>
    <w:div w:id="1483811100">
      <w:bodyDiv w:val="1"/>
      <w:marLeft w:val="0"/>
      <w:marRight w:val="0"/>
      <w:marTop w:val="0"/>
      <w:marBottom w:val="0"/>
      <w:divBdr>
        <w:top w:val="none" w:sz="0" w:space="0" w:color="auto"/>
        <w:left w:val="none" w:sz="0" w:space="0" w:color="auto"/>
        <w:bottom w:val="none" w:sz="0" w:space="0" w:color="auto"/>
        <w:right w:val="none" w:sz="0" w:space="0" w:color="auto"/>
      </w:divBdr>
    </w:div>
    <w:div w:id="1492478225">
      <w:bodyDiv w:val="1"/>
      <w:marLeft w:val="0"/>
      <w:marRight w:val="0"/>
      <w:marTop w:val="0"/>
      <w:marBottom w:val="0"/>
      <w:divBdr>
        <w:top w:val="none" w:sz="0" w:space="0" w:color="auto"/>
        <w:left w:val="none" w:sz="0" w:space="0" w:color="auto"/>
        <w:bottom w:val="none" w:sz="0" w:space="0" w:color="auto"/>
        <w:right w:val="none" w:sz="0" w:space="0" w:color="auto"/>
      </w:divBdr>
    </w:div>
    <w:div w:id="1493331362">
      <w:bodyDiv w:val="1"/>
      <w:marLeft w:val="0"/>
      <w:marRight w:val="0"/>
      <w:marTop w:val="0"/>
      <w:marBottom w:val="0"/>
      <w:divBdr>
        <w:top w:val="none" w:sz="0" w:space="0" w:color="auto"/>
        <w:left w:val="none" w:sz="0" w:space="0" w:color="auto"/>
        <w:bottom w:val="none" w:sz="0" w:space="0" w:color="auto"/>
        <w:right w:val="none" w:sz="0" w:space="0" w:color="auto"/>
      </w:divBdr>
    </w:div>
    <w:div w:id="1501384994">
      <w:bodyDiv w:val="1"/>
      <w:marLeft w:val="0"/>
      <w:marRight w:val="0"/>
      <w:marTop w:val="0"/>
      <w:marBottom w:val="0"/>
      <w:divBdr>
        <w:top w:val="none" w:sz="0" w:space="0" w:color="auto"/>
        <w:left w:val="none" w:sz="0" w:space="0" w:color="auto"/>
        <w:bottom w:val="none" w:sz="0" w:space="0" w:color="auto"/>
        <w:right w:val="none" w:sz="0" w:space="0" w:color="auto"/>
      </w:divBdr>
    </w:div>
    <w:div w:id="1515463632">
      <w:bodyDiv w:val="1"/>
      <w:marLeft w:val="0"/>
      <w:marRight w:val="0"/>
      <w:marTop w:val="0"/>
      <w:marBottom w:val="0"/>
      <w:divBdr>
        <w:top w:val="none" w:sz="0" w:space="0" w:color="auto"/>
        <w:left w:val="none" w:sz="0" w:space="0" w:color="auto"/>
        <w:bottom w:val="none" w:sz="0" w:space="0" w:color="auto"/>
        <w:right w:val="none" w:sz="0" w:space="0" w:color="auto"/>
      </w:divBdr>
    </w:div>
    <w:div w:id="1523786393">
      <w:bodyDiv w:val="1"/>
      <w:marLeft w:val="0"/>
      <w:marRight w:val="0"/>
      <w:marTop w:val="0"/>
      <w:marBottom w:val="0"/>
      <w:divBdr>
        <w:top w:val="none" w:sz="0" w:space="0" w:color="auto"/>
        <w:left w:val="none" w:sz="0" w:space="0" w:color="auto"/>
        <w:bottom w:val="none" w:sz="0" w:space="0" w:color="auto"/>
        <w:right w:val="none" w:sz="0" w:space="0" w:color="auto"/>
      </w:divBdr>
    </w:div>
    <w:div w:id="1530414916">
      <w:bodyDiv w:val="1"/>
      <w:marLeft w:val="0"/>
      <w:marRight w:val="0"/>
      <w:marTop w:val="0"/>
      <w:marBottom w:val="0"/>
      <w:divBdr>
        <w:top w:val="none" w:sz="0" w:space="0" w:color="auto"/>
        <w:left w:val="none" w:sz="0" w:space="0" w:color="auto"/>
        <w:bottom w:val="none" w:sz="0" w:space="0" w:color="auto"/>
        <w:right w:val="none" w:sz="0" w:space="0" w:color="auto"/>
      </w:divBdr>
    </w:div>
    <w:div w:id="1530996343">
      <w:bodyDiv w:val="1"/>
      <w:marLeft w:val="0"/>
      <w:marRight w:val="0"/>
      <w:marTop w:val="0"/>
      <w:marBottom w:val="0"/>
      <w:divBdr>
        <w:top w:val="none" w:sz="0" w:space="0" w:color="auto"/>
        <w:left w:val="none" w:sz="0" w:space="0" w:color="auto"/>
        <w:bottom w:val="none" w:sz="0" w:space="0" w:color="auto"/>
        <w:right w:val="none" w:sz="0" w:space="0" w:color="auto"/>
      </w:divBdr>
    </w:div>
    <w:div w:id="1544100976">
      <w:bodyDiv w:val="1"/>
      <w:marLeft w:val="0"/>
      <w:marRight w:val="0"/>
      <w:marTop w:val="0"/>
      <w:marBottom w:val="0"/>
      <w:divBdr>
        <w:top w:val="none" w:sz="0" w:space="0" w:color="auto"/>
        <w:left w:val="none" w:sz="0" w:space="0" w:color="auto"/>
        <w:bottom w:val="none" w:sz="0" w:space="0" w:color="auto"/>
        <w:right w:val="none" w:sz="0" w:space="0" w:color="auto"/>
      </w:divBdr>
    </w:div>
    <w:div w:id="1547133117">
      <w:bodyDiv w:val="1"/>
      <w:marLeft w:val="0"/>
      <w:marRight w:val="0"/>
      <w:marTop w:val="0"/>
      <w:marBottom w:val="0"/>
      <w:divBdr>
        <w:top w:val="none" w:sz="0" w:space="0" w:color="auto"/>
        <w:left w:val="none" w:sz="0" w:space="0" w:color="auto"/>
        <w:bottom w:val="none" w:sz="0" w:space="0" w:color="auto"/>
        <w:right w:val="none" w:sz="0" w:space="0" w:color="auto"/>
      </w:divBdr>
    </w:div>
    <w:div w:id="1551724912">
      <w:bodyDiv w:val="1"/>
      <w:marLeft w:val="0"/>
      <w:marRight w:val="0"/>
      <w:marTop w:val="0"/>
      <w:marBottom w:val="0"/>
      <w:divBdr>
        <w:top w:val="none" w:sz="0" w:space="0" w:color="auto"/>
        <w:left w:val="none" w:sz="0" w:space="0" w:color="auto"/>
        <w:bottom w:val="none" w:sz="0" w:space="0" w:color="auto"/>
        <w:right w:val="none" w:sz="0" w:space="0" w:color="auto"/>
      </w:divBdr>
    </w:div>
    <w:div w:id="1568027688">
      <w:bodyDiv w:val="1"/>
      <w:marLeft w:val="0"/>
      <w:marRight w:val="0"/>
      <w:marTop w:val="0"/>
      <w:marBottom w:val="0"/>
      <w:divBdr>
        <w:top w:val="none" w:sz="0" w:space="0" w:color="auto"/>
        <w:left w:val="none" w:sz="0" w:space="0" w:color="auto"/>
        <w:bottom w:val="none" w:sz="0" w:space="0" w:color="auto"/>
        <w:right w:val="none" w:sz="0" w:space="0" w:color="auto"/>
      </w:divBdr>
    </w:div>
    <w:div w:id="1568495878">
      <w:bodyDiv w:val="1"/>
      <w:marLeft w:val="0"/>
      <w:marRight w:val="0"/>
      <w:marTop w:val="0"/>
      <w:marBottom w:val="0"/>
      <w:divBdr>
        <w:top w:val="none" w:sz="0" w:space="0" w:color="auto"/>
        <w:left w:val="none" w:sz="0" w:space="0" w:color="auto"/>
        <w:bottom w:val="none" w:sz="0" w:space="0" w:color="auto"/>
        <w:right w:val="none" w:sz="0" w:space="0" w:color="auto"/>
      </w:divBdr>
      <w:divsChild>
        <w:div w:id="1248004673">
          <w:marLeft w:val="274"/>
          <w:marRight w:val="0"/>
          <w:marTop w:val="0"/>
          <w:marBottom w:val="0"/>
          <w:divBdr>
            <w:top w:val="none" w:sz="0" w:space="0" w:color="auto"/>
            <w:left w:val="none" w:sz="0" w:space="0" w:color="auto"/>
            <w:bottom w:val="none" w:sz="0" w:space="0" w:color="auto"/>
            <w:right w:val="none" w:sz="0" w:space="0" w:color="auto"/>
          </w:divBdr>
        </w:div>
      </w:divsChild>
    </w:div>
    <w:div w:id="1572275788">
      <w:bodyDiv w:val="1"/>
      <w:marLeft w:val="0"/>
      <w:marRight w:val="0"/>
      <w:marTop w:val="0"/>
      <w:marBottom w:val="0"/>
      <w:divBdr>
        <w:top w:val="none" w:sz="0" w:space="0" w:color="auto"/>
        <w:left w:val="none" w:sz="0" w:space="0" w:color="auto"/>
        <w:bottom w:val="none" w:sz="0" w:space="0" w:color="auto"/>
        <w:right w:val="none" w:sz="0" w:space="0" w:color="auto"/>
      </w:divBdr>
    </w:div>
    <w:div w:id="1573202052">
      <w:bodyDiv w:val="1"/>
      <w:marLeft w:val="0"/>
      <w:marRight w:val="0"/>
      <w:marTop w:val="0"/>
      <w:marBottom w:val="0"/>
      <w:divBdr>
        <w:top w:val="none" w:sz="0" w:space="0" w:color="auto"/>
        <w:left w:val="none" w:sz="0" w:space="0" w:color="auto"/>
        <w:bottom w:val="none" w:sz="0" w:space="0" w:color="auto"/>
        <w:right w:val="none" w:sz="0" w:space="0" w:color="auto"/>
      </w:divBdr>
    </w:div>
    <w:div w:id="1574195312">
      <w:bodyDiv w:val="1"/>
      <w:marLeft w:val="0"/>
      <w:marRight w:val="0"/>
      <w:marTop w:val="0"/>
      <w:marBottom w:val="0"/>
      <w:divBdr>
        <w:top w:val="none" w:sz="0" w:space="0" w:color="auto"/>
        <w:left w:val="none" w:sz="0" w:space="0" w:color="auto"/>
        <w:bottom w:val="none" w:sz="0" w:space="0" w:color="auto"/>
        <w:right w:val="none" w:sz="0" w:space="0" w:color="auto"/>
      </w:divBdr>
    </w:div>
    <w:div w:id="1581519663">
      <w:bodyDiv w:val="1"/>
      <w:marLeft w:val="0"/>
      <w:marRight w:val="0"/>
      <w:marTop w:val="0"/>
      <w:marBottom w:val="0"/>
      <w:divBdr>
        <w:top w:val="none" w:sz="0" w:space="0" w:color="auto"/>
        <w:left w:val="none" w:sz="0" w:space="0" w:color="auto"/>
        <w:bottom w:val="none" w:sz="0" w:space="0" w:color="auto"/>
        <w:right w:val="none" w:sz="0" w:space="0" w:color="auto"/>
      </w:divBdr>
    </w:div>
    <w:div w:id="1583180306">
      <w:bodyDiv w:val="1"/>
      <w:marLeft w:val="0"/>
      <w:marRight w:val="0"/>
      <w:marTop w:val="0"/>
      <w:marBottom w:val="0"/>
      <w:divBdr>
        <w:top w:val="none" w:sz="0" w:space="0" w:color="auto"/>
        <w:left w:val="none" w:sz="0" w:space="0" w:color="auto"/>
        <w:bottom w:val="none" w:sz="0" w:space="0" w:color="auto"/>
        <w:right w:val="none" w:sz="0" w:space="0" w:color="auto"/>
      </w:divBdr>
    </w:div>
    <w:div w:id="1589197458">
      <w:bodyDiv w:val="1"/>
      <w:marLeft w:val="0"/>
      <w:marRight w:val="0"/>
      <w:marTop w:val="0"/>
      <w:marBottom w:val="0"/>
      <w:divBdr>
        <w:top w:val="none" w:sz="0" w:space="0" w:color="auto"/>
        <w:left w:val="none" w:sz="0" w:space="0" w:color="auto"/>
        <w:bottom w:val="none" w:sz="0" w:space="0" w:color="auto"/>
        <w:right w:val="none" w:sz="0" w:space="0" w:color="auto"/>
      </w:divBdr>
    </w:div>
    <w:div w:id="1592738752">
      <w:bodyDiv w:val="1"/>
      <w:marLeft w:val="0"/>
      <w:marRight w:val="0"/>
      <w:marTop w:val="0"/>
      <w:marBottom w:val="0"/>
      <w:divBdr>
        <w:top w:val="none" w:sz="0" w:space="0" w:color="auto"/>
        <w:left w:val="none" w:sz="0" w:space="0" w:color="auto"/>
        <w:bottom w:val="none" w:sz="0" w:space="0" w:color="auto"/>
        <w:right w:val="none" w:sz="0" w:space="0" w:color="auto"/>
      </w:divBdr>
    </w:div>
    <w:div w:id="1593515770">
      <w:bodyDiv w:val="1"/>
      <w:marLeft w:val="0"/>
      <w:marRight w:val="0"/>
      <w:marTop w:val="0"/>
      <w:marBottom w:val="0"/>
      <w:divBdr>
        <w:top w:val="none" w:sz="0" w:space="0" w:color="auto"/>
        <w:left w:val="none" w:sz="0" w:space="0" w:color="auto"/>
        <w:bottom w:val="none" w:sz="0" w:space="0" w:color="auto"/>
        <w:right w:val="none" w:sz="0" w:space="0" w:color="auto"/>
      </w:divBdr>
    </w:div>
    <w:div w:id="1594850499">
      <w:bodyDiv w:val="1"/>
      <w:marLeft w:val="0"/>
      <w:marRight w:val="0"/>
      <w:marTop w:val="0"/>
      <w:marBottom w:val="0"/>
      <w:divBdr>
        <w:top w:val="none" w:sz="0" w:space="0" w:color="auto"/>
        <w:left w:val="none" w:sz="0" w:space="0" w:color="auto"/>
        <w:bottom w:val="none" w:sz="0" w:space="0" w:color="auto"/>
        <w:right w:val="none" w:sz="0" w:space="0" w:color="auto"/>
      </w:divBdr>
    </w:div>
    <w:div w:id="1604150230">
      <w:bodyDiv w:val="1"/>
      <w:marLeft w:val="0"/>
      <w:marRight w:val="0"/>
      <w:marTop w:val="0"/>
      <w:marBottom w:val="0"/>
      <w:divBdr>
        <w:top w:val="none" w:sz="0" w:space="0" w:color="auto"/>
        <w:left w:val="none" w:sz="0" w:space="0" w:color="auto"/>
        <w:bottom w:val="none" w:sz="0" w:space="0" w:color="auto"/>
        <w:right w:val="none" w:sz="0" w:space="0" w:color="auto"/>
      </w:divBdr>
    </w:div>
    <w:div w:id="1608854659">
      <w:bodyDiv w:val="1"/>
      <w:marLeft w:val="0"/>
      <w:marRight w:val="0"/>
      <w:marTop w:val="0"/>
      <w:marBottom w:val="0"/>
      <w:divBdr>
        <w:top w:val="none" w:sz="0" w:space="0" w:color="auto"/>
        <w:left w:val="none" w:sz="0" w:space="0" w:color="auto"/>
        <w:bottom w:val="none" w:sz="0" w:space="0" w:color="auto"/>
        <w:right w:val="none" w:sz="0" w:space="0" w:color="auto"/>
      </w:divBdr>
    </w:div>
    <w:div w:id="1625887624">
      <w:bodyDiv w:val="1"/>
      <w:marLeft w:val="0"/>
      <w:marRight w:val="0"/>
      <w:marTop w:val="0"/>
      <w:marBottom w:val="0"/>
      <w:divBdr>
        <w:top w:val="none" w:sz="0" w:space="0" w:color="auto"/>
        <w:left w:val="none" w:sz="0" w:space="0" w:color="auto"/>
        <w:bottom w:val="none" w:sz="0" w:space="0" w:color="auto"/>
        <w:right w:val="none" w:sz="0" w:space="0" w:color="auto"/>
      </w:divBdr>
    </w:div>
    <w:div w:id="1629817510">
      <w:bodyDiv w:val="1"/>
      <w:marLeft w:val="0"/>
      <w:marRight w:val="0"/>
      <w:marTop w:val="0"/>
      <w:marBottom w:val="0"/>
      <w:divBdr>
        <w:top w:val="none" w:sz="0" w:space="0" w:color="auto"/>
        <w:left w:val="none" w:sz="0" w:space="0" w:color="auto"/>
        <w:bottom w:val="none" w:sz="0" w:space="0" w:color="auto"/>
        <w:right w:val="none" w:sz="0" w:space="0" w:color="auto"/>
      </w:divBdr>
    </w:div>
    <w:div w:id="1632398006">
      <w:bodyDiv w:val="1"/>
      <w:marLeft w:val="0"/>
      <w:marRight w:val="0"/>
      <w:marTop w:val="0"/>
      <w:marBottom w:val="0"/>
      <w:divBdr>
        <w:top w:val="none" w:sz="0" w:space="0" w:color="auto"/>
        <w:left w:val="none" w:sz="0" w:space="0" w:color="auto"/>
        <w:bottom w:val="none" w:sz="0" w:space="0" w:color="auto"/>
        <w:right w:val="none" w:sz="0" w:space="0" w:color="auto"/>
      </w:divBdr>
    </w:div>
    <w:div w:id="1635718999">
      <w:bodyDiv w:val="1"/>
      <w:marLeft w:val="0"/>
      <w:marRight w:val="0"/>
      <w:marTop w:val="0"/>
      <w:marBottom w:val="0"/>
      <w:divBdr>
        <w:top w:val="none" w:sz="0" w:space="0" w:color="auto"/>
        <w:left w:val="none" w:sz="0" w:space="0" w:color="auto"/>
        <w:bottom w:val="none" w:sz="0" w:space="0" w:color="auto"/>
        <w:right w:val="none" w:sz="0" w:space="0" w:color="auto"/>
      </w:divBdr>
    </w:div>
    <w:div w:id="1655254420">
      <w:bodyDiv w:val="1"/>
      <w:marLeft w:val="0"/>
      <w:marRight w:val="0"/>
      <w:marTop w:val="0"/>
      <w:marBottom w:val="0"/>
      <w:divBdr>
        <w:top w:val="none" w:sz="0" w:space="0" w:color="auto"/>
        <w:left w:val="none" w:sz="0" w:space="0" w:color="auto"/>
        <w:bottom w:val="none" w:sz="0" w:space="0" w:color="auto"/>
        <w:right w:val="none" w:sz="0" w:space="0" w:color="auto"/>
      </w:divBdr>
    </w:div>
    <w:div w:id="1660500257">
      <w:bodyDiv w:val="1"/>
      <w:marLeft w:val="0"/>
      <w:marRight w:val="0"/>
      <w:marTop w:val="0"/>
      <w:marBottom w:val="0"/>
      <w:divBdr>
        <w:top w:val="none" w:sz="0" w:space="0" w:color="auto"/>
        <w:left w:val="none" w:sz="0" w:space="0" w:color="auto"/>
        <w:bottom w:val="none" w:sz="0" w:space="0" w:color="auto"/>
        <w:right w:val="none" w:sz="0" w:space="0" w:color="auto"/>
      </w:divBdr>
    </w:div>
    <w:div w:id="1661080879">
      <w:bodyDiv w:val="1"/>
      <w:marLeft w:val="0"/>
      <w:marRight w:val="0"/>
      <w:marTop w:val="0"/>
      <w:marBottom w:val="0"/>
      <w:divBdr>
        <w:top w:val="none" w:sz="0" w:space="0" w:color="auto"/>
        <w:left w:val="none" w:sz="0" w:space="0" w:color="auto"/>
        <w:bottom w:val="none" w:sz="0" w:space="0" w:color="auto"/>
        <w:right w:val="none" w:sz="0" w:space="0" w:color="auto"/>
      </w:divBdr>
    </w:div>
    <w:div w:id="1662194045">
      <w:bodyDiv w:val="1"/>
      <w:marLeft w:val="0"/>
      <w:marRight w:val="0"/>
      <w:marTop w:val="0"/>
      <w:marBottom w:val="0"/>
      <w:divBdr>
        <w:top w:val="none" w:sz="0" w:space="0" w:color="auto"/>
        <w:left w:val="none" w:sz="0" w:space="0" w:color="auto"/>
        <w:bottom w:val="none" w:sz="0" w:space="0" w:color="auto"/>
        <w:right w:val="none" w:sz="0" w:space="0" w:color="auto"/>
      </w:divBdr>
    </w:div>
    <w:div w:id="1666281371">
      <w:bodyDiv w:val="1"/>
      <w:marLeft w:val="0"/>
      <w:marRight w:val="0"/>
      <w:marTop w:val="0"/>
      <w:marBottom w:val="0"/>
      <w:divBdr>
        <w:top w:val="none" w:sz="0" w:space="0" w:color="auto"/>
        <w:left w:val="none" w:sz="0" w:space="0" w:color="auto"/>
        <w:bottom w:val="none" w:sz="0" w:space="0" w:color="auto"/>
        <w:right w:val="none" w:sz="0" w:space="0" w:color="auto"/>
      </w:divBdr>
    </w:div>
    <w:div w:id="1672218534">
      <w:bodyDiv w:val="1"/>
      <w:marLeft w:val="0"/>
      <w:marRight w:val="0"/>
      <w:marTop w:val="0"/>
      <w:marBottom w:val="0"/>
      <w:divBdr>
        <w:top w:val="none" w:sz="0" w:space="0" w:color="auto"/>
        <w:left w:val="none" w:sz="0" w:space="0" w:color="auto"/>
        <w:bottom w:val="none" w:sz="0" w:space="0" w:color="auto"/>
        <w:right w:val="none" w:sz="0" w:space="0" w:color="auto"/>
      </w:divBdr>
    </w:div>
    <w:div w:id="1675180663">
      <w:bodyDiv w:val="1"/>
      <w:marLeft w:val="0"/>
      <w:marRight w:val="0"/>
      <w:marTop w:val="0"/>
      <w:marBottom w:val="0"/>
      <w:divBdr>
        <w:top w:val="none" w:sz="0" w:space="0" w:color="auto"/>
        <w:left w:val="none" w:sz="0" w:space="0" w:color="auto"/>
        <w:bottom w:val="none" w:sz="0" w:space="0" w:color="auto"/>
        <w:right w:val="none" w:sz="0" w:space="0" w:color="auto"/>
      </w:divBdr>
    </w:div>
    <w:div w:id="1675378066">
      <w:bodyDiv w:val="1"/>
      <w:marLeft w:val="0"/>
      <w:marRight w:val="0"/>
      <w:marTop w:val="0"/>
      <w:marBottom w:val="0"/>
      <w:divBdr>
        <w:top w:val="none" w:sz="0" w:space="0" w:color="auto"/>
        <w:left w:val="none" w:sz="0" w:space="0" w:color="auto"/>
        <w:bottom w:val="none" w:sz="0" w:space="0" w:color="auto"/>
        <w:right w:val="none" w:sz="0" w:space="0" w:color="auto"/>
      </w:divBdr>
    </w:div>
    <w:div w:id="1689335170">
      <w:bodyDiv w:val="1"/>
      <w:marLeft w:val="0"/>
      <w:marRight w:val="0"/>
      <w:marTop w:val="0"/>
      <w:marBottom w:val="0"/>
      <w:divBdr>
        <w:top w:val="none" w:sz="0" w:space="0" w:color="auto"/>
        <w:left w:val="none" w:sz="0" w:space="0" w:color="auto"/>
        <w:bottom w:val="none" w:sz="0" w:space="0" w:color="auto"/>
        <w:right w:val="none" w:sz="0" w:space="0" w:color="auto"/>
      </w:divBdr>
    </w:div>
    <w:div w:id="1689671499">
      <w:bodyDiv w:val="1"/>
      <w:marLeft w:val="0"/>
      <w:marRight w:val="0"/>
      <w:marTop w:val="0"/>
      <w:marBottom w:val="0"/>
      <w:divBdr>
        <w:top w:val="none" w:sz="0" w:space="0" w:color="auto"/>
        <w:left w:val="none" w:sz="0" w:space="0" w:color="auto"/>
        <w:bottom w:val="none" w:sz="0" w:space="0" w:color="auto"/>
        <w:right w:val="none" w:sz="0" w:space="0" w:color="auto"/>
      </w:divBdr>
    </w:div>
    <w:div w:id="1694303890">
      <w:bodyDiv w:val="1"/>
      <w:marLeft w:val="0"/>
      <w:marRight w:val="0"/>
      <w:marTop w:val="0"/>
      <w:marBottom w:val="0"/>
      <w:divBdr>
        <w:top w:val="none" w:sz="0" w:space="0" w:color="auto"/>
        <w:left w:val="none" w:sz="0" w:space="0" w:color="auto"/>
        <w:bottom w:val="none" w:sz="0" w:space="0" w:color="auto"/>
        <w:right w:val="none" w:sz="0" w:space="0" w:color="auto"/>
      </w:divBdr>
    </w:div>
    <w:div w:id="1695688884">
      <w:bodyDiv w:val="1"/>
      <w:marLeft w:val="0"/>
      <w:marRight w:val="0"/>
      <w:marTop w:val="0"/>
      <w:marBottom w:val="0"/>
      <w:divBdr>
        <w:top w:val="none" w:sz="0" w:space="0" w:color="auto"/>
        <w:left w:val="none" w:sz="0" w:space="0" w:color="auto"/>
        <w:bottom w:val="none" w:sz="0" w:space="0" w:color="auto"/>
        <w:right w:val="none" w:sz="0" w:space="0" w:color="auto"/>
      </w:divBdr>
    </w:div>
    <w:div w:id="1707294753">
      <w:bodyDiv w:val="1"/>
      <w:marLeft w:val="0"/>
      <w:marRight w:val="0"/>
      <w:marTop w:val="0"/>
      <w:marBottom w:val="0"/>
      <w:divBdr>
        <w:top w:val="none" w:sz="0" w:space="0" w:color="auto"/>
        <w:left w:val="none" w:sz="0" w:space="0" w:color="auto"/>
        <w:bottom w:val="none" w:sz="0" w:space="0" w:color="auto"/>
        <w:right w:val="none" w:sz="0" w:space="0" w:color="auto"/>
      </w:divBdr>
      <w:divsChild>
        <w:div w:id="1706174009">
          <w:marLeft w:val="547"/>
          <w:marRight w:val="0"/>
          <w:marTop w:val="200"/>
          <w:marBottom w:val="0"/>
          <w:divBdr>
            <w:top w:val="none" w:sz="0" w:space="0" w:color="auto"/>
            <w:left w:val="none" w:sz="0" w:space="0" w:color="auto"/>
            <w:bottom w:val="none" w:sz="0" w:space="0" w:color="auto"/>
            <w:right w:val="none" w:sz="0" w:space="0" w:color="auto"/>
          </w:divBdr>
        </w:div>
        <w:div w:id="1678776051">
          <w:marLeft w:val="1166"/>
          <w:marRight w:val="0"/>
          <w:marTop w:val="200"/>
          <w:marBottom w:val="0"/>
          <w:divBdr>
            <w:top w:val="none" w:sz="0" w:space="0" w:color="auto"/>
            <w:left w:val="none" w:sz="0" w:space="0" w:color="auto"/>
            <w:bottom w:val="none" w:sz="0" w:space="0" w:color="auto"/>
            <w:right w:val="none" w:sz="0" w:space="0" w:color="auto"/>
          </w:divBdr>
        </w:div>
        <w:div w:id="1241212077">
          <w:marLeft w:val="547"/>
          <w:marRight w:val="0"/>
          <w:marTop w:val="200"/>
          <w:marBottom w:val="0"/>
          <w:divBdr>
            <w:top w:val="none" w:sz="0" w:space="0" w:color="auto"/>
            <w:left w:val="none" w:sz="0" w:space="0" w:color="auto"/>
            <w:bottom w:val="none" w:sz="0" w:space="0" w:color="auto"/>
            <w:right w:val="none" w:sz="0" w:space="0" w:color="auto"/>
          </w:divBdr>
        </w:div>
      </w:divsChild>
    </w:div>
    <w:div w:id="1709331302">
      <w:bodyDiv w:val="1"/>
      <w:marLeft w:val="0"/>
      <w:marRight w:val="0"/>
      <w:marTop w:val="0"/>
      <w:marBottom w:val="0"/>
      <w:divBdr>
        <w:top w:val="none" w:sz="0" w:space="0" w:color="auto"/>
        <w:left w:val="none" w:sz="0" w:space="0" w:color="auto"/>
        <w:bottom w:val="none" w:sz="0" w:space="0" w:color="auto"/>
        <w:right w:val="none" w:sz="0" w:space="0" w:color="auto"/>
      </w:divBdr>
    </w:div>
    <w:div w:id="1710034453">
      <w:bodyDiv w:val="1"/>
      <w:marLeft w:val="0"/>
      <w:marRight w:val="0"/>
      <w:marTop w:val="0"/>
      <w:marBottom w:val="0"/>
      <w:divBdr>
        <w:top w:val="none" w:sz="0" w:space="0" w:color="auto"/>
        <w:left w:val="none" w:sz="0" w:space="0" w:color="auto"/>
        <w:bottom w:val="none" w:sz="0" w:space="0" w:color="auto"/>
        <w:right w:val="none" w:sz="0" w:space="0" w:color="auto"/>
      </w:divBdr>
    </w:div>
    <w:div w:id="1710299226">
      <w:bodyDiv w:val="1"/>
      <w:marLeft w:val="0"/>
      <w:marRight w:val="0"/>
      <w:marTop w:val="0"/>
      <w:marBottom w:val="0"/>
      <w:divBdr>
        <w:top w:val="none" w:sz="0" w:space="0" w:color="auto"/>
        <w:left w:val="none" w:sz="0" w:space="0" w:color="auto"/>
        <w:bottom w:val="none" w:sz="0" w:space="0" w:color="auto"/>
        <w:right w:val="none" w:sz="0" w:space="0" w:color="auto"/>
      </w:divBdr>
    </w:div>
    <w:div w:id="1711563901">
      <w:bodyDiv w:val="1"/>
      <w:marLeft w:val="0"/>
      <w:marRight w:val="0"/>
      <w:marTop w:val="0"/>
      <w:marBottom w:val="0"/>
      <w:divBdr>
        <w:top w:val="none" w:sz="0" w:space="0" w:color="auto"/>
        <w:left w:val="none" w:sz="0" w:space="0" w:color="auto"/>
        <w:bottom w:val="none" w:sz="0" w:space="0" w:color="auto"/>
        <w:right w:val="none" w:sz="0" w:space="0" w:color="auto"/>
      </w:divBdr>
    </w:div>
    <w:div w:id="1715351354">
      <w:bodyDiv w:val="1"/>
      <w:marLeft w:val="0"/>
      <w:marRight w:val="0"/>
      <w:marTop w:val="0"/>
      <w:marBottom w:val="0"/>
      <w:divBdr>
        <w:top w:val="none" w:sz="0" w:space="0" w:color="auto"/>
        <w:left w:val="none" w:sz="0" w:space="0" w:color="auto"/>
        <w:bottom w:val="none" w:sz="0" w:space="0" w:color="auto"/>
        <w:right w:val="none" w:sz="0" w:space="0" w:color="auto"/>
      </w:divBdr>
    </w:div>
    <w:div w:id="1720518489">
      <w:bodyDiv w:val="1"/>
      <w:marLeft w:val="0"/>
      <w:marRight w:val="0"/>
      <w:marTop w:val="0"/>
      <w:marBottom w:val="0"/>
      <w:divBdr>
        <w:top w:val="none" w:sz="0" w:space="0" w:color="auto"/>
        <w:left w:val="none" w:sz="0" w:space="0" w:color="auto"/>
        <w:bottom w:val="none" w:sz="0" w:space="0" w:color="auto"/>
        <w:right w:val="none" w:sz="0" w:space="0" w:color="auto"/>
      </w:divBdr>
      <w:divsChild>
        <w:div w:id="1352687236">
          <w:marLeft w:val="720"/>
          <w:marRight w:val="0"/>
          <w:marTop w:val="0"/>
          <w:marBottom w:val="0"/>
          <w:divBdr>
            <w:top w:val="none" w:sz="0" w:space="0" w:color="auto"/>
            <w:left w:val="none" w:sz="0" w:space="0" w:color="auto"/>
            <w:bottom w:val="none" w:sz="0" w:space="0" w:color="auto"/>
            <w:right w:val="none" w:sz="0" w:space="0" w:color="auto"/>
          </w:divBdr>
        </w:div>
        <w:div w:id="451438518">
          <w:marLeft w:val="720"/>
          <w:marRight w:val="0"/>
          <w:marTop w:val="0"/>
          <w:marBottom w:val="0"/>
          <w:divBdr>
            <w:top w:val="none" w:sz="0" w:space="0" w:color="auto"/>
            <w:left w:val="none" w:sz="0" w:space="0" w:color="auto"/>
            <w:bottom w:val="none" w:sz="0" w:space="0" w:color="auto"/>
            <w:right w:val="none" w:sz="0" w:space="0" w:color="auto"/>
          </w:divBdr>
        </w:div>
        <w:div w:id="194972914">
          <w:marLeft w:val="720"/>
          <w:marRight w:val="0"/>
          <w:marTop w:val="0"/>
          <w:marBottom w:val="0"/>
          <w:divBdr>
            <w:top w:val="none" w:sz="0" w:space="0" w:color="auto"/>
            <w:left w:val="none" w:sz="0" w:space="0" w:color="auto"/>
            <w:bottom w:val="none" w:sz="0" w:space="0" w:color="auto"/>
            <w:right w:val="none" w:sz="0" w:space="0" w:color="auto"/>
          </w:divBdr>
        </w:div>
        <w:div w:id="1707178826">
          <w:marLeft w:val="720"/>
          <w:marRight w:val="0"/>
          <w:marTop w:val="0"/>
          <w:marBottom w:val="0"/>
          <w:divBdr>
            <w:top w:val="none" w:sz="0" w:space="0" w:color="auto"/>
            <w:left w:val="none" w:sz="0" w:space="0" w:color="auto"/>
            <w:bottom w:val="none" w:sz="0" w:space="0" w:color="auto"/>
            <w:right w:val="none" w:sz="0" w:space="0" w:color="auto"/>
          </w:divBdr>
        </w:div>
        <w:div w:id="1826126652">
          <w:marLeft w:val="720"/>
          <w:marRight w:val="0"/>
          <w:marTop w:val="0"/>
          <w:marBottom w:val="0"/>
          <w:divBdr>
            <w:top w:val="none" w:sz="0" w:space="0" w:color="auto"/>
            <w:left w:val="none" w:sz="0" w:space="0" w:color="auto"/>
            <w:bottom w:val="none" w:sz="0" w:space="0" w:color="auto"/>
            <w:right w:val="none" w:sz="0" w:space="0" w:color="auto"/>
          </w:divBdr>
        </w:div>
        <w:div w:id="1608582518">
          <w:marLeft w:val="720"/>
          <w:marRight w:val="0"/>
          <w:marTop w:val="0"/>
          <w:marBottom w:val="0"/>
          <w:divBdr>
            <w:top w:val="none" w:sz="0" w:space="0" w:color="auto"/>
            <w:left w:val="none" w:sz="0" w:space="0" w:color="auto"/>
            <w:bottom w:val="none" w:sz="0" w:space="0" w:color="auto"/>
            <w:right w:val="none" w:sz="0" w:space="0" w:color="auto"/>
          </w:divBdr>
        </w:div>
        <w:div w:id="1061908597">
          <w:marLeft w:val="720"/>
          <w:marRight w:val="0"/>
          <w:marTop w:val="0"/>
          <w:marBottom w:val="0"/>
          <w:divBdr>
            <w:top w:val="none" w:sz="0" w:space="0" w:color="auto"/>
            <w:left w:val="none" w:sz="0" w:space="0" w:color="auto"/>
            <w:bottom w:val="none" w:sz="0" w:space="0" w:color="auto"/>
            <w:right w:val="none" w:sz="0" w:space="0" w:color="auto"/>
          </w:divBdr>
        </w:div>
        <w:div w:id="447821072">
          <w:marLeft w:val="720"/>
          <w:marRight w:val="0"/>
          <w:marTop w:val="0"/>
          <w:marBottom w:val="0"/>
          <w:divBdr>
            <w:top w:val="none" w:sz="0" w:space="0" w:color="auto"/>
            <w:left w:val="none" w:sz="0" w:space="0" w:color="auto"/>
            <w:bottom w:val="none" w:sz="0" w:space="0" w:color="auto"/>
            <w:right w:val="none" w:sz="0" w:space="0" w:color="auto"/>
          </w:divBdr>
        </w:div>
        <w:div w:id="1490945912">
          <w:marLeft w:val="720"/>
          <w:marRight w:val="0"/>
          <w:marTop w:val="0"/>
          <w:marBottom w:val="0"/>
          <w:divBdr>
            <w:top w:val="none" w:sz="0" w:space="0" w:color="auto"/>
            <w:left w:val="none" w:sz="0" w:space="0" w:color="auto"/>
            <w:bottom w:val="none" w:sz="0" w:space="0" w:color="auto"/>
            <w:right w:val="none" w:sz="0" w:space="0" w:color="auto"/>
          </w:divBdr>
        </w:div>
        <w:div w:id="1981031293">
          <w:marLeft w:val="720"/>
          <w:marRight w:val="0"/>
          <w:marTop w:val="0"/>
          <w:marBottom w:val="0"/>
          <w:divBdr>
            <w:top w:val="none" w:sz="0" w:space="0" w:color="auto"/>
            <w:left w:val="none" w:sz="0" w:space="0" w:color="auto"/>
            <w:bottom w:val="none" w:sz="0" w:space="0" w:color="auto"/>
            <w:right w:val="none" w:sz="0" w:space="0" w:color="auto"/>
          </w:divBdr>
        </w:div>
        <w:div w:id="2053385050">
          <w:marLeft w:val="720"/>
          <w:marRight w:val="0"/>
          <w:marTop w:val="0"/>
          <w:marBottom w:val="0"/>
          <w:divBdr>
            <w:top w:val="none" w:sz="0" w:space="0" w:color="auto"/>
            <w:left w:val="none" w:sz="0" w:space="0" w:color="auto"/>
            <w:bottom w:val="none" w:sz="0" w:space="0" w:color="auto"/>
            <w:right w:val="none" w:sz="0" w:space="0" w:color="auto"/>
          </w:divBdr>
        </w:div>
        <w:div w:id="459954678">
          <w:marLeft w:val="720"/>
          <w:marRight w:val="0"/>
          <w:marTop w:val="0"/>
          <w:marBottom w:val="0"/>
          <w:divBdr>
            <w:top w:val="none" w:sz="0" w:space="0" w:color="auto"/>
            <w:left w:val="none" w:sz="0" w:space="0" w:color="auto"/>
            <w:bottom w:val="none" w:sz="0" w:space="0" w:color="auto"/>
            <w:right w:val="none" w:sz="0" w:space="0" w:color="auto"/>
          </w:divBdr>
        </w:div>
      </w:divsChild>
    </w:div>
    <w:div w:id="1722054428">
      <w:bodyDiv w:val="1"/>
      <w:marLeft w:val="0"/>
      <w:marRight w:val="0"/>
      <w:marTop w:val="0"/>
      <w:marBottom w:val="0"/>
      <w:divBdr>
        <w:top w:val="none" w:sz="0" w:space="0" w:color="auto"/>
        <w:left w:val="none" w:sz="0" w:space="0" w:color="auto"/>
        <w:bottom w:val="none" w:sz="0" w:space="0" w:color="auto"/>
        <w:right w:val="none" w:sz="0" w:space="0" w:color="auto"/>
      </w:divBdr>
    </w:div>
    <w:div w:id="1722242717">
      <w:bodyDiv w:val="1"/>
      <w:marLeft w:val="0"/>
      <w:marRight w:val="0"/>
      <w:marTop w:val="0"/>
      <w:marBottom w:val="0"/>
      <w:divBdr>
        <w:top w:val="none" w:sz="0" w:space="0" w:color="auto"/>
        <w:left w:val="none" w:sz="0" w:space="0" w:color="auto"/>
        <w:bottom w:val="none" w:sz="0" w:space="0" w:color="auto"/>
        <w:right w:val="none" w:sz="0" w:space="0" w:color="auto"/>
      </w:divBdr>
    </w:div>
    <w:div w:id="1726101341">
      <w:bodyDiv w:val="1"/>
      <w:marLeft w:val="0"/>
      <w:marRight w:val="0"/>
      <w:marTop w:val="0"/>
      <w:marBottom w:val="0"/>
      <w:divBdr>
        <w:top w:val="none" w:sz="0" w:space="0" w:color="auto"/>
        <w:left w:val="none" w:sz="0" w:space="0" w:color="auto"/>
        <w:bottom w:val="none" w:sz="0" w:space="0" w:color="auto"/>
        <w:right w:val="none" w:sz="0" w:space="0" w:color="auto"/>
      </w:divBdr>
    </w:div>
    <w:div w:id="1745182837">
      <w:bodyDiv w:val="1"/>
      <w:marLeft w:val="0"/>
      <w:marRight w:val="0"/>
      <w:marTop w:val="0"/>
      <w:marBottom w:val="0"/>
      <w:divBdr>
        <w:top w:val="none" w:sz="0" w:space="0" w:color="auto"/>
        <w:left w:val="none" w:sz="0" w:space="0" w:color="auto"/>
        <w:bottom w:val="none" w:sz="0" w:space="0" w:color="auto"/>
        <w:right w:val="none" w:sz="0" w:space="0" w:color="auto"/>
      </w:divBdr>
    </w:div>
    <w:div w:id="1748990437">
      <w:bodyDiv w:val="1"/>
      <w:marLeft w:val="0"/>
      <w:marRight w:val="0"/>
      <w:marTop w:val="0"/>
      <w:marBottom w:val="0"/>
      <w:divBdr>
        <w:top w:val="none" w:sz="0" w:space="0" w:color="auto"/>
        <w:left w:val="none" w:sz="0" w:space="0" w:color="auto"/>
        <w:bottom w:val="none" w:sz="0" w:space="0" w:color="auto"/>
        <w:right w:val="none" w:sz="0" w:space="0" w:color="auto"/>
      </w:divBdr>
    </w:div>
    <w:div w:id="1750886362">
      <w:bodyDiv w:val="1"/>
      <w:marLeft w:val="0"/>
      <w:marRight w:val="0"/>
      <w:marTop w:val="0"/>
      <w:marBottom w:val="0"/>
      <w:divBdr>
        <w:top w:val="none" w:sz="0" w:space="0" w:color="auto"/>
        <w:left w:val="none" w:sz="0" w:space="0" w:color="auto"/>
        <w:bottom w:val="none" w:sz="0" w:space="0" w:color="auto"/>
        <w:right w:val="none" w:sz="0" w:space="0" w:color="auto"/>
      </w:divBdr>
    </w:div>
    <w:div w:id="1754355361">
      <w:bodyDiv w:val="1"/>
      <w:marLeft w:val="0"/>
      <w:marRight w:val="0"/>
      <w:marTop w:val="0"/>
      <w:marBottom w:val="0"/>
      <w:divBdr>
        <w:top w:val="none" w:sz="0" w:space="0" w:color="auto"/>
        <w:left w:val="none" w:sz="0" w:space="0" w:color="auto"/>
        <w:bottom w:val="none" w:sz="0" w:space="0" w:color="auto"/>
        <w:right w:val="none" w:sz="0" w:space="0" w:color="auto"/>
      </w:divBdr>
    </w:div>
    <w:div w:id="1758743500">
      <w:bodyDiv w:val="1"/>
      <w:marLeft w:val="0"/>
      <w:marRight w:val="0"/>
      <w:marTop w:val="0"/>
      <w:marBottom w:val="0"/>
      <w:divBdr>
        <w:top w:val="none" w:sz="0" w:space="0" w:color="auto"/>
        <w:left w:val="none" w:sz="0" w:space="0" w:color="auto"/>
        <w:bottom w:val="none" w:sz="0" w:space="0" w:color="auto"/>
        <w:right w:val="none" w:sz="0" w:space="0" w:color="auto"/>
      </w:divBdr>
    </w:div>
    <w:div w:id="1765031711">
      <w:bodyDiv w:val="1"/>
      <w:marLeft w:val="0"/>
      <w:marRight w:val="0"/>
      <w:marTop w:val="0"/>
      <w:marBottom w:val="0"/>
      <w:divBdr>
        <w:top w:val="none" w:sz="0" w:space="0" w:color="auto"/>
        <w:left w:val="none" w:sz="0" w:space="0" w:color="auto"/>
        <w:bottom w:val="none" w:sz="0" w:space="0" w:color="auto"/>
        <w:right w:val="none" w:sz="0" w:space="0" w:color="auto"/>
      </w:divBdr>
    </w:div>
    <w:div w:id="1767654062">
      <w:bodyDiv w:val="1"/>
      <w:marLeft w:val="0"/>
      <w:marRight w:val="0"/>
      <w:marTop w:val="0"/>
      <w:marBottom w:val="0"/>
      <w:divBdr>
        <w:top w:val="none" w:sz="0" w:space="0" w:color="auto"/>
        <w:left w:val="none" w:sz="0" w:space="0" w:color="auto"/>
        <w:bottom w:val="none" w:sz="0" w:space="0" w:color="auto"/>
        <w:right w:val="none" w:sz="0" w:space="0" w:color="auto"/>
      </w:divBdr>
    </w:div>
    <w:div w:id="1768110027">
      <w:bodyDiv w:val="1"/>
      <w:marLeft w:val="0"/>
      <w:marRight w:val="0"/>
      <w:marTop w:val="0"/>
      <w:marBottom w:val="0"/>
      <w:divBdr>
        <w:top w:val="none" w:sz="0" w:space="0" w:color="auto"/>
        <w:left w:val="none" w:sz="0" w:space="0" w:color="auto"/>
        <w:bottom w:val="none" w:sz="0" w:space="0" w:color="auto"/>
        <w:right w:val="none" w:sz="0" w:space="0" w:color="auto"/>
      </w:divBdr>
    </w:div>
    <w:div w:id="1771315893">
      <w:bodyDiv w:val="1"/>
      <w:marLeft w:val="0"/>
      <w:marRight w:val="0"/>
      <w:marTop w:val="0"/>
      <w:marBottom w:val="0"/>
      <w:divBdr>
        <w:top w:val="none" w:sz="0" w:space="0" w:color="auto"/>
        <w:left w:val="none" w:sz="0" w:space="0" w:color="auto"/>
        <w:bottom w:val="none" w:sz="0" w:space="0" w:color="auto"/>
        <w:right w:val="none" w:sz="0" w:space="0" w:color="auto"/>
      </w:divBdr>
    </w:div>
    <w:div w:id="1780371219">
      <w:bodyDiv w:val="1"/>
      <w:marLeft w:val="0"/>
      <w:marRight w:val="0"/>
      <w:marTop w:val="0"/>
      <w:marBottom w:val="0"/>
      <w:divBdr>
        <w:top w:val="none" w:sz="0" w:space="0" w:color="auto"/>
        <w:left w:val="none" w:sz="0" w:space="0" w:color="auto"/>
        <w:bottom w:val="none" w:sz="0" w:space="0" w:color="auto"/>
        <w:right w:val="none" w:sz="0" w:space="0" w:color="auto"/>
      </w:divBdr>
    </w:div>
    <w:div w:id="1805998137">
      <w:bodyDiv w:val="1"/>
      <w:marLeft w:val="0"/>
      <w:marRight w:val="0"/>
      <w:marTop w:val="0"/>
      <w:marBottom w:val="0"/>
      <w:divBdr>
        <w:top w:val="none" w:sz="0" w:space="0" w:color="auto"/>
        <w:left w:val="none" w:sz="0" w:space="0" w:color="auto"/>
        <w:bottom w:val="none" w:sz="0" w:space="0" w:color="auto"/>
        <w:right w:val="none" w:sz="0" w:space="0" w:color="auto"/>
      </w:divBdr>
    </w:div>
    <w:div w:id="1809200139">
      <w:bodyDiv w:val="1"/>
      <w:marLeft w:val="0"/>
      <w:marRight w:val="0"/>
      <w:marTop w:val="0"/>
      <w:marBottom w:val="0"/>
      <w:divBdr>
        <w:top w:val="none" w:sz="0" w:space="0" w:color="auto"/>
        <w:left w:val="none" w:sz="0" w:space="0" w:color="auto"/>
        <w:bottom w:val="none" w:sz="0" w:space="0" w:color="auto"/>
        <w:right w:val="none" w:sz="0" w:space="0" w:color="auto"/>
      </w:divBdr>
    </w:div>
    <w:div w:id="1826507941">
      <w:bodyDiv w:val="1"/>
      <w:marLeft w:val="0"/>
      <w:marRight w:val="0"/>
      <w:marTop w:val="0"/>
      <w:marBottom w:val="0"/>
      <w:divBdr>
        <w:top w:val="none" w:sz="0" w:space="0" w:color="auto"/>
        <w:left w:val="none" w:sz="0" w:space="0" w:color="auto"/>
        <w:bottom w:val="none" w:sz="0" w:space="0" w:color="auto"/>
        <w:right w:val="none" w:sz="0" w:space="0" w:color="auto"/>
      </w:divBdr>
    </w:div>
    <w:div w:id="1830827859">
      <w:bodyDiv w:val="1"/>
      <w:marLeft w:val="0"/>
      <w:marRight w:val="0"/>
      <w:marTop w:val="0"/>
      <w:marBottom w:val="0"/>
      <w:divBdr>
        <w:top w:val="none" w:sz="0" w:space="0" w:color="auto"/>
        <w:left w:val="none" w:sz="0" w:space="0" w:color="auto"/>
        <w:bottom w:val="none" w:sz="0" w:space="0" w:color="auto"/>
        <w:right w:val="none" w:sz="0" w:space="0" w:color="auto"/>
      </w:divBdr>
    </w:div>
    <w:div w:id="1833834009">
      <w:bodyDiv w:val="1"/>
      <w:marLeft w:val="0"/>
      <w:marRight w:val="0"/>
      <w:marTop w:val="0"/>
      <w:marBottom w:val="0"/>
      <w:divBdr>
        <w:top w:val="none" w:sz="0" w:space="0" w:color="auto"/>
        <w:left w:val="none" w:sz="0" w:space="0" w:color="auto"/>
        <w:bottom w:val="none" w:sz="0" w:space="0" w:color="auto"/>
        <w:right w:val="none" w:sz="0" w:space="0" w:color="auto"/>
      </w:divBdr>
    </w:div>
    <w:div w:id="1837500236">
      <w:bodyDiv w:val="1"/>
      <w:marLeft w:val="0"/>
      <w:marRight w:val="0"/>
      <w:marTop w:val="0"/>
      <w:marBottom w:val="0"/>
      <w:divBdr>
        <w:top w:val="none" w:sz="0" w:space="0" w:color="auto"/>
        <w:left w:val="none" w:sz="0" w:space="0" w:color="auto"/>
        <w:bottom w:val="none" w:sz="0" w:space="0" w:color="auto"/>
        <w:right w:val="none" w:sz="0" w:space="0" w:color="auto"/>
      </w:divBdr>
      <w:divsChild>
        <w:div w:id="694160724">
          <w:marLeft w:val="274"/>
          <w:marRight w:val="0"/>
          <w:marTop w:val="0"/>
          <w:marBottom w:val="0"/>
          <w:divBdr>
            <w:top w:val="none" w:sz="0" w:space="0" w:color="auto"/>
            <w:left w:val="none" w:sz="0" w:space="0" w:color="auto"/>
            <w:bottom w:val="none" w:sz="0" w:space="0" w:color="auto"/>
            <w:right w:val="none" w:sz="0" w:space="0" w:color="auto"/>
          </w:divBdr>
        </w:div>
        <w:div w:id="319385126">
          <w:marLeft w:val="274"/>
          <w:marRight w:val="0"/>
          <w:marTop w:val="0"/>
          <w:marBottom w:val="0"/>
          <w:divBdr>
            <w:top w:val="none" w:sz="0" w:space="0" w:color="auto"/>
            <w:left w:val="none" w:sz="0" w:space="0" w:color="auto"/>
            <w:bottom w:val="none" w:sz="0" w:space="0" w:color="auto"/>
            <w:right w:val="none" w:sz="0" w:space="0" w:color="auto"/>
          </w:divBdr>
        </w:div>
        <w:div w:id="1139224353">
          <w:marLeft w:val="274"/>
          <w:marRight w:val="0"/>
          <w:marTop w:val="0"/>
          <w:marBottom w:val="0"/>
          <w:divBdr>
            <w:top w:val="none" w:sz="0" w:space="0" w:color="auto"/>
            <w:left w:val="none" w:sz="0" w:space="0" w:color="auto"/>
            <w:bottom w:val="none" w:sz="0" w:space="0" w:color="auto"/>
            <w:right w:val="none" w:sz="0" w:space="0" w:color="auto"/>
          </w:divBdr>
        </w:div>
        <w:div w:id="142432496">
          <w:marLeft w:val="274"/>
          <w:marRight w:val="0"/>
          <w:marTop w:val="0"/>
          <w:marBottom w:val="0"/>
          <w:divBdr>
            <w:top w:val="none" w:sz="0" w:space="0" w:color="auto"/>
            <w:left w:val="none" w:sz="0" w:space="0" w:color="auto"/>
            <w:bottom w:val="none" w:sz="0" w:space="0" w:color="auto"/>
            <w:right w:val="none" w:sz="0" w:space="0" w:color="auto"/>
          </w:divBdr>
        </w:div>
        <w:div w:id="1495336526">
          <w:marLeft w:val="274"/>
          <w:marRight w:val="0"/>
          <w:marTop w:val="0"/>
          <w:marBottom w:val="0"/>
          <w:divBdr>
            <w:top w:val="none" w:sz="0" w:space="0" w:color="auto"/>
            <w:left w:val="none" w:sz="0" w:space="0" w:color="auto"/>
            <w:bottom w:val="none" w:sz="0" w:space="0" w:color="auto"/>
            <w:right w:val="none" w:sz="0" w:space="0" w:color="auto"/>
          </w:divBdr>
        </w:div>
      </w:divsChild>
    </w:div>
    <w:div w:id="1838181691">
      <w:bodyDiv w:val="1"/>
      <w:marLeft w:val="0"/>
      <w:marRight w:val="0"/>
      <w:marTop w:val="0"/>
      <w:marBottom w:val="0"/>
      <w:divBdr>
        <w:top w:val="none" w:sz="0" w:space="0" w:color="auto"/>
        <w:left w:val="none" w:sz="0" w:space="0" w:color="auto"/>
        <w:bottom w:val="none" w:sz="0" w:space="0" w:color="auto"/>
        <w:right w:val="none" w:sz="0" w:space="0" w:color="auto"/>
      </w:divBdr>
    </w:div>
    <w:div w:id="1851096657">
      <w:bodyDiv w:val="1"/>
      <w:marLeft w:val="0"/>
      <w:marRight w:val="0"/>
      <w:marTop w:val="0"/>
      <w:marBottom w:val="0"/>
      <w:divBdr>
        <w:top w:val="none" w:sz="0" w:space="0" w:color="auto"/>
        <w:left w:val="none" w:sz="0" w:space="0" w:color="auto"/>
        <w:bottom w:val="none" w:sz="0" w:space="0" w:color="auto"/>
        <w:right w:val="none" w:sz="0" w:space="0" w:color="auto"/>
      </w:divBdr>
    </w:div>
    <w:div w:id="1855876941">
      <w:bodyDiv w:val="1"/>
      <w:marLeft w:val="0"/>
      <w:marRight w:val="0"/>
      <w:marTop w:val="0"/>
      <w:marBottom w:val="0"/>
      <w:divBdr>
        <w:top w:val="none" w:sz="0" w:space="0" w:color="auto"/>
        <w:left w:val="none" w:sz="0" w:space="0" w:color="auto"/>
        <w:bottom w:val="none" w:sz="0" w:space="0" w:color="auto"/>
        <w:right w:val="none" w:sz="0" w:space="0" w:color="auto"/>
      </w:divBdr>
    </w:div>
    <w:div w:id="1866361185">
      <w:bodyDiv w:val="1"/>
      <w:marLeft w:val="0"/>
      <w:marRight w:val="0"/>
      <w:marTop w:val="0"/>
      <w:marBottom w:val="0"/>
      <w:divBdr>
        <w:top w:val="none" w:sz="0" w:space="0" w:color="auto"/>
        <w:left w:val="none" w:sz="0" w:space="0" w:color="auto"/>
        <w:bottom w:val="none" w:sz="0" w:space="0" w:color="auto"/>
        <w:right w:val="none" w:sz="0" w:space="0" w:color="auto"/>
      </w:divBdr>
    </w:div>
    <w:div w:id="1881016381">
      <w:bodyDiv w:val="1"/>
      <w:marLeft w:val="0"/>
      <w:marRight w:val="0"/>
      <w:marTop w:val="0"/>
      <w:marBottom w:val="0"/>
      <w:divBdr>
        <w:top w:val="none" w:sz="0" w:space="0" w:color="auto"/>
        <w:left w:val="none" w:sz="0" w:space="0" w:color="auto"/>
        <w:bottom w:val="none" w:sz="0" w:space="0" w:color="auto"/>
        <w:right w:val="none" w:sz="0" w:space="0" w:color="auto"/>
      </w:divBdr>
    </w:div>
    <w:div w:id="1881698230">
      <w:bodyDiv w:val="1"/>
      <w:marLeft w:val="0"/>
      <w:marRight w:val="0"/>
      <w:marTop w:val="0"/>
      <w:marBottom w:val="0"/>
      <w:divBdr>
        <w:top w:val="none" w:sz="0" w:space="0" w:color="auto"/>
        <w:left w:val="none" w:sz="0" w:space="0" w:color="auto"/>
        <w:bottom w:val="none" w:sz="0" w:space="0" w:color="auto"/>
        <w:right w:val="none" w:sz="0" w:space="0" w:color="auto"/>
      </w:divBdr>
    </w:div>
    <w:div w:id="1891376597">
      <w:bodyDiv w:val="1"/>
      <w:marLeft w:val="0"/>
      <w:marRight w:val="0"/>
      <w:marTop w:val="0"/>
      <w:marBottom w:val="0"/>
      <w:divBdr>
        <w:top w:val="none" w:sz="0" w:space="0" w:color="auto"/>
        <w:left w:val="none" w:sz="0" w:space="0" w:color="auto"/>
        <w:bottom w:val="none" w:sz="0" w:space="0" w:color="auto"/>
        <w:right w:val="none" w:sz="0" w:space="0" w:color="auto"/>
      </w:divBdr>
    </w:div>
    <w:div w:id="1893540362">
      <w:bodyDiv w:val="1"/>
      <w:marLeft w:val="0"/>
      <w:marRight w:val="0"/>
      <w:marTop w:val="0"/>
      <w:marBottom w:val="0"/>
      <w:divBdr>
        <w:top w:val="none" w:sz="0" w:space="0" w:color="auto"/>
        <w:left w:val="none" w:sz="0" w:space="0" w:color="auto"/>
        <w:bottom w:val="none" w:sz="0" w:space="0" w:color="auto"/>
        <w:right w:val="none" w:sz="0" w:space="0" w:color="auto"/>
      </w:divBdr>
    </w:div>
    <w:div w:id="1899432114">
      <w:bodyDiv w:val="1"/>
      <w:marLeft w:val="0"/>
      <w:marRight w:val="0"/>
      <w:marTop w:val="0"/>
      <w:marBottom w:val="0"/>
      <w:divBdr>
        <w:top w:val="none" w:sz="0" w:space="0" w:color="auto"/>
        <w:left w:val="none" w:sz="0" w:space="0" w:color="auto"/>
        <w:bottom w:val="none" w:sz="0" w:space="0" w:color="auto"/>
        <w:right w:val="none" w:sz="0" w:space="0" w:color="auto"/>
      </w:divBdr>
    </w:div>
    <w:div w:id="1903835244">
      <w:bodyDiv w:val="1"/>
      <w:marLeft w:val="0"/>
      <w:marRight w:val="0"/>
      <w:marTop w:val="0"/>
      <w:marBottom w:val="0"/>
      <w:divBdr>
        <w:top w:val="none" w:sz="0" w:space="0" w:color="auto"/>
        <w:left w:val="none" w:sz="0" w:space="0" w:color="auto"/>
        <w:bottom w:val="none" w:sz="0" w:space="0" w:color="auto"/>
        <w:right w:val="none" w:sz="0" w:space="0" w:color="auto"/>
      </w:divBdr>
    </w:div>
    <w:div w:id="1917476699">
      <w:bodyDiv w:val="1"/>
      <w:marLeft w:val="0"/>
      <w:marRight w:val="0"/>
      <w:marTop w:val="0"/>
      <w:marBottom w:val="0"/>
      <w:divBdr>
        <w:top w:val="none" w:sz="0" w:space="0" w:color="auto"/>
        <w:left w:val="none" w:sz="0" w:space="0" w:color="auto"/>
        <w:bottom w:val="none" w:sz="0" w:space="0" w:color="auto"/>
        <w:right w:val="none" w:sz="0" w:space="0" w:color="auto"/>
      </w:divBdr>
    </w:div>
    <w:div w:id="1925452596">
      <w:bodyDiv w:val="1"/>
      <w:marLeft w:val="0"/>
      <w:marRight w:val="0"/>
      <w:marTop w:val="0"/>
      <w:marBottom w:val="0"/>
      <w:divBdr>
        <w:top w:val="none" w:sz="0" w:space="0" w:color="auto"/>
        <w:left w:val="none" w:sz="0" w:space="0" w:color="auto"/>
        <w:bottom w:val="none" w:sz="0" w:space="0" w:color="auto"/>
        <w:right w:val="none" w:sz="0" w:space="0" w:color="auto"/>
      </w:divBdr>
    </w:div>
    <w:div w:id="1925648455">
      <w:bodyDiv w:val="1"/>
      <w:marLeft w:val="0"/>
      <w:marRight w:val="0"/>
      <w:marTop w:val="0"/>
      <w:marBottom w:val="0"/>
      <w:divBdr>
        <w:top w:val="none" w:sz="0" w:space="0" w:color="auto"/>
        <w:left w:val="none" w:sz="0" w:space="0" w:color="auto"/>
        <w:bottom w:val="none" w:sz="0" w:space="0" w:color="auto"/>
        <w:right w:val="none" w:sz="0" w:space="0" w:color="auto"/>
      </w:divBdr>
    </w:div>
    <w:div w:id="1929577254">
      <w:bodyDiv w:val="1"/>
      <w:marLeft w:val="0"/>
      <w:marRight w:val="0"/>
      <w:marTop w:val="0"/>
      <w:marBottom w:val="0"/>
      <w:divBdr>
        <w:top w:val="none" w:sz="0" w:space="0" w:color="auto"/>
        <w:left w:val="none" w:sz="0" w:space="0" w:color="auto"/>
        <w:bottom w:val="none" w:sz="0" w:space="0" w:color="auto"/>
        <w:right w:val="none" w:sz="0" w:space="0" w:color="auto"/>
      </w:divBdr>
    </w:div>
    <w:div w:id="1932472342">
      <w:bodyDiv w:val="1"/>
      <w:marLeft w:val="0"/>
      <w:marRight w:val="0"/>
      <w:marTop w:val="0"/>
      <w:marBottom w:val="0"/>
      <w:divBdr>
        <w:top w:val="none" w:sz="0" w:space="0" w:color="auto"/>
        <w:left w:val="none" w:sz="0" w:space="0" w:color="auto"/>
        <w:bottom w:val="none" w:sz="0" w:space="0" w:color="auto"/>
        <w:right w:val="none" w:sz="0" w:space="0" w:color="auto"/>
      </w:divBdr>
    </w:div>
    <w:div w:id="1938245872">
      <w:bodyDiv w:val="1"/>
      <w:marLeft w:val="0"/>
      <w:marRight w:val="0"/>
      <w:marTop w:val="0"/>
      <w:marBottom w:val="0"/>
      <w:divBdr>
        <w:top w:val="none" w:sz="0" w:space="0" w:color="auto"/>
        <w:left w:val="none" w:sz="0" w:space="0" w:color="auto"/>
        <w:bottom w:val="none" w:sz="0" w:space="0" w:color="auto"/>
        <w:right w:val="none" w:sz="0" w:space="0" w:color="auto"/>
      </w:divBdr>
    </w:div>
    <w:div w:id="1947880384">
      <w:bodyDiv w:val="1"/>
      <w:marLeft w:val="0"/>
      <w:marRight w:val="0"/>
      <w:marTop w:val="0"/>
      <w:marBottom w:val="0"/>
      <w:divBdr>
        <w:top w:val="none" w:sz="0" w:space="0" w:color="auto"/>
        <w:left w:val="none" w:sz="0" w:space="0" w:color="auto"/>
        <w:bottom w:val="none" w:sz="0" w:space="0" w:color="auto"/>
        <w:right w:val="none" w:sz="0" w:space="0" w:color="auto"/>
      </w:divBdr>
    </w:div>
    <w:div w:id="1951740773">
      <w:bodyDiv w:val="1"/>
      <w:marLeft w:val="0"/>
      <w:marRight w:val="0"/>
      <w:marTop w:val="0"/>
      <w:marBottom w:val="0"/>
      <w:divBdr>
        <w:top w:val="none" w:sz="0" w:space="0" w:color="auto"/>
        <w:left w:val="none" w:sz="0" w:space="0" w:color="auto"/>
        <w:bottom w:val="none" w:sz="0" w:space="0" w:color="auto"/>
        <w:right w:val="none" w:sz="0" w:space="0" w:color="auto"/>
      </w:divBdr>
      <w:divsChild>
        <w:div w:id="2122218848">
          <w:marLeft w:val="274"/>
          <w:marRight w:val="0"/>
          <w:marTop w:val="0"/>
          <w:marBottom w:val="0"/>
          <w:divBdr>
            <w:top w:val="none" w:sz="0" w:space="0" w:color="auto"/>
            <w:left w:val="none" w:sz="0" w:space="0" w:color="auto"/>
            <w:bottom w:val="none" w:sz="0" w:space="0" w:color="auto"/>
            <w:right w:val="none" w:sz="0" w:space="0" w:color="auto"/>
          </w:divBdr>
        </w:div>
        <w:div w:id="766313642">
          <w:marLeft w:val="274"/>
          <w:marRight w:val="0"/>
          <w:marTop w:val="0"/>
          <w:marBottom w:val="0"/>
          <w:divBdr>
            <w:top w:val="none" w:sz="0" w:space="0" w:color="auto"/>
            <w:left w:val="none" w:sz="0" w:space="0" w:color="auto"/>
            <w:bottom w:val="none" w:sz="0" w:space="0" w:color="auto"/>
            <w:right w:val="none" w:sz="0" w:space="0" w:color="auto"/>
          </w:divBdr>
        </w:div>
      </w:divsChild>
    </w:div>
    <w:div w:id="1955404259">
      <w:bodyDiv w:val="1"/>
      <w:marLeft w:val="0"/>
      <w:marRight w:val="0"/>
      <w:marTop w:val="0"/>
      <w:marBottom w:val="0"/>
      <w:divBdr>
        <w:top w:val="none" w:sz="0" w:space="0" w:color="auto"/>
        <w:left w:val="none" w:sz="0" w:space="0" w:color="auto"/>
        <w:bottom w:val="none" w:sz="0" w:space="0" w:color="auto"/>
        <w:right w:val="none" w:sz="0" w:space="0" w:color="auto"/>
      </w:divBdr>
      <w:divsChild>
        <w:div w:id="1343126881">
          <w:marLeft w:val="1166"/>
          <w:marRight w:val="0"/>
          <w:marTop w:val="200"/>
          <w:marBottom w:val="0"/>
          <w:divBdr>
            <w:top w:val="none" w:sz="0" w:space="0" w:color="auto"/>
            <w:left w:val="none" w:sz="0" w:space="0" w:color="auto"/>
            <w:bottom w:val="none" w:sz="0" w:space="0" w:color="auto"/>
            <w:right w:val="none" w:sz="0" w:space="0" w:color="auto"/>
          </w:divBdr>
        </w:div>
        <w:div w:id="1662392346">
          <w:marLeft w:val="1166"/>
          <w:marRight w:val="0"/>
          <w:marTop w:val="200"/>
          <w:marBottom w:val="0"/>
          <w:divBdr>
            <w:top w:val="none" w:sz="0" w:space="0" w:color="auto"/>
            <w:left w:val="none" w:sz="0" w:space="0" w:color="auto"/>
            <w:bottom w:val="none" w:sz="0" w:space="0" w:color="auto"/>
            <w:right w:val="none" w:sz="0" w:space="0" w:color="auto"/>
          </w:divBdr>
        </w:div>
        <w:div w:id="1395733701">
          <w:marLeft w:val="1166"/>
          <w:marRight w:val="0"/>
          <w:marTop w:val="200"/>
          <w:marBottom w:val="0"/>
          <w:divBdr>
            <w:top w:val="none" w:sz="0" w:space="0" w:color="auto"/>
            <w:left w:val="none" w:sz="0" w:space="0" w:color="auto"/>
            <w:bottom w:val="none" w:sz="0" w:space="0" w:color="auto"/>
            <w:right w:val="none" w:sz="0" w:space="0" w:color="auto"/>
          </w:divBdr>
        </w:div>
      </w:divsChild>
    </w:div>
    <w:div w:id="1968394745">
      <w:bodyDiv w:val="1"/>
      <w:marLeft w:val="0"/>
      <w:marRight w:val="0"/>
      <w:marTop w:val="0"/>
      <w:marBottom w:val="0"/>
      <w:divBdr>
        <w:top w:val="none" w:sz="0" w:space="0" w:color="auto"/>
        <w:left w:val="none" w:sz="0" w:space="0" w:color="auto"/>
        <w:bottom w:val="none" w:sz="0" w:space="0" w:color="auto"/>
        <w:right w:val="none" w:sz="0" w:space="0" w:color="auto"/>
      </w:divBdr>
    </w:div>
    <w:div w:id="1976107405">
      <w:bodyDiv w:val="1"/>
      <w:marLeft w:val="0"/>
      <w:marRight w:val="0"/>
      <w:marTop w:val="0"/>
      <w:marBottom w:val="0"/>
      <w:divBdr>
        <w:top w:val="none" w:sz="0" w:space="0" w:color="auto"/>
        <w:left w:val="none" w:sz="0" w:space="0" w:color="auto"/>
        <w:bottom w:val="none" w:sz="0" w:space="0" w:color="auto"/>
        <w:right w:val="none" w:sz="0" w:space="0" w:color="auto"/>
      </w:divBdr>
    </w:div>
    <w:div w:id="1981693701">
      <w:bodyDiv w:val="1"/>
      <w:marLeft w:val="0"/>
      <w:marRight w:val="0"/>
      <w:marTop w:val="0"/>
      <w:marBottom w:val="0"/>
      <w:divBdr>
        <w:top w:val="none" w:sz="0" w:space="0" w:color="auto"/>
        <w:left w:val="none" w:sz="0" w:space="0" w:color="auto"/>
        <w:bottom w:val="none" w:sz="0" w:space="0" w:color="auto"/>
        <w:right w:val="none" w:sz="0" w:space="0" w:color="auto"/>
      </w:divBdr>
    </w:div>
    <w:div w:id="1982536975">
      <w:bodyDiv w:val="1"/>
      <w:marLeft w:val="0"/>
      <w:marRight w:val="0"/>
      <w:marTop w:val="0"/>
      <w:marBottom w:val="0"/>
      <w:divBdr>
        <w:top w:val="none" w:sz="0" w:space="0" w:color="auto"/>
        <w:left w:val="none" w:sz="0" w:space="0" w:color="auto"/>
        <w:bottom w:val="none" w:sz="0" w:space="0" w:color="auto"/>
        <w:right w:val="none" w:sz="0" w:space="0" w:color="auto"/>
      </w:divBdr>
    </w:div>
    <w:div w:id="1982539380">
      <w:bodyDiv w:val="1"/>
      <w:marLeft w:val="0"/>
      <w:marRight w:val="0"/>
      <w:marTop w:val="0"/>
      <w:marBottom w:val="0"/>
      <w:divBdr>
        <w:top w:val="none" w:sz="0" w:space="0" w:color="auto"/>
        <w:left w:val="none" w:sz="0" w:space="0" w:color="auto"/>
        <w:bottom w:val="none" w:sz="0" w:space="0" w:color="auto"/>
        <w:right w:val="none" w:sz="0" w:space="0" w:color="auto"/>
      </w:divBdr>
    </w:div>
    <w:div w:id="1985573706">
      <w:bodyDiv w:val="1"/>
      <w:marLeft w:val="0"/>
      <w:marRight w:val="0"/>
      <w:marTop w:val="0"/>
      <w:marBottom w:val="0"/>
      <w:divBdr>
        <w:top w:val="none" w:sz="0" w:space="0" w:color="auto"/>
        <w:left w:val="none" w:sz="0" w:space="0" w:color="auto"/>
        <w:bottom w:val="none" w:sz="0" w:space="0" w:color="auto"/>
        <w:right w:val="none" w:sz="0" w:space="0" w:color="auto"/>
      </w:divBdr>
    </w:div>
    <w:div w:id="2004581957">
      <w:bodyDiv w:val="1"/>
      <w:marLeft w:val="0"/>
      <w:marRight w:val="0"/>
      <w:marTop w:val="0"/>
      <w:marBottom w:val="0"/>
      <w:divBdr>
        <w:top w:val="none" w:sz="0" w:space="0" w:color="auto"/>
        <w:left w:val="none" w:sz="0" w:space="0" w:color="auto"/>
        <w:bottom w:val="none" w:sz="0" w:space="0" w:color="auto"/>
        <w:right w:val="none" w:sz="0" w:space="0" w:color="auto"/>
      </w:divBdr>
    </w:div>
    <w:div w:id="2025552120">
      <w:bodyDiv w:val="1"/>
      <w:marLeft w:val="0"/>
      <w:marRight w:val="0"/>
      <w:marTop w:val="0"/>
      <w:marBottom w:val="0"/>
      <w:divBdr>
        <w:top w:val="none" w:sz="0" w:space="0" w:color="auto"/>
        <w:left w:val="none" w:sz="0" w:space="0" w:color="auto"/>
        <w:bottom w:val="none" w:sz="0" w:space="0" w:color="auto"/>
        <w:right w:val="none" w:sz="0" w:space="0" w:color="auto"/>
      </w:divBdr>
    </w:div>
    <w:div w:id="2040355151">
      <w:bodyDiv w:val="1"/>
      <w:marLeft w:val="0"/>
      <w:marRight w:val="0"/>
      <w:marTop w:val="0"/>
      <w:marBottom w:val="0"/>
      <w:divBdr>
        <w:top w:val="none" w:sz="0" w:space="0" w:color="auto"/>
        <w:left w:val="none" w:sz="0" w:space="0" w:color="auto"/>
        <w:bottom w:val="none" w:sz="0" w:space="0" w:color="auto"/>
        <w:right w:val="none" w:sz="0" w:space="0" w:color="auto"/>
      </w:divBdr>
    </w:div>
    <w:div w:id="2045473760">
      <w:bodyDiv w:val="1"/>
      <w:marLeft w:val="0"/>
      <w:marRight w:val="0"/>
      <w:marTop w:val="0"/>
      <w:marBottom w:val="0"/>
      <w:divBdr>
        <w:top w:val="none" w:sz="0" w:space="0" w:color="auto"/>
        <w:left w:val="none" w:sz="0" w:space="0" w:color="auto"/>
        <w:bottom w:val="none" w:sz="0" w:space="0" w:color="auto"/>
        <w:right w:val="none" w:sz="0" w:space="0" w:color="auto"/>
      </w:divBdr>
    </w:div>
    <w:div w:id="2051147250">
      <w:bodyDiv w:val="1"/>
      <w:marLeft w:val="0"/>
      <w:marRight w:val="0"/>
      <w:marTop w:val="0"/>
      <w:marBottom w:val="0"/>
      <w:divBdr>
        <w:top w:val="none" w:sz="0" w:space="0" w:color="auto"/>
        <w:left w:val="none" w:sz="0" w:space="0" w:color="auto"/>
        <w:bottom w:val="none" w:sz="0" w:space="0" w:color="auto"/>
        <w:right w:val="none" w:sz="0" w:space="0" w:color="auto"/>
      </w:divBdr>
    </w:div>
    <w:div w:id="2065373042">
      <w:bodyDiv w:val="1"/>
      <w:marLeft w:val="0"/>
      <w:marRight w:val="0"/>
      <w:marTop w:val="0"/>
      <w:marBottom w:val="0"/>
      <w:divBdr>
        <w:top w:val="none" w:sz="0" w:space="0" w:color="auto"/>
        <w:left w:val="none" w:sz="0" w:space="0" w:color="auto"/>
        <w:bottom w:val="none" w:sz="0" w:space="0" w:color="auto"/>
        <w:right w:val="none" w:sz="0" w:space="0" w:color="auto"/>
      </w:divBdr>
    </w:div>
    <w:div w:id="2067795425">
      <w:bodyDiv w:val="1"/>
      <w:marLeft w:val="0"/>
      <w:marRight w:val="0"/>
      <w:marTop w:val="0"/>
      <w:marBottom w:val="0"/>
      <w:divBdr>
        <w:top w:val="none" w:sz="0" w:space="0" w:color="auto"/>
        <w:left w:val="none" w:sz="0" w:space="0" w:color="auto"/>
        <w:bottom w:val="none" w:sz="0" w:space="0" w:color="auto"/>
        <w:right w:val="none" w:sz="0" w:space="0" w:color="auto"/>
      </w:divBdr>
    </w:div>
    <w:div w:id="2069303844">
      <w:bodyDiv w:val="1"/>
      <w:marLeft w:val="0"/>
      <w:marRight w:val="0"/>
      <w:marTop w:val="0"/>
      <w:marBottom w:val="0"/>
      <w:divBdr>
        <w:top w:val="none" w:sz="0" w:space="0" w:color="auto"/>
        <w:left w:val="none" w:sz="0" w:space="0" w:color="auto"/>
        <w:bottom w:val="none" w:sz="0" w:space="0" w:color="auto"/>
        <w:right w:val="none" w:sz="0" w:space="0" w:color="auto"/>
      </w:divBdr>
    </w:div>
    <w:div w:id="2072846029">
      <w:bodyDiv w:val="1"/>
      <w:marLeft w:val="0"/>
      <w:marRight w:val="0"/>
      <w:marTop w:val="0"/>
      <w:marBottom w:val="0"/>
      <w:divBdr>
        <w:top w:val="none" w:sz="0" w:space="0" w:color="auto"/>
        <w:left w:val="none" w:sz="0" w:space="0" w:color="auto"/>
        <w:bottom w:val="none" w:sz="0" w:space="0" w:color="auto"/>
        <w:right w:val="none" w:sz="0" w:space="0" w:color="auto"/>
      </w:divBdr>
    </w:div>
    <w:div w:id="2074739034">
      <w:bodyDiv w:val="1"/>
      <w:marLeft w:val="0"/>
      <w:marRight w:val="0"/>
      <w:marTop w:val="0"/>
      <w:marBottom w:val="0"/>
      <w:divBdr>
        <w:top w:val="none" w:sz="0" w:space="0" w:color="auto"/>
        <w:left w:val="none" w:sz="0" w:space="0" w:color="auto"/>
        <w:bottom w:val="none" w:sz="0" w:space="0" w:color="auto"/>
        <w:right w:val="none" w:sz="0" w:space="0" w:color="auto"/>
      </w:divBdr>
    </w:div>
    <w:div w:id="2081709025">
      <w:bodyDiv w:val="1"/>
      <w:marLeft w:val="0"/>
      <w:marRight w:val="0"/>
      <w:marTop w:val="0"/>
      <w:marBottom w:val="0"/>
      <w:divBdr>
        <w:top w:val="none" w:sz="0" w:space="0" w:color="auto"/>
        <w:left w:val="none" w:sz="0" w:space="0" w:color="auto"/>
        <w:bottom w:val="none" w:sz="0" w:space="0" w:color="auto"/>
        <w:right w:val="none" w:sz="0" w:space="0" w:color="auto"/>
      </w:divBdr>
    </w:div>
    <w:div w:id="2089956728">
      <w:bodyDiv w:val="1"/>
      <w:marLeft w:val="0"/>
      <w:marRight w:val="0"/>
      <w:marTop w:val="0"/>
      <w:marBottom w:val="0"/>
      <w:divBdr>
        <w:top w:val="none" w:sz="0" w:space="0" w:color="auto"/>
        <w:left w:val="none" w:sz="0" w:space="0" w:color="auto"/>
        <w:bottom w:val="none" w:sz="0" w:space="0" w:color="auto"/>
        <w:right w:val="none" w:sz="0" w:space="0" w:color="auto"/>
      </w:divBdr>
    </w:div>
    <w:div w:id="2095274075">
      <w:bodyDiv w:val="1"/>
      <w:marLeft w:val="0"/>
      <w:marRight w:val="0"/>
      <w:marTop w:val="0"/>
      <w:marBottom w:val="0"/>
      <w:divBdr>
        <w:top w:val="none" w:sz="0" w:space="0" w:color="auto"/>
        <w:left w:val="none" w:sz="0" w:space="0" w:color="auto"/>
        <w:bottom w:val="none" w:sz="0" w:space="0" w:color="auto"/>
        <w:right w:val="none" w:sz="0" w:space="0" w:color="auto"/>
      </w:divBdr>
    </w:div>
    <w:div w:id="2095318050">
      <w:bodyDiv w:val="1"/>
      <w:marLeft w:val="0"/>
      <w:marRight w:val="0"/>
      <w:marTop w:val="0"/>
      <w:marBottom w:val="0"/>
      <w:divBdr>
        <w:top w:val="none" w:sz="0" w:space="0" w:color="auto"/>
        <w:left w:val="none" w:sz="0" w:space="0" w:color="auto"/>
        <w:bottom w:val="none" w:sz="0" w:space="0" w:color="auto"/>
        <w:right w:val="none" w:sz="0" w:space="0" w:color="auto"/>
      </w:divBdr>
    </w:div>
    <w:div w:id="2102288363">
      <w:bodyDiv w:val="1"/>
      <w:marLeft w:val="0"/>
      <w:marRight w:val="0"/>
      <w:marTop w:val="0"/>
      <w:marBottom w:val="0"/>
      <w:divBdr>
        <w:top w:val="none" w:sz="0" w:space="0" w:color="auto"/>
        <w:left w:val="none" w:sz="0" w:space="0" w:color="auto"/>
        <w:bottom w:val="none" w:sz="0" w:space="0" w:color="auto"/>
        <w:right w:val="none" w:sz="0" w:space="0" w:color="auto"/>
      </w:divBdr>
    </w:div>
    <w:div w:id="2112821728">
      <w:bodyDiv w:val="1"/>
      <w:marLeft w:val="0"/>
      <w:marRight w:val="0"/>
      <w:marTop w:val="0"/>
      <w:marBottom w:val="0"/>
      <w:divBdr>
        <w:top w:val="none" w:sz="0" w:space="0" w:color="auto"/>
        <w:left w:val="none" w:sz="0" w:space="0" w:color="auto"/>
        <w:bottom w:val="none" w:sz="0" w:space="0" w:color="auto"/>
        <w:right w:val="none" w:sz="0" w:space="0" w:color="auto"/>
      </w:divBdr>
    </w:div>
    <w:div w:id="2114787596">
      <w:bodyDiv w:val="1"/>
      <w:marLeft w:val="0"/>
      <w:marRight w:val="0"/>
      <w:marTop w:val="0"/>
      <w:marBottom w:val="0"/>
      <w:divBdr>
        <w:top w:val="none" w:sz="0" w:space="0" w:color="auto"/>
        <w:left w:val="none" w:sz="0" w:space="0" w:color="auto"/>
        <w:bottom w:val="none" w:sz="0" w:space="0" w:color="auto"/>
        <w:right w:val="none" w:sz="0" w:space="0" w:color="auto"/>
      </w:divBdr>
    </w:div>
    <w:div w:id="2120755591">
      <w:bodyDiv w:val="1"/>
      <w:marLeft w:val="0"/>
      <w:marRight w:val="0"/>
      <w:marTop w:val="0"/>
      <w:marBottom w:val="0"/>
      <w:divBdr>
        <w:top w:val="none" w:sz="0" w:space="0" w:color="auto"/>
        <w:left w:val="none" w:sz="0" w:space="0" w:color="auto"/>
        <w:bottom w:val="none" w:sz="0" w:space="0" w:color="auto"/>
        <w:right w:val="none" w:sz="0" w:space="0" w:color="auto"/>
      </w:divBdr>
    </w:div>
    <w:div w:id="2121408920">
      <w:bodyDiv w:val="1"/>
      <w:marLeft w:val="0"/>
      <w:marRight w:val="0"/>
      <w:marTop w:val="0"/>
      <w:marBottom w:val="0"/>
      <w:divBdr>
        <w:top w:val="none" w:sz="0" w:space="0" w:color="auto"/>
        <w:left w:val="none" w:sz="0" w:space="0" w:color="auto"/>
        <w:bottom w:val="none" w:sz="0" w:space="0" w:color="auto"/>
        <w:right w:val="none" w:sz="0" w:space="0" w:color="auto"/>
      </w:divBdr>
    </w:div>
    <w:div w:id="2126263868">
      <w:bodyDiv w:val="1"/>
      <w:marLeft w:val="0"/>
      <w:marRight w:val="0"/>
      <w:marTop w:val="0"/>
      <w:marBottom w:val="0"/>
      <w:divBdr>
        <w:top w:val="none" w:sz="0" w:space="0" w:color="auto"/>
        <w:left w:val="none" w:sz="0" w:space="0" w:color="auto"/>
        <w:bottom w:val="none" w:sz="0" w:space="0" w:color="auto"/>
        <w:right w:val="none" w:sz="0" w:space="0" w:color="auto"/>
      </w:divBdr>
    </w:div>
    <w:div w:id="2128045319">
      <w:bodyDiv w:val="1"/>
      <w:marLeft w:val="0"/>
      <w:marRight w:val="0"/>
      <w:marTop w:val="0"/>
      <w:marBottom w:val="0"/>
      <w:divBdr>
        <w:top w:val="none" w:sz="0" w:space="0" w:color="auto"/>
        <w:left w:val="none" w:sz="0" w:space="0" w:color="auto"/>
        <w:bottom w:val="none" w:sz="0" w:space="0" w:color="auto"/>
        <w:right w:val="none" w:sz="0" w:space="0" w:color="auto"/>
      </w:divBdr>
    </w:div>
    <w:div w:id="2128741115">
      <w:bodyDiv w:val="1"/>
      <w:marLeft w:val="0"/>
      <w:marRight w:val="0"/>
      <w:marTop w:val="0"/>
      <w:marBottom w:val="0"/>
      <w:divBdr>
        <w:top w:val="none" w:sz="0" w:space="0" w:color="auto"/>
        <w:left w:val="none" w:sz="0" w:space="0" w:color="auto"/>
        <w:bottom w:val="none" w:sz="0" w:space="0" w:color="auto"/>
        <w:right w:val="none" w:sz="0" w:space="0" w:color="auto"/>
      </w:divBdr>
      <w:divsChild>
        <w:div w:id="1308514495">
          <w:marLeft w:val="274"/>
          <w:marRight w:val="0"/>
          <w:marTop w:val="0"/>
          <w:marBottom w:val="0"/>
          <w:divBdr>
            <w:top w:val="none" w:sz="0" w:space="0" w:color="auto"/>
            <w:left w:val="none" w:sz="0" w:space="0" w:color="auto"/>
            <w:bottom w:val="none" w:sz="0" w:space="0" w:color="auto"/>
            <w:right w:val="none" w:sz="0" w:space="0" w:color="auto"/>
          </w:divBdr>
        </w:div>
        <w:div w:id="697781433">
          <w:marLeft w:val="274"/>
          <w:marRight w:val="0"/>
          <w:marTop w:val="0"/>
          <w:marBottom w:val="0"/>
          <w:divBdr>
            <w:top w:val="none" w:sz="0" w:space="0" w:color="auto"/>
            <w:left w:val="none" w:sz="0" w:space="0" w:color="auto"/>
            <w:bottom w:val="none" w:sz="0" w:space="0" w:color="auto"/>
            <w:right w:val="none" w:sz="0" w:space="0" w:color="auto"/>
          </w:divBdr>
        </w:div>
        <w:div w:id="610868130">
          <w:marLeft w:val="274"/>
          <w:marRight w:val="0"/>
          <w:marTop w:val="0"/>
          <w:marBottom w:val="0"/>
          <w:divBdr>
            <w:top w:val="none" w:sz="0" w:space="0" w:color="auto"/>
            <w:left w:val="none" w:sz="0" w:space="0" w:color="auto"/>
            <w:bottom w:val="none" w:sz="0" w:space="0" w:color="auto"/>
            <w:right w:val="none" w:sz="0" w:space="0" w:color="auto"/>
          </w:divBdr>
        </w:div>
        <w:div w:id="308360184">
          <w:marLeft w:val="274"/>
          <w:marRight w:val="0"/>
          <w:marTop w:val="0"/>
          <w:marBottom w:val="0"/>
          <w:divBdr>
            <w:top w:val="none" w:sz="0" w:space="0" w:color="auto"/>
            <w:left w:val="none" w:sz="0" w:space="0" w:color="auto"/>
            <w:bottom w:val="none" w:sz="0" w:space="0" w:color="auto"/>
            <w:right w:val="none" w:sz="0" w:space="0" w:color="auto"/>
          </w:divBdr>
        </w:div>
        <w:div w:id="1429766033">
          <w:marLeft w:val="274"/>
          <w:marRight w:val="0"/>
          <w:marTop w:val="0"/>
          <w:marBottom w:val="0"/>
          <w:divBdr>
            <w:top w:val="none" w:sz="0" w:space="0" w:color="auto"/>
            <w:left w:val="none" w:sz="0" w:space="0" w:color="auto"/>
            <w:bottom w:val="none" w:sz="0" w:space="0" w:color="auto"/>
            <w:right w:val="none" w:sz="0" w:space="0" w:color="auto"/>
          </w:divBdr>
        </w:div>
      </w:divsChild>
    </w:div>
    <w:div w:id="2136750304">
      <w:bodyDiv w:val="1"/>
      <w:marLeft w:val="0"/>
      <w:marRight w:val="0"/>
      <w:marTop w:val="0"/>
      <w:marBottom w:val="0"/>
      <w:divBdr>
        <w:top w:val="none" w:sz="0" w:space="0" w:color="auto"/>
        <w:left w:val="none" w:sz="0" w:space="0" w:color="auto"/>
        <w:bottom w:val="none" w:sz="0" w:space="0" w:color="auto"/>
        <w:right w:val="none" w:sz="0" w:space="0" w:color="auto"/>
      </w:divBdr>
    </w:div>
    <w:div w:id="213983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ky.gov/curriculum/standards/kyacadstand/Documents/KAS_for_Social_Studies_Glossary_of_Terms.pdf" TargetMode="External"/><Relationship Id="rId117" Type="http://schemas.openxmlformats.org/officeDocument/2006/relationships/hyperlink" Target="https://nam11.safelinks.protection.outlook.com/?url=https%3A%2F%2Fwww.edutopia.org%2Farticle%2Fcivics-education-and-student-driven-civic-action&amp;data=04%7C01%7Cheather.ransom%40education.ky.gov%7C22b627440d6c4c66b51408d904228950%7C9360c11f90e64706ad0025fcdc9e2ed1%7C0%7C0%7C637545368642931394%7CUnknown%7CTWFpbGZsb3d8eyJWIjoiMC4wLjAwMDAiLCJQIjoiV2luMzIiLCJBTiI6Ik1haWwiLCJXVCI6Mn0%3D%7C1000&amp;sdata=lD%2FhmtmxD0qzWYGV%2FbSG63w8Vjn8Wh23g1JDepVZykw%3D&amp;reserved=0" TargetMode="External"/><Relationship Id="rId21" Type="http://schemas.openxmlformats.org/officeDocument/2006/relationships/hyperlink" Target="https://kystandards.org/standards-resources/sal/ss_sal/" TargetMode="External"/><Relationship Id="rId42" Type="http://schemas.openxmlformats.org/officeDocument/2006/relationships/hyperlink" Target="https://education.ky.gov/curriculum/standards/kyacadstand/Documents/KAS_for_Social_Studies_Glossary_of_Terms.pdf" TargetMode="External"/><Relationship Id="rId47" Type="http://schemas.openxmlformats.org/officeDocument/2006/relationships/hyperlink" Target="https://education.ky.gov/curriculum/standards/kyacadstand/Documents/Kentucky_Academic_Standards_for_Social_Studies_2019.pdf" TargetMode="External"/><Relationship Id="rId63" Type="http://schemas.openxmlformats.org/officeDocument/2006/relationships/hyperlink" Target="http://www.literacyinlearningexchange.org/sites/default/files/nagel_socialeducation.pdf" TargetMode="External"/><Relationship Id="rId68" Type="http://schemas.openxmlformats.org/officeDocument/2006/relationships/hyperlink" Target="https://teachingcenter.wustl.edu/resources/active-learning/group-work-in-class/using-roles-in-group-work/" TargetMode="External"/><Relationship Id="rId84" Type="http://schemas.openxmlformats.org/officeDocument/2006/relationships/hyperlink" Target="https://library.teachingworks.org/curriculum-resources/materials/social-studies-leading-a-discussion/" TargetMode="External"/><Relationship Id="rId89" Type="http://schemas.openxmlformats.org/officeDocument/2006/relationships/hyperlink" Target="https://library.teachingworks.org/curriculum-resources/materials/social-studies-leading-a-discussion/" TargetMode="External"/><Relationship Id="rId112" Type="http://schemas.openxmlformats.org/officeDocument/2006/relationships/hyperlink" Target="https://education.ky.gov/curriculum/standards/kyacadstand/Documents/Kentucky_Academic_Standards_for_Social_Studies_2019.pdf" TargetMode="External"/><Relationship Id="rId16" Type="http://schemas.openxmlformats.org/officeDocument/2006/relationships/hyperlink" Target="https://education.ky.gov/curriculum/standards/kyacadstand/Documents/Kentucky_Academic_Standards_for_Social_Studies_2019.pdf" TargetMode="External"/><Relationship Id="rId107" Type="http://schemas.openxmlformats.org/officeDocument/2006/relationships/hyperlink" Target="https://www.commonsense.org/education/articles/how-you-can-build-democracy-in-the-classroom" TargetMode="External"/><Relationship Id="rId11" Type="http://schemas.openxmlformats.org/officeDocument/2006/relationships/hyperlink" Target="https://pz.harvard.edu/sites/default/files/Connect%20Extend%20Challenge_0.pdf" TargetMode="External"/><Relationship Id="rId32" Type="http://schemas.openxmlformats.org/officeDocument/2006/relationships/hyperlink" Target="https://education.ky.gov/curriculum/standards/kyacadstand/Documents/Collaborative_Civic_Spaces_PowerPoint.pptx" TargetMode="External"/><Relationship Id="rId37" Type="http://schemas.openxmlformats.org/officeDocument/2006/relationships/hyperlink" Target="https://docs.google.com/forms/d/e/1FAIpQLSffTPNRAlm0EpnD7VfhUlfV-WtFTE7xVEyq4zjb5TYu9mSNxw/viewform" TargetMode="External"/><Relationship Id="rId53" Type="http://schemas.openxmlformats.org/officeDocument/2006/relationships/hyperlink" Target="https://docs.google.com/forms/d/e/1FAIpQLSffTPNRAlm0EpnD7VfhUlfV-WtFTE7xVEyq4zjb5TYu9mSNxw/viewform" TargetMode="External"/><Relationship Id="rId58" Type="http://schemas.openxmlformats.org/officeDocument/2006/relationships/hyperlink" Target="https://www.mncsse.org/video/historical-inquiry-video-transcript-english" TargetMode="External"/><Relationship Id="rId74" Type="http://schemas.openxmlformats.org/officeDocument/2006/relationships/hyperlink" Target="https://library.teachingworks.org/curriculum-resources/materials/social-studies-leading-a-discussion/" TargetMode="External"/><Relationship Id="rId79" Type="http://schemas.openxmlformats.org/officeDocument/2006/relationships/hyperlink" Target="https://education.ky.gov/curriculum/standards/kyacadstand/Documents/Kentucky_Academic_Standards_Reading_and_Writing.pdf" TargetMode="External"/><Relationship Id="rId102" Type="http://schemas.openxmlformats.org/officeDocument/2006/relationships/hyperlink" Target="http://www.kystandards.org" TargetMode="External"/><Relationship Id="rId123" Type="http://schemas.openxmlformats.org/officeDocument/2006/relationships/hyperlink" Target="https://education.ky.gov/curriculum/standards/kyacadstand/Documents/The_Inquiry_Practices_of_the_KAS_Reflection_Document.docx" TargetMode="External"/><Relationship Id="rId5" Type="http://schemas.openxmlformats.org/officeDocument/2006/relationships/numbering" Target="numbering.xml"/><Relationship Id="rId90" Type="http://schemas.openxmlformats.org/officeDocument/2006/relationships/hyperlink" Target="http://www.kystandards.org" TargetMode="External"/><Relationship Id="rId95" Type="http://schemas.openxmlformats.org/officeDocument/2006/relationships/hyperlink" Target="https://education.ky.gov/curriculum/standards/kyacadstand/Documents/Kentucky_Academic_Standards_for_Social_Studies_2019.pdf" TargetMode="External"/><Relationship Id="rId22" Type="http://schemas.openxmlformats.org/officeDocument/2006/relationships/hyperlink" Target="http://education.ky.gov/curriculum/standards/kyacadstand/Documents/Kindergarten_SS_Strongly_Aligned_Assignment.docx" TargetMode="External"/><Relationship Id="rId27" Type="http://schemas.openxmlformats.org/officeDocument/2006/relationships/hyperlink" Target="https://education.ky.gov/curriculum/standards/kyacadstand/Documents/KAS_for_Social_Studies_Glossary_of_Terms.pdf" TargetMode="External"/><Relationship Id="rId43" Type="http://schemas.openxmlformats.org/officeDocument/2006/relationships/hyperlink" Target="https://education.ky.gov/curriculum/standards/kyacadstand/Documents/Kentucky_Academic_Standards_for_Social_Studies_2019.pdf" TargetMode="External"/><Relationship Id="rId48" Type="http://schemas.openxmlformats.org/officeDocument/2006/relationships/hyperlink" Target="https://education.ky.gov/curriculum/standards/kyacadstand/Documents/Kentucky_Academic_Standards_for_Social_Studies_2019.pdf" TargetMode="External"/><Relationship Id="rId64" Type="http://schemas.openxmlformats.org/officeDocument/2006/relationships/hyperlink" Target="http://www.literacyinlearningexchange.org/sites/default/files/vansledright.pdf" TargetMode="External"/><Relationship Id="rId69" Type="http://schemas.openxmlformats.org/officeDocument/2006/relationships/hyperlink" Target="https://library.teachingworks.org/curriculum-resources/materials/social-studies-setting-up-and-managing-small-group-work/" TargetMode="External"/><Relationship Id="rId113" Type="http://schemas.openxmlformats.org/officeDocument/2006/relationships/hyperlink" Target="https://www.facinghistory.org/resource-library/teaching-strategies/gallery-walk" TargetMode="External"/><Relationship Id="rId118" Type="http://schemas.openxmlformats.org/officeDocument/2006/relationships/hyperlink" Target="https://research.ewu.edu/writers_c_read_study_strategies" TargetMode="External"/><Relationship Id="rId80" Type="http://schemas.openxmlformats.org/officeDocument/2006/relationships/hyperlink" Target="https://education.ky.gov/curriculum/standards/kyacadstand/Documents/Grade_2_Social_Studies_Using_Evidence_Assignment.docx" TargetMode="External"/><Relationship Id="rId85" Type="http://schemas.openxmlformats.org/officeDocument/2006/relationships/hyperlink" Target="https://library.teachingworks.org/curriculum-resources/materials/social-studies-leading-a-discussion/" TargetMode="External"/><Relationship Id="rId12" Type="http://schemas.openxmlformats.org/officeDocument/2006/relationships/hyperlink" Target="https://pz.harvard.edu/sites/default/files/Color%20Symbol%20Image_1.pdf" TargetMode="External"/><Relationship Id="rId17" Type="http://schemas.openxmlformats.org/officeDocument/2006/relationships/hyperlink" Target="https://education.ky.gov/curriculum/standards/kyacadstand/Documents/Kentucky_Academic_Standards_for_Social_Studies_2019.pdf" TargetMode="External"/><Relationship Id="rId33" Type="http://schemas.openxmlformats.org/officeDocument/2006/relationships/hyperlink" Target="http://www.kystandards.org" TargetMode="External"/><Relationship Id="rId38" Type="http://schemas.openxmlformats.org/officeDocument/2006/relationships/hyperlink" Target="https://kystandards.org/standards-resources/sal/ss_sal/" TargetMode="External"/><Relationship Id="rId59" Type="http://schemas.openxmlformats.org/officeDocument/2006/relationships/hyperlink" Target="https://www.socialstudies.org/dimension-2-applying-disciplinary-concepts-and-tools" TargetMode="External"/><Relationship Id="rId103" Type="http://schemas.openxmlformats.org/officeDocument/2006/relationships/hyperlink" Target="https://education.ky.gov/curriculum/standards/kyacadstand/Documents/Composition_in_the_Classroom.pdf" TargetMode="External"/><Relationship Id="rId108" Type="http://schemas.openxmlformats.org/officeDocument/2006/relationships/hyperlink" Target="https://pz.harvard.edu/sites/default/files/%2B1%20Routine.pdf" TargetMode="External"/><Relationship Id="rId124" Type="http://schemas.openxmlformats.org/officeDocument/2006/relationships/hyperlink" Target="https://pz.harvard.edu/sites/default/files/Claim%20Support%20Question_0.pdf" TargetMode="External"/><Relationship Id="rId54" Type="http://schemas.openxmlformats.org/officeDocument/2006/relationships/hyperlink" Target="https://education.ky.gov/curriculum/standards/kyacadstand/Documents/Kentucky_Academic_Standards_for_Social_Studies_2019.pdf" TargetMode="External"/><Relationship Id="rId70" Type="http://schemas.openxmlformats.org/officeDocument/2006/relationships/hyperlink" Target="https://applieddigitalskills.withgoogle.com/c/middle-and-high-school/en/create-a-presentation-all-about-a-topic/overview.html" TargetMode="External"/><Relationship Id="rId75" Type="http://schemas.openxmlformats.org/officeDocument/2006/relationships/hyperlink" Target="https://library.teachingworks.org/curriculum-resources/materials/social-studies-leading-a-discussion/" TargetMode="External"/><Relationship Id="rId91" Type="http://schemas.openxmlformats.org/officeDocument/2006/relationships/hyperlink" Target="https://education.ky.gov/curriculum/standards/kyacadstand/Documents/Unpacking_the_Using_Evidence_Standards.docx" TargetMode="External"/><Relationship Id="rId96" Type="http://schemas.openxmlformats.org/officeDocument/2006/relationships/hyperlink" Target="https://kystandards.org/standards-resources/sal/ss_sa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education.ky.gov/curriculum/standards/kyacadstand/Documents/K_SS_Strongly_Aligned_Assignment_TN.docx" TargetMode="External"/><Relationship Id="rId28" Type="http://schemas.openxmlformats.org/officeDocument/2006/relationships/hyperlink" Target="https://education.ky.gov/curriculum/standards/kyacadstand/Documents/KAS_for_Social_Studies_Glossary_of_Terms.pdf" TargetMode="External"/><Relationship Id="rId49" Type="http://schemas.openxmlformats.org/officeDocument/2006/relationships/hyperlink" Target="https://education.ky.gov/curriculum/standards/kyacadstand/Documents/KAS_for_Social_Studies_Glossary_of_Terms.pdf" TargetMode="External"/><Relationship Id="rId114" Type="http://schemas.openxmlformats.org/officeDocument/2006/relationships/hyperlink" Target="http://lsc.cornell.edu/study-skills/cornell-note-taking-system/" TargetMode="External"/><Relationship Id="rId119" Type="http://schemas.openxmlformats.org/officeDocument/2006/relationships/hyperlink" Target="https://pz.harvard.edu/sites/default/files/Options%20Explosion_0.pdf" TargetMode="External"/><Relationship Id="rId44" Type="http://schemas.openxmlformats.org/officeDocument/2006/relationships/hyperlink" Target="https://education.ky.gov/curriculum/standards/kyacadstand/Documents/Kentucky_Academic_Standards_for_Social_Studies_2019.pdf" TargetMode="External"/><Relationship Id="rId60" Type="http://schemas.openxmlformats.org/officeDocument/2006/relationships/hyperlink" Target="https://www.jigsaw.org/" TargetMode="External"/><Relationship Id="rId65" Type="http://schemas.openxmlformats.org/officeDocument/2006/relationships/hyperlink" Target="https://www.youtube.com/watch?v=euhtXUgBEts" TargetMode="External"/><Relationship Id="rId81" Type="http://schemas.openxmlformats.org/officeDocument/2006/relationships/hyperlink" Target="https://docs.google.com/document/d/1BTf2BNLEQoV9hjCEu9WJMLbdmTIkytLuQxg9xMtE28g/edit" TargetMode="External"/><Relationship Id="rId86" Type="http://schemas.openxmlformats.org/officeDocument/2006/relationships/hyperlink" Target="http://www.kystandards.org" TargetMode="External"/><Relationship Id="rId13" Type="http://schemas.openxmlformats.org/officeDocument/2006/relationships/hyperlink" Target="https://www.edutopia.org/blog/creating-a-culture-of-inquiry-andrew-miller" TargetMode="External"/><Relationship Id="rId18" Type="http://schemas.openxmlformats.org/officeDocument/2006/relationships/hyperlink" Target="https://education.ky.gov/curriculum/standards/kyacadstand/Documents/KAS_for_Social_Studies_Glossary_of_Terms.pdf" TargetMode="External"/><Relationship Id="rId39" Type="http://schemas.openxmlformats.org/officeDocument/2006/relationships/hyperlink" Target="http://www.kystandards.org" TargetMode="External"/><Relationship Id="rId109" Type="http://schemas.openxmlformats.org/officeDocument/2006/relationships/hyperlink" Target="https://pz.harvard.edu/sites/default/files/Parts%20Perspectives%20Me.pdf" TargetMode="External"/><Relationship Id="rId34" Type="http://schemas.openxmlformats.org/officeDocument/2006/relationships/hyperlink" Target="https://kystandards.org/standards-resources/ss-resources/ss-pl-modules/" TargetMode="External"/><Relationship Id="rId50" Type="http://schemas.openxmlformats.org/officeDocument/2006/relationships/hyperlink" Target="https://education.ky.gov/curriculum/standards/kyacadstand/Documents/KAS_for_Social_Studies_Glossary_of_Terms.pdf" TargetMode="External"/><Relationship Id="rId55" Type="http://schemas.openxmlformats.org/officeDocument/2006/relationships/hyperlink" Target="https://www.mncsse.org/video/civic-inquiry-video-transcript-english" TargetMode="External"/><Relationship Id="rId76" Type="http://schemas.openxmlformats.org/officeDocument/2006/relationships/hyperlink" Target="https://nam11.safelinks.protection.outlook.com/?url=https%3A%2F%2Fwww.georgewbushlibrary.gov%2Fmedia%2F1298&amp;data=05%7C01%7Cheather.ransom%40education.ky.gov%7C5f2d20781cd04e31b21608daffb02e00%7C9360c11f90e64706ad0025fcdc9e2ed1%7C0%7C0%7C638103429394868395%7CUnknown%7CTWFpbGZsb3d8eyJWIjoiMC4wLjAwMDAiLCJQIjoiV2luMzIiLCJBTiI6Ik1haWwiLCJXVCI6Mn0%3D%7C3000%7C%7C%7C&amp;sdata=FbE%2BqVe%2BHCAKThxPbePbW1V1xRwrqXatdtql0nHywJk%3D&amp;reserved=0" TargetMode="External"/><Relationship Id="rId97" Type="http://schemas.openxmlformats.org/officeDocument/2006/relationships/hyperlink" Target="http://www.kystandards.org" TargetMode="External"/><Relationship Id="rId104" Type="http://schemas.openxmlformats.org/officeDocument/2006/relationships/hyperlink" Target="https://pz.harvard.edu/sites/default/files/Chalk%20Talk_1.pdf" TargetMode="External"/><Relationship Id="rId120" Type="http://schemas.openxmlformats.org/officeDocument/2006/relationships/hyperlink" Target="https://www.youtube.com/watch?v=MYzInovThPU&amp;feature=emb_logo" TargetMode="External"/><Relationship Id="rId125" Type="http://schemas.openxmlformats.org/officeDocument/2006/relationships/hyperlink" Target="https://docs.google.com/forms/d/e/1FAIpQLSffTPNRAlm0EpnD7VfhUlfV-WtFTE7xVEyq4zjb5TYu9mSNxw/viewform" TargetMode="External"/><Relationship Id="rId7" Type="http://schemas.openxmlformats.org/officeDocument/2006/relationships/settings" Target="settings.xml"/><Relationship Id="rId71" Type="http://schemas.openxmlformats.org/officeDocument/2006/relationships/hyperlink" Target="https://pz.harvard.edu/sites/default/files/I%20Used%20to%20Think%20-%20Now%20I%20Think_1.pdf" TargetMode="External"/><Relationship Id="rId92" Type="http://schemas.openxmlformats.org/officeDocument/2006/relationships/hyperlink" Target="https://docs.google.com/forms/d/e/1FAIpQLSffTPNRAlm0EpnD7VfhUlfV-WtFTE7xVEyq4zjb5TYu9mSNxw/viewform" TargetMode="External"/><Relationship Id="rId2" Type="http://schemas.openxmlformats.org/officeDocument/2006/relationships/customXml" Target="../customXml/item2.xml"/><Relationship Id="rId29" Type="http://schemas.openxmlformats.org/officeDocument/2006/relationships/hyperlink" Target="https://www.facinghistory.org/resource-library/teaching-strategies/gallery-walk" TargetMode="External"/><Relationship Id="rId24" Type="http://schemas.openxmlformats.org/officeDocument/2006/relationships/hyperlink" Target="https://kystandards.org/standards-resources/assignment-review-protocols/" TargetMode="External"/><Relationship Id="rId40" Type="http://schemas.openxmlformats.org/officeDocument/2006/relationships/hyperlink" Target="https://youtu.be/Hqbn5lJ_1ts" TargetMode="External"/><Relationship Id="rId45" Type="http://schemas.openxmlformats.org/officeDocument/2006/relationships/hyperlink" Target="https://education.ky.gov/curriculum/standards/kyacadstand/Documents/Facilitators_Guide_Getting_to_Know_the_KAS_for_Social_Studies.pdf" TargetMode="External"/><Relationship Id="rId66" Type="http://schemas.openxmlformats.org/officeDocument/2006/relationships/hyperlink" Target="http://coe.jmu.edu/learningtoolbox/cornellnotes.html" TargetMode="External"/><Relationship Id="rId87" Type="http://schemas.openxmlformats.org/officeDocument/2006/relationships/hyperlink" Target="https://education.ky.gov/curriculum/standards/kyacadstand/Documents/Grade_7_Using_Evidence_Resource.docx" TargetMode="External"/><Relationship Id="rId110" Type="http://schemas.openxmlformats.org/officeDocument/2006/relationships/hyperlink" Target="https://vimeo.com/292405879" TargetMode="External"/><Relationship Id="rId115" Type="http://schemas.openxmlformats.org/officeDocument/2006/relationships/hyperlink" Target="https://library.teachingworks.org/curriculum-resources/materials/social-studies-leading-a-discussion/" TargetMode="External"/><Relationship Id="rId61" Type="http://schemas.openxmlformats.org/officeDocument/2006/relationships/hyperlink" Target="http://www.literacyinlearningexchange.org/sites/default/files/kahne3_socialeducation.pdf" TargetMode="External"/><Relationship Id="rId82" Type="http://schemas.openxmlformats.org/officeDocument/2006/relationships/hyperlink" Target="https://education.ky.gov/curriculum/standards/kyacadstand/Documents/Grade_5_Social_Studies_Using_Evidence_Assignment.docx" TargetMode="External"/><Relationship Id="rId19" Type="http://schemas.openxmlformats.org/officeDocument/2006/relationships/hyperlink" Target="https://education.ky.gov/curriculum/standards/kyacadstand/Documents/KAS_for_Social_Studies_Glossary_of_Terms.pdf" TargetMode="External"/><Relationship Id="rId14" Type="http://schemas.openxmlformats.org/officeDocument/2006/relationships/hyperlink" Target="http://www.readwritethink.org/files/resources/lesson_images/lesson1132/AnnotationGuide.pdf" TargetMode="External"/><Relationship Id="rId30" Type="http://schemas.openxmlformats.org/officeDocument/2006/relationships/hyperlink" Target="http://lsc.cornell.edu/study-skills/cornell-note-taking-system/" TargetMode="External"/><Relationship Id="rId35" Type="http://schemas.openxmlformats.org/officeDocument/2006/relationships/hyperlink" Target="https://library.teachingworks.org/curriculum-resources/materials/social-studies-leading-a-discussion/" TargetMode="External"/><Relationship Id="rId56" Type="http://schemas.openxmlformats.org/officeDocument/2006/relationships/hyperlink" Target="https://www.mncsse.org/video/economic-reasoning-video-transcript-english" TargetMode="External"/><Relationship Id="rId77" Type="http://schemas.openxmlformats.org/officeDocument/2006/relationships/hyperlink" Target="https://subjectguides.library.american.edu/primary" TargetMode="External"/><Relationship Id="rId100" Type="http://schemas.openxmlformats.org/officeDocument/2006/relationships/hyperlink" Target="https://education.ky.gov/curriculum/standards/kyacadstand/Documents/Kentucky_Academic_Standards_for_Social_Studies_2019.pdf" TargetMode="External"/><Relationship Id="rId105" Type="http://schemas.openxmlformats.org/officeDocument/2006/relationships/hyperlink" Target="https://library.teachingworks.org/curriculum-resources/materials/social-studies-leading-a-discussion/"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acinghistory.org/resource-library/teaching-strategies/gallery-walk" TargetMode="External"/><Relationship Id="rId72" Type="http://schemas.openxmlformats.org/officeDocument/2006/relationships/hyperlink" Target="https://docs.google.com/forms/d/e/1FAIpQLSffTPNRAlm0EpnD7VfhUlfV-WtFTE7xVEyq4zjb5TYu9mSNxw/viewform" TargetMode="External"/><Relationship Id="rId93" Type="http://schemas.openxmlformats.org/officeDocument/2006/relationships/hyperlink" Target="https://library.teachingworks.org/curriculum-resources/materials/social-studies-leading-a-discussion/" TargetMode="External"/><Relationship Id="rId98" Type="http://schemas.openxmlformats.org/officeDocument/2006/relationships/hyperlink" Target="https://education.ky.gov/curriculum/standards/kyacadstand/Documents/Composition_in_the_Classroom.pdf" TargetMode="External"/><Relationship Id="rId121" Type="http://schemas.openxmlformats.org/officeDocument/2006/relationships/hyperlink" Target="https://education.ky.gov/curriculum/standards/kyacadstand/Documents/Unpacking_the_Communicating_Conclusion_Standards.docx" TargetMode="External"/><Relationship Id="rId3" Type="http://schemas.openxmlformats.org/officeDocument/2006/relationships/customXml" Target="../customXml/item3.xml"/><Relationship Id="rId25" Type="http://schemas.openxmlformats.org/officeDocument/2006/relationships/hyperlink" Target="https://youtu.be/PL7P4P80Of4" TargetMode="External"/><Relationship Id="rId46" Type="http://schemas.openxmlformats.org/officeDocument/2006/relationships/hyperlink" Target="https://education.ky.gov/curriculum/standards/kyacadstand/Documents/Kentucky_Academic_Standards_for_Social_Studies_2019.pdf" TargetMode="External"/><Relationship Id="rId67" Type="http://schemas.openxmlformats.org/officeDocument/2006/relationships/hyperlink" Target="https://www.verbaltovisual.com/what-is-sketchnoting/" TargetMode="External"/><Relationship Id="rId116" Type="http://schemas.openxmlformats.org/officeDocument/2006/relationships/hyperlink" Target="https://education.ky.gov/curriculum/standards/kyacadstand/Documents/Kentucky_Academic_Standards_for_Social_Studies_2019.pdf" TargetMode="External"/><Relationship Id="rId20" Type="http://schemas.openxmlformats.org/officeDocument/2006/relationships/hyperlink" Target="https://education.ky.gov/curriculum/standards/kyacadstand/Documents/KAS_for_Social_Studies_Glossary_of_Terms.pdf" TargetMode="External"/><Relationship Id="rId41" Type="http://schemas.openxmlformats.org/officeDocument/2006/relationships/hyperlink" Target="https://education.ky.gov/curriculum/standards/kyacadstand/Documents/Kentucky_Academic_Standards_for_Social_Studies_2019.pdf" TargetMode="External"/><Relationship Id="rId62" Type="http://schemas.openxmlformats.org/officeDocument/2006/relationships/hyperlink" Target="http://www.literacyinlearningexchange.org/sites/default/files/wentworth.pdf" TargetMode="External"/><Relationship Id="rId83" Type="http://schemas.openxmlformats.org/officeDocument/2006/relationships/hyperlink" Target="https://education.ky.gov/curriculum/standards/kyacadstand/Documents/Kentucky_Academic_Standards_for_Social_Studies_2019.pdf" TargetMode="External"/><Relationship Id="rId88" Type="http://schemas.openxmlformats.org/officeDocument/2006/relationships/hyperlink" Target="https://education.ky.gov/curriculum/standards/kyacadstand/Documents/Kentucky_Academic_Standards_for_Social_Studies_2019.pdf" TargetMode="External"/><Relationship Id="rId111" Type="http://schemas.openxmlformats.org/officeDocument/2006/relationships/hyperlink" Target="https://library.teachingworks.org/curriculum-resources/materials/social-studies-leading-a-discussion/" TargetMode="External"/><Relationship Id="rId15" Type="http://schemas.openxmlformats.org/officeDocument/2006/relationships/hyperlink" Target="https://docs.google.com/forms/d/e/1FAIpQLSffTPNRAlm0EpnD7VfhUlfV-WtFTE7xVEyq4zjb5TYu9mSNxw/viewform" TargetMode="External"/><Relationship Id="rId36" Type="http://schemas.openxmlformats.org/officeDocument/2006/relationships/hyperlink" Target="https://library.teachingworks.org/curriculum-resources/materials/social-studies-leading-a-discussion/" TargetMode="External"/><Relationship Id="rId57" Type="http://schemas.openxmlformats.org/officeDocument/2006/relationships/hyperlink" Target="https://www.mncsse.org/video/geographic-inquiry-video-transcript-english" TargetMode="External"/><Relationship Id="rId106" Type="http://schemas.openxmlformats.org/officeDocument/2006/relationships/hyperlink" Target="https://education.ky.gov/curriculum/standards/kyacadstand/Documents/Kentucky_Academic_Standards_for_Social_Studies_2019.pdf" TargetMode="External"/><Relationship Id="rId127" Type="http://schemas.openxmlformats.org/officeDocument/2006/relationships/theme" Target="theme/theme1.xml"/><Relationship Id="rId10" Type="http://schemas.openxmlformats.org/officeDocument/2006/relationships/hyperlink" Target="https://pz.harvard.edu/sites/default/files/Connect%20Extend%20Challenge_0.pdf" TargetMode="External"/><Relationship Id="rId31" Type="http://schemas.openxmlformats.org/officeDocument/2006/relationships/hyperlink" Target="https://library.teachingworks.org/curriculum-resources/materials/social-studies-leading-a-discussion/" TargetMode="External"/><Relationship Id="rId52" Type="http://schemas.openxmlformats.org/officeDocument/2006/relationships/hyperlink" Target="http://lsc.cornell.edu/study-skills/cornell-note-taking-system/" TargetMode="External"/><Relationship Id="rId73" Type="http://schemas.openxmlformats.org/officeDocument/2006/relationships/hyperlink" Target="https://education.ky.gov/curriculum/standards/kyacadstand/Documents/Kentucky_Academic_Standards_for_Social_Studies_2019.pdf" TargetMode="External"/><Relationship Id="rId78" Type="http://schemas.openxmlformats.org/officeDocument/2006/relationships/hyperlink" Target="https://historyexplorer.si.edu/sites/default/files/PrimarySources.pdf" TargetMode="External"/><Relationship Id="rId94" Type="http://schemas.openxmlformats.org/officeDocument/2006/relationships/hyperlink" Target="https://library.teachingworks.org/curriculum-resources/materials/social-studies-leading-a-discussion/" TargetMode="External"/><Relationship Id="rId99" Type="http://schemas.openxmlformats.org/officeDocument/2006/relationships/hyperlink" Target="https://library.teachingworks.org/curriculum-resources/materials/social-studies-leading-a-discussion/" TargetMode="External"/><Relationship Id="rId101" Type="http://schemas.openxmlformats.org/officeDocument/2006/relationships/hyperlink" Target="https://kystandards.org/standards-resources/sal/ss_sal/" TargetMode="External"/><Relationship Id="rId122" Type="http://schemas.openxmlformats.org/officeDocument/2006/relationships/hyperlink" Target="https://docs.google.com/forms/d/e/1FAIpQLSffTPNRAlm0EpnD7VfhUlfV-WtFTE7xVEyq4zjb5TYu9mSNxw/viewform" TargetMode="External"/><Relationship Id="rId4" Type="http://schemas.openxmlformats.org/officeDocument/2006/relationships/customXml" Target="../customXml/item4.xml"/><Relationship Id="rId9" Type="http://schemas.openxmlformats.org/officeDocument/2006/relationships/hyperlink" Target="https://pz.harvard.edu/sites/default/files/Connect%20Extend%20Challeng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2020-12-14T05:00:00+00:00</Publication_x0020_Date>
    <Audience1 xmlns="3a62de7d-ba57-4f43-9dae-9623ba637be0"/>
    <_dlc_DocId xmlns="3a62de7d-ba57-4f43-9dae-9623ba637be0">KYED-536-1132</_dlc_DocId>
    <_dlc_DocIdUrl xmlns="3a62de7d-ba57-4f43-9dae-9623ba637be0">
      <Url>https://www.education.ky.gov/curriculum/standards/kyacadstand/_layouts/15/DocIdRedir.aspx?ID=KYED-536-1132</Url>
      <Description>KYED-536-1132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11ACC-3744-443A-99D8-BED3413D458A}">
  <ds:schemaRefs>
    <ds:schemaRef ds:uri="http://schemas.microsoft.com/sharepoint/v3/contenttype/forms"/>
  </ds:schemaRefs>
</ds:datastoreItem>
</file>

<file path=customXml/itemProps2.xml><?xml version="1.0" encoding="utf-8"?>
<ds:datastoreItem xmlns:ds="http://schemas.openxmlformats.org/officeDocument/2006/customXml" ds:itemID="{640DE3D9-AC94-4B3F-ADD1-DDCD6E791330}">
  <ds:schemaRefs>
    <ds:schemaRef ds:uri="http://schemas.microsoft.com/sharepoint/events"/>
  </ds:schemaRefs>
</ds:datastoreItem>
</file>

<file path=customXml/itemProps3.xml><?xml version="1.0" encoding="utf-8"?>
<ds:datastoreItem xmlns:ds="http://schemas.openxmlformats.org/officeDocument/2006/customXml" ds:itemID="{4860D524-6811-43B0-B9EF-E2C4727308CB}">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39DEC300-0266-43F8-AED4-1DB5EEDED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20674</Words>
  <Characters>117847</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Ransom</dc:creator>
  <cp:keywords/>
  <dc:description/>
  <cp:lastModifiedBy>Davidson, Caryn - Office of Teaching and Learning</cp:lastModifiedBy>
  <cp:revision>3</cp:revision>
  <dcterms:created xsi:type="dcterms:W3CDTF">2023-03-22T16:09:00Z</dcterms:created>
  <dcterms:modified xsi:type="dcterms:W3CDTF">2023-03-22T18:42:00Z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b033895c-9261-45cd-8a7a-e512cac135fe</vt:lpwstr>
  </property>
</Properties>
</file>