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A1CA7" w14:textId="77777777" w:rsidR="00F95D62" w:rsidRDefault="004C4A86">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noProof/>
          <w:color w:val="000000"/>
        </w:rPr>
        <w:drawing>
          <wp:inline distT="0" distB="0" distL="0" distR="0" wp14:anchorId="2BB5F7D6" wp14:editId="7EF1A228">
            <wp:extent cx="1944303" cy="866274"/>
            <wp:effectExtent l="0" t="0" r="0" b="0"/>
            <wp:docPr id="7" name="image1.jp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Text&#10;&#10;Description automatically generated"/>
                    <pic:cNvPicPr preferRelativeResize="0"/>
                  </pic:nvPicPr>
                  <pic:blipFill>
                    <a:blip r:embed="rId8"/>
                    <a:srcRect/>
                    <a:stretch>
                      <a:fillRect/>
                    </a:stretch>
                  </pic:blipFill>
                  <pic:spPr>
                    <a:xfrm>
                      <a:off x="0" y="0"/>
                      <a:ext cx="1944303" cy="866274"/>
                    </a:xfrm>
                    <a:prstGeom prst="rect">
                      <a:avLst/>
                    </a:prstGeom>
                    <a:ln/>
                  </pic:spPr>
                </pic:pic>
              </a:graphicData>
            </a:graphic>
          </wp:inline>
        </w:drawing>
      </w:r>
    </w:p>
    <w:p w14:paraId="0C6A28C2" w14:textId="77777777" w:rsidR="00F95D62" w:rsidRDefault="00F95D62">
      <w:pPr>
        <w:pBdr>
          <w:top w:val="nil"/>
          <w:left w:val="nil"/>
          <w:bottom w:val="nil"/>
          <w:right w:val="nil"/>
          <w:between w:val="nil"/>
        </w:pBdr>
        <w:tabs>
          <w:tab w:val="center" w:pos="4320"/>
          <w:tab w:val="right" w:pos="8640"/>
        </w:tabs>
        <w:jc w:val="center"/>
        <w:rPr>
          <w:rFonts w:ascii="Calibri" w:eastAsia="Calibri" w:hAnsi="Calibri" w:cs="Calibri"/>
          <w:color w:val="000000"/>
        </w:rPr>
      </w:pPr>
    </w:p>
    <w:p w14:paraId="5FAA5824" w14:textId="77777777" w:rsidR="00F95D62" w:rsidRDefault="004C4A86">
      <w:pPr>
        <w:pBdr>
          <w:top w:val="nil"/>
          <w:left w:val="nil"/>
          <w:bottom w:val="nil"/>
          <w:right w:val="nil"/>
          <w:between w:val="nil"/>
        </w:pBdr>
        <w:jc w:val="center"/>
        <w:rPr>
          <w:color w:val="000000"/>
          <w:sz w:val="20"/>
          <w:szCs w:val="20"/>
        </w:rPr>
      </w:pPr>
      <w:r>
        <w:rPr>
          <w:b/>
          <w:bCs/>
          <w:color w:val="0000FF"/>
          <w:sz w:val="40"/>
          <w:szCs w:val="40"/>
        </w:rPr>
        <w:t>REQUEST FOR APPLICATION</w:t>
      </w:r>
    </w:p>
    <w:tbl>
      <w:tblPr>
        <w:tblStyle w:val="a"/>
        <w:tblW w:w="9889" w:type="dxa"/>
        <w:jc w:val="center"/>
        <w:tblLayout w:type="fixed"/>
        <w:tblLook w:val="0000" w:firstRow="0" w:lastRow="0" w:firstColumn="0" w:lastColumn="0" w:noHBand="0" w:noVBand="0"/>
      </w:tblPr>
      <w:tblGrid>
        <w:gridCol w:w="9889"/>
      </w:tblGrid>
      <w:tr w:rsidR="00F95D62" w14:paraId="6EB88979" w14:textId="77777777" w:rsidTr="4B8A238F">
        <w:trPr>
          <w:trHeight w:val="1061"/>
          <w:jc w:val="center"/>
        </w:trPr>
        <w:tc>
          <w:tcPr>
            <w:tcW w:w="9889" w:type="dxa"/>
          </w:tcPr>
          <w:p w14:paraId="250449BA" w14:textId="77777777" w:rsidR="00F95D62" w:rsidRDefault="00F95D62">
            <w:pPr>
              <w:rPr>
                <w:b/>
                <w:bCs/>
              </w:rPr>
            </w:pPr>
          </w:p>
          <w:p w14:paraId="308D2695" w14:textId="77777777" w:rsidR="00F95D62" w:rsidRDefault="004C4A86">
            <w:pPr>
              <w:jc w:val="center"/>
              <w:rPr>
                <w:b/>
                <w:bCs/>
                <w:sz w:val="40"/>
                <w:szCs w:val="40"/>
              </w:rPr>
            </w:pPr>
            <w:r>
              <w:rPr>
                <w:b/>
                <w:bCs/>
                <w:sz w:val="40"/>
                <w:szCs w:val="40"/>
              </w:rPr>
              <w:t xml:space="preserve">MATHEMATICS ACHIEVEMENT FUND </w:t>
            </w:r>
          </w:p>
          <w:p w14:paraId="320DFCF1" w14:textId="77777777" w:rsidR="00F95D62" w:rsidRDefault="004C4A86">
            <w:pPr>
              <w:jc w:val="center"/>
              <w:rPr>
                <w:b/>
                <w:bCs/>
                <w:sz w:val="40"/>
                <w:szCs w:val="40"/>
              </w:rPr>
            </w:pPr>
            <w:r>
              <w:rPr>
                <w:b/>
                <w:bCs/>
                <w:sz w:val="40"/>
                <w:szCs w:val="40"/>
              </w:rPr>
              <w:t>HQIR MINI GRANT</w:t>
            </w:r>
          </w:p>
          <w:p w14:paraId="5DAD8915" w14:textId="77777777" w:rsidR="00F95D62" w:rsidRDefault="00F95D62">
            <w:pPr>
              <w:jc w:val="center"/>
              <w:rPr>
                <w:b/>
                <w:bCs/>
              </w:rPr>
            </w:pPr>
          </w:p>
          <w:tbl>
            <w:tblPr>
              <w:tblStyle w:val="a0"/>
              <w:tblW w:w="14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4"/>
              <w:gridCol w:w="4825"/>
              <w:gridCol w:w="4825"/>
            </w:tblGrid>
            <w:tr w:rsidR="00F95D62" w14:paraId="1F248752" w14:textId="77777777" w:rsidTr="4B8A238F">
              <w:tc>
                <w:tcPr>
                  <w:tcW w:w="4824" w:type="dxa"/>
                </w:tcPr>
                <w:p w14:paraId="6570DB2B" w14:textId="77777777" w:rsidR="00F95D62" w:rsidRDefault="004C4A86">
                  <w:pPr>
                    <w:pStyle w:val="Heading3"/>
                    <w:spacing w:after="120"/>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Deadline </w:t>
                  </w:r>
                </w:p>
                <w:p w14:paraId="3594FA15" w14:textId="77777777" w:rsidR="00F95D62" w:rsidRDefault="004C4A86">
                  <w:pPr>
                    <w:pBdr>
                      <w:top w:val="nil"/>
                      <w:left w:val="nil"/>
                      <w:bottom w:val="nil"/>
                      <w:right w:val="nil"/>
                      <w:between w:val="nil"/>
                    </w:pBdr>
                    <w:jc w:val="center"/>
                    <w:rPr>
                      <w:b/>
                      <w:bCs/>
                      <w:color w:val="C00000"/>
                      <w:sz w:val="28"/>
                      <w:szCs w:val="28"/>
                    </w:rPr>
                  </w:pPr>
                  <w:r>
                    <w:rPr>
                      <w:b/>
                      <w:bCs/>
                      <w:color w:val="C00000"/>
                      <w:sz w:val="28"/>
                      <w:szCs w:val="28"/>
                    </w:rPr>
                    <w:t>4 p.m. (ET)</w:t>
                  </w:r>
                </w:p>
                <w:p w14:paraId="2F4ABBF7" w14:textId="77777777" w:rsidR="00F95D62" w:rsidRDefault="004C4A86">
                  <w:pPr>
                    <w:pBdr>
                      <w:top w:val="nil"/>
                      <w:left w:val="nil"/>
                      <w:bottom w:val="nil"/>
                      <w:right w:val="nil"/>
                      <w:between w:val="nil"/>
                    </w:pBdr>
                    <w:spacing w:after="200"/>
                    <w:jc w:val="center"/>
                    <w:rPr>
                      <w:b/>
                      <w:bCs/>
                      <w:color w:val="C00000"/>
                      <w:sz w:val="28"/>
                      <w:szCs w:val="28"/>
                    </w:rPr>
                  </w:pPr>
                  <w:r>
                    <w:rPr>
                      <w:b/>
                      <w:bCs/>
                      <w:color w:val="C00000"/>
                      <w:sz w:val="28"/>
                      <w:szCs w:val="28"/>
                    </w:rPr>
                    <w:t>Thursday, February 19, 2026</w:t>
                  </w:r>
                </w:p>
                <w:p w14:paraId="6119BF61" w14:textId="77777777" w:rsidR="00F95D62" w:rsidRDefault="004C4A86">
                  <w:pPr>
                    <w:jc w:val="center"/>
                    <w:rPr>
                      <w:b/>
                      <w:bCs/>
                      <w:sz w:val="40"/>
                      <w:szCs w:val="40"/>
                    </w:rPr>
                  </w:pPr>
                  <w:r>
                    <w:rPr>
                      <w:i/>
                      <w:iCs/>
                    </w:rPr>
                    <w:t>(Applications received after 4 p.m. (ET) will NOT be reviewed)</w:t>
                  </w:r>
                </w:p>
              </w:tc>
              <w:tc>
                <w:tcPr>
                  <w:tcW w:w="4825" w:type="dxa"/>
                </w:tcPr>
                <w:p w14:paraId="33CFE579" w14:textId="77777777" w:rsidR="00F95D62" w:rsidRDefault="004C4A86">
                  <w:pPr>
                    <w:pBdr>
                      <w:top w:val="nil"/>
                      <w:left w:val="nil"/>
                      <w:bottom w:val="nil"/>
                      <w:right w:val="nil"/>
                      <w:between w:val="nil"/>
                    </w:pBdr>
                    <w:spacing w:after="240"/>
                    <w:jc w:val="center"/>
                    <w:rPr>
                      <w:color w:val="000000"/>
                      <w:sz w:val="28"/>
                      <w:szCs w:val="28"/>
                    </w:rPr>
                  </w:pPr>
                  <w:r>
                    <w:rPr>
                      <w:color w:val="000000"/>
                      <w:sz w:val="28"/>
                      <w:szCs w:val="28"/>
                    </w:rPr>
                    <w:t>Issued By</w:t>
                  </w:r>
                </w:p>
                <w:p w14:paraId="49A328C0" w14:textId="77777777" w:rsidR="00F95D62" w:rsidRDefault="004C4A86">
                  <w:pPr>
                    <w:pBdr>
                      <w:top w:val="nil"/>
                      <w:left w:val="nil"/>
                      <w:bottom w:val="nil"/>
                      <w:right w:val="nil"/>
                      <w:between w:val="nil"/>
                    </w:pBdr>
                    <w:spacing w:after="200"/>
                    <w:jc w:val="center"/>
                    <w:rPr>
                      <w:b/>
                      <w:bCs/>
                      <w:color w:val="000000"/>
                      <w:sz w:val="28"/>
                      <w:szCs w:val="28"/>
                    </w:rPr>
                  </w:pPr>
                  <w:r>
                    <w:rPr>
                      <w:b/>
                      <w:bCs/>
                      <w:color w:val="000000"/>
                      <w:sz w:val="28"/>
                      <w:szCs w:val="28"/>
                    </w:rPr>
                    <w:t>Kentucky Department of Education</w:t>
                  </w:r>
                </w:p>
                <w:p w14:paraId="135F26C5" w14:textId="77777777" w:rsidR="00F95D62" w:rsidRDefault="004C4A86">
                  <w:pPr>
                    <w:pBdr>
                      <w:top w:val="nil"/>
                      <w:left w:val="nil"/>
                      <w:bottom w:val="nil"/>
                      <w:right w:val="nil"/>
                      <w:between w:val="nil"/>
                    </w:pBdr>
                    <w:spacing w:after="200"/>
                    <w:jc w:val="center"/>
                    <w:rPr>
                      <w:b/>
                      <w:bCs/>
                      <w:color w:val="000000"/>
                      <w:sz w:val="28"/>
                      <w:szCs w:val="28"/>
                    </w:rPr>
                  </w:pPr>
                  <w:r>
                    <w:rPr>
                      <w:b/>
                      <w:bCs/>
                      <w:color w:val="000000"/>
                      <w:sz w:val="28"/>
                      <w:szCs w:val="28"/>
                    </w:rPr>
                    <w:t>Office of Teaching and Learning</w:t>
                  </w:r>
                </w:p>
                <w:p w14:paraId="445EFEF3" w14:textId="77777777" w:rsidR="00F95D62" w:rsidRDefault="004C4A86">
                  <w:pPr>
                    <w:pBdr>
                      <w:top w:val="nil"/>
                      <w:left w:val="nil"/>
                      <w:bottom w:val="nil"/>
                      <w:right w:val="nil"/>
                      <w:between w:val="nil"/>
                    </w:pBdr>
                    <w:spacing w:after="200"/>
                    <w:jc w:val="center"/>
                    <w:rPr>
                      <w:b/>
                      <w:bCs/>
                      <w:sz w:val="40"/>
                      <w:szCs w:val="40"/>
                    </w:rPr>
                  </w:pPr>
                  <w:r>
                    <w:rPr>
                      <w:sz w:val="28"/>
                      <w:szCs w:val="28"/>
                    </w:rPr>
                    <w:t>Mathematics Achievement Fund</w:t>
                  </w:r>
                </w:p>
              </w:tc>
              <w:tc>
                <w:tcPr>
                  <w:tcW w:w="4825" w:type="dxa"/>
                </w:tcPr>
                <w:p w14:paraId="0B6790A3" w14:textId="77777777" w:rsidR="00F95D62" w:rsidRDefault="00F95D62">
                  <w:pPr>
                    <w:pBdr>
                      <w:top w:val="nil"/>
                      <w:left w:val="nil"/>
                      <w:bottom w:val="nil"/>
                      <w:right w:val="nil"/>
                      <w:between w:val="nil"/>
                    </w:pBdr>
                    <w:spacing w:after="240"/>
                    <w:jc w:val="center"/>
                    <w:rPr>
                      <w:color w:val="000000"/>
                      <w:sz w:val="28"/>
                      <w:szCs w:val="28"/>
                    </w:rPr>
                  </w:pPr>
                </w:p>
              </w:tc>
            </w:tr>
            <w:tr w:rsidR="00F95D62" w14:paraId="21F44659" w14:textId="77777777" w:rsidTr="4B8A238F">
              <w:tc>
                <w:tcPr>
                  <w:tcW w:w="4824" w:type="dxa"/>
                </w:tcPr>
                <w:p w14:paraId="576820EA" w14:textId="77777777" w:rsidR="00F95D62" w:rsidRDefault="004C4A86">
                  <w:pPr>
                    <w:pBdr>
                      <w:top w:val="nil"/>
                      <w:left w:val="nil"/>
                      <w:bottom w:val="nil"/>
                      <w:right w:val="nil"/>
                      <w:between w:val="nil"/>
                    </w:pBdr>
                    <w:spacing w:before="120" w:after="120"/>
                    <w:jc w:val="center"/>
                    <w:rPr>
                      <w:b/>
                      <w:bCs/>
                      <w:color w:val="000000"/>
                      <w:sz w:val="22"/>
                      <w:szCs w:val="22"/>
                    </w:rPr>
                  </w:pPr>
                  <w:r>
                    <w:rPr>
                      <w:b/>
                      <w:bCs/>
                      <w:color w:val="000000"/>
                      <w:sz w:val="22"/>
                      <w:szCs w:val="22"/>
                    </w:rPr>
                    <w:t xml:space="preserve">Email All Questions To: </w:t>
                  </w:r>
                </w:p>
                <w:p w14:paraId="50C39FD3" w14:textId="77777777" w:rsidR="00F95D62" w:rsidRDefault="004C4A86">
                  <w:pPr>
                    <w:jc w:val="center"/>
                  </w:pPr>
                  <w:r>
                    <w:t xml:space="preserve">Kentucky Department of Education </w:t>
                  </w:r>
                </w:p>
                <w:p w14:paraId="7BD7544A" w14:textId="77777777" w:rsidR="00F95D62" w:rsidRDefault="004C4A86">
                  <w:pPr>
                    <w:jc w:val="center"/>
                  </w:pPr>
                  <w:r>
                    <w:t>Procurement Branch</w:t>
                  </w:r>
                </w:p>
                <w:p w14:paraId="0EC997A4" w14:textId="77777777" w:rsidR="00F95D62" w:rsidRDefault="004C4A86">
                  <w:pPr>
                    <w:spacing w:after="120"/>
                    <w:jc w:val="center"/>
                  </w:pPr>
                  <w:r>
                    <w:t xml:space="preserve"> </w:t>
                  </w:r>
                  <w:hyperlink r:id="rId9">
                    <w:r w:rsidR="00F95D62">
                      <w:rPr>
                        <w:color w:val="0000FF"/>
                        <w:u w:val="single"/>
                      </w:rPr>
                      <w:t>KDERFP@education.ky.gov</w:t>
                    </w:r>
                  </w:hyperlink>
                </w:p>
                <w:p w14:paraId="66CB32B0" w14:textId="77777777" w:rsidR="00F95D62" w:rsidRDefault="004C4A86">
                  <w:pPr>
                    <w:jc w:val="center"/>
                    <w:rPr>
                      <w:i/>
                      <w:iCs/>
                      <w:sz w:val="22"/>
                      <w:szCs w:val="22"/>
                    </w:rPr>
                  </w:pPr>
                  <w:r>
                    <w:rPr>
                      <w:i/>
                      <w:iCs/>
                      <w:sz w:val="22"/>
                      <w:szCs w:val="22"/>
                    </w:rPr>
                    <w:t>(Questions will only be accepted via email)</w:t>
                  </w:r>
                </w:p>
                <w:p w14:paraId="1C64680D" w14:textId="2D4E2A2D" w:rsidR="00F95D62" w:rsidRDefault="004C4A86">
                  <w:pPr>
                    <w:jc w:val="center"/>
                    <w:rPr>
                      <w:b/>
                      <w:bCs/>
                      <w:color w:val="C00000"/>
                    </w:rPr>
                  </w:pPr>
                  <w:r>
                    <w:rPr>
                      <w:b/>
                      <w:bCs/>
                      <w:color w:val="C00000"/>
                    </w:rPr>
                    <w:t>January 9, 2026</w:t>
                  </w:r>
                  <w:r w:rsidR="00F63B27">
                    <w:rPr>
                      <w:b/>
                      <w:bCs/>
                      <w:color w:val="C00000"/>
                    </w:rPr>
                    <w:t>,</w:t>
                  </w:r>
                  <w:r>
                    <w:rPr>
                      <w:b/>
                      <w:bCs/>
                      <w:color w:val="C00000"/>
                    </w:rPr>
                    <w:t xml:space="preserve"> at 4 p.m. (ET)</w:t>
                  </w:r>
                </w:p>
                <w:p w14:paraId="52F87398" w14:textId="77777777" w:rsidR="00F95D62" w:rsidRDefault="00F95D62">
                  <w:pPr>
                    <w:jc w:val="center"/>
                    <w:rPr>
                      <w:b/>
                      <w:bCs/>
                    </w:rPr>
                  </w:pPr>
                </w:p>
              </w:tc>
              <w:tc>
                <w:tcPr>
                  <w:tcW w:w="4825" w:type="dxa"/>
                </w:tcPr>
                <w:p w14:paraId="207762E4" w14:textId="77777777" w:rsidR="00F95D62" w:rsidRDefault="004C4A86">
                  <w:pPr>
                    <w:spacing w:before="120"/>
                    <w:jc w:val="center"/>
                    <w:rPr>
                      <w:b/>
                      <w:bCs/>
                      <w:sz w:val="22"/>
                      <w:szCs w:val="22"/>
                    </w:rPr>
                  </w:pPr>
                  <w:r>
                    <w:rPr>
                      <w:b/>
                      <w:bCs/>
                      <w:sz w:val="22"/>
                      <w:szCs w:val="22"/>
                    </w:rPr>
                    <w:t>Submit Applications to:</w:t>
                  </w:r>
                </w:p>
                <w:p w14:paraId="1F19820C" w14:textId="77777777" w:rsidR="00F95D62" w:rsidRDefault="00F95D62">
                  <w:pPr>
                    <w:jc w:val="center"/>
                    <w:rPr>
                      <w:b/>
                      <w:bCs/>
                      <w:color w:val="FF0000"/>
                      <w:sz w:val="22"/>
                      <w:szCs w:val="22"/>
                    </w:rPr>
                  </w:pPr>
                </w:p>
                <w:p w14:paraId="309EC932" w14:textId="77777777" w:rsidR="00F95D62" w:rsidRDefault="00F95D62">
                  <w:pPr>
                    <w:spacing w:after="120"/>
                    <w:jc w:val="center"/>
                    <w:rPr>
                      <w:b/>
                      <w:bCs/>
                      <w:color w:val="FF0000"/>
                      <w:sz w:val="28"/>
                      <w:szCs w:val="28"/>
                    </w:rPr>
                  </w:pPr>
                  <w:hyperlink r:id="rId10">
                    <w:r>
                      <w:rPr>
                        <w:b/>
                        <w:bCs/>
                        <w:color w:val="0000FF"/>
                        <w:sz w:val="28"/>
                        <w:szCs w:val="28"/>
                        <w:u w:val="single"/>
                      </w:rPr>
                      <w:t>KDERFP@education.ky.gov</w:t>
                    </w:r>
                  </w:hyperlink>
                </w:p>
                <w:p w14:paraId="56995DE7" w14:textId="77777777" w:rsidR="00F95D62" w:rsidRDefault="004C4A86">
                  <w:pPr>
                    <w:jc w:val="center"/>
                    <w:rPr>
                      <w:b/>
                      <w:bCs/>
                      <w:sz w:val="40"/>
                      <w:szCs w:val="40"/>
                    </w:rPr>
                  </w:pPr>
                  <w:r>
                    <w:rPr>
                      <w:i/>
                      <w:iCs/>
                    </w:rPr>
                    <w:t>(only electronic applications will be accepted)</w:t>
                  </w:r>
                </w:p>
              </w:tc>
              <w:tc>
                <w:tcPr>
                  <w:tcW w:w="4825" w:type="dxa"/>
                </w:tcPr>
                <w:p w14:paraId="54B43F7B" w14:textId="77777777" w:rsidR="00F95D62" w:rsidRDefault="00F95D62">
                  <w:pPr>
                    <w:jc w:val="center"/>
                    <w:rPr>
                      <w:b/>
                      <w:bCs/>
                      <w:sz w:val="22"/>
                      <w:szCs w:val="22"/>
                    </w:rPr>
                  </w:pPr>
                </w:p>
              </w:tc>
            </w:tr>
            <w:tr w:rsidR="00F95D62" w14:paraId="05C41F34" w14:textId="77777777" w:rsidTr="4B8A238F">
              <w:tc>
                <w:tcPr>
                  <w:tcW w:w="9649" w:type="dxa"/>
                  <w:gridSpan w:val="2"/>
                </w:tcPr>
                <w:p w14:paraId="333B970E" w14:textId="77777777" w:rsidR="00F95D62" w:rsidRDefault="004C4A86">
                  <w:pPr>
                    <w:spacing w:after="120"/>
                    <w:jc w:val="center"/>
                    <w:rPr>
                      <w:b/>
                      <w:bCs/>
                      <w:sz w:val="28"/>
                      <w:szCs w:val="28"/>
                    </w:rPr>
                  </w:pPr>
                  <w:r>
                    <w:rPr>
                      <w:b/>
                      <w:bCs/>
                      <w:sz w:val="28"/>
                      <w:szCs w:val="28"/>
                    </w:rPr>
                    <w:t>Specific Instructions:</w:t>
                  </w:r>
                </w:p>
                <w:p w14:paraId="101EBBF2" w14:textId="77777777" w:rsidR="00F95D62" w:rsidRDefault="004C4A86" w:rsidP="4B8A238F">
                  <w:pPr>
                    <w:spacing w:after="120"/>
                    <w:jc w:val="center"/>
                    <w:rPr>
                      <w:b/>
                      <w:bCs/>
                      <w:sz w:val="28"/>
                      <w:szCs w:val="28"/>
                      <w:u w:val="single"/>
                      <w:lang w:val="en-US"/>
                    </w:rPr>
                  </w:pPr>
                  <w:r w:rsidRPr="4B8A238F">
                    <w:rPr>
                      <w:b/>
                      <w:bCs/>
                      <w:sz w:val="28"/>
                      <w:szCs w:val="28"/>
                      <w:u w:val="single"/>
                      <w:lang w:val="en-US"/>
                    </w:rPr>
                    <w:t>Failure to follow these specific instructions will deem an applicant’s response</w:t>
                  </w:r>
                </w:p>
                <w:p w14:paraId="061CEDD0" w14:textId="77777777" w:rsidR="00F95D62" w:rsidRDefault="004C4A86">
                  <w:pPr>
                    <w:spacing w:after="120"/>
                    <w:jc w:val="center"/>
                    <w:rPr>
                      <w:b/>
                      <w:bCs/>
                      <w:sz w:val="28"/>
                      <w:szCs w:val="28"/>
                      <w:u w:val="single"/>
                    </w:rPr>
                  </w:pPr>
                  <w:r>
                    <w:rPr>
                      <w:b/>
                      <w:bCs/>
                      <w:sz w:val="28"/>
                      <w:szCs w:val="28"/>
                      <w:u w:val="single"/>
                    </w:rPr>
                    <w:t xml:space="preserve"> non-responsive and will not be scored. </w:t>
                  </w:r>
                </w:p>
                <w:p w14:paraId="1EDBEF33" w14:textId="77777777" w:rsidR="00F95D62" w:rsidRPr="007B4631" w:rsidRDefault="004C4A86">
                  <w:pPr>
                    <w:numPr>
                      <w:ilvl w:val="0"/>
                      <w:numId w:val="13"/>
                    </w:numPr>
                    <w:spacing w:after="120"/>
                    <w:rPr>
                      <w:sz w:val="20"/>
                      <w:szCs w:val="20"/>
                    </w:rPr>
                  </w:pPr>
                  <w:r w:rsidRPr="007B4631">
                    <w:rPr>
                      <w:sz w:val="20"/>
                      <w:szCs w:val="20"/>
                    </w:rPr>
                    <w:t xml:space="preserve">All public-school districts in Kentucky and Kentucky School for the Blind (KSB) and Kentucky School for the Deaf (KSD) are eligible to apply on behalf of a school or schools in the district to support students in grades 6-12 in reaching proficiency in mathematics through the purchase of high-quality instructional materials aligned to the </w:t>
                  </w:r>
                  <w:r w:rsidRPr="007B4631">
                    <w:rPr>
                      <w:i/>
                      <w:iCs/>
                      <w:sz w:val="20"/>
                      <w:szCs w:val="20"/>
                    </w:rPr>
                    <w:t>KAS for Mathematics</w:t>
                  </w:r>
                  <w:r w:rsidRPr="007B4631">
                    <w:rPr>
                      <w:sz w:val="20"/>
                      <w:szCs w:val="20"/>
                    </w:rPr>
                    <w:t>.</w:t>
                  </w:r>
                </w:p>
                <w:p w14:paraId="76743890" w14:textId="77777777" w:rsidR="00F95D62" w:rsidRPr="007B4631" w:rsidRDefault="004C4A86" w:rsidP="4B8A238F">
                  <w:pPr>
                    <w:numPr>
                      <w:ilvl w:val="0"/>
                      <w:numId w:val="13"/>
                    </w:numPr>
                    <w:spacing w:after="120"/>
                    <w:rPr>
                      <w:sz w:val="20"/>
                      <w:szCs w:val="20"/>
                      <w:lang w:val="en-US"/>
                    </w:rPr>
                  </w:pPr>
                  <w:r w:rsidRPr="4B8A238F">
                    <w:rPr>
                      <w:sz w:val="20"/>
                      <w:szCs w:val="20"/>
                      <w:lang w:val="en-US"/>
                    </w:rPr>
                    <w:t>The public-school district must submit a separate application for each school.</w:t>
                  </w:r>
                </w:p>
                <w:p w14:paraId="63AADFA0" w14:textId="77777777" w:rsidR="00F95D62" w:rsidRPr="007B4631" w:rsidRDefault="004C4A86">
                  <w:pPr>
                    <w:numPr>
                      <w:ilvl w:val="0"/>
                      <w:numId w:val="13"/>
                    </w:numPr>
                    <w:pBdr>
                      <w:top w:val="nil"/>
                      <w:left w:val="nil"/>
                      <w:bottom w:val="nil"/>
                      <w:right w:val="nil"/>
                      <w:between w:val="nil"/>
                    </w:pBdr>
                    <w:spacing w:after="120"/>
                    <w:rPr>
                      <w:rFonts w:ascii="Calibri" w:eastAsia="Calibri" w:hAnsi="Calibri" w:cs="Calibri"/>
                      <w:color w:val="000000"/>
                      <w:sz w:val="20"/>
                      <w:szCs w:val="20"/>
                    </w:rPr>
                  </w:pPr>
                  <w:r w:rsidRPr="007B4631">
                    <w:rPr>
                      <w:color w:val="000000"/>
                      <w:sz w:val="20"/>
                      <w:szCs w:val="20"/>
                    </w:rPr>
                    <w:t>KDE reserves the right to waive minor technical issues.</w:t>
                  </w:r>
                </w:p>
                <w:p w14:paraId="2D51EBF2" w14:textId="77777777" w:rsidR="00F95D62" w:rsidRPr="007B4631" w:rsidRDefault="004C4A86" w:rsidP="4B8A238F">
                  <w:pPr>
                    <w:numPr>
                      <w:ilvl w:val="0"/>
                      <w:numId w:val="13"/>
                    </w:numPr>
                    <w:pBdr>
                      <w:top w:val="nil"/>
                      <w:left w:val="nil"/>
                      <w:bottom w:val="nil"/>
                      <w:right w:val="nil"/>
                      <w:between w:val="nil"/>
                    </w:pBdr>
                    <w:spacing w:after="120"/>
                    <w:rPr>
                      <w:sz w:val="20"/>
                      <w:szCs w:val="20"/>
                      <w:lang w:val="en-US"/>
                    </w:rPr>
                  </w:pPr>
                  <w:r w:rsidRPr="4B8A238F">
                    <w:rPr>
                      <w:color w:val="000000" w:themeColor="text1"/>
                      <w:sz w:val="20"/>
                      <w:szCs w:val="20"/>
                      <w:lang w:val="en-US"/>
                    </w:rPr>
                    <w:t>Applicants are responsible for monitoring KDE’s Competitive Grants webpage for amendments and updates to the posted RFA and supporting materials.</w:t>
                  </w:r>
                </w:p>
                <w:p w14:paraId="3AD56F31" w14:textId="379D9AEE" w:rsidR="00F95D62" w:rsidRDefault="004C4A86">
                  <w:pPr>
                    <w:numPr>
                      <w:ilvl w:val="0"/>
                      <w:numId w:val="13"/>
                    </w:numPr>
                    <w:spacing w:after="200"/>
                    <w:rPr>
                      <w:sz w:val="28"/>
                      <w:szCs w:val="28"/>
                    </w:rPr>
                  </w:pPr>
                  <w:r w:rsidRPr="007B4631">
                    <w:rPr>
                      <w:sz w:val="20"/>
                      <w:szCs w:val="20"/>
                    </w:rPr>
                    <w:t>Plagiarism is prohibited. The use of AI to generate application content will also be considered plagiarism.</w:t>
                  </w:r>
                  <w:r w:rsidR="000E2955">
                    <w:t xml:space="preserve"> </w:t>
                  </w:r>
                </w:p>
              </w:tc>
              <w:tc>
                <w:tcPr>
                  <w:tcW w:w="4825" w:type="dxa"/>
                </w:tcPr>
                <w:p w14:paraId="29178132" w14:textId="77777777" w:rsidR="00F95D62" w:rsidRDefault="00F95D62">
                  <w:pPr>
                    <w:keepNext/>
                    <w:pBdr>
                      <w:top w:val="nil"/>
                      <w:left w:val="nil"/>
                      <w:bottom w:val="nil"/>
                      <w:right w:val="nil"/>
                      <w:between w:val="nil"/>
                    </w:pBdr>
                    <w:spacing w:before="120"/>
                    <w:ind w:left="360"/>
                    <w:jc w:val="center"/>
                    <w:rPr>
                      <w:b/>
                      <w:bCs/>
                      <w:color w:val="000000"/>
                      <w:sz w:val="28"/>
                      <w:szCs w:val="28"/>
                    </w:rPr>
                  </w:pPr>
                </w:p>
              </w:tc>
            </w:tr>
          </w:tbl>
          <w:p w14:paraId="4FEDBEAB" w14:textId="77777777" w:rsidR="00F95D62" w:rsidRDefault="00F95D62">
            <w:pPr>
              <w:jc w:val="center"/>
              <w:rPr>
                <w:b/>
                <w:bCs/>
                <w:sz w:val="20"/>
                <w:szCs w:val="20"/>
              </w:rPr>
            </w:pPr>
          </w:p>
        </w:tc>
      </w:tr>
    </w:tbl>
    <w:p w14:paraId="3AAEB6B3" w14:textId="67FE995B" w:rsidR="00F63B27" w:rsidRDefault="00F63B27" w:rsidP="00E538E2">
      <w:pPr>
        <w:ind w:left="360"/>
        <w:rPr>
          <w:color w:val="C00000"/>
          <w:sz w:val="20"/>
          <w:szCs w:val="20"/>
        </w:rPr>
      </w:pPr>
      <w:r w:rsidRPr="00F63B27">
        <w:rPr>
          <w:color w:val="C00000"/>
          <w:sz w:val="20"/>
          <w:szCs w:val="20"/>
        </w:rPr>
        <w:t>Page 8: Additions to Submission Instructions</w:t>
      </w:r>
    </w:p>
    <w:p w14:paraId="4387D31E" w14:textId="6DC2FC31" w:rsidR="00B73F8E" w:rsidRDefault="00B73F8E" w:rsidP="4B8A238F">
      <w:pPr>
        <w:ind w:left="360"/>
        <w:rPr>
          <w:color w:val="C00000"/>
          <w:sz w:val="20"/>
          <w:szCs w:val="20"/>
          <w:lang w:val="en-US"/>
        </w:rPr>
      </w:pPr>
      <w:r w:rsidRPr="4B8A238F">
        <w:rPr>
          <w:color w:val="C00000"/>
          <w:sz w:val="20"/>
          <w:szCs w:val="20"/>
          <w:lang w:val="en-US"/>
        </w:rPr>
        <w:t xml:space="preserve">Page 10: “District” changed to “school” in regards to priority points. </w:t>
      </w:r>
    </w:p>
    <w:p w14:paraId="7BEE89B5" w14:textId="77777777" w:rsidR="00E538E2" w:rsidRDefault="00E538E2" w:rsidP="00E538E2">
      <w:pPr>
        <w:ind w:left="360"/>
        <w:rPr>
          <w:color w:val="C00000"/>
          <w:sz w:val="20"/>
          <w:szCs w:val="20"/>
        </w:rPr>
      </w:pPr>
      <w:r>
        <w:rPr>
          <w:color w:val="C00000"/>
          <w:sz w:val="20"/>
          <w:szCs w:val="20"/>
        </w:rPr>
        <w:t>Budget Form: Code 0120: Certified Substitute added.</w:t>
      </w:r>
    </w:p>
    <w:p w14:paraId="387EE19E" w14:textId="00B35C74" w:rsidR="00F95D62" w:rsidRDefault="004C4A86" w:rsidP="00E538E2">
      <w:pPr>
        <w:ind w:left="360"/>
        <w:jc w:val="center"/>
        <w:rPr>
          <w:b/>
          <w:bCs/>
          <w:color w:val="000080"/>
          <w:sz w:val="28"/>
          <w:szCs w:val="28"/>
        </w:rPr>
      </w:pPr>
      <w:r>
        <w:rPr>
          <w:b/>
          <w:bCs/>
          <w:color w:val="000080"/>
          <w:sz w:val="28"/>
          <w:szCs w:val="28"/>
        </w:rPr>
        <w:lastRenderedPageBreak/>
        <w:t>KENTUCKY DEPARTMENT OF EDUCATION</w:t>
      </w:r>
    </w:p>
    <w:p w14:paraId="76A22B35" w14:textId="77777777" w:rsidR="00F95D62" w:rsidRDefault="004C4A86">
      <w:pPr>
        <w:jc w:val="center"/>
        <w:rPr>
          <w:b/>
          <w:bCs/>
          <w:color w:val="000080"/>
        </w:rPr>
      </w:pPr>
      <w:r>
        <w:rPr>
          <w:b/>
          <w:bCs/>
          <w:color w:val="000080"/>
        </w:rPr>
        <w:t>Request for Competitive Application</w:t>
      </w:r>
    </w:p>
    <w:p w14:paraId="46609507" w14:textId="77777777" w:rsidR="00F95D62" w:rsidRDefault="004C4A86">
      <w:pPr>
        <w:spacing w:before="240"/>
        <w:jc w:val="center"/>
        <w:rPr>
          <w:b/>
          <w:bCs/>
          <w:sz w:val="28"/>
          <w:szCs w:val="28"/>
        </w:rPr>
      </w:pPr>
      <w:r>
        <w:rPr>
          <w:b/>
          <w:bCs/>
          <w:sz w:val="28"/>
          <w:szCs w:val="28"/>
        </w:rPr>
        <w:t xml:space="preserve">Mathematics Achievement Fund HQIR Mini Grant </w:t>
      </w:r>
    </w:p>
    <w:p w14:paraId="0242024A" w14:textId="29DE0808" w:rsidR="00F95D62" w:rsidRDefault="004C4A86">
      <w:pPr>
        <w:keepNext/>
        <w:pBdr>
          <w:top w:val="nil"/>
          <w:left w:val="nil"/>
          <w:bottom w:val="nil"/>
          <w:right w:val="nil"/>
          <w:between w:val="nil"/>
        </w:pBdr>
        <w:spacing w:before="120"/>
        <w:jc w:val="center"/>
        <w:rPr>
          <w:b/>
          <w:bCs/>
          <w:color w:val="000000"/>
          <w:sz w:val="28"/>
          <w:szCs w:val="28"/>
        </w:rPr>
      </w:pPr>
      <w:r>
        <w:rPr>
          <w:b/>
          <w:bCs/>
          <w:color w:val="000000"/>
          <w:sz w:val="28"/>
          <w:szCs w:val="28"/>
        </w:rPr>
        <w:t>Deadline – T</w:t>
      </w:r>
      <w:r>
        <w:rPr>
          <w:b/>
          <w:bCs/>
          <w:sz w:val="28"/>
          <w:szCs w:val="28"/>
        </w:rPr>
        <w:t>hur</w:t>
      </w:r>
      <w:r>
        <w:rPr>
          <w:b/>
          <w:bCs/>
          <w:color w:val="000000"/>
          <w:sz w:val="28"/>
          <w:szCs w:val="28"/>
        </w:rPr>
        <w:t xml:space="preserve">sday, </w:t>
      </w:r>
      <w:r>
        <w:rPr>
          <w:b/>
          <w:bCs/>
          <w:sz w:val="28"/>
          <w:szCs w:val="28"/>
        </w:rPr>
        <w:t>February</w:t>
      </w:r>
      <w:r>
        <w:rPr>
          <w:b/>
          <w:bCs/>
          <w:color w:val="000000"/>
          <w:sz w:val="28"/>
          <w:szCs w:val="28"/>
        </w:rPr>
        <w:t xml:space="preserve"> 1</w:t>
      </w:r>
      <w:r>
        <w:rPr>
          <w:b/>
          <w:bCs/>
          <w:sz w:val="28"/>
          <w:szCs w:val="28"/>
        </w:rPr>
        <w:t>9</w:t>
      </w:r>
      <w:r>
        <w:rPr>
          <w:b/>
          <w:bCs/>
          <w:color w:val="000000"/>
          <w:sz w:val="28"/>
          <w:szCs w:val="28"/>
        </w:rPr>
        <w:t>, 202</w:t>
      </w:r>
      <w:r>
        <w:rPr>
          <w:b/>
          <w:bCs/>
          <w:sz w:val="28"/>
          <w:szCs w:val="28"/>
        </w:rPr>
        <w:t>6,</w:t>
      </w:r>
      <w:r>
        <w:rPr>
          <w:b/>
          <w:bCs/>
          <w:color w:val="000000"/>
          <w:sz w:val="28"/>
          <w:szCs w:val="28"/>
        </w:rPr>
        <w:t xml:space="preserve"> 4 p.m. (ET)</w:t>
      </w:r>
    </w:p>
    <w:p w14:paraId="395E9511" w14:textId="77777777" w:rsidR="00F95D62" w:rsidRDefault="00F95D62">
      <w:pPr>
        <w:pBdr>
          <w:top w:val="nil"/>
          <w:left w:val="nil"/>
          <w:bottom w:val="nil"/>
          <w:right w:val="nil"/>
          <w:between w:val="nil"/>
        </w:pBdr>
        <w:jc w:val="both"/>
        <w:rPr>
          <w:color w:val="000000"/>
        </w:rPr>
      </w:pPr>
    </w:p>
    <w:tbl>
      <w:tblPr>
        <w:tblStyle w:val="a1"/>
        <w:tblW w:w="9345" w:type="dxa"/>
        <w:tblLayout w:type="fixed"/>
        <w:tblLook w:val="0400" w:firstRow="0" w:lastRow="0" w:firstColumn="0" w:lastColumn="0" w:noHBand="0" w:noVBand="1"/>
      </w:tblPr>
      <w:tblGrid>
        <w:gridCol w:w="2154"/>
        <w:gridCol w:w="3238"/>
        <w:gridCol w:w="1616"/>
        <w:gridCol w:w="2337"/>
      </w:tblGrid>
      <w:tr w:rsidR="00F95D62" w14:paraId="2976EE74" w14:textId="77777777" w:rsidTr="4B8A238F">
        <w:trPr>
          <w:tblHeader/>
        </w:trPr>
        <w:tc>
          <w:tcPr>
            <w:tcW w:w="215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C899241" w14:textId="77777777" w:rsidR="00F95D62" w:rsidRDefault="004C4A86">
            <w:pPr>
              <w:jc w:val="center"/>
              <w:rPr>
                <w:b/>
                <w:bCs/>
                <w:sz w:val="22"/>
                <w:szCs w:val="22"/>
              </w:rPr>
            </w:pPr>
            <w:r>
              <w:rPr>
                <w:b/>
                <w:bCs/>
              </w:rPr>
              <w:t>Date</w:t>
            </w:r>
          </w:p>
        </w:tc>
        <w:tc>
          <w:tcPr>
            <w:tcW w:w="3238" w:type="dxa"/>
            <w:tcBorders>
              <w:top w:val="single" w:sz="8"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tcPr>
          <w:p w14:paraId="44BCB9BB" w14:textId="77777777" w:rsidR="00F95D62" w:rsidRDefault="004C4A86">
            <w:pPr>
              <w:jc w:val="center"/>
              <w:rPr>
                <w:b/>
                <w:bCs/>
              </w:rPr>
            </w:pPr>
            <w:r>
              <w:rPr>
                <w:b/>
                <w:bCs/>
              </w:rPr>
              <w:t>Event</w:t>
            </w:r>
          </w:p>
        </w:tc>
        <w:tc>
          <w:tcPr>
            <w:tcW w:w="1616" w:type="dxa"/>
            <w:tcBorders>
              <w:top w:val="single" w:sz="8"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tcPr>
          <w:p w14:paraId="172E06FD" w14:textId="77777777" w:rsidR="00F95D62" w:rsidRDefault="004C4A86">
            <w:pPr>
              <w:jc w:val="center"/>
              <w:rPr>
                <w:b/>
                <w:bCs/>
              </w:rPr>
            </w:pPr>
            <w:r>
              <w:rPr>
                <w:b/>
                <w:bCs/>
              </w:rPr>
              <w:t>Location</w:t>
            </w:r>
          </w:p>
        </w:tc>
        <w:tc>
          <w:tcPr>
            <w:tcW w:w="2337" w:type="dxa"/>
            <w:tcBorders>
              <w:top w:val="single" w:sz="8" w:space="0" w:color="000000" w:themeColor="text1"/>
              <w:left w:val="nil"/>
              <w:bottom w:val="single" w:sz="8" w:space="0" w:color="000000" w:themeColor="text1"/>
              <w:right w:val="single" w:sz="8" w:space="0" w:color="000000" w:themeColor="text1"/>
            </w:tcBorders>
            <w:tcMar>
              <w:top w:w="0" w:type="dxa"/>
              <w:left w:w="108" w:type="dxa"/>
              <w:bottom w:w="0" w:type="dxa"/>
              <w:right w:w="108" w:type="dxa"/>
            </w:tcMar>
          </w:tcPr>
          <w:p w14:paraId="5BCED965" w14:textId="77777777" w:rsidR="00F95D62" w:rsidRDefault="004C4A86">
            <w:pPr>
              <w:jc w:val="center"/>
              <w:rPr>
                <w:b/>
                <w:bCs/>
              </w:rPr>
            </w:pPr>
            <w:r>
              <w:rPr>
                <w:b/>
                <w:bCs/>
              </w:rPr>
              <w:t>Participation</w:t>
            </w:r>
          </w:p>
        </w:tc>
      </w:tr>
      <w:tr w:rsidR="00F95D62" w14:paraId="1EDCB1CD" w14:textId="77777777" w:rsidTr="4B8A238F">
        <w:trPr>
          <w:tblHeader/>
        </w:trPr>
        <w:tc>
          <w:tcPr>
            <w:tcW w:w="2154"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2A6AE28" w14:textId="77777777" w:rsidR="00F95D62" w:rsidRDefault="004C4A86">
            <w:r>
              <w:t>December 19, 2025</w:t>
            </w:r>
          </w:p>
        </w:tc>
        <w:tc>
          <w:tcPr>
            <w:tcW w:w="323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5F742273" w14:textId="77777777" w:rsidR="00F95D62" w:rsidRDefault="004C4A86">
            <w:pPr>
              <w:rPr>
                <w:b/>
                <w:bCs/>
              </w:rPr>
            </w:pPr>
            <w:r>
              <w:t>RFA released</w:t>
            </w:r>
          </w:p>
        </w:tc>
        <w:tc>
          <w:tcPr>
            <w:tcW w:w="1616"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055A8187" w14:textId="77777777" w:rsidR="00F95D62" w:rsidRDefault="004C4A86">
            <w:pPr>
              <w:rPr>
                <w:b/>
                <w:bCs/>
              </w:rPr>
            </w:pPr>
            <w:r>
              <w:t>Online</w:t>
            </w:r>
          </w:p>
        </w:tc>
        <w:tc>
          <w:tcPr>
            <w:tcW w:w="2337"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7C27D328" w14:textId="77777777" w:rsidR="00F95D62" w:rsidRDefault="004C4A86">
            <w:pPr>
              <w:rPr>
                <w:b/>
                <w:bCs/>
              </w:rPr>
            </w:pPr>
            <w:r>
              <w:t>N/A</w:t>
            </w:r>
          </w:p>
        </w:tc>
      </w:tr>
      <w:tr w:rsidR="00F95D62" w14:paraId="636F87FD" w14:textId="77777777" w:rsidTr="4B8A238F">
        <w:trPr>
          <w:tblHeader/>
        </w:trPr>
        <w:tc>
          <w:tcPr>
            <w:tcW w:w="2154"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139DBA26" w14:textId="77777777" w:rsidR="00F95D62" w:rsidRDefault="004C4A86">
            <w:r>
              <w:t>January 6, 2026</w:t>
            </w:r>
          </w:p>
        </w:tc>
        <w:tc>
          <w:tcPr>
            <w:tcW w:w="323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24FB11E2" w14:textId="77777777" w:rsidR="00F95D62" w:rsidRDefault="004C4A86" w:rsidP="4B8A238F">
            <w:pPr>
              <w:rPr>
                <w:b/>
                <w:bCs/>
                <w:lang w:val="en-US"/>
              </w:rPr>
            </w:pPr>
            <w:r w:rsidRPr="4B8A238F">
              <w:rPr>
                <w:lang w:val="en-US"/>
              </w:rPr>
              <w:t>Technical assistance webinar</w:t>
            </w:r>
          </w:p>
        </w:tc>
        <w:tc>
          <w:tcPr>
            <w:tcW w:w="1616"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4EE9C8EB" w14:textId="77777777" w:rsidR="00F95D62" w:rsidRDefault="004C4A86">
            <w:pPr>
              <w:rPr>
                <w:b/>
                <w:bCs/>
              </w:rPr>
            </w:pPr>
            <w:r>
              <w:t>Online</w:t>
            </w:r>
          </w:p>
        </w:tc>
        <w:tc>
          <w:tcPr>
            <w:tcW w:w="2337"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79CDB396" w14:textId="77777777" w:rsidR="00F95D62" w:rsidRDefault="004C4A86">
            <w:pPr>
              <w:rPr>
                <w:b/>
                <w:bCs/>
              </w:rPr>
            </w:pPr>
            <w:r>
              <w:t xml:space="preserve">Attending or watching this recorded TA session is recommended </w:t>
            </w:r>
          </w:p>
        </w:tc>
      </w:tr>
      <w:tr w:rsidR="00F95D62" w14:paraId="70008A4D" w14:textId="77777777" w:rsidTr="4B8A238F">
        <w:trPr>
          <w:tblHeader/>
        </w:trPr>
        <w:tc>
          <w:tcPr>
            <w:tcW w:w="2154"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48C0D08C" w14:textId="77777777" w:rsidR="00F95D62" w:rsidRDefault="004C4A86">
            <w:r>
              <w:t>January 9, 2026</w:t>
            </w:r>
          </w:p>
        </w:tc>
        <w:tc>
          <w:tcPr>
            <w:tcW w:w="323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280D6A52" w14:textId="77777777" w:rsidR="00F95D62" w:rsidRDefault="004C4A86">
            <w:r>
              <w:t>Questions deadline</w:t>
            </w:r>
          </w:p>
        </w:tc>
        <w:tc>
          <w:tcPr>
            <w:tcW w:w="1616"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25B48F00" w14:textId="77777777" w:rsidR="00F95D62" w:rsidRDefault="004C4A86">
            <w:r>
              <w:t>Email</w:t>
            </w:r>
          </w:p>
        </w:tc>
        <w:tc>
          <w:tcPr>
            <w:tcW w:w="2337"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1ADECA38" w14:textId="77777777" w:rsidR="00F95D62" w:rsidRDefault="004C4A86">
            <w:r>
              <w:t>N/A</w:t>
            </w:r>
          </w:p>
        </w:tc>
      </w:tr>
      <w:tr w:rsidR="00F95D62" w14:paraId="44791451" w14:textId="77777777" w:rsidTr="4B8A238F">
        <w:trPr>
          <w:tblHeader/>
        </w:trPr>
        <w:tc>
          <w:tcPr>
            <w:tcW w:w="2154"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FC6A282" w14:textId="77777777" w:rsidR="00F95D62" w:rsidRDefault="004C4A86">
            <w:r>
              <w:t>On or around January 13, 2026</w:t>
            </w:r>
          </w:p>
        </w:tc>
        <w:tc>
          <w:tcPr>
            <w:tcW w:w="323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62553CDA" w14:textId="77777777" w:rsidR="00F95D62" w:rsidRDefault="004C4A86">
            <w:r>
              <w:t>FAQ posted</w:t>
            </w:r>
          </w:p>
        </w:tc>
        <w:tc>
          <w:tcPr>
            <w:tcW w:w="1616"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7B0C590C" w14:textId="77777777" w:rsidR="00F95D62" w:rsidRDefault="004C4A86">
            <w:r>
              <w:t>Online</w:t>
            </w:r>
          </w:p>
        </w:tc>
        <w:tc>
          <w:tcPr>
            <w:tcW w:w="2337"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23C12A1B" w14:textId="77777777" w:rsidR="00F95D62" w:rsidRDefault="004C4A86">
            <w:r>
              <w:t>N/A</w:t>
            </w:r>
          </w:p>
        </w:tc>
      </w:tr>
      <w:tr w:rsidR="00F95D62" w14:paraId="25852FA1" w14:textId="77777777" w:rsidTr="4B8A238F">
        <w:trPr>
          <w:tblHeader/>
        </w:trPr>
        <w:tc>
          <w:tcPr>
            <w:tcW w:w="2154"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40D3E57" w14:textId="77777777" w:rsidR="00F95D62" w:rsidRDefault="004C4A86">
            <w:r>
              <w:t>February 19, 2026</w:t>
            </w:r>
          </w:p>
          <w:p w14:paraId="3B1D846B" w14:textId="77777777" w:rsidR="00F95D62" w:rsidRDefault="004C4A86">
            <w:pPr>
              <w:jc w:val="center"/>
            </w:pPr>
            <w:r>
              <w:rPr>
                <w:b/>
                <w:bCs/>
              </w:rPr>
              <w:t>4 PM ET</w:t>
            </w:r>
          </w:p>
        </w:tc>
        <w:tc>
          <w:tcPr>
            <w:tcW w:w="323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766DDD9A" w14:textId="77777777" w:rsidR="00F95D62" w:rsidRDefault="004C4A86">
            <w:pPr>
              <w:rPr>
                <w:b/>
                <w:bCs/>
              </w:rPr>
            </w:pPr>
            <w:r>
              <w:t>Application deadline</w:t>
            </w:r>
          </w:p>
        </w:tc>
        <w:tc>
          <w:tcPr>
            <w:tcW w:w="1616"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6FDB49E3" w14:textId="77777777" w:rsidR="00F95D62" w:rsidRDefault="004C4A86">
            <w:pPr>
              <w:rPr>
                <w:b/>
                <w:bCs/>
              </w:rPr>
            </w:pPr>
            <w:r>
              <w:t>Send to KDE</w:t>
            </w:r>
          </w:p>
        </w:tc>
        <w:tc>
          <w:tcPr>
            <w:tcW w:w="2337"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4AAE8DDD" w14:textId="77777777" w:rsidR="00F95D62" w:rsidRDefault="004C4A86">
            <w:pPr>
              <w:rPr>
                <w:b/>
                <w:bCs/>
              </w:rPr>
            </w:pPr>
            <w:r>
              <w:rPr>
                <w:b/>
                <w:bCs/>
              </w:rPr>
              <w:t>Required</w:t>
            </w:r>
          </w:p>
        </w:tc>
      </w:tr>
      <w:tr w:rsidR="00F95D62" w14:paraId="473881B7" w14:textId="77777777" w:rsidTr="4B8A238F">
        <w:trPr>
          <w:tblHeader/>
        </w:trPr>
        <w:tc>
          <w:tcPr>
            <w:tcW w:w="2154"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0180ECE3" w14:textId="581AE8F4" w:rsidR="00F95D62" w:rsidRDefault="004C4A86">
            <w:r>
              <w:t>March 3-</w:t>
            </w:r>
            <w:r w:rsidR="00C91731">
              <w:t>6</w:t>
            </w:r>
            <w:r>
              <w:t>, 2026</w:t>
            </w:r>
          </w:p>
        </w:tc>
        <w:tc>
          <w:tcPr>
            <w:tcW w:w="323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4A0C792F" w14:textId="77777777" w:rsidR="00F95D62" w:rsidRDefault="004C4A86">
            <w:pPr>
              <w:rPr>
                <w:b/>
                <w:bCs/>
              </w:rPr>
            </w:pPr>
            <w:r>
              <w:t>Application review and scoring</w:t>
            </w:r>
          </w:p>
        </w:tc>
        <w:tc>
          <w:tcPr>
            <w:tcW w:w="1616"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5B91ED2B" w14:textId="77777777" w:rsidR="00F95D62" w:rsidRDefault="004C4A86">
            <w:pPr>
              <w:rPr>
                <w:b/>
                <w:bCs/>
              </w:rPr>
            </w:pPr>
            <w:r>
              <w:t>Online</w:t>
            </w:r>
          </w:p>
        </w:tc>
        <w:tc>
          <w:tcPr>
            <w:tcW w:w="2337"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084481E9" w14:textId="77777777" w:rsidR="00F95D62" w:rsidRDefault="004C4A86">
            <w:pPr>
              <w:rPr>
                <w:b/>
                <w:bCs/>
              </w:rPr>
            </w:pPr>
            <w:r>
              <w:t>N/A</w:t>
            </w:r>
          </w:p>
        </w:tc>
      </w:tr>
      <w:tr w:rsidR="00F95D62" w14:paraId="3849B48C" w14:textId="77777777" w:rsidTr="4B8A238F">
        <w:trPr>
          <w:tblHeader/>
        </w:trPr>
        <w:tc>
          <w:tcPr>
            <w:tcW w:w="2154"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DD51A8D" w14:textId="77777777" w:rsidR="00F95D62" w:rsidRDefault="004C4A86">
            <w:pPr>
              <w:rPr>
                <w:b/>
                <w:bCs/>
              </w:rPr>
            </w:pPr>
            <w:r>
              <w:t>On or around March 31, 2026</w:t>
            </w:r>
          </w:p>
        </w:tc>
        <w:tc>
          <w:tcPr>
            <w:tcW w:w="323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53688197" w14:textId="77777777" w:rsidR="00F95D62" w:rsidRDefault="004C4A86">
            <w:pPr>
              <w:rPr>
                <w:b/>
                <w:bCs/>
              </w:rPr>
            </w:pPr>
            <w:r>
              <w:t>Awardees are posted to KDE website</w:t>
            </w:r>
          </w:p>
        </w:tc>
        <w:tc>
          <w:tcPr>
            <w:tcW w:w="1616"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6B406D0C" w14:textId="77777777" w:rsidR="00F95D62" w:rsidRDefault="004C4A86">
            <w:pPr>
              <w:rPr>
                <w:b/>
                <w:bCs/>
              </w:rPr>
            </w:pPr>
            <w:r>
              <w:t>Online</w:t>
            </w:r>
          </w:p>
        </w:tc>
        <w:tc>
          <w:tcPr>
            <w:tcW w:w="2337"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21A4547B" w14:textId="77777777" w:rsidR="00F95D62" w:rsidRDefault="004C4A86">
            <w:pPr>
              <w:rPr>
                <w:b/>
                <w:bCs/>
              </w:rPr>
            </w:pPr>
            <w:r>
              <w:t>N/A</w:t>
            </w:r>
          </w:p>
        </w:tc>
      </w:tr>
      <w:tr w:rsidR="00F95D62" w14:paraId="23677CE4" w14:textId="77777777" w:rsidTr="4B8A238F">
        <w:trPr>
          <w:tblHeader/>
        </w:trPr>
        <w:tc>
          <w:tcPr>
            <w:tcW w:w="2154"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7EA02BBB" w14:textId="77777777" w:rsidR="00F95D62" w:rsidRDefault="004C4A86">
            <w:pPr>
              <w:rPr>
                <w:b/>
                <w:bCs/>
              </w:rPr>
            </w:pPr>
            <w:r>
              <w:t>TBD</w:t>
            </w:r>
          </w:p>
        </w:tc>
        <w:tc>
          <w:tcPr>
            <w:tcW w:w="323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61BAB312" w14:textId="77777777" w:rsidR="00F95D62" w:rsidRDefault="004C4A86">
            <w:pPr>
              <w:rPr>
                <w:b/>
                <w:bCs/>
              </w:rPr>
            </w:pPr>
            <w:r>
              <w:t>MOA process (KDE &amp; LEA)</w:t>
            </w:r>
          </w:p>
        </w:tc>
        <w:tc>
          <w:tcPr>
            <w:tcW w:w="1616"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5274A968" w14:textId="77777777" w:rsidR="00F95D62" w:rsidRDefault="004C4A86">
            <w:pPr>
              <w:rPr>
                <w:b/>
                <w:bCs/>
              </w:rPr>
            </w:pPr>
            <w:r>
              <w:t>N/A</w:t>
            </w:r>
          </w:p>
        </w:tc>
        <w:tc>
          <w:tcPr>
            <w:tcW w:w="2337"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6093DBE3" w14:textId="77777777" w:rsidR="00F95D62" w:rsidRDefault="004C4A86">
            <w:pPr>
              <w:rPr>
                <w:b/>
                <w:bCs/>
              </w:rPr>
            </w:pPr>
            <w:r>
              <w:t>Districts</w:t>
            </w:r>
          </w:p>
        </w:tc>
      </w:tr>
      <w:tr w:rsidR="00F95D62" w14:paraId="047BCAC2" w14:textId="77777777" w:rsidTr="4B8A238F">
        <w:trPr>
          <w:tblHeader/>
        </w:trPr>
        <w:tc>
          <w:tcPr>
            <w:tcW w:w="2154"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542F001B" w14:textId="77777777" w:rsidR="00F95D62" w:rsidRDefault="004C4A86">
            <w:r>
              <w:t>TBD</w:t>
            </w:r>
          </w:p>
        </w:tc>
        <w:tc>
          <w:tcPr>
            <w:tcW w:w="323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2A23FE60" w14:textId="77777777" w:rsidR="00F95D62" w:rsidRDefault="004C4A86">
            <w:r>
              <w:t>District plans reviewed</w:t>
            </w:r>
          </w:p>
        </w:tc>
        <w:tc>
          <w:tcPr>
            <w:tcW w:w="1616"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41E2784D" w14:textId="77777777" w:rsidR="00F95D62" w:rsidRDefault="004C4A86">
            <w:r>
              <w:t>N/A</w:t>
            </w:r>
          </w:p>
        </w:tc>
        <w:tc>
          <w:tcPr>
            <w:tcW w:w="2337"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282DEA21" w14:textId="77777777" w:rsidR="00F95D62" w:rsidRDefault="004C4A86">
            <w:r>
              <w:t>N/A</w:t>
            </w:r>
          </w:p>
        </w:tc>
      </w:tr>
      <w:tr w:rsidR="00F95D62" w14:paraId="10D87B1C" w14:textId="77777777" w:rsidTr="4B8A238F">
        <w:trPr>
          <w:tblHeader/>
        </w:trPr>
        <w:tc>
          <w:tcPr>
            <w:tcW w:w="2154" w:type="dxa"/>
            <w:tcBorders>
              <w:top w:val="nil"/>
              <w:left w:val="single" w:sz="8" w:space="0" w:color="000000" w:themeColor="text1"/>
              <w:bottom w:val="single" w:sz="8" w:space="0" w:color="000000" w:themeColor="text1"/>
              <w:right w:val="single" w:sz="8" w:space="0" w:color="000000" w:themeColor="text1"/>
            </w:tcBorders>
            <w:tcMar>
              <w:top w:w="0" w:type="dxa"/>
              <w:left w:w="108" w:type="dxa"/>
              <w:bottom w:w="0" w:type="dxa"/>
              <w:right w:w="108" w:type="dxa"/>
            </w:tcMar>
          </w:tcPr>
          <w:p w14:paraId="1C1E34FE" w14:textId="77777777" w:rsidR="00F95D62" w:rsidRDefault="004C4A86">
            <w:r>
              <w:t>July 1, 2026</w:t>
            </w:r>
          </w:p>
        </w:tc>
        <w:tc>
          <w:tcPr>
            <w:tcW w:w="3238"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4DE3B6CF" w14:textId="77777777" w:rsidR="00F95D62" w:rsidRDefault="004C4A86">
            <w:pPr>
              <w:rPr>
                <w:b/>
                <w:bCs/>
              </w:rPr>
            </w:pPr>
            <w:r>
              <w:t>Funding available to LEA</w:t>
            </w:r>
          </w:p>
        </w:tc>
        <w:tc>
          <w:tcPr>
            <w:tcW w:w="1616"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33E9086E" w14:textId="77777777" w:rsidR="00F95D62" w:rsidRDefault="004C4A86">
            <w:pPr>
              <w:rPr>
                <w:b/>
                <w:bCs/>
              </w:rPr>
            </w:pPr>
            <w:r>
              <w:t>N/A</w:t>
            </w:r>
          </w:p>
        </w:tc>
        <w:tc>
          <w:tcPr>
            <w:tcW w:w="2337" w:type="dxa"/>
            <w:tcBorders>
              <w:top w:val="nil"/>
              <w:left w:val="nil"/>
              <w:bottom w:val="single" w:sz="8" w:space="0" w:color="000000" w:themeColor="text1"/>
              <w:right w:val="single" w:sz="8" w:space="0" w:color="000000" w:themeColor="text1"/>
            </w:tcBorders>
            <w:tcMar>
              <w:top w:w="0" w:type="dxa"/>
              <w:left w:w="108" w:type="dxa"/>
              <w:bottom w:w="0" w:type="dxa"/>
              <w:right w:w="108" w:type="dxa"/>
            </w:tcMar>
          </w:tcPr>
          <w:p w14:paraId="0DF526A7" w14:textId="77777777" w:rsidR="00F95D62" w:rsidRDefault="004C4A86">
            <w:pPr>
              <w:rPr>
                <w:b/>
                <w:bCs/>
              </w:rPr>
            </w:pPr>
            <w:r>
              <w:t>Districts</w:t>
            </w:r>
          </w:p>
        </w:tc>
      </w:tr>
    </w:tbl>
    <w:p w14:paraId="5BF79B9D" w14:textId="77777777" w:rsidR="00F95D62" w:rsidRDefault="00F95D62"/>
    <w:p w14:paraId="4519C9F3" w14:textId="77777777" w:rsidR="00F95D62" w:rsidRDefault="004C4A86">
      <w:pPr>
        <w:pBdr>
          <w:top w:val="nil"/>
          <w:left w:val="nil"/>
          <w:bottom w:val="nil"/>
          <w:right w:val="nil"/>
          <w:between w:val="nil"/>
        </w:pBdr>
        <w:spacing w:after="120"/>
        <w:rPr>
          <w:b/>
          <w:bCs/>
          <w:color w:val="333399"/>
          <w:sz w:val="28"/>
          <w:szCs w:val="28"/>
        </w:rPr>
      </w:pPr>
      <w:r>
        <w:rPr>
          <w:b/>
          <w:bCs/>
          <w:color w:val="333399"/>
          <w:sz w:val="28"/>
          <w:szCs w:val="28"/>
        </w:rPr>
        <w:t xml:space="preserve">Background </w:t>
      </w:r>
    </w:p>
    <w:p w14:paraId="0965490C" w14:textId="77777777" w:rsidR="00F95D62" w:rsidRDefault="004C4A86">
      <w:bookmarkStart w:id="0" w:name="_heading=h.n3kjn634tx8a"/>
      <w:bookmarkEnd w:id="0"/>
      <w:r w:rsidRPr="4B8A238F">
        <w:rPr>
          <w:lang w:val="en-US"/>
        </w:rPr>
        <w:t>The Office of Teaching and Learning is issuing a Request for Application (RFA) for Kentucky public school districts to apply on behalf of individual schools for the Mathematics Achievement Fund (MAF) HQIR Mini Grant. KSB and KSD are also eligible to apply. Districts that have been previously awarded other KDE HQIR grants for mathematics may apply for funds.</w:t>
      </w:r>
      <w:r w:rsidRPr="4B8A238F">
        <w:rPr>
          <w:sz w:val="20"/>
          <w:szCs w:val="20"/>
          <w:lang w:val="en-US"/>
        </w:rPr>
        <w:t> </w:t>
      </w:r>
    </w:p>
    <w:p w14:paraId="0DAFF5B4" w14:textId="77777777" w:rsidR="00F95D62" w:rsidRDefault="00F95D62">
      <w:bookmarkStart w:id="1" w:name="_heading=h.l5khumkq1rm3" w:colFirst="0" w:colLast="0"/>
      <w:bookmarkEnd w:id="1"/>
    </w:p>
    <w:p w14:paraId="3271B18A" w14:textId="77777777" w:rsidR="00F95D62" w:rsidRDefault="004C4A86" w:rsidP="4B8A238F">
      <w:pPr>
        <w:rPr>
          <w:b/>
          <w:bCs/>
          <w:lang w:val="en-US"/>
        </w:rPr>
      </w:pPr>
      <w:bookmarkStart w:id="2" w:name="_heading=h.25jtk979769d"/>
      <w:bookmarkEnd w:id="2"/>
      <w:r w:rsidRPr="4B8A238F">
        <w:rPr>
          <w:lang w:val="en-US"/>
        </w:rPr>
        <w:t xml:space="preserve">As specified in </w:t>
      </w:r>
      <w:hyperlink r:id="rId11">
        <w:r w:rsidR="00F95D62" w:rsidRPr="4B8A238F">
          <w:rPr>
            <w:color w:val="1155CC"/>
            <w:u w:val="single"/>
            <w:lang w:val="en-US"/>
          </w:rPr>
          <w:t>KRS 158.844</w:t>
        </w:r>
      </w:hyperlink>
      <w:r w:rsidRPr="4B8A238F">
        <w:rPr>
          <w:lang w:val="en-US"/>
        </w:rPr>
        <w:t xml:space="preserve">, MAF is hereby created to provide developmentally appropriate diagnostic assessment and intervention services to students, primary through grade 12, to help them reach proficiency in mathematics. The MAF grant provides funding for </w:t>
      </w:r>
      <w:r w:rsidRPr="4B8A238F">
        <w:rPr>
          <w:color w:val="000000" w:themeColor="text1"/>
          <w:lang w:val="en-US"/>
        </w:rPr>
        <w:t>purchase of materials needed for modification of instruction (tier one, tier two and/or tier three) in mathematics and pay for extended time or release time for teachers to engage in professional learning of the new mathematics materials purchased.</w:t>
      </w:r>
    </w:p>
    <w:p w14:paraId="4EB4C8FC" w14:textId="77777777" w:rsidR="00F95D62" w:rsidRDefault="00F95D62">
      <w:pPr>
        <w:pBdr>
          <w:top w:val="nil"/>
          <w:left w:val="nil"/>
          <w:bottom w:val="nil"/>
          <w:right w:val="nil"/>
          <w:between w:val="nil"/>
        </w:pBdr>
        <w:shd w:val="clear" w:color="auto" w:fill="FFFFFF"/>
        <w:spacing w:after="120"/>
        <w:rPr>
          <w:b/>
          <w:bCs/>
          <w:color w:val="333399"/>
          <w:sz w:val="28"/>
          <w:szCs w:val="28"/>
        </w:rPr>
      </w:pPr>
    </w:p>
    <w:p w14:paraId="088F3AD3" w14:textId="77777777" w:rsidR="00F95D62" w:rsidRDefault="004C4A86">
      <w:pPr>
        <w:pBdr>
          <w:top w:val="nil"/>
          <w:left w:val="nil"/>
          <w:bottom w:val="nil"/>
          <w:right w:val="nil"/>
          <w:between w:val="nil"/>
        </w:pBdr>
        <w:shd w:val="clear" w:color="auto" w:fill="FFFFFF"/>
        <w:spacing w:after="120"/>
        <w:rPr>
          <w:b/>
          <w:bCs/>
          <w:color w:val="333399"/>
          <w:sz w:val="28"/>
          <w:szCs w:val="28"/>
        </w:rPr>
      </w:pPr>
      <w:r>
        <w:rPr>
          <w:b/>
          <w:bCs/>
          <w:color w:val="333399"/>
          <w:sz w:val="28"/>
          <w:szCs w:val="28"/>
        </w:rPr>
        <w:t>Funding</w:t>
      </w:r>
    </w:p>
    <w:p w14:paraId="79D06ADE" w14:textId="77777777" w:rsidR="00F95D62" w:rsidRDefault="004C4A86">
      <w:pPr>
        <w:rPr>
          <w:b/>
          <w:bCs/>
        </w:rPr>
      </w:pPr>
      <w:r>
        <w:t xml:space="preserve">The Kentucky Department of Education (KDE) anticipates funding approximately 25 schools at an estimated $40,000 per year for </w:t>
      </w:r>
      <w:r>
        <w:rPr>
          <w:color w:val="000000"/>
        </w:rPr>
        <w:t>purchase of materials needed for modification of instruction (tier one, tier two and tier three) in mathematics and pay for extended time or release time for teachers to engage in professional learning of the mathematics materials purchased.</w:t>
      </w:r>
      <w:r>
        <w:rPr>
          <w:b/>
          <w:bCs/>
        </w:rPr>
        <w:t xml:space="preserve"> </w:t>
      </w:r>
    </w:p>
    <w:p w14:paraId="4BA0CC05" w14:textId="77777777" w:rsidR="00F95D62" w:rsidRDefault="004C4A86" w:rsidP="4B8A238F">
      <w:pPr>
        <w:rPr>
          <w:lang w:val="en-US"/>
        </w:rPr>
      </w:pPr>
      <w:r w:rsidRPr="4B8A238F">
        <w:rPr>
          <w:lang w:val="en-US"/>
        </w:rPr>
        <w:lastRenderedPageBreak/>
        <w:t xml:space="preserve">This MAF mini grant can be used for the purchase of a High-Quality Instructional Resource (HQIR), intervention materials, a screener and/or diagnostic (including professional learning for administering those assessments), and/or curriculum-based professional learning that aligns with High-Quality Professional Learning (HQPL).  </w:t>
      </w:r>
    </w:p>
    <w:p w14:paraId="72BFC1F1" w14:textId="77777777" w:rsidR="00F95D62" w:rsidRDefault="00F95D62">
      <w:pPr>
        <w:rPr>
          <w:b/>
          <w:bCs/>
        </w:rPr>
      </w:pPr>
    </w:p>
    <w:p w14:paraId="41802A7E" w14:textId="77777777" w:rsidR="00F95D62" w:rsidRDefault="004C4A86">
      <w:r w:rsidRPr="4B8A238F">
        <w:rPr>
          <w:lang w:val="en-US"/>
        </w:rPr>
        <w:t xml:space="preserve">The MAF Mini Grant is for one year (spring 2026-June 30, 2027) contingent on successful implementation of mathematics purchased materials, grant requirement compliance and the availability of funds. Funds must be spent using allowable MUNIS codes by June 30, 2027. </w:t>
      </w:r>
    </w:p>
    <w:p w14:paraId="6CEB0BFF" w14:textId="77777777" w:rsidR="00F95D62" w:rsidRDefault="00F95D62">
      <w:pPr>
        <w:shd w:val="clear" w:color="auto" w:fill="FFFFFF"/>
        <w:tabs>
          <w:tab w:val="left" w:pos="360"/>
        </w:tabs>
        <w:rPr>
          <w:sz w:val="20"/>
          <w:szCs w:val="20"/>
        </w:rPr>
      </w:pPr>
    </w:p>
    <w:p w14:paraId="103828E1" w14:textId="77777777" w:rsidR="00F95D62" w:rsidRDefault="004C4A86">
      <w:r>
        <w:t xml:space="preserve">The fiscal agent for the application shall be a local school district. Each school district will provide a budget and budget summary aligned to the allowable MUNIS codes to show how the funds will be spent. </w:t>
      </w:r>
    </w:p>
    <w:p w14:paraId="5585014D" w14:textId="77777777" w:rsidR="00F95D62" w:rsidRDefault="00F95D62">
      <w:pPr>
        <w:pBdr>
          <w:top w:val="nil"/>
          <w:left w:val="nil"/>
          <w:bottom w:val="nil"/>
          <w:right w:val="nil"/>
          <w:between w:val="nil"/>
        </w:pBdr>
        <w:shd w:val="clear" w:color="auto" w:fill="FFFFFF"/>
        <w:rPr>
          <w:b/>
          <w:bCs/>
          <w:color w:val="333399"/>
          <w:sz w:val="20"/>
          <w:szCs w:val="20"/>
        </w:rPr>
      </w:pPr>
    </w:p>
    <w:p w14:paraId="6A8FBE56" w14:textId="77777777" w:rsidR="00F95D62" w:rsidRDefault="004C4A86">
      <w:pPr>
        <w:pBdr>
          <w:top w:val="nil"/>
          <w:left w:val="nil"/>
          <w:bottom w:val="nil"/>
          <w:right w:val="nil"/>
          <w:between w:val="nil"/>
        </w:pBdr>
        <w:shd w:val="clear" w:color="auto" w:fill="FFFFFF"/>
        <w:spacing w:after="120"/>
        <w:rPr>
          <w:b/>
          <w:bCs/>
          <w:color w:val="333399"/>
          <w:sz w:val="28"/>
          <w:szCs w:val="28"/>
        </w:rPr>
      </w:pPr>
      <w:r>
        <w:rPr>
          <w:b/>
          <w:bCs/>
          <w:color w:val="333399"/>
          <w:sz w:val="28"/>
          <w:szCs w:val="28"/>
        </w:rPr>
        <w:t>Mathematics Materials for Modification of Instruction</w:t>
      </w:r>
    </w:p>
    <w:p w14:paraId="2785E181" w14:textId="77777777" w:rsidR="00F95D62" w:rsidRDefault="004C4A86" w:rsidP="4B8A238F">
      <w:pPr>
        <w:pBdr>
          <w:top w:val="nil"/>
          <w:left w:val="nil"/>
          <w:bottom w:val="nil"/>
          <w:right w:val="nil"/>
          <w:between w:val="nil"/>
        </w:pBdr>
        <w:rPr>
          <w:color w:val="000000"/>
          <w:lang w:val="en-US"/>
        </w:rPr>
      </w:pPr>
      <w:r w:rsidRPr="4B8A238F">
        <w:rPr>
          <w:color w:val="000000" w:themeColor="text1"/>
          <w:lang w:val="en-US"/>
        </w:rPr>
        <w:t xml:space="preserve">As specified in </w:t>
      </w:r>
      <w:hyperlink r:id="rId12">
        <w:r w:rsidR="00F95D62" w:rsidRPr="4B8A238F">
          <w:rPr>
            <w:color w:val="0000FF"/>
            <w:u w:val="single"/>
            <w:lang w:val="en-US"/>
          </w:rPr>
          <w:t>KRS 158.844</w:t>
        </w:r>
      </w:hyperlink>
      <w:r w:rsidRPr="4B8A238F">
        <w:rPr>
          <w:color w:val="000000" w:themeColor="text1"/>
          <w:lang w:val="en-US"/>
        </w:rPr>
        <w:t>, the Mathematics Achievement Fund (MAF) provides funding for</w:t>
      </w:r>
      <w:r w:rsidRPr="4B8A238F">
        <w:rPr>
          <w:b/>
          <w:bCs/>
          <w:color w:val="000000" w:themeColor="text1"/>
          <w:lang w:val="en-US"/>
        </w:rPr>
        <w:t xml:space="preserve"> </w:t>
      </w:r>
      <w:r w:rsidRPr="4B8A238F">
        <w:rPr>
          <w:color w:val="000000" w:themeColor="text1"/>
          <w:lang w:val="en-US"/>
        </w:rPr>
        <w:t xml:space="preserve">purchase of materials needed for modification of instruction (tier one, tier two and/or tier three) in mathematics and pay for extended time or release time for teachers to engage in professional learning of the mathematics materials purchased. </w:t>
      </w:r>
    </w:p>
    <w:p w14:paraId="5628D9CB" w14:textId="77777777" w:rsidR="00F95D62" w:rsidRDefault="00F95D62">
      <w:pPr>
        <w:pBdr>
          <w:top w:val="nil"/>
          <w:left w:val="nil"/>
          <w:bottom w:val="nil"/>
          <w:right w:val="nil"/>
          <w:between w:val="nil"/>
        </w:pBdr>
      </w:pPr>
    </w:p>
    <w:p w14:paraId="783828F8" w14:textId="77777777" w:rsidR="00F95D62" w:rsidRDefault="004C4A86" w:rsidP="4B8A238F">
      <w:pPr>
        <w:pBdr>
          <w:top w:val="nil"/>
          <w:left w:val="nil"/>
          <w:bottom w:val="nil"/>
          <w:right w:val="nil"/>
          <w:between w:val="nil"/>
        </w:pBdr>
        <w:spacing w:after="80"/>
      </w:pPr>
      <w:r w:rsidRPr="4B8A238F">
        <w:rPr>
          <w:color w:val="000000" w:themeColor="text1"/>
          <w:lang w:val="en-US"/>
        </w:rPr>
        <w:t>Therefore, a district/school shall use funding to purchase instructional materials for mathematics (including valid and relia</w:t>
      </w:r>
      <w:r w:rsidRPr="4B8A238F">
        <w:rPr>
          <w:lang w:val="en-US"/>
        </w:rPr>
        <w:t xml:space="preserve">ble </w:t>
      </w:r>
      <w:r w:rsidRPr="4B8A238F">
        <w:rPr>
          <w:color w:val="000000" w:themeColor="text1"/>
          <w:lang w:val="en-US"/>
        </w:rPr>
        <w:t>intervention programs and KDE-approved diagnostic assessments)</w:t>
      </w:r>
      <w:r w:rsidRPr="4B8A238F">
        <w:rPr>
          <w:lang w:val="en-US"/>
        </w:rPr>
        <w:t xml:space="preserve"> that are </w:t>
      </w:r>
      <w:hyperlink r:id="rId13">
        <w:r w:rsidR="00F95D62" w:rsidRPr="4B8A238F">
          <w:rPr>
            <w:color w:val="0000FF"/>
            <w:u w:val="single"/>
            <w:lang w:val="en-US"/>
          </w:rPr>
          <w:t>High-Quality Instructional Resources</w:t>
        </w:r>
      </w:hyperlink>
      <w:r w:rsidRPr="4B8A238F">
        <w:rPr>
          <w:lang w:val="en-US"/>
        </w:rPr>
        <w:t xml:space="preserve"> (HQIR), which the KDE defines as being:</w:t>
      </w:r>
    </w:p>
    <w:p w14:paraId="1D88A556" w14:textId="77777777" w:rsidR="00F95D62" w:rsidRDefault="004C4A86">
      <w:pPr>
        <w:numPr>
          <w:ilvl w:val="0"/>
          <w:numId w:val="2"/>
        </w:numPr>
        <w:spacing w:after="80"/>
      </w:pPr>
      <w:r>
        <w:t xml:space="preserve">Aligned to the </w:t>
      </w:r>
      <w:hyperlink r:id="rId14">
        <w:r w:rsidR="00F95D62">
          <w:rPr>
            <w:i/>
            <w:iCs/>
            <w:color w:val="0000FF"/>
            <w:u w:val="single"/>
          </w:rPr>
          <w:t>KAS for Mathematics</w:t>
        </w:r>
      </w:hyperlink>
      <w:r>
        <w:t>.</w:t>
      </w:r>
    </w:p>
    <w:p w14:paraId="1E3B95CF" w14:textId="77777777" w:rsidR="00F95D62" w:rsidRDefault="004C4A86">
      <w:pPr>
        <w:numPr>
          <w:ilvl w:val="0"/>
          <w:numId w:val="2"/>
        </w:numPr>
        <w:spacing w:after="80"/>
      </w:pPr>
      <w:r w:rsidRPr="4B8A238F">
        <w:rPr>
          <w:lang w:val="en-US"/>
        </w:rPr>
        <w:t>Research-based and/or externally validated; </w:t>
      </w:r>
    </w:p>
    <w:p w14:paraId="6EEED733" w14:textId="77777777" w:rsidR="00F95D62" w:rsidRDefault="004C4A86">
      <w:pPr>
        <w:numPr>
          <w:ilvl w:val="0"/>
          <w:numId w:val="2"/>
        </w:numPr>
        <w:spacing w:after="80"/>
      </w:pPr>
      <w:r>
        <w:t>Comprehensive to include engaging texts (books, multimedia, etc.), tasks and assessments; </w:t>
      </w:r>
    </w:p>
    <w:p w14:paraId="5BC2B7C9" w14:textId="77777777" w:rsidR="00F95D62" w:rsidRDefault="004C4A86">
      <w:pPr>
        <w:numPr>
          <w:ilvl w:val="0"/>
          <w:numId w:val="2"/>
        </w:numPr>
        <w:spacing w:after="80"/>
      </w:pPr>
      <w:r>
        <w:t>Based on fostering vibrant student learning experiences;</w:t>
      </w:r>
    </w:p>
    <w:p w14:paraId="58118863" w14:textId="77777777" w:rsidR="00F95D62" w:rsidRDefault="004C4A86">
      <w:pPr>
        <w:numPr>
          <w:ilvl w:val="0"/>
          <w:numId w:val="2"/>
        </w:numPr>
        <w:spacing w:after="80"/>
      </w:pPr>
      <w:r>
        <w:t>Culturally relevant, free from bias; and </w:t>
      </w:r>
    </w:p>
    <w:p w14:paraId="33AA2D29" w14:textId="77777777" w:rsidR="00F95D62" w:rsidRDefault="004C4A86">
      <w:pPr>
        <w:numPr>
          <w:ilvl w:val="0"/>
          <w:numId w:val="2"/>
        </w:numPr>
        <w:spacing w:after="80"/>
      </w:pPr>
      <w:r>
        <w:t>Accessible for all students.</w:t>
      </w:r>
    </w:p>
    <w:p w14:paraId="229346A7" w14:textId="77777777" w:rsidR="00F95D62" w:rsidRDefault="00F95D62">
      <w:pPr>
        <w:ind w:left="720"/>
      </w:pPr>
    </w:p>
    <w:p w14:paraId="070A3675" w14:textId="77777777" w:rsidR="00F95D62" w:rsidRDefault="004C4A86">
      <w:pPr>
        <w:pBdr>
          <w:top w:val="nil"/>
          <w:left w:val="nil"/>
          <w:bottom w:val="nil"/>
          <w:right w:val="nil"/>
          <w:between w:val="nil"/>
        </w:pBdr>
        <w:spacing w:after="80"/>
        <w:rPr>
          <w:color w:val="000000"/>
        </w:rPr>
      </w:pPr>
      <w:r>
        <w:rPr>
          <w:color w:val="000000"/>
        </w:rPr>
        <w:t xml:space="preserve">When evaluating resources, </w:t>
      </w:r>
      <w:r>
        <w:t>applicants should</w:t>
      </w:r>
      <w:r>
        <w:rPr>
          <w:color w:val="000000"/>
        </w:rPr>
        <w:t xml:space="preserve"> consider the following:</w:t>
      </w:r>
    </w:p>
    <w:p w14:paraId="2DD7EC6A" w14:textId="77777777" w:rsidR="00F95D62" w:rsidRDefault="004C4A86">
      <w:pPr>
        <w:numPr>
          <w:ilvl w:val="0"/>
          <w:numId w:val="4"/>
        </w:numPr>
        <w:pBdr>
          <w:top w:val="nil"/>
          <w:left w:val="nil"/>
          <w:bottom w:val="nil"/>
          <w:right w:val="nil"/>
          <w:between w:val="nil"/>
        </w:pBdr>
        <w:spacing w:after="80"/>
        <w:rPr>
          <w:color w:val="000000"/>
        </w:rPr>
      </w:pPr>
      <w:r>
        <w:rPr>
          <w:color w:val="000000"/>
        </w:rPr>
        <w:t xml:space="preserve">Resources </w:t>
      </w:r>
      <w:r>
        <w:t xml:space="preserve">represented on the </w:t>
      </w:r>
      <w:r>
        <w:rPr>
          <w:highlight w:val="white"/>
        </w:rPr>
        <w:t xml:space="preserve">KDE’s </w:t>
      </w:r>
      <w:hyperlink r:id="rId15">
        <w:r w:rsidR="00F95D62">
          <w:rPr>
            <w:color w:val="0000FF"/>
            <w:highlight w:val="white"/>
            <w:u w:val="single"/>
          </w:rPr>
          <w:t>list of approved Tier 1 core comprehensive high-quality instructional resources for mathematics</w:t>
        </w:r>
      </w:hyperlink>
      <w:r>
        <w:rPr>
          <w:highlight w:val="white"/>
        </w:rPr>
        <w:t xml:space="preserve">; and </w:t>
      </w:r>
    </w:p>
    <w:p w14:paraId="4F95640A" w14:textId="77777777" w:rsidR="00F95D62" w:rsidRDefault="004C4A86">
      <w:pPr>
        <w:numPr>
          <w:ilvl w:val="0"/>
          <w:numId w:val="4"/>
        </w:numPr>
        <w:pBdr>
          <w:top w:val="nil"/>
          <w:left w:val="nil"/>
          <w:bottom w:val="nil"/>
          <w:right w:val="nil"/>
          <w:between w:val="nil"/>
        </w:pBdr>
        <w:spacing w:after="80"/>
        <w:rPr>
          <w:color w:val="000000"/>
        </w:rPr>
      </w:pPr>
      <w:r>
        <w:rPr>
          <w:color w:val="000000"/>
        </w:rPr>
        <w:t>Resources that earn positive and/or potentially positive effectiveness ratings according to the</w:t>
      </w:r>
      <w:hyperlink r:id="rId16">
        <w:r w:rsidR="00F95D62">
          <w:rPr>
            <w:color w:val="1155CC"/>
            <w:u w:val="single"/>
          </w:rPr>
          <w:t xml:space="preserve"> </w:t>
        </w:r>
      </w:hyperlink>
      <w:hyperlink r:id="rId17">
        <w:r w:rsidR="00F95D62">
          <w:rPr>
            <w:color w:val="0000FF"/>
            <w:u w:val="single"/>
          </w:rPr>
          <w:t>Academic Intervention Tools Chart</w:t>
        </w:r>
      </w:hyperlink>
      <w:r>
        <w:rPr>
          <w:color w:val="000000"/>
        </w:rPr>
        <w:t xml:space="preserve"> and/or high ratings from other reliable studies, which can be accessed on the </w:t>
      </w:r>
      <w:hyperlink r:id="rId18">
        <w:r w:rsidR="00F95D62">
          <w:rPr>
            <w:color w:val="0000FF"/>
            <w:u w:val="single"/>
          </w:rPr>
          <w:t>Elevating Evidence Clearinghouses and Databases</w:t>
        </w:r>
      </w:hyperlink>
      <w:r>
        <w:rPr>
          <w:color w:val="000000"/>
        </w:rPr>
        <w:t xml:space="preserve"> resource.</w:t>
      </w:r>
    </w:p>
    <w:p w14:paraId="312BC30D" w14:textId="77777777" w:rsidR="00F95D62" w:rsidRDefault="00F95D62">
      <w:pPr>
        <w:pBdr>
          <w:top w:val="nil"/>
          <w:left w:val="nil"/>
          <w:bottom w:val="nil"/>
          <w:right w:val="nil"/>
          <w:between w:val="nil"/>
        </w:pBdr>
        <w:rPr>
          <w:color w:val="000000"/>
        </w:rPr>
      </w:pPr>
    </w:p>
    <w:p w14:paraId="76E6A761" w14:textId="77777777" w:rsidR="00F95D62" w:rsidRDefault="004C4A86">
      <w:pPr>
        <w:spacing w:after="80"/>
      </w:pPr>
      <w:r>
        <w:t xml:space="preserve">Additionally, </w:t>
      </w:r>
      <w:r>
        <w:rPr>
          <w:b/>
          <w:bCs/>
        </w:rPr>
        <w:t xml:space="preserve">all </w:t>
      </w:r>
      <w:r>
        <w:t xml:space="preserve">mathematics teachers who will be implementing the HQIR shall receive </w:t>
      </w:r>
      <w:hyperlink r:id="rId19">
        <w:r w:rsidR="00F95D62">
          <w:rPr>
            <w:color w:val="0000FF"/>
            <w:u w:val="single"/>
          </w:rPr>
          <w:t>curriculum-based professional learning</w:t>
        </w:r>
      </w:hyperlink>
      <w:r>
        <w:t xml:space="preserve"> (CBPL) in the purchased mathematics materials. The CBPL shall be: </w:t>
      </w:r>
    </w:p>
    <w:p w14:paraId="09B03664" w14:textId="77777777" w:rsidR="00F95D62" w:rsidRDefault="004C4A86">
      <w:pPr>
        <w:numPr>
          <w:ilvl w:val="0"/>
          <w:numId w:val="1"/>
        </w:numPr>
        <w:spacing w:after="80"/>
        <w:rPr>
          <w:i/>
          <w:iCs/>
        </w:rPr>
      </w:pPr>
      <w:r>
        <w:t xml:space="preserve">Aligned to the characteristics of </w:t>
      </w:r>
      <w:hyperlink r:id="rId20">
        <w:r w:rsidR="00F95D62">
          <w:rPr>
            <w:color w:val="0000FF"/>
            <w:u w:val="single"/>
          </w:rPr>
          <w:t>High-Quality Professional Learning</w:t>
        </w:r>
      </w:hyperlink>
      <w:r>
        <w:t xml:space="preserve"> (HQPL); and</w:t>
      </w:r>
      <w:r>
        <w:rPr>
          <w:b/>
          <w:bCs/>
          <w:sz w:val="22"/>
          <w:szCs w:val="22"/>
        </w:rPr>
        <w:t> </w:t>
      </w:r>
    </w:p>
    <w:p w14:paraId="4823616F" w14:textId="77777777" w:rsidR="00F95D62" w:rsidRDefault="004C4A86">
      <w:pPr>
        <w:numPr>
          <w:ilvl w:val="0"/>
          <w:numId w:val="1"/>
        </w:numPr>
        <w:spacing w:after="80"/>
        <w:rPr>
          <w:i/>
          <w:iCs/>
        </w:rPr>
      </w:pPr>
      <w:r>
        <w:t>Aligned to the</w:t>
      </w:r>
      <w:r>
        <w:rPr>
          <w:b/>
          <w:bCs/>
        </w:rPr>
        <w:t xml:space="preserve"> </w:t>
      </w:r>
      <w:hyperlink r:id="rId21">
        <w:r w:rsidR="00F95D62">
          <w:rPr>
            <w:i/>
            <w:iCs/>
            <w:color w:val="0000FF"/>
            <w:u w:val="single"/>
          </w:rPr>
          <w:t>KAS for Mathematics</w:t>
        </w:r>
      </w:hyperlink>
      <w:r>
        <w:rPr>
          <w:b/>
          <w:bCs/>
          <w:i/>
          <w:iCs/>
        </w:rPr>
        <w:t>.</w:t>
      </w:r>
    </w:p>
    <w:p w14:paraId="105DC7A1" w14:textId="77777777" w:rsidR="00F95D62" w:rsidRDefault="004C4A86" w:rsidP="4B8A238F">
      <w:pPr>
        <w:spacing w:after="100"/>
        <w:rPr>
          <w:rFonts w:ascii="Roboto" w:eastAsia="Roboto" w:hAnsi="Roboto" w:cs="Roboto"/>
          <w:color w:val="1F1F1F"/>
          <w:sz w:val="21"/>
          <w:szCs w:val="21"/>
          <w:lang w:val="en-US"/>
        </w:rPr>
      </w:pPr>
      <w:r w:rsidRPr="4B8A238F">
        <w:rPr>
          <w:lang w:val="en-US"/>
        </w:rPr>
        <w:lastRenderedPageBreak/>
        <w:t xml:space="preserve">If a district has already purchased an HQIR and is requesting funds for curriculum-based professional learning, the narrative should include information about the purchased HQIR and the curriculum-based professional learning to date alongside a plan for what further curriculum-based professional learning will entail. </w:t>
      </w:r>
    </w:p>
    <w:p w14:paraId="78C018F7" w14:textId="77777777" w:rsidR="00F95D62" w:rsidRDefault="004C4A86">
      <w:pPr>
        <w:spacing w:after="100"/>
        <w:rPr>
          <w:b/>
          <w:bCs/>
          <w:u w:val="single"/>
        </w:rPr>
      </w:pPr>
      <w:r>
        <w:t>Grant funding may be used for vendor facilitated curriculum-based professional learning for the selected/purchased HQIR and for the purchase of associated HQIR manipulatives and tier two and/or tier three resources.</w:t>
      </w:r>
    </w:p>
    <w:p w14:paraId="7C8AC5BF" w14:textId="77777777" w:rsidR="00F95D62" w:rsidRDefault="00F95D62">
      <w:pPr>
        <w:spacing w:after="100"/>
        <w:rPr>
          <w:b/>
          <w:bCs/>
          <w:u w:val="single"/>
        </w:rPr>
      </w:pPr>
    </w:p>
    <w:p w14:paraId="72D120B4" w14:textId="77777777" w:rsidR="00F95D62" w:rsidRDefault="004C4A86">
      <w:pPr>
        <w:spacing w:after="100"/>
        <w:rPr>
          <w:b/>
          <w:bCs/>
          <w:color w:val="000000"/>
          <w:u w:val="single"/>
        </w:rPr>
      </w:pPr>
      <w:r>
        <w:rPr>
          <w:b/>
          <w:bCs/>
          <w:u w:val="single"/>
        </w:rPr>
        <w:t>W</w:t>
      </w:r>
      <w:r>
        <w:rPr>
          <w:b/>
          <w:bCs/>
          <w:color w:val="000000"/>
          <w:u w:val="single"/>
        </w:rPr>
        <w:t xml:space="preserve">ith the HQIR MAF </w:t>
      </w:r>
      <w:r>
        <w:rPr>
          <w:b/>
          <w:bCs/>
          <w:u w:val="single"/>
        </w:rPr>
        <w:t>M</w:t>
      </w:r>
      <w:r>
        <w:rPr>
          <w:b/>
          <w:bCs/>
          <w:color w:val="000000"/>
          <w:u w:val="single"/>
        </w:rPr>
        <w:t xml:space="preserve">ini </w:t>
      </w:r>
      <w:r>
        <w:rPr>
          <w:b/>
          <w:bCs/>
          <w:u w:val="single"/>
        </w:rPr>
        <w:t>G</w:t>
      </w:r>
      <w:r>
        <w:rPr>
          <w:b/>
          <w:bCs/>
          <w:color w:val="000000"/>
          <w:u w:val="single"/>
        </w:rPr>
        <w:t>rant, the district/school shall:</w:t>
      </w:r>
    </w:p>
    <w:p w14:paraId="5BE07E05" w14:textId="03EE2F3C" w:rsidR="00F95D62" w:rsidRDefault="004C4A86">
      <w:pPr>
        <w:numPr>
          <w:ilvl w:val="0"/>
          <w:numId w:val="3"/>
        </w:numPr>
        <w:pBdr>
          <w:top w:val="nil"/>
          <w:left w:val="nil"/>
          <w:bottom w:val="nil"/>
          <w:right w:val="nil"/>
          <w:between w:val="nil"/>
        </w:pBdr>
        <w:spacing w:after="100"/>
        <w:rPr>
          <w:color w:val="000000"/>
        </w:rPr>
      </w:pPr>
      <w:bookmarkStart w:id="3" w:name="_heading=h.rkj8qbdudu5c" w:colFirst="0" w:colLast="0"/>
      <w:bookmarkEnd w:id="3"/>
      <w:r>
        <w:rPr>
          <w:color w:val="000000"/>
        </w:rPr>
        <w:t>Develop a shared vision on what mathematics teaching will look like for the students that the district/school serves (</w:t>
      </w:r>
      <w:hyperlink r:id="rId22" w:history="1">
        <w:r w:rsidR="00F95D62" w:rsidRPr="00254761">
          <w:rPr>
            <w:rStyle w:val="Hyperlink"/>
          </w:rPr>
          <w:t>see Model Curriculum Framework Phase 2 for guidance</w:t>
        </w:r>
      </w:hyperlink>
      <w:r>
        <w:rPr>
          <w:color w:val="000000"/>
        </w:rPr>
        <w:t xml:space="preserve">). The shared vision must include plans to: </w:t>
      </w:r>
    </w:p>
    <w:p w14:paraId="4E4F5D8F" w14:textId="77777777" w:rsidR="00F95D62" w:rsidRDefault="004C4A86">
      <w:pPr>
        <w:numPr>
          <w:ilvl w:val="0"/>
          <w:numId w:val="12"/>
        </w:numPr>
        <w:pBdr>
          <w:top w:val="nil"/>
          <w:left w:val="nil"/>
          <w:bottom w:val="nil"/>
          <w:right w:val="nil"/>
          <w:between w:val="nil"/>
        </w:pBdr>
        <w:spacing w:after="100"/>
        <w:rPr>
          <w:color w:val="000000"/>
        </w:rPr>
      </w:pPr>
      <w:bookmarkStart w:id="4" w:name="_heading=h.jcxn716fxehc" w:colFirst="0" w:colLast="0"/>
      <w:bookmarkEnd w:id="4"/>
      <w:r>
        <w:rPr>
          <w:color w:val="000000"/>
        </w:rPr>
        <w:t xml:space="preserve">Focus on the </w:t>
      </w:r>
      <w:r>
        <w:rPr>
          <w:i/>
          <w:iCs/>
          <w:color w:val="000000"/>
        </w:rPr>
        <w:t>KAS for Mathematics</w:t>
      </w:r>
      <w:r>
        <w:rPr>
          <w:color w:val="000000"/>
        </w:rPr>
        <w:t xml:space="preserve"> and how students learn mathematics;</w:t>
      </w:r>
    </w:p>
    <w:p w14:paraId="55C50553" w14:textId="77777777" w:rsidR="00F95D62" w:rsidRDefault="004C4A86">
      <w:pPr>
        <w:numPr>
          <w:ilvl w:val="0"/>
          <w:numId w:val="12"/>
        </w:numPr>
        <w:pBdr>
          <w:top w:val="nil"/>
          <w:left w:val="nil"/>
          <w:bottom w:val="nil"/>
          <w:right w:val="nil"/>
          <w:between w:val="nil"/>
        </w:pBdr>
        <w:spacing w:after="100"/>
        <w:rPr>
          <w:color w:val="000000"/>
        </w:rPr>
      </w:pPr>
      <w:r>
        <w:rPr>
          <w:color w:val="000000"/>
        </w:rPr>
        <w:t xml:space="preserve">Actively engage teachers in understanding the </w:t>
      </w:r>
      <w:r>
        <w:rPr>
          <w:i/>
          <w:iCs/>
          <w:color w:val="000000"/>
        </w:rPr>
        <w:t>KAS for Mathematics</w:t>
      </w:r>
      <w:r>
        <w:rPr>
          <w:color w:val="000000"/>
        </w:rPr>
        <w:t xml:space="preserve"> and evidence based instructional practices in mathematics;</w:t>
      </w:r>
    </w:p>
    <w:p w14:paraId="026A1AD8" w14:textId="77777777" w:rsidR="00F95D62" w:rsidRDefault="004C4A86">
      <w:pPr>
        <w:numPr>
          <w:ilvl w:val="0"/>
          <w:numId w:val="12"/>
        </w:numPr>
        <w:pBdr>
          <w:top w:val="nil"/>
          <w:left w:val="nil"/>
          <w:bottom w:val="nil"/>
          <w:right w:val="nil"/>
          <w:between w:val="nil"/>
        </w:pBdr>
        <w:spacing w:after="100"/>
        <w:rPr>
          <w:color w:val="000000"/>
        </w:rPr>
      </w:pPr>
      <w:r>
        <w:rPr>
          <w:color w:val="000000"/>
        </w:rPr>
        <w:t>Facilitate collaborative teacher interaction addressing models of instructional practice to support tier one, tier two and/or tier three.</w:t>
      </w:r>
    </w:p>
    <w:p w14:paraId="3B949434" w14:textId="2AB6E608" w:rsidR="00F95D62" w:rsidRDefault="004C4A86">
      <w:pPr>
        <w:numPr>
          <w:ilvl w:val="0"/>
          <w:numId w:val="3"/>
        </w:numPr>
        <w:pBdr>
          <w:top w:val="nil"/>
          <w:left w:val="nil"/>
          <w:bottom w:val="nil"/>
          <w:right w:val="nil"/>
          <w:between w:val="nil"/>
        </w:pBdr>
        <w:spacing w:after="100"/>
      </w:pPr>
      <w:r>
        <w:rPr>
          <w:color w:val="000000"/>
        </w:rPr>
        <w:t>Submit a professional learning plan to the KDE for approval that aligns to the characteristics of High-Quality Professional Learning (</w:t>
      </w:r>
      <w:hyperlink r:id="rId23">
        <w:r w:rsidR="00F95D62">
          <w:rPr>
            <w:color w:val="0000FF"/>
            <w:u w:val="single"/>
          </w:rPr>
          <w:t>H</w:t>
        </w:r>
        <w:r w:rsidR="00F95D62">
          <w:rPr>
            <w:color w:val="0000FF"/>
            <w:u w:val="single"/>
          </w:rPr>
          <w:t>QPL</w:t>
        </w:r>
      </w:hyperlink>
      <w:r>
        <w:rPr>
          <w:color w:val="000000"/>
          <w:u w:val="single"/>
        </w:rPr>
        <w:t>)</w:t>
      </w:r>
      <w:r>
        <w:rPr>
          <w:color w:val="000000"/>
        </w:rPr>
        <w:t xml:space="preserve"> on the HQIR and demonstrates how and when teachers will be trained on the new mathematics materials purchased </w:t>
      </w:r>
      <w:r w:rsidR="00F95D62">
        <w:rPr>
          <w:color w:val="0000FF"/>
          <w:u w:val="single"/>
        </w:rPr>
        <w:t>(</w:t>
      </w:r>
      <w:hyperlink r:id="rId24" w:history="1">
        <w:r w:rsidR="00F95D62" w:rsidRPr="003052A4">
          <w:rPr>
            <w:rStyle w:val="Hyperlink"/>
          </w:rPr>
          <w:t>see Model Curriculum Framework Phase 4 for guidance</w:t>
        </w:r>
      </w:hyperlink>
      <w:r>
        <w:rPr>
          <w:color w:val="000000"/>
        </w:rPr>
        <w:t xml:space="preserve">). </w:t>
      </w:r>
    </w:p>
    <w:p w14:paraId="4E067086" w14:textId="77777777" w:rsidR="00F95D62" w:rsidRDefault="004C4A86">
      <w:pPr>
        <w:pBdr>
          <w:top w:val="nil"/>
          <w:left w:val="nil"/>
          <w:bottom w:val="nil"/>
          <w:right w:val="nil"/>
          <w:between w:val="nil"/>
        </w:pBdr>
        <w:spacing w:after="100"/>
        <w:ind w:left="720"/>
      </w:pPr>
      <w:r>
        <w:t xml:space="preserve">If a district has already purchased an HQIR and is requesting funds for curriculum-based professional learning, the narrative should include information about the purchased HQIR and the curriculum-based professional learning to date alongside a plan for what further curriculum-based professional learning will entail. </w:t>
      </w:r>
    </w:p>
    <w:p w14:paraId="6817A928" w14:textId="77777777" w:rsidR="00F95D62" w:rsidRDefault="004C4A86">
      <w:pPr>
        <w:pBdr>
          <w:top w:val="nil"/>
          <w:left w:val="nil"/>
          <w:bottom w:val="nil"/>
          <w:right w:val="nil"/>
          <w:between w:val="nil"/>
        </w:pBdr>
        <w:spacing w:after="100"/>
        <w:ind w:left="720"/>
        <w:rPr>
          <w:color w:val="000000"/>
        </w:rPr>
      </w:pPr>
      <w:r>
        <w:t xml:space="preserve">Professional learning plans should include evidence of intellectual preparation such as unit internalization, lesson internalization, lesson rehearsal, and student work analysis as outlined in the KDE’s </w:t>
      </w:r>
      <w:hyperlink r:id="rId25">
        <w:r w:rsidR="00F95D62">
          <w:rPr>
            <w:color w:val="0000FF"/>
            <w:u w:val="single"/>
          </w:rPr>
          <w:t>Structuring Professional L</w:t>
        </w:r>
        <w:r w:rsidR="00F95D62">
          <w:rPr>
            <w:color w:val="0000FF"/>
            <w:u w:val="single"/>
          </w:rPr>
          <w:t>earning Cycles</w:t>
        </w:r>
      </w:hyperlink>
      <w:r>
        <w:t>.</w:t>
      </w:r>
    </w:p>
    <w:p w14:paraId="6EC1539F" w14:textId="77777777" w:rsidR="00F95D62" w:rsidRDefault="004C4A86">
      <w:pPr>
        <w:numPr>
          <w:ilvl w:val="0"/>
          <w:numId w:val="3"/>
        </w:numPr>
        <w:pBdr>
          <w:top w:val="nil"/>
          <w:left w:val="nil"/>
          <w:bottom w:val="nil"/>
          <w:right w:val="nil"/>
          <w:between w:val="nil"/>
        </w:pBdr>
        <w:spacing w:after="200"/>
        <w:rPr>
          <w:color w:val="000000"/>
        </w:rPr>
      </w:pPr>
      <w:bookmarkStart w:id="5" w:name="_heading=h.mz48pgjpa3d" w:colFirst="0" w:colLast="0"/>
      <w:bookmarkEnd w:id="5"/>
      <w:r>
        <w:rPr>
          <w:color w:val="000000"/>
        </w:rPr>
        <w:t>Lead professional learning aligned to the mathematics vision for 100% of the mathematics teachers within the district/school using the purchased mathematics materials.</w:t>
      </w:r>
    </w:p>
    <w:p w14:paraId="09B1F0C7" w14:textId="77777777" w:rsidR="00F95D62" w:rsidRDefault="004C4A86">
      <w:pPr>
        <w:pBdr>
          <w:top w:val="nil"/>
          <w:left w:val="nil"/>
          <w:bottom w:val="nil"/>
          <w:right w:val="nil"/>
          <w:between w:val="nil"/>
        </w:pBdr>
        <w:shd w:val="clear" w:color="auto" w:fill="FFFFFF"/>
        <w:spacing w:after="120"/>
        <w:rPr>
          <w:b/>
          <w:bCs/>
          <w:color w:val="333399"/>
          <w:sz w:val="28"/>
          <w:szCs w:val="28"/>
        </w:rPr>
      </w:pPr>
      <w:r>
        <w:rPr>
          <w:b/>
          <w:bCs/>
          <w:color w:val="333399"/>
          <w:sz w:val="28"/>
          <w:szCs w:val="28"/>
        </w:rPr>
        <w:t>Annual Evaluation</w:t>
      </w:r>
    </w:p>
    <w:p w14:paraId="0A6EB912" w14:textId="77777777" w:rsidR="00F95D62" w:rsidRDefault="004C4A86">
      <w:pPr>
        <w:rPr>
          <w:highlight w:val="yellow"/>
        </w:rPr>
      </w:pPr>
      <w:r>
        <w:rPr>
          <w:color w:val="000000"/>
        </w:rPr>
        <w:t xml:space="preserve">Per </w:t>
      </w:r>
      <w:hyperlink r:id="rId26">
        <w:r w:rsidR="00F95D62">
          <w:rPr>
            <w:color w:val="0000FF"/>
            <w:u w:val="single"/>
          </w:rPr>
          <w:t>KRS 158.844</w:t>
        </w:r>
      </w:hyperlink>
      <w:r>
        <w:t xml:space="preserve">, the Kentucky Board of Education administrative regulations shall “establish the minimum annual evaluation process for each grant recipient.” High-Quality Instructional Resources are not just for teachers; they are critical for student success. Students deserve access to standards-aligned instructional resources and grade-level assignments to help them reach the intended learning outcomes within the </w:t>
      </w:r>
      <w:r>
        <w:rPr>
          <w:i/>
          <w:iCs/>
        </w:rPr>
        <w:t>KAS for Mathematics</w:t>
      </w:r>
      <w:r>
        <w:t>. Research demonstrates a positive link between high-quality professional learning (HQPL), teaching practices and student outcomes. Evaluating the initial effectiveness of the purchased mathematics program will include the following below.</w:t>
      </w:r>
    </w:p>
    <w:p w14:paraId="54BE928C" w14:textId="5BA8E613" w:rsidR="00F95D62" w:rsidRDefault="004C4A86">
      <w:pPr>
        <w:numPr>
          <w:ilvl w:val="0"/>
          <w:numId w:val="3"/>
        </w:numPr>
        <w:pBdr>
          <w:top w:val="nil"/>
          <w:left w:val="nil"/>
          <w:bottom w:val="nil"/>
          <w:right w:val="nil"/>
          <w:between w:val="nil"/>
        </w:pBdr>
        <w:spacing w:after="200"/>
        <w:rPr>
          <w:color w:val="000000"/>
        </w:rPr>
      </w:pPr>
      <w:r>
        <w:rPr>
          <w:color w:val="000000"/>
        </w:rPr>
        <w:lastRenderedPageBreak/>
        <w:t>Submitted professional learning plan for KDE approval that aligns to the characteristics of HQPL on the HQIR and demonstrates how and when teachers will be trained on the new mathematics materials purchased (</w:t>
      </w:r>
      <w:hyperlink r:id="rId27" w:history="1">
        <w:r w:rsidR="00F95D62" w:rsidRPr="00EB5A69">
          <w:rPr>
            <w:rStyle w:val="Hyperlink"/>
          </w:rPr>
          <w:t>see Model Curriculum Framework Phase 4 for guidance</w:t>
        </w:r>
      </w:hyperlink>
      <w:r>
        <w:rPr>
          <w:color w:val="000000"/>
        </w:rPr>
        <w:t>).</w:t>
      </w:r>
    </w:p>
    <w:p w14:paraId="2E08E8BD" w14:textId="77777777" w:rsidR="00F95D62" w:rsidRDefault="004C4A86">
      <w:pPr>
        <w:numPr>
          <w:ilvl w:val="0"/>
          <w:numId w:val="3"/>
        </w:numPr>
        <w:spacing w:after="200"/>
      </w:pPr>
      <w:r>
        <w:t xml:space="preserve">Evidence of intellectual preparation such as unit internalization, lesson internalization, lesson rehearsal, and student work analysis as outlined in the KDE’s </w:t>
      </w:r>
      <w:hyperlink r:id="rId28">
        <w:r w:rsidR="00F95D62">
          <w:rPr>
            <w:color w:val="0000FF"/>
            <w:u w:val="single"/>
          </w:rPr>
          <w:t>Structuring</w:t>
        </w:r>
      </w:hyperlink>
      <w:hyperlink r:id="rId29">
        <w:r w:rsidR="00F95D62">
          <w:rPr>
            <w:color w:val="1155CC"/>
            <w:u w:val="single"/>
          </w:rPr>
          <w:t xml:space="preserve"> </w:t>
        </w:r>
      </w:hyperlink>
      <w:hyperlink r:id="rId30">
        <w:r w:rsidR="00F95D62">
          <w:rPr>
            <w:color w:val="0000FF"/>
            <w:u w:val="single"/>
          </w:rPr>
          <w:t>Professio</w:t>
        </w:r>
        <w:r w:rsidR="00F95D62">
          <w:rPr>
            <w:color w:val="0000FF"/>
            <w:u w:val="single"/>
          </w:rPr>
          <w:t>nal Learning Cycles</w:t>
        </w:r>
      </w:hyperlink>
      <w:r>
        <w:t xml:space="preserve">, including but not limited to a description and number of hours of professional learning on the selected HQIR implemented in the school within a school year. Should a school/district need assistance in using any KDE protocols, reference the KDE’s </w:t>
      </w:r>
      <w:hyperlink r:id="rId31">
        <w:r w:rsidR="00F95D62">
          <w:rPr>
            <w:color w:val="0000FF"/>
            <w:u w:val="single"/>
          </w:rPr>
          <w:t>Curriculum-Based Professional Learning Guidance Document</w:t>
        </w:r>
      </w:hyperlink>
      <w:r>
        <w:t>.</w:t>
      </w:r>
    </w:p>
    <w:p w14:paraId="669DFBC3" w14:textId="77777777" w:rsidR="00F95D62" w:rsidRDefault="004C4A86">
      <w:pPr>
        <w:spacing w:after="200"/>
        <w:rPr>
          <w:b/>
          <w:bCs/>
          <w:color w:val="333399"/>
          <w:sz w:val="28"/>
          <w:szCs w:val="28"/>
        </w:rPr>
      </w:pPr>
      <w:r>
        <w:rPr>
          <w:b/>
          <w:bCs/>
          <w:color w:val="333399"/>
          <w:sz w:val="28"/>
          <w:szCs w:val="28"/>
        </w:rPr>
        <w:t>Application Narrative Questions for HQIR Mathematics Achievement Fund Mini Grant</w:t>
      </w:r>
    </w:p>
    <w:p w14:paraId="55D06844" w14:textId="77777777" w:rsidR="00F95D62" w:rsidRDefault="004C4A86">
      <w:pPr>
        <w:spacing w:after="120"/>
        <w:rPr>
          <w:color w:val="FF0000"/>
        </w:rPr>
      </w:pPr>
      <w:r>
        <w:t>Responses to questions are single-sided and double-spaced pages. The narrative responses to questions 1 and 2 should not exceed 2 pages each. The narrative response to question 3 should not exceed 2 pages, with the exception of applications for tier two and/or tier 3 materials as they will submit the form embedded within the question. Question 4 must use the form embedded within the question. Question 5 must use the budget form (attached) with a narrative summary that does not exceed 2 pages inclusive of charts and graphs. </w:t>
      </w:r>
    </w:p>
    <w:p w14:paraId="373CDF48" w14:textId="77777777" w:rsidR="00F95D62" w:rsidRDefault="00F95D62">
      <w:pPr>
        <w:pBdr>
          <w:top w:val="nil"/>
          <w:left w:val="nil"/>
          <w:bottom w:val="nil"/>
          <w:right w:val="nil"/>
          <w:between w:val="nil"/>
        </w:pBdr>
        <w:rPr>
          <w:color w:val="000000"/>
        </w:rPr>
      </w:pPr>
    </w:p>
    <w:p w14:paraId="354E9A2F" w14:textId="77777777" w:rsidR="00F95D62" w:rsidRDefault="004C4A86">
      <w:pPr>
        <w:pBdr>
          <w:top w:val="nil"/>
          <w:left w:val="nil"/>
          <w:bottom w:val="nil"/>
          <w:right w:val="nil"/>
          <w:between w:val="nil"/>
        </w:pBdr>
        <w:rPr>
          <w:color w:val="000000"/>
        </w:rPr>
      </w:pPr>
      <w:r>
        <w:rPr>
          <w:color w:val="000000"/>
        </w:rPr>
        <w:t xml:space="preserve">1. Utilizing Kentucky </w:t>
      </w:r>
      <w:r>
        <w:t>Summative Assessment (KSA)</w:t>
      </w:r>
      <w:r>
        <w:rPr>
          <w:color w:val="000000"/>
        </w:rPr>
        <w:t xml:space="preserve"> data, </w:t>
      </w:r>
      <w:r>
        <w:t xml:space="preserve">universal screener data, and/or other formative assessment data, </w:t>
      </w:r>
      <w:r>
        <w:rPr>
          <w:color w:val="000000"/>
        </w:rPr>
        <w:t xml:space="preserve">identify the need for mathematics materials (tier one, tier two and/or tier three) for the student population of the school. </w:t>
      </w:r>
    </w:p>
    <w:p w14:paraId="237DCC6D" w14:textId="77777777" w:rsidR="00F95D62" w:rsidRDefault="00F95D62"/>
    <w:p w14:paraId="2C1832C9" w14:textId="77777777" w:rsidR="00F95D62" w:rsidRDefault="00F95D62"/>
    <w:p w14:paraId="376123E9" w14:textId="77777777" w:rsidR="00F95D62" w:rsidRDefault="004C4A86">
      <w:pPr>
        <w:rPr>
          <w:color w:val="DA846B"/>
          <w:shd w:val="clear" w:color="auto" w:fill="292929"/>
        </w:rPr>
      </w:pPr>
      <w:r>
        <w:t xml:space="preserve">2. Utilizing the </w:t>
      </w:r>
      <w:r>
        <w:rPr>
          <w:i/>
          <w:iCs/>
          <w:color w:val="000000"/>
        </w:rPr>
        <w:t xml:space="preserve">KAS for Mathematics, </w:t>
      </w:r>
      <w:r>
        <w:rPr>
          <w:color w:val="000000"/>
        </w:rPr>
        <w:t xml:space="preserve">describe the shared vision for what high-quality mathematics teaching and learning will look like for the teachers and students whom the school serves. </w:t>
      </w:r>
    </w:p>
    <w:p w14:paraId="24AB61C9" w14:textId="77777777" w:rsidR="00F95D62" w:rsidRDefault="00F95D62">
      <w:pPr>
        <w:rPr>
          <w:color w:val="000000"/>
        </w:rPr>
      </w:pPr>
    </w:p>
    <w:p w14:paraId="5DD32213" w14:textId="77777777" w:rsidR="00F95D62" w:rsidRDefault="00F95D62"/>
    <w:p w14:paraId="07CF2CBD" w14:textId="77777777" w:rsidR="00F95D62" w:rsidRDefault="004C4A86">
      <w:pPr>
        <w:rPr>
          <w:color w:val="000000"/>
        </w:rPr>
      </w:pPr>
      <w:bookmarkStart w:id="6" w:name="_heading=h.uve9rf5o0hxa" w:colFirst="0" w:colLast="0"/>
      <w:bookmarkEnd w:id="6"/>
      <w:r>
        <w:t xml:space="preserve">3. Include an explanation of your KDE-approved HQIR selection and the grade(s) in which it is being implemented. For supplemental resources, use the </w:t>
      </w:r>
      <w:hyperlink r:id="rId32">
        <w:r w:rsidR="00F95D62">
          <w:rPr>
            <w:color w:val="0000FF"/>
            <w:u w:val="single"/>
          </w:rPr>
          <w:t>rubric</w:t>
        </w:r>
      </w:hyperlink>
      <w:r>
        <w:t xml:space="preserve"> to demonstrate high-quality. The explanation should make explicit connections to how the selected resource </w:t>
      </w:r>
      <w:r>
        <w:rPr>
          <w:highlight w:val="white"/>
        </w:rPr>
        <w:t xml:space="preserve">will address the needs of the students within the school (as identified in Question 1) and </w:t>
      </w:r>
      <w:r>
        <w:t>support the shared vision (described in Question 2).</w:t>
      </w:r>
    </w:p>
    <w:p w14:paraId="31F40F79" w14:textId="77777777" w:rsidR="00F95D62" w:rsidRDefault="00F95D62">
      <w:pPr>
        <w:rPr>
          <w:color w:val="000000"/>
        </w:rPr>
      </w:pPr>
    </w:p>
    <w:p w14:paraId="7B02735D" w14:textId="77777777" w:rsidR="00F95D62" w:rsidRDefault="00F95D62">
      <w:pPr>
        <w:rPr>
          <w:color w:val="000000"/>
        </w:rPr>
      </w:pPr>
    </w:p>
    <w:p w14:paraId="2810B1E5" w14:textId="77777777" w:rsidR="00F95D62" w:rsidRDefault="004C4A86">
      <w:pPr>
        <w:pBdr>
          <w:top w:val="nil"/>
          <w:left w:val="nil"/>
          <w:bottom w:val="nil"/>
          <w:right w:val="nil"/>
          <w:between w:val="nil"/>
        </w:pBdr>
        <w:rPr>
          <w:color w:val="000000"/>
        </w:rPr>
      </w:pPr>
      <w:r>
        <w:rPr>
          <w:color w:val="000000"/>
        </w:rPr>
        <w:t xml:space="preserve">4. Submit a </w:t>
      </w:r>
      <w:hyperlink r:id="rId33">
        <w:r w:rsidR="00F95D62">
          <w:rPr>
            <w:color w:val="0000FF"/>
            <w:u w:val="single"/>
          </w:rPr>
          <w:t>professional learning plan</w:t>
        </w:r>
      </w:hyperlink>
      <w:r>
        <w:rPr>
          <w:color w:val="000000"/>
        </w:rPr>
        <w:t xml:space="preserve"> to the KDE for approval that aligns to the characteristics of </w:t>
      </w:r>
      <w:hyperlink r:id="rId34">
        <w:r w:rsidR="00F95D62">
          <w:rPr>
            <w:color w:val="0000FF"/>
            <w:u w:val="single"/>
          </w:rPr>
          <w:t>High-Quality Professional Learning (HQPL)</w:t>
        </w:r>
      </w:hyperlink>
      <w:r>
        <w:rPr>
          <w:color w:val="000000"/>
        </w:rPr>
        <w:t xml:space="preserve"> and demonstrates how and when teachers will be trained on the mathematics materials purchased. </w:t>
      </w:r>
    </w:p>
    <w:p w14:paraId="23856274" w14:textId="77777777" w:rsidR="00F95D62" w:rsidRDefault="00F95D62">
      <w:pPr>
        <w:pBdr>
          <w:top w:val="nil"/>
          <w:left w:val="nil"/>
          <w:bottom w:val="nil"/>
          <w:right w:val="nil"/>
          <w:between w:val="nil"/>
        </w:pBdr>
      </w:pPr>
    </w:p>
    <w:p w14:paraId="4F1EC1D3" w14:textId="77777777" w:rsidR="00F95D62" w:rsidRDefault="004C4A86">
      <w:r>
        <w:t>If a district has already purchased an HQIR and is requesting funds for curriculum-based professional learning, in addition to the form, applicants must include a brief narrative (not exceeding two pages) about the curriculum-based professional learning to date.</w:t>
      </w:r>
    </w:p>
    <w:p w14:paraId="69FE92A4" w14:textId="77777777" w:rsidR="00F95D62" w:rsidRDefault="00F95D62">
      <w:pPr>
        <w:pBdr>
          <w:top w:val="nil"/>
          <w:left w:val="nil"/>
          <w:bottom w:val="nil"/>
          <w:right w:val="nil"/>
          <w:between w:val="nil"/>
        </w:pBdr>
        <w:rPr>
          <w:rFonts w:ascii="Roboto" w:eastAsia="Roboto" w:hAnsi="Roboto" w:cs="Roboto"/>
          <w:color w:val="1F1F1F"/>
          <w:sz w:val="21"/>
          <w:szCs w:val="21"/>
        </w:rPr>
      </w:pPr>
    </w:p>
    <w:p w14:paraId="664C995C" w14:textId="77777777" w:rsidR="00F95D62" w:rsidRDefault="00F95D62">
      <w:pPr>
        <w:pBdr>
          <w:top w:val="nil"/>
          <w:left w:val="nil"/>
          <w:bottom w:val="nil"/>
          <w:right w:val="nil"/>
          <w:between w:val="nil"/>
        </w:pBdr>
        <w:rPr>
          <w:color w:val="000000"/>
        </w:rPr>
      </w:pPr>
    </w:p>
    <w:p w14:paraId="23A43AF6" w14:textId="77777777" w:rsidR="00F95D62" w:rsidRDefault="004C4A86">
      <w:pPr>
        <w:rPr>
          <w:color w:val="000000"/>
        </w:rPr>
      </w:pPr>
      <w:r>
        <w:rPr>
          <w:color w:val="000000"/>
        </w:rPr>
        <w:t>5. Include a school budget form and summary indicating how the district will use the $40,000 in purchasing the selected materials needed for modification of instruction (tier one, tier two and/or tier three) in mathematics and the associated high-quality professional learning for the</w:t>
      </w:r>
      <w:r>
        <w:t xml:space="preserve"> </w:t>
      </w:r>
      <w:r>
        <w:rPr>
          <w:color w:val="000000"/>
        </w:rPr>
        <w:t>materials.</w:t>
      </w:r>
    </w:p>
    <w:p w14:paraId="6E76AF5A" w14:textId="77777777" w:rsidR="00F95D62" w:rsidRDefault="00F95D62">
      <w:pPr>
        <w:pBdr>
          <w:top w:val="nil"/>
          <w:left w:val="nil"/>
          <w:bottom w:val="nil"/>
          <w:right w:val="nil"/>
          <w:between w:val="nil"/>
        </w:pBdr>
        <w:rPr>
          <w:color w:val="000000"/>
        </w:rPr>
      </w:pPr>
    </w:p>
    <w:p w14:paraId="51BA07EB" w14:textId="77777777" w:rsidR="00F95D62" w:rsidRDefault="004C4A86">
      <w:pPr>
        <w:pStyle w:val="Heading3"/>
        <w:spacing w:after="120"/>
        <w:rPr>
          <w:rFonts w:ascii="Times New Roman" w:eastAsia="Times New Roman" w:hAnsi="Times New Roman" w:cs="Times New Roman"/>
          <w:b/>
          <w:bCs/>
          <w:color w:val="333399"/>
          <w:sz w:val="28"/>
          <w:szCs w:val="28"/>
        </w:rPr>
      </w:pPr>
      <w:r>
        <w:rPr>
          <w:rFonts w:ascii="Times New Roman" w:eastAsia="Times New Roman" w:hAnsi="Times New Roman" w:cs="Times New Roman"/>
          <w:b/>
          <w:bCs/>
          <w:color w:val="333399"/>
          <w:sz w:val="28"/>
          <w:szCs w:val="28"/>
        </w:rPr>
        <w:t>Application Components</w:t>
      </w:r>
    </w:p>
    <w:p w14:paraId="68CEB04A" w14:textId="77777777" w:rsidR="00F95D62" w:rsidRDefault="004C4A86">
      <w:pPr>
        <w:pBdr>
          <w:top w:val="nil"/>
          <w:left w:val="nil"/>
          <w:bottom w:val="nil"/>
          <w:right w:val="nil"/>
          <w:between w:val="nil"/>
        </w:pBdr>
        <w:tabs>
          <w:tab w:val="center" w:pos="4320"/>
          <w:tab w:val="right" w:pos="8640"/>
        </w:tabs>
        <w:rPr>
          <w:color w:val="000000"/>
        </w:rPr>
      </w:pPr>
      <w:r>
        <w:rPr>
          <w:color w:val="000000"/>
        </w:rPr>
        <w:t xml:space="preserve">The application should contain the following items presented in the order listed below. Each component should be clearly labeled within the application.  </w:t>
      </w:r>
    </w:p>
    <w:p w14:paraId="5C4DF2A1" w14:textId="77777777" w:rsidR="00F95D62" w:rsidRDefault="00F95D62">
      <w:pPr>
        <w:pBdr>
          <w:top w:val="nil"/>
          <w:left w:val="nil"/>
          <w:bottom w:val="nil"/>
          <w:right w:val="nil"/>
          <w:between w:val="nil"/>
        </w:pBdr>
        <w:tabs>
          <w:tab w:val="center" w:pos="4320"/>
          <w:tab w:val="right" w:pos="8640"/>
        </w:tabs>
        <w:rPr>
          <w:b/>
          <w:bCs/>
          <w:color w:val="000000"/>
        </w:rPr>
      </w:pPr>
    </w:p>
    <w:p w14:paraId="3561EBF9" w14:textId="77777777" w:rsidR="00F95D62" w:rsidRDefault="004C4A86">
      <w:pPr>
        <w:numPr>
          <w:ilvl w:val="0"/>
          <w:numId w:val="5"/>
        </w:numPr>
        <w:pBdr>
          <w:top w:val="nil"/>
          <w:left w:val="nil"/>
          <w:bottom w:val="nil"/>
          <w:right w:val="nil"/>
          <w:between w:val="nil"/>
        </w:pBdr>
      </w:pPr>
      <w:r>
        <w:rPr>
          <w:color w:val="000000"/>
        </w:rPr>
        <w:t xml:space="preserve">Application Cover Page </w:t>
      </w:r>
    </w:p>
    <w:p w14:paraId="08A66F00" w14:textId="77777777" w:rsidR="00F95D62" w:rsidRDefault="004C4A86">
      <w:pPr>
        <w:numPr>
          <w:ilvl w:val="0"/>
          <w:numId w:val="5"/>
        </w:numPr>
        <w:pBdr>
          <w:top w:val="nil"/>
          <w:left w:val="nil"/>
          <w:bottom w:val="nil"/>
          <w:right w:val="nil"/>
          <w:between w:val="nil"/>
        </w:pBdr>
      </w:pPr>
      <w:r>
        <w:rPr>
          <w:color w:val="000000"/>
        </w:rPr>
        <w:t xml:space="preserve">Table of Contents with page numbers </w:t>
      </w:r>
    </w:p>
    <w:p w14:paraId="73FD07AC" w14:textId="77777777" w:rsidR="00F95D62" w:rsidRDefault="004C4A86">
      <w:pPr>
        <w:numPr>
          <w:ilvl w:val="0"/>
          <w:numId w:val="5"/>
        </w:numPr>
      </w:pPr>
      <w:r>
        <w:t>Responses to questions are single-sided and double-spaced pages. The narrative responses to questions 1 and 2 should not exceed 2 pages each. The narrative response to question 3 should not exceed 2 pages, with the exception of applications for tier two and/or tier 3 materials as they will additionally submit the form embedded within the question. Question 4 must use the form embedded within the question.</w:t>
      </w:r>
    </w:p>
    <w:p w14:paraId="4D1C45EC" w14:textId="3E6CFB20" w:rsidR="00F95D62" w:rsidRDefault="004C4A86">
      <w:pPr>
        <w:numPr>
          <w:ilvl w:val="0"/>
          <w:numId w:val="5"/>
        </w:numPr>
        <w:spacing w:after="120"/>
      </w:pPr>
      <w:r>
        <w:rPr>
          <w:color w:val="000000"/>
        </w:rPr>
        <w:t>School Budget Form</w:t>
      </w:r>
      <w:r>
        <w:rPr>
          <w:color w:val="C00000"/>
        </w:rPr>
        <w:t xml:space="preserve"> </w:t>
      </w:r>
      <w:r>
        <w:rPr>
          <w:color w:val="000000"/>
        </w:rPr>
        <w:t xml:space="preserve">and Summary. </w:t>
      </w:r>
      <w:r>
        <w:t>Question 5 must use the budget form (attached) with a narrative summary that does not exceed 2 pages</w:t>
      </w:r>
      <w:r w:rsidR="00C91731">
        <w:t>,</w:t>
      </w:r>
      <w:r>
        <w:t xml:space="preserve"> inclusive of charts and graphs.</w:t>
      </w:r>
    </w:p>
    <w:p w14:paraId="50B35310" w14:textId="77777777" w:rsidR="00F95D62" w:rsidRDefault="00F95D62"/>
    <w:p w14:paraId="0A866EF9" w14:textId="77777777" w:rsidR="00F95D62" w:rsidRDefault="004C4A86">
      <w:pPr>
        <w:pBdr>
          <w:top w:val="nil"/>
          <w:left w:val="nil"/>
          <w:bottom w:val="nil"/>
          <w:right w:val="nil"/>
          <w:between w:val="nil"/>
        </w:pBdr>
        <w:spacing w:after="120"/>
        <w:rPr>
          <w:b/>
          <w:bCs/>
          <w:color w:val="333399"/>
          <w:sz w:val="28"/>
          <w:szCs w:val="28"/>
        </w:rPr>
      </w:pPr>
      <w:r>
        <w:rPr>
          <w:b/>
          <w:bCs/>
          <w:color w:val="333399"/>
          <w:sz w:val="28"/>
          <w:szCs w:val="28"/>
        </w:rPr>
        <w:t>Formatting Requirements</w:t>
      </w:r>
    </w:p>
    <w:p w14:paraId="625BF7FC" w14:textId="77777777" w:rsidR="00F95D62" w:rsidRDefault="004C4A86">
      <w:pPr>
        <w:spacing w:before="120"/>
      </w:pPr>
      <w:r>
        <w:t>Failure to follow the formatting requirements may deem your application non-responsive.</w:t>
      </w:r>
    </w:p>
    <w:p w14:paraId="7D455ADB" w14:textId="77777777" w:rsidR="00F95D62" w:rsidRDefault="004C4A86">
      <w:pPr>
        <w:numPr>
          <w:ilvl w:val="0"/>
          <w:numId w:val="6"/>
        </w:numPr>
        <w:pBdr>
          <w:top w:val="nil"/>
          <w:left w:val="nil"/>
          <w:bottom w:val="nil"/>
          <w:right w:val="nil"/>
          <w:between w:val="nil"/>
        </w:pBdr>
        <w:rPr>
          <w:color w:val="000000"/>
        </w:rPr>
      </w:pPr>
      <w:r>
        <w:rPr>
          <w:color w:val="000000"/>
        </w:rPr>
        <w:t xml:space="preserve">Text shall be Arial 12-point font and be double-spaced. Do not use condensed or narrow versions.  </w:t>
      </w:r>
    </w:p>
    <w:p w14:paraId="68BB7B5E" w14:textId="77777777" w:rsidR="00F95D62" w:rsidRDefault="004C4A86">
      <w:pPr>
        <w:numPr>
          <w:ilvl w:val="0"/>
          <w:numId w:val="6"/>
        </w:numPr>
      </w:pPr>
      <w:r>
        <w:t>Bullets should be in 12-point font, but may be single-spaced.</w:t>
      </w:r>
    </w:p>
    <w:p w14:paraId="7B78B011" w14:textId="1B67CAFC" w:rsidR="00F95D62" w:rsidRDefault="004C4A86">
      <w:pPr>
        <w:numPr>
          <w:ilvl w:val="0"/>
          <w:numId w:val="6"/>
        </w:numPr>
        <w:pBdr>
          <w:top w:val="nil"/>
          <w:left w:val="nil"/>
          <w:bottom w:val="nil"/>
          <w:right w:val="nil"/>
          <w:between w:val="nil"/>
        </w:pBdr>
        <w:rPr>
          <w:color w:val="000000"/>
        </w:rPr>
      </w:pPr>
      <w:r>
        <w:rPr>
          <w:color w:val="000000"/>
        </w:rPr>
        <w:t>Pages should be numbered consecutively</w:t>
      </w:r>
      <w:r w:rsidR="00C91731">
        <w:rPr>
          <w:color w:val="000000"/>
        </w:rPr>
        <w:t>,</w:t>
      </w:r>
      <w:r>
        <w:rPr>
          <w:color w:val="000000"/>
        </w:rPr>
        <w:t xml:space="preserve"> with the narrative beginning on page one. Do not number the application cover page or the Table of Contents.</w:t>
      </w:r>
    </w:p>
    <w:p w14:paraId="60078418" w14:textId="4E978520" w:rsidR="00F95D62" w:rsidRDefault="004C4A86">
      <w:pPr>
        <w:numPr>
          <w:ilvl w:val="0"/>
          <w:numId w:val="6"/>
        </w:numPr>
      </w:pPr>
      <w:r>
        <w:t>Responses to questions are single-sided and double-spaced pages. The narrative responses to questions 1 and 2 should not exceed 2 pages each. The narrative response to question 3 should not exceed 2 pages, with the exception of applications for tier two and/or tier 3 materials</w:t>
      </w:r>
      <w:r w:rsidR="00C91731">
        <w:t>,</w:t>
      </w:r>
      <w:r>
        <w:t xml:space="preserve"> as they will submit the form embedded within the question. Question 4 must use the form embedded within the question. Question 5 must use the budget form (attached) with a narrative summary that does not exceed 2 pages</w:t>
      </w:r>
      <w:r w:rsidR="00C91731">
        <w:t>,</w:t>
      </w:r>
      <w:r>
        <w:t xml:space="preserve"> inclusive of charts and graphs.</w:t>
      </w:r>
    </w:p>
    <w:p w14:paraId="1B6379BE" w14:textId="4E5F073F" w:rsidR="00F95D62" w:rsidRDefault="004C4A86">
      <w:pPr>
        <w:numPr>
          <w:ilvl w:val="0"/>
          <w:numId w:val="6"/>
        </w:numPr>
        <w:pBdr>
          <w:top w:val="nil"/>
          <w:left w:val="nil"/>
          <w:bottom w:val="nil"/>
          <w:right w:val="nil"/>
          <w:between w:val="nil"/>
        </w:pBdr>
        <w:rPr>
          <w:color w:val="000000"/>
        </w:rPr>
      </w:pPr>
      <w:r>
        <w:rPr>
          <w:color w:val="000000"/>
        </w:rPr>
        <w:t xml:space="preserve">The narrative description of the MAF </w:t>
      </w:r>
      <w:r w:rsidR="00C91731">
        <w:rPr>
          <w:color w:val="000000"/>
        </w:rPr>
        <w:t>mini-grant</w:t>
      </w:r>
      <w:r>
        <w:rPr>
          <w:color w:val="000000"/>
        </w:rPr>
        <w:t xml:space="preserve"> application should have side and top margins of one inch.  </w:t>
      </w:r>
    </w:p>
    <w:p w14:paraId="4FB28A29" w14:textId="77777777" w:rsidR="00F95D62" w:rsidRDefault="004C4A86">
      <w:pPr>
        <w:spacing w:after="240"/>
        <w:rPr>
          <w:b/>
          <w:bCs/>
          <w:color w:val="333399"/>
          <w:sz w:val="28"/>
          <w:szCs w:val="28"/>
        </w:rPr>
      </w:pPr>
      <w:r>
        <w:rPr>
          <w:b/>
          <w:bCs/>
          <w:color w:val="333399"/>
          <w:sz w:val="28"/>
          <w:szCs w:val="28"/>
        </w:rPr>
        <w:t>Redacting Instructions</w:t>
      </w:r>
    </w:p>
    <w:p w14:paraId="0F6B284E" w14:textId="77777777" w:rsidR="00F95D62" w:rsidRDefault="004C4A86">
      <w:pPr>
        <w:pBdr>
          <w:top w:val="nil"/>
          <w:left w:val="nil"/>
          <w:bottom w:val="nil"/>
          <w:right w:val="nil"/>
          <w:between w:val="nil"/>
        </w:pBdr>
        <w:spacing w:after="240"/>
        <w:rPr>
          <w:color w:val="333399"/>
          <w:sz w:val="28"/>
          <w:szCs w:val="28"/>
        </w:rPr>
      </w:pPr>
      <w:bookmarkStart w:id="7" w:name="_heading=h.zddwcjxggmvw" w:colFirst="0" w:colLast="0"/>
      <w:bookmarkEnd w:id="7"/>
      <w:r>
        <w:rPr>
          <w:color w:val="000000"/>
        </w:rPr>
        <w:t xml:space="preserve">Blinding/Redacting is the removal of identifying information from an application. Identifying information is </w:t>
      </w:r>
      <w:r>
        <w:rPr>
          <w:b/>
          <w:bCs/>
          <w:color w:val="000000"/>
        </w:rPr>
        <w:t>district name</w:t>
      </w:r>
      <w:r>
        <w:rPr>
          <w:color w:val="000000"/>
        </w:rPr>
        <w:t xml:space="preserve">, </w:t>
      </w:r>
      <w:r>
        <w:rPr>
          <w:b/>
          <w:bCs/>
          <w:color w:val="000000"/>
        </w:rPr>
        <w:t>school name</w:t>
      </w:r>
      <w:r>
        <w:rPr>
          <w:color w:val="000000"/>
        </w:rPr>
        <w:t xml:space="preserve">, </w:t>
      </w:r>
      <w:r>
        <w:rPr>
          <w:b/>
          <w:bCs/>
          <w:color w:val="000000"/>
        </w:rPr>
        <w:t>county name</w:t>
      </w:r>
      <w:r>
        <w:rPr>
          <w:color w:val="000000"/>
        </w:rPr>
        <w:t xml:space="preserve">, and </w:t>
      </w:r>
      <w:r>
        <w:rPr>
          <w:b/>
          <w:bCs/>
          <w:color w:val="000000"/>
        </w:rPr>
        <w:t>city name</w:t>
      </w:r>
      <w:r>
        <w:rPr>
          <w:color w:val="000000"/>
        </w:rPr>
        <w:t xml:space="preserve">.  Names of Individuals and Signatures should </w:t>
      </w:r>
      <w:r>
        <w:rPr>
          <w:color w:val="000000"/>
          <w:u w:val="single"/>
        </w:rPr>
        <w:t>NOT</w:t>
      </w:r>
      <w:r>
        <w:rPr>
          <w:color w:val="000000"/>
        </w:rPr>
        <w:t xml:space="preserve"> be blinded/redacted.</w:t>
      </w:r>
    </w:p>
    <w:p w14:paraId="1CF5F0E9" w14:textId="77777777" w:rsidR="00F95D62" w:rsidRDefault="004C4A86">
      <w:pPr>
        <w:pBdr>
          <w:top w:val="nil"/>
          <w:left w:val="nil"/>
          <w:bottom w:val="nil"/>
          <w:right w:val="nil"/>
          <w:between w:val="nil"/>
        </w:pBdr>
        <w:spacing w:after="120"/>
        <w:rPr>
          <w:color w:val="000000"/>
        </w:rPr>
      </w:pPr>
      <w:r>
        <w:rPr>
          <w:color w:val="000000"/>
        </w:rPr>
        <w:t xml:space="preserve">Redacted copies should be completely redacted electronically using Black highlighting or </w:t>
      </w:r>
      <w:proofErr w:type="spellStart"/>
      <w:r>
        <w:rPr>
          <w:color w:val="000000"/>
        </w:rPr>
        <w:t>X’d</w:t>
      </w:r>
      <w:proofErr w:type="spellEnd"/>
      <w:r>
        <w:rPr>
          <w:color w:val="000000"/>
        </w:rPr>
        <w:t xml:space="preserve"> out - using the find and replace feature - ex: XXX. </w:t>
      </w:r>
    </w:p>
    <w:p w14:paraId="2227D371" w14:textId="77777777" w:rsidR="00F95D62" w:rsidRDefault="004C4A86">
      <w:pPr>
        <w:pBdr>
          <w:top w:val="nil"/>
          <w:left w:val="nil"/>
          <w:bottom w:val="nil"/>
          <w:right w:val="nil"/>
          <w:between w:val="nil"/>
        </w:pBdr>
        <w:spacing w:after="120"/>
        <w:rPr>
          <w:color w:val="000000"/>
        </w:rPr>
      </w:pPr>
      <w:r>
        <w:rPr>
          <w:color w:val="000000"/>
        </w:rPr>
        <w:lastRenderedPageBreak/>
        <w:t xml:space="preserve">Please </w:t>
      </w:r>
      <w:r>
        <w:t>review the redacted</w:t>
      </w:r>
      <w:r>
        <w:rPr>
          <w:color w:val="000000"/>
        </w:rPr>
        <w:t xml:space="preserve"> copy before submitting to ensure all identifying information is redacted and all required pages and attachments are included.  </w:t>
      </w:r>
    </w:p>
    <w:p w14:paraId="6CE763C0" w14:textId="77777777" w:rsidR="00F95D62" w:rsidRDefault="004C4A86">
      <w:pPr>
        <w:pBdr>
          <w:top w:val="nil"/>
          <w:left w:val="nil"/>
          <w:bottom w:val="nil"/>
          <w:right w:val="nil"/>
          <w:between w:val="nil"/>
        </w:pBdr>
        <w:spacing w:after="120"/>
        <w:rPr>
          <w:color w:val="000000"/>
        </w:rPr>
      </w:pPr>
      <w:bookmarkStart w:id="8" w:name="_heading=h.an96m9ijun01" w:colFirst="0" w:colLast="0"/>
      <w:bookmarkEnd w:id="8"/>
      <w:r>
        <w:rPr>
          <w:color w:val="000000"/>
        </w:rPr>
        <w:t xml:space="preserve">Redacted copies will be scored as received. </w:t>
      </w:r>
    </w:p>
    <w:p w14:paraId="03EAA474" w14:textId="77777777" w:rsidR="00F95D62" w:rsidRDefault="00F95D62">
      <w:pPr>
        <w:pBdr>
          <w:top w:val="nil"/>
          <w:left w:val="nil"/>
          <w:bottom w:val="nil"/>
          <w:right w:val="nil"/>
          <w:between w:val="nil"/>
        </w:pBdr>
        <w:spacing w:after="120"/>
        <w:rPr>
          <w:color w:val="000000"/>
        </w:rPr>
      </w:pPr>
    </w:p>
    <w:p w14:paraId="5BB3B89A" w14:textId="77777777" w:rsidR="00F95D62" w:rsidRDefault="004C4A86">
      <w:pPr>
        <w:pStyle w:val="Heading3"/>
        <w:spacing w:after="120"/>
        <w:rPr>
          <w:rFonts w:ascii="Times New Roman" w:eastAsia="Times New Roman" w:hAnsi="Times New Roman" w:cs="Times New Roman"/>
          <w:b/>
          <w:bCs/>
          <w:highlight w:val="yellow"/>
        </w:rPr>
      </w:pPr>
      <w:r>
        <w:rPr>
          <w:rFonts w:ascii="Times New Roman" w:eastAsia="Times New Roman" w:hAnsi="Times New Roman" w:cs="Times New Roman"/>
          <w:b/>
          <w:bCs/>
          <w:color w:val="333399"/>
          <w:sz w:val="28"/>
          <w:szCs w:val="28"/>
        </w:rPr>
        <w:t>Submission of Application</w:t>
      </w:r>
    </w:p>
    <w:p w14:paraId="18BDCA35" w14:textId="6125090C" w:rsidR="00F95D62" w:rsidRDefault="004C4A86">
      <w:pPr>
        <w:numPr>
          <w:ilvl w:val="0"/>
          <w:numId w:val="7"/>
        </w:numPr>
        <w:pBdr>
          <w:top w:val="nil"/>
          <w:left w:val="nil"/>
          <w:bottom w:val="nil"/>
          <w:right w:val="nil"/>
          <w:between w:val="nil"/>
        </w:pBdr>
        <w:ind w:left="360"/>
        <w:rPr>
          <w:color w:val="000000"/>
        </w:rPr>
      </w:pPr>
      <w:r>
        <w:rPr>
          <w:color w:val="000000"/>
        </w:rPr>
        <w:t xml:space="preserve">Scan or save the completed application in its entirety, including all signatures, to PDF format. Save the original application as </w:t>
      </w:r>
      <w:r>
        <w:rPr>
          <w:b/>
          <w:bCs/>
          <w:i/>
          <w:iCs/>
          <w:color w:val="000000"/>
        </w:rPr>
        <w:t>MAFMINI2</w:t>
      </w:r>
      <w:r>
        <w:rPr>
          <w:b/>
          <w:bCs/>
          <w:i/>
          <w:iCs/>
        </w:rPr>
        <w:t>6</w:t>
      </w:r>
      <w:r w:rsidR="00C91731">
        <w:rPr>
          <w:b/>
          <w:bCs/>
          <w:i/>
          <w:iCs/>
          <w:color w:val="000000"/>
        </w:rPr>
        <w:t xml:space="preserve"> </w:t>
      </w:r>
      <w:r>
        <w:rPr>
          <w:b/>
          <w:bCs/>
          <w:i/>
          <w:iCs/>
          <w:color w:val="000000"/>
        </w:rPr>
        <w:t>District</w:t>
      </w:r>
      <w:r w:rsidR="00C91731">
        <w:rPr>
          <w:b/>
          <w:bCs/>
          <w:i/>
          <w:iCs/>
          <w:color w:val="000000"/>
        </w:rPr>
        <w:t xml:space="preserve"> </w:t>
      </w:r>
      <w:r>
        <w:rPr>
          <w:b/>
          <w:bCs/>
          <w:i/>
          <w:iCs/>
          <w:color w:val="000000"/>
        </w:rPr>
        <w:t>School Name</w:t>
      </w:r>
      <w:r>
        <w:rPr>
          <w:color w:val="000000"/>
        </w:rPr>
        <w:t xml:space="preserve">. (For example: </w:t>
      </w:r>
      <w:r>
        <w:t xml:space="preserve">Foley Middle School </w:t>
      </w:r>
      <w:r>
        <w:rPr>
          <w:color w:val="000000"/>
        </w:rPr>
        <w:t xml:space="preserve">in Madison County would save the original application as </w:t>
      </w:r>
      <w:r>
        <w:rPr>
          <w:i/>
          <w:iCs/>
          <w:color w:val="000000"/>
        </w:rPr>
        <w:t>MAFMINI2</w:t>
      </w:r>
      <w:r>
        <w:rPr>
          <w:i/>
          <w:iCs/>
        </w:rPr>
        <w:t>6</w:t>
      </w:r>
      <w:r w:rsidR="00C91731">
        <w:rPr>
          <w:i/>
          <w:iCs/>
          <w:color w:val="000000"/>
        </w:rPr>
        <w:t xml:space="preserve"> </w:t>
      </w:r>
      <w:r>
        <w:rPr>
          <w:i/>
          <w:iCs/>
        </w:rPr>
        <w:t>Madison</w:t>
      </w:r>
      <w:r w:rsidR="00C91731">
        <w:rPr>
          <w:i/>
          <w:iCs/>
          <w:color w:val="000000"/>
        </w:rPr>
        <w:t xml:space="preserve"> </w:t>
      </w:r>
      <w:r>
        <w:rPr>
          <w:i/>
          <w:iCs/>
        </w:rPr>
        <w:t>Foley</w:t>
      </w:r>
      <w:r>
        <w:rPr>
          <w:color w:val="000000"/>
        </w:rPr>
        <w:t xml:space="preserve">.) </w:t>
      </w:r>
    </w:p>
    <w:p w14:paraId="44031A10" w14:textId="613C81E2" w:rsidR="00F95D62" w:rsidRDefault="004C4A86">
      <w:pPr>
        <w:numPr>
          <w:ilvl w:val="0"/>
          <w:numId w:val="7"/>
        </w:numPr>
        <w:pBdr>
          <w:top w:val="nil"/>
          <w:left w:val="nil"/>
          <w:bottom w:val="nil"/>
          <w:right w:val="nil"/>
          <w:between w:val="nil"/>
        </w:pBdr>
        <w:ind w:left="360"/>
        <w:rPr>
          <w:color w:val="000000"/>
        </w:rPr>
      </w:pPr>
      <w:r>
        <w:rPr>
          <w:color w:val="000000"/>
        </w:rPr>
        <w:t xml:space="preserve">Scan or save a blinded/redacted copy of the application </w:t>
      </w:r>
      <w:r>
        <w:t>in its</w:t>
      </w:r>
      <w:r>
        <w:rPr>
          <w:color w:val="000000"/>
        </w:rPr>
        <w:t xml:space="preserve"> entirety to PDF format. Save the redacted application as </w:t>
      </w:r>
      <w:r>
        <w:rPr>
          <w:b/>
          <w:bCs/>
          <w:i/>
          <w:iCs/>
          <w:color w:val="000000"/>
        </w:rPr>
        <w:t>MAFMINI2</w:t>
      </w:r>
      <w:r>
        <w:rPr>
          <w:b/>
          <w:bCs/>
          <w:i/>
          <w:iCs/>
        </w:rPr>
        <w:t>6</w:t>
      </w:r>
      <w:r w:rsidR="00C91731">
        <w:rPr>
          <w:b/>
          <w:bCs/>
          <w:i/>
          <w:iCs/>
          <w:color w:val="000000"/>
        </w:rPr>
        <w:t xml:space="preserve"> </w:t>
      </w:r>
      <w:r>
        <w:rPr>
          <w:b/>
          <w:bCs/>
          <w:i/>
          <w:iCs/>
          <w:color w:val="000000"/>
        </w:rPr>
        <w:t>District</w:t>
      </w:r>
      <w:r w:rsidR="00C91731">
        <w:rPr>
          <w:b/>
          <w:bCs/>
          <w:i/>
          <w:iCs/>
          <w:color w:val="000000"/>
        </w:rPr>
        <w:t xml:space="preserve"> </w:t>
      </w:r>
      <w:r>
        <w:rPr>
          <w:b/>
          <w:bCs/>
          <w:i/>
          <w:iCs/>
          <w:color w:val="000000"/>
        </w:rPr>
        <w:t>School Name</w:t>
      </w:r>
      <w:r w:rsidR="00C91731">
        <w:rPr>
          <w:b/>
          <w:bCs/>
          <w:i/>
          <w:iCs/>
          <w:color w:val="000000"/>
        </w:rPr>
        <w:t xml:space="preserve"> </w:t>
      </w:r>
      <w:r>
        <w:rPr>
          <w:b/>
          <w:bCs/>
          <w:i/>
          <w:iCs/>
          <w:color w:val="000000"/>
        </w:rPr>
        <w:t>B</w:t>
      </w:r>
      <w:r>
        <w:rPr>
          <w:color w:val="000000"/>
        </w:rPr>
        <w:t xml:space="preserve">. (For example: Foley Middle School in </w:t>
      </w:r>
      <w:r>
        <w:t xml:space="preserve">Madison </w:t>
      </w:r>
      <w:r>
        <w:rPr>
          <w:color w:val="000000"/>
        </w:rPr>
        <w:t xml:space="preserve">County would save the redacted application as </w:t>
      </w:r>
      <w:r>
        <w:rPr>
          <w:i/>
          <w:iCs/>
          <w:color w:val="000000"/>
        </w:rPr>
        <w:t>MAFMINI2</w:t>
      </w:r>
      <w:r>
        <w:rPr>
          <w:i/>
          <w:iCs/>
        </w:rPr>
        <w:t>6</w:t>
      </w:r>
      <w:r w:rsidR="00C91731">
        <w:rPr>
          <w:i/>
          <w:iCs/>
        </w:rPr>
        <w:t xml:space="preserve"> </w:t>
      </w:r>
      <w:r>
        <w:rPr>
          <w:i/>
          <w:iCs/>
          <w:color w:val="000000"/>
        </w:rPr>
        <w:t>Madison</w:t>
      </w:r>
      <w:r w:rsidR="00C91731">
        <w:rPr>
          <w:i/>
          <w:iCs/>
          <w:color w:val="000000"/>
        </w:rPr>
        <w:t xml:space="preserve"> </w:t>
      </w:r>
      <w:r>
        <w:rPr>
          <w:i/>
          <w:iCs/>
          <w:color w:val="000000"/>
        </w:rPr>
        <w:t>Foley</w:t>
      </w:r>
      <w:r w:rsidR="00C91731">
        <w:rPr>
          <w:i/>
          <w:iCs/>
          <w:color w:val="000000"/>
        </w:rPr>
        <w:t xml:space="preserve"> </w:t>
      </w:r>
      <w:r>
        <w:rPr>
          <w:i/>
          <w:iCs/>
          <w:color w:val="000000"/>
        </w:rPr>
        <w:t>B</w:t>
      </w:r>
      <w:r>
        <w:rPr>
          <w:color w:val="000000"/>
        </w:rPr>
        <w:t>.)</w:t>
      </w:r>
    </w:p>
    <w:p w14:paraId="460BA43D" w14:textId="77777777" w:rsidR="00F95D62" w:rsidRDefault="004C4A86">
      <w:pPr>
        <w:numPr>
          <w:ilvl w:val="0"/>
          <w:numId w:val="7"/>
        </w:numPr>
        <w:pBdr>
          <w:top w:val="nil"/>
          <w:left w:val="nil"/>
          <w:bottom w:val="nil"/>
          <w:right w:val="nil"/>
          <w:between w:val="nil"/>
        </w:pBdr>
        <w:ind w:left="360"/>
        <w:rPr>
          <w:color w:val="000000"/>
        </w:rPr>
      </w:pPr>
      <w:r>
        <w:rPr>
          <w:color w:val="000000"/>
        </w:rPr>
        <w:t xml:space="preserve">Email to </w:t>
      </w:r>
      <w:hyperlink r:id="rId35">
        <w:r w:rsidR="00F95D62">
          <w:rPr>
            <w:color w:val="0000FF"/>
            <w:u w:val="single"/>
          </w:rPr>
          <w:t>KDERFP@education.ky.gov</w:t>
        </w:r>
      </w:hyperlink>
    </w:p>
    <w:p w14:paraId="47A89C7D" w14:textId="2D3573B3" w:rsidR="00F95D62" w:rsidRDefault="004C4A86">
      <w:pPr>
        <w:numPr>
          <w:ilvl w:val="0"/>
          <w:numId w:val="8"/>
        </w:numPr>
        <w:pBdr>
          <w:top w:val="nil"/>
          <w:left w:val="nil"/>
          <w:bottom w:val="nil"/>
          <w:right w:val="nil"/>
          <w:between w:val="nil"/>
        </w:pBdr>
        <w:ind w:left="720"/>
        <w:rPr>
          <w:color w:val="000000"/>
        </w:rPr>
      </w:pPr>
      <w:r>
        <w:rPr>
          <w:color w:val="000000"/>
        </w:rPr>
        <w:t xml:space="preserve">On the subject line of the email, type </w:t>
      </w:r>
      <w:r>
        <w:rPr>
          <w:b/>
          <w:bCs/>
          <w:i/>
          <w:iCs/>
          <w:color w:val="000000"/>
        </w:rPr>
        <w:t>MAFMINI2</w:t>
      </w:r>
      <w:r>
        <w:rPr>
          <w:b/>
          <w:bCs/>
          <w:i/>
          <w:iCs/>
        </w:rPr>
        <w:t>6</w:t>
      </w:r>
      <w:r w:rsidR="00C91731">
        <w:rPr>
          <w:b/>
          <w:bCs/>
          <w:i/>
          <w:iCs/>
          <w:color w:val="000000"/>
        </w:rPr>
        <w:t xml:space="preserve"> </w:t>
      </w:r>
      <w:r>
        <w:rPr>
          <w:b/>
          <w:bCs/>
          <w:i/>
          <w:iCs/>
          <w:color w:val="000000"/>
        </w:rPr>
        <w:t>District</w:t>
      </w:r>
      <w:r w:rsidR="00C91731">
        <w:rPr>
          <w:b/>
          <w:bCs/>
          <w:i/>
          <w:iCs/>
          <w:color w:val="000000"/>
        </w:rPr>
        <w:t xml:space="preserve"> </w:t>
      </w:r>
      <w:r>
        <w:rPr>
          <w:b/>
          <w:bCs/>
          <w:i/>
          <w:iCs/>
          <w:color w:val="000000"/>
        </w:rPr>
        <w:t>School Name</w:t>
      </w:r>
      <w:r>
        <w:rPr>
          <w:color w:val="000000"/>
        </w:rPr>
        <w:t>.</w:t>
      </w:r>
    </w:p>
    <w:p w14:paraId="2A884991" w14:textId="6433D92F" w:rsidR="00F95D62" w:rsidRDefault="004C4A86">
      <w:pPr>
        <w:numPr>
          <w:ilvl w:val="0"/>
          <w:numId w:val="8"/>
        </w:numPr>
        <w:pBdr>
          <w:top w:val="nil"/>
          <w:left w:val="nil"/>
          <w:bottom w:val="nil"/>
          <w:right w:val="nil"/>
          <w:between w:val="nil"/>
        </w:pBdr>
        <w:ind w:left="720"/>
        <w:rPr>
          <w:color w:val="000000"/>
        </w:rPr>
      </w:pPr>
      <w:r>
        <w:rPr>
          <w:color w:val="000000"/>
        </w:rPr>
        <w:t xml:space="preserve">If at all possible, </w:t>
      </w:r>
      <w:r>
        <w:rPr>
          <w:b/>
          <w:bCs/>
          <w:color w:val="000000"/>
        </w:rPr>
        <w:t>send both attachments in the same email</w:t>
      </w:r>
      <w:r>
        <w:rPr>
          <w:color w:val="000000"/>
        </w:rPr>
        <w:t xml:space="preserve">.  </w:t>
      </w:r>
      <w:r>
        <w:rPr>
          <w:b/>
          <w:bCs/>
          <w:color w:val="000000"/>
        </w:rPr>
        <w:t xml:space="preserve">ALL PARTS MUST BE RECEIVED-DATE/TIME STAMPED BY THE DEADLINE of </w:t>
      </w:r>
      <w:r>
        <w:rPr>
          <w:b/>
          <w:bCs/>
        </w:rPr>
        <w:t>February 19</w:t>
      </w:r>
      <w:r>
        <w:rPr>
          <w:b/>
          <w:bCs/>
          <w:color w:val="000000"/>
        </w:rPr>
        <w:t>, 202</w:t>
      </w:r>
      <w:r>
        <w:rPr>
          <w:b/>
          <w:bCs/>
        </w:rPr>
        <w:t>6</w:t>
      </w:r>
      <w:r w:rsidR="00C91731">
        <w:rPr>
          <w:b/>
          <w:bCs/>
        </w:rPr>
        <w:t>,</w:t>
      </w:r>
      <w:r>
        <w:rPr>
          <w:b/>
          <w:bCs/>
          <w:color w:val="000000"/>
        </w:rPr>
        <w:t xml:space="preserve"> by 4 p.m. ET.</w:t>
      </w:r>
    </w:p>
    <w:p w14:paraId="4C640048" w14:textId="77777777" w:rsidR="007B4631" w:rsidRPr="007B4631" w:rsidRDefault="007B4631" w:rsidP="007B4631">
      <w:pPr>
        <w:pStyle w:val="NoSpacing"/>
        <w:numPr>
          <w:ilvl w:val="0"/>
          <w:numId w:val="8"/>
        </w:numPr>
        <w:rPr>
          <w:rFonts w:ascii="Times New Roman" w:hAnsi="Times New Roman"/>
          <w:color w:val="C00000"/>
        </w:rPr>
      </w:pPr>
      <w:r w:rsidRPr="007B4631">
        <w:rPr>
          <w:rFonts w:ascii="Times New Roman" w:hAnsi="Times New Roman"/>
          <w:color w:val="C00000"/>
        </w:rPr>
        <w:t>Keep in mind that email coming into KDE is routed for security purposes through multiple networks and servers. Allow ample time for this, and the possibility that email is not always received on the first try.  Applications not received in the KDERFP inbox by the deadline will not be considered, regardless of the nature of the technical delay.</w:t>
      </w:r>
      <w:r w:rsidRPr="007B4631">
        <w:rPr>
          <w:color w:val="C00000"/>
        </w:rPr>
        <w:t xml:space="preserve"> </w:t>
      </w:r>
    </w:p>
    <w:p w14:paraId="336B9E4D" w14:textId="77777777" w:rsidR="007B4631" w:rsidRPr="007B4631" w:rsidRDefault="007B4631" w:rsidP="007B4631">
      <w:pPr>
        <w:pStyle w:val="NoSpacing"/>
        <w:numPr>
          <w:ilvl w:val="0"/>
          <w:numId w:val="8"/>
        </w:numPr>
        <w:rPr>
          <w:rFonts w:ascii="Times New Roman" w:hAnsi="Times New Roman"/>
          <w:color w:val="C00000"/>
        </w:rPr>
      </w:pPr>
      <w:r w:rsidRPr="007B4631">
        <w:rPr>
          <w:rFonts w:ascii="Times New Roman" w:hAnsi="Times New Roman"/>
          <w:color w:val="C00000"/>
        </w:rPr>
        <w:t xml:space="preserve">Applications received in the </w:t>
      </w:r>
      <w:hyperlink r:id="rId36" w:history="1">
        <w:r w:rsidRPr="007B4631">
          <w:rPr>
            <w:rStyle w:val="Hyperlink"/>
            <w:rFonts w:ascii="Times New Roman" w:hAnsi="Times New Roman"/>
            <w:color w:val="C00000"/>
          </w:rPr>
          <w:t>KDERFP@education.ky.gov</w:t>
        </w:r>
      </w:hyperlink>
      <w:r w:rsidRPr="007B4631">
        <w:rPr>
          <w:rFonts w:ascii="Times New Roman" w:hAnsi="Times New Roman"/>
          <w:color w:val="C00000"/>
        </w:rPr>
        <w:t xml:space="preserve"> inbox after the deadline will not be reviewed or considered for award. </w:t>
      </w:r>
    </w:p>
    <w:p w14:paraId="42A4C923" w14:textId="77777777" w:rsidR="007B4631" w:rsidRPr="007B4631" w:rsidRDefault="007B4631" w:rsidP="007B4631">
      <w:pPr>
        <w:pStyle w:val="NoSpacing"/>
        <w:numPr>
          <w:ilvl w:val="0"/>
          <w:numId w:val="8"/>
        </w:numPr>
        <w:rPr>
          <w:rFonts w:ascii="Times New Roman" w:hAnsi="Times New Roman"/>
          <w:color w:val="C00000"/>
        </w:rPr>
      </w:pPr>
      <w:r w:rsidRPr="007B4631">
        <w:rPr>
          <w:rFonts w:ascii="Times New Roman" w:hAnsi="Times New Roman"/>
          <w:color w:val="C00000"/>
        </w:rPr>
        <w:t>Applicants can request confirmation of receipt in their submission email. KDE will confirm receipt of the email and attachments (if any). Please note that KDE does not open attachments to check for accuracy.</w:t>
      </w:r>
    </w:p>
    <w:p w14:paraId="46C52366" w14:textId="77777777" w:rsidR="007B4631" w:rsidRPr="007B4631" w:rsidRDefault="007B4631" w:rsidP="007B4631">
      <w:pPr>
        <w:pStyle w:val="NoSpacing"/>
        <w:numPr>
          <w:ilvl w:val="0"/>
          <w:numId w:val="8"/>
        </w:numPr>
        <w:rPr>
          <w:rFonts w:ascii="Times New Roman" w:hAnsi="Times New Roman"/>
          <w:color w:val="C00000"/>
        </w:rPr>
      </w:pPr>
      <w:r w:rsidRPr="007B4631">
        <w:rPr>
          <w:rFonts w:ascii="Times New Roman" w:hAnsi="Times New Roman"/>
          <w:color w:val="C00000"/>
        </w:rPr>
        <w:t>Do not add others to application submission emails.</w:t>
      </w:r>
    </w:p>
    <w:p w14:paraId="13EBD82C" w14:textId="77777777" w:rsidR="007B4631" w:rsidRPr="007B4631" w:rsidRDefault="007B4631" w:rsidP="007B4631">
      <w:pPr>
        <w:pStyle w:val="NoSpacing"/>
        <w:numPr>
          <w:ilvl w:val="0"/>
          <w:numId w:val="8"/>
        </w:numPr>
        <w:rPr>
          <w:rFonts w:ascii="Times New Roman" w:hAnsi="Times New Roman"/>
          <w:color w:val="C00000"/>
        </w:rPr>
      </w:pPr>
      <w:r w:rsidRPr="007B4631">
        <w:rPr>
          <w:rFonts w:ascii="Times New Roman" w:hAnsi="Times New Roman"/>
          <w:color w:val="C00000"/>
        </w:rPr>
        <w:t xml:space="preserve">Do not send Google Docs or documents from Google Drive. </w:t>
      </w:r>
    </w:p>
    <w:p w14:paraId="59D0DAD6" w14:textId="77777777" w:rsidR="007B4631" w:rsidRPr="007B4631" w:rsidRDefault="007B4631" w:rsidP="007B4631">
      <w:pPr>
        <w:pStyle w:val="NoSpacing"/>
        <w:numPr>
          <w:ilvl w:val="0"/>
          <w:numId w:val="8"/>
        </w:numPr>
        <w:rPr>
          <w:rFonts w:ascii="Times New Roman" w:hAnsi="Times New Roman"/>
          <w:color w:val="C00000"/>
        </w:rPr>
      </w:pPr>
      <w:r w:rsidRPr="007B4631">
        <w:rPr>
          <w:rFonts w:ascii="Times New Roman" w:hAnsi="Times New Roman"/>
          <w:color w:val="C00000"/>
        </w:rPr>
        <w:t xml:space="preserve">Each PDF attachment </w:t>
      </w:r>
      <w:r w:rsidRPr="007B4631">
        <w:rPr>
          <w:rFonts w:ascii="Times New Roman" w:hAnsi="Times New Roman"/>
          <w:b/>
          <w:bCs/>
          <w:color w:val="C00000"/>
        </w:rPr>
        <w:t>MUST</w:t>
      </w:r>
      <w:r w:rsidRPr="007B4631">
        <w:rPr>
          <w:rFonts w:ascii="Times New Roman" w:hAnsi="Times New Roman"/>
          <w:color w:val="C00000"/>
        </w:rPr>
        <w:t xml:space="preserve"> be less than 10,000 KB (or 10 MB) in size. Please work with your technology staff to ensure the correct file size.  Files that are above the size limit will not be reviewed or eligible for an award.</w:t>
      </w:r>
    </w:p>
    <w:p w14:paraId="53A7485B" w14:textId="77777777" w:rsidR="00F95D62" w:rsidRDefault="00F95D62"/>
    <w:p w14:paraId="21B965C5" w14:textId="77777777" w:rsidR="00F95D62" w:rsidRDefault="004C4A86">
      <w:pPr>
        <w:spacing w:after="200"/>
        <w:rPr>
          <w:b/>
          <w:bCs/>
          <w:color w:val="333399"/>
          <w:sz w:val="28"/>
          <w:szCs w:val="28"/>
        </w:rPr>
      </w:pPr>
      <w:r>
        <w:rPr>
          <w:b/>
          <w:bCs/>
          <w:color w:val="333399"/>
          <w:sz w:val="28"/>
          <w:szCs w:val="28"/>
        </w:rPr>
        <w:t>Contract Award</w:t>
      </w:r>
    </w:p>
    <w:p w14:paraId="608203D1" w14:textId="5B51E963" w:rsidR="00F95D62" w:rsidRDefault="004C4A86">
      <w:pPr>
        <w:rPr>
          <w:color w:val="000000"/>
        </w:rPr>
      </w:pPr>
      <w:r>
        <w:rPr>
          <w:color w:val="000000"/>
        </w:rPr>
        <w:t xml:space="preserve">Districts will receive preliminary notice of awards on or around </w:t>
      </w:r>
      <w:r>
        <w:rPr>
          <w:b/>
          <w:bCs/>
        </w:rPr>
        <w:t>Tues</w:t>
      </w:r>
      <w:r>
        <w:rPr>
          <w:b/>
          <w:bCs/>
          <w:color w:val="000000"/>
        </w:rPr>
        <w:t xml:space="preserve">day, </w:t>
      </w:r>
      <w:r>
        <w:rPr>
          <w:b/>
          <w:bCs/>
        </w:rPr>
        <w:t>March 31, 2026</w:t>
      </w:r>
      <w:r>
        <w:rPr>
          <w:b/>
          <w:bCs/>
          <w:color w:val="000000"/>
        </w:rPr>
        <w:t>.</w:t>
      </w:r>
      <w:r>
        <w:rPr>
          <w:color w:val="000000"/>
        </w:rPr>
        <w:t xml:space="preserve"> At the conclusion of the RFA process, Memorandums of </w:t>
      </w:r>
      <w:r w:rsidR="00785745">
        <w:rPr>
          <w:color w:val="000000"/>
        </w:rPr>
        <w:t>Agreement</w:t>
      </w:r>
      <w:r>
        <w:rPr>
          <w:color w:val="000000"/>
        </w:rPr>
        <w:t xml:space="preserve"> (MOAs) will be developed with all awarded applicants. The first MOA effective date is anticipated to be in spring 202</w:t>
      </w:r>
      <w:r>
        <w:t>6</w:t>
      </w:r>
      <w:r w:rsidR="00785745">
        <w:t>,</w:t>
      </w:r>
      <w:r>
        <w:rPr>
          <w:color w:val="000000"/>
        </w:rPr>
        <w:t xml:space="preserve"> and funds will be eligible for use from the MOA effective date through June 30, 202</w:t>
      </w:r>
      <w:r>
        <w:t>7</w:t>
      </w:r>
      <w:r>
        <w:rPr>
          <w:color w:val="000000"/>
        </w:rPr>
        <w:t>. Additional MOA contracts will be developed as needed to extend grant awards. Activities prior to the effective date of the MOA are not allowable charges. The district must submit quarterly expenditure reports. The first payment will be made upon approval of the contract, submission of the MAF Mini Grant assurance statement</w:t>
      </w:r>
      <w:r w:rsidR="00785745">
        <w:rPr>
          <w:color w:val="000000"/>
        </w:rPr>
        <w:t>,</w:t>
      </w:r>
      <w:r>
        <w:rPr>
          <w:color w:val="000000"/>
        </w:rPr>
        <w:t xml:space="preserve"> and </w:t>
      </w:r>
      <w:r w:rsidR="00785745">
        <w:rPr>
          <w:color w:val="000000"/>
        </w:rPr>
        <w:t xml:space="preserve">an </w:t>
      </w:r>
      <w:r>
        <w:rPr>
          <w:color w:val="000000"/>
        </w:rPr>
        <w:t>updated budget summary form.</w:t>
      </w:r>
    </w:p>
    <w:p w14:paraId="76D94D2D" w14:textId="77777777" w:rsidR="00F95D62" w:rsidRDefault="00F95D62">
      <w:pPr>
        <w:tabs>
          <w:tab w:val="left" w:pos="360"/>
          <w:tab w:val="left" w:pos="720"/>
        </w:tabs>
        <w:spacing w:after="120"/>
        <w:rPr>
          <w:b/>
          <w:bCs/>
          <w:color w:val="333399"/>
          <w:sz w:val="28"/>
          <w:szCs w:val="28"/>
        </w:rPr>
      </w:pPr>
    </w:p>
    <w:p w14:paraId="0972B8E7" w14:textId="77777777" w:rsidR="00F95D62" w:rsidRDefault="004C4A86">
      <w:pPr>
        <w:tabs>
          <w:tab w:val="left" w:pos="360"/>
          <w:tab w:val="left" w:pos="720"/>
        </w:tabs>
        <w:spacing w:after="120"/>
        <w:rPr>
          <w:b/>
          <w:bCs/>
          <w:sz w:val="40"/>
          <w:szCs w:val="40"/>
        </w:rPr>
      </w:pPr>
      <w:r>
        <w:rPr>
          <w:b/>
          <w:bCs/>
          <w:color w:val="333399"/>
          <w:sz w:val="28"/>
          <w:szCs w:val="28"/>
        </w:rPr>
        <w:t xml:space="preserve">Evaluation of Application  </w:t>
      </w:r>
    </w:p>
    <w:p w14:paraId="112C2BA5" w14:textId="794A103C" w:rsidR="00F95D62" w:rsidRDefault="004C4A86">
      <w:pPr>
        <w:pBdr>
          <w:top w:val="nil"/>
          <w:left w:val="nil"/>
          <w:bottom w:val="nil"/>
          <w:right w:val="nil"/>
          <w:between w:val="nil"/>
        </w:pBdr>
        <w:rPr>
          <w:color w:val="000000"/>
        </w:rPr>
      </w:pPr>
      <w:r>
        <w:rPr>
          <w:color w:val="000000"/>
        </w:rPr>
        <w:t>Independent reviewers will be trained for this specific competition</w:t>
      </w:r>
      <w:r w:rsidR="00785745">
        <w:rPr>
          <w:color w:val="000000"/>
        </w:rPr>
        <w:t>,</w:t>
      </w:r>
      <w:r>
        <w:rPr>
          <w:color w:val="000000"/>
        </w:rPr>
        <w:t xml:space="preserve"> and they will evaluate applications using the RFA and </w:t>
      </w:r>
      <w:r w:rsidR="00785745">
        <w:rPr>
          <w:color w:val="000000"/>
        </w:rPr>
        <w:t>scoring</w:t>
      </w:r>
      <w:r>
        <w:rPr>
          <w:color w:val="000000"/>
        </w:rPr>
        <w:t xml:space="preserve"> rubric aligned to the criteria established in the RFA. Recommendations will be based on independent reviewer scores. The KDE also reserves the right to consider demographic and programmatic diversity as factors in the selection of qualified funded applications. The KDE will select reviewers with grant </w:t>
      </w:r>
      <w:r w:rsidR="00785745">
        <w:rPr>
          <w:color w:val="000000"/>
        </w:rPr>
        <w:t>experience and</w:t>
      </w:r>
      <w:r>
        <w:rPr>
          <w:color w:val="000000"/>
        </w:rPr>
        <w:t xml:space="preserve"> knowledge of the current state standards or mathematics instruction. A Call for Reviewers, including a reviewer application, is available on the </w:t>
      </w:r>
      <w:hyperlink r:id="rId37">
        <w:r w:rsidR="00F95D62">
          <w:rPr>
            <w:color w:val="0000FF"/>
            <w:u w:val="single"/>
          </w:rPr>
          <w:t>KDE Competitive Grants webpage</w:t>
        </w:r>
      </w:hyperlink>
      <w:r>
        <w:rPr>
          <w:color w:val="000000"/>
        </w:rPr>
        <w:t xml:space="preserve">. </w:t>
      </w:r>
    </w:p>
    <w:p w14:paraId="6693157B" w14:textId="77777777" w:rsidR="00F95D62" w:rsidRDefault="00F95D62">
      <w:pPr>
        <w:jc w:val="center"/>
        <w:rPr>
          <w:b/>
          <w:bCs/>
          <w:sz w:val="40"/>
          <w:szCs w:val="40"/>
        </w:rPr>
      </w:pPr>
    </w:p>
    <w:p w14:paraId="76432029" w14:textId="77777777" w:rsidR="00F95D62" w:rsidRDefault="004C4A86">
      <w:pPr>
        <w:jc w:val="center"/>
        <w:rPr>
          <w:b/>
          <w:bCs/>
          <w:sz w:val="36"/>
          <w:szCs w:val="36"/>
        </w:rPr>
      </w:pPr>
      <w:r>
        <w:rPr>
          <w:b/>
          <w:bCs/>
          <w:sz w:val="40"/>
          <w:szCs w:val="40"/>
        </w:rPr>
        <w:t>Mathematics Achievement Fund Mini Grant</w:t>
      </w:r>
    </w:p>
    <w:p w14:paraId="0835AACD" w14:textId="77777777" w:rsidR="00F95D62" w:rsidRDefault="004C4A86">
      <w:pPr>
        <w:pBdr>
          <w:top w:val="nil"/>
          <w:left w:val="nil"/>
          <w:bottom w:val="nil"/>
          <w:right w:val="nil"/>
          <w:between w:val="nil"/>
        </w:pBdr>
        <w:spacing w:after="200"/>
        <w:jc w:val="center"/>
        <w:rPr>
          <w:b/>
          <w:bCs/>
          <w:color w:val="000000"/>
          <w:sz w:val="28"/>
          <w:szCs w:val="28"/>
        </w:rPr>
      </w:pPr>
      <w:r>
        <w:rPr>
          <w:b/>
          <w:bCs/>
          <w:color w:val="000000"/>
          <w:sz w:val="32"/>
          <w:szCs w:val="32"/>
        </w:rPr>
        <w:t>Evaluation Criteria</w:t>
      </w:r>
    </w:p>
    <w:p w14:paraId="0DE62F27" w14:textId="535124FE" w:rsidR="00F95D62" w:rsidRDefault="004C4A86">
      <w:pPr>
        <w:spacing w:after="120"/>
      </w:pPr>
      <w:r>
        <w:t>Responses to questions are single-sided and double-spaced pages. The narrative responses to questions 1 and 2 should not exceed 2 pages each. The narrative response to question 3 should not exceed 2 pages, with the exception of applications for tier two and/or tier 3 materials as they will submit the form embedded within the question. Question 4 must use the form embedded within the question. Question 5 must use the budget form (attached) with a narrative summary that does not exceed 2 pages</w:t>
      </w:r>
      <w:r w:rsidR="00785745">
        <w:t>,</w:t>
      </w:r>
      <w:r>
        <w:t xml:space="preserve"> inclusive of charts and graphs. </w:t>
      </w:r>
    </w:p>
    <w:p w14:paraId="52AB92E1" w14:textId="77777777" w:rsidR="00F95D62" w:rsidRDefault="00F95D62"/>
    <w:tbl>
      <w:tblPr>
        <w:tblStyle w:val="a2"/>
        <w:tblW w:w="1098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0"/>
        <w:gridCol w:w="1530"/>
      </w:tblGrid>
      <w:tr w:rsidR="00F95D62" w14:paraId="39C12179" w14:textId="77777777">
        <w:tc>
          <w:tcPr>
            <w:tcW w:w="9450" w:type="dxa"/>
          </w:tcPr>
          <w:p w14:paraId="1B2EA5EC" w14:textId="77777777" w:rsidR="00F95D62" w:rsidRDefault="004C4A86">
            <w:pPr>
              <w:jc w:val="center"/>
              <w:rPr>
                <w:b/>
                <w:bCs/>
                <w:sz w:val="22"/>
                <w:szCs w:val="22"/>
              </w:rPr>
            </w:pPr>
            <w:r>
              <w:rPr>
                <w:b/>
                <w:bCs/>
                <w:sz w:val="36"/>
                <w:szCs w:val="36"/>
              </w:rPr>
              <w:t>Evaluation Criteria</w:t>
            </w:r>
          </w:p>
        </w:tc>
        <w:tc>
          <w:tcPr>
            <w:tcW w:w="1530" w:type="dxa"/>
          </w:tcPr>
          <w:p w14:paraId="679FFC97" w14:textId="77777777" w:rsidR="00F95D62" w:rsidRDefault="004C4A86">
            <w:pPr>
              <w:jc w:val="center"/>
              <w:rPr>
                <w:b/>
                <w:bCs/>
                <w:sz w:val="22"/>
                <w:szCs w:val="22"/>
              </w:rPr>
            </w:pPr>
            <w:r>
              <w:rPr>
                <w:b/>
                <w:bCs/>
                <w:sz w:val="22"/>
                <w:szCs w:val="22"/>
              </w:rPr>
              <w:t>Maximum</w:t>
            </w:r>
          </w:p>
          <w:p w14:paraId="7FAA0CFC" w14:textId="77777777" w:rsidR="00F95D62" w:rsidRDefault="004C4A86">
            <w:pPr>
              <w:jc w:val="center"/>
              <w:rPr>
                <w:b/>
                <w:bCs/>
                <w:sz w:val="22"/>
                <w:szCs w:val="22"/>
              </w:rPr>
            </w:pPr>
            <w:r>
              <w:rPr>
                <w:b/>
                <w:bCs/>
                <w:sz w:val="22"/>
                <w:szCs w:val="22"/>
              </w:rPr>
              <w:t>Points</w:t>
            </w:r>
          </w:p>
        </w:tc>
      </w:tr>
      <w:tr w:rsidR="00F95D62" w14:paraId="71D17456" w14:textId="77777777">
        <w:tc>
          <w:tcPr>
            <w:tcW w:w="9450" w:type="dxa"/>
            <w:shd w:val="clear" w:color="auto" w:fill="8EAADB"/>
          </w:tcPr>
          <w:p w14:paraId="412DF799" w14:textId="77777777" w:rsidR="00F95D62" w:rsidRDefault="004C4A86">
            <w:pPr>
              <w:pBdr>
                <w:top w:val="nil"/>
                <w:left w:val="nil"/>
                <w:bottom w:val="nil"/>
                <w:right w:val="nil"/>
                <w:between w:val="nil"/>
              </w:pBdr>
              <w:rPr>
                <w:color w:val="000000"/>
              </w:rPr>
            </w:pPr>
            <w:r>
              <w:rPr>
                <w:b/>
                <w:bCs/>
                <w:color w:val="000000"/>
              </w:rPr>
              <w:t>Question 1:</w:t>
            </w:r>
            <w:r>
              <w:rPr>
                <w:color w:val="000000"/>
              </w:rPr>
              <w:t xml:space="preserve"> </w:t>
            </w:r>
            <w:r>
              <w:t xml:space="preserve">Utilizing Kentucky Summative Assessment (KSA) data, universal screener data, and/or other formative assessment data, identify the need for new mathematics materials (tier one, tier two and/or tier three) for the student population of the school. </w:t>
            </w:r>
          </w:p>
          <w:p w14:paraId="1B807DDA" w14:textId="77777777" w:rsidR="00F95D62" w:rsidRDefault="00F95D62">
            <w:pPr>
              <w:pBdr>
                <w:top w:val="nil"/>
                <w:left w:val="nil"/>
                <w:bottom w:val="nil"/>
                <w:right w:val="nil"/>
                <w:between w:val="nil"/>
              </w:pBdr>
              <w:rPr>
                <w:rFonts w:ascii="Calibri" w:eastAsia="Calibri" w:hAnsi="Calibri" w:cs="Calibri"/>
                <w:color w:val="000000"/>
                <w:sz w:val="22"/>
                <w:szCs w:val="22"/>
              </w:rPr>
            </w:pPr>
          </w:p>
        </w:tc>
        <w:tc>
          <w:tcPr>
            <w:tcW w:w="1530" w:type="dxa"/>
            <w:shd w:val="clear" w:color="auto" w:fill="ACB9CA"/>
          </w:tcPr>
          <w:p w14:paraId="2B68E2CC" w14:textId="77777777" w:rsidR="00F95D62" w:rsidRDefault="004C4A86">
            <w:pPr>
              <w:jc w:val="both"/>
              <w:rPr>
                <w:b/>
                <w:bCs/>
              </w:rPr>
            </w:pPr>
            <w:r>
              <w:rPr>
                <w:b/>
                <w:bCs/>
              </w:rPr>
              <w:t>20 points</w:t>
            </w:r>
          </w:p>
        </w:tc>
      </w:tr>
      <w:tr w:rsidR="00F95D62" w14:paraId="0428F192" w14:textId="77777777">
        <w:tc>
          <w:tcPr>
            <w:tcW w:w="10980" w:type="dxa"/>
            <w:gridSpan w:val="2"/>
          </w:tcPr>
          <w:p w14:paraId="0B690B58" w14:textId="77777777" w:rsidR="00F95D62" w:rsidRDefault="004C4A86">
            <w:pPr>
              <w:jc w:val="both"/>
              <w:rPr>
                <w:color w:val="000000"/>
              </w:rPr>
            </w:pPr>
            <w:r>
              <w:rPr>
                <w:color w:val="000000"/>
              </w:rPr>
              <w:t>This answer should include a needs assessment based on K</w:t>
            </w:r>
            <w:r>
              <w:t>SA</w:t>
            </w:r>
            <w:r>
              <w:rPr>
                <w:color w:val="000000"/>
              </w:rPr>
              <w:t xml:space="preserve"> data addressing the past three years.</w:t>
            </w:r>
          </w:p>
          <w:p w14:paraId="57E4EB6F" w14:textId="77777777" w:rsidR="00F95D62" w:rsidRDefault="00F95D62">
            <w:pPr>
              <w:jc w:val="both"/>
              <w:rPr>
                <w:b/>
                <w:bCs/>
              </w:rPr>
            </w:pPr>
          </w:p>
        </w:tc>
      </w:tr>
      <w:tr w:rsidR="00F95D62" w14:paraId="1DF8AD52" w14:textId="77777777">
        <w:tc>
          <w:tcPr>
            <w:tcW w:w="9450" w:type="dxa"/>
            <w:shd w:val="clear" w:color="auto" w:fill="8EAADB"/>
          </w:tcPr>
          <w:p w14:paraId="31C82543" w14:textId="77777777" w:rsidR="00F95D62" w:rsidRDefault="004C4A86">
            <w:pPr>
              <w:rPr>
                <w:color w:val="DA846B"/>
                <w:shd w:val="clear" w:color="auto" w:fill="292929"/>
              </w:rPr>
            </w:pPr>
            <w:r>
              <w:rPr>
                <w:b/>
                <w:bCs/>
              </w:rPr>
              <w:t xml:space="preserve">Question 2: </w:t>
            </w:r>
            <w:r>
              <w:t xml:space="preserve">Utilizing the </w:t>
            </w:r>
            <w:r>
              <w:rPr>
                <w:i/>
                <w:iCs/>
              </w:rPr>
              <w:t xml:space="preserve">KAS for Mathematics, </w:t>
            </w:r>
            <w:r>
              <w:t>describe the shared vision for what high-quality mathematics teaching and learning will look like for the teachers and students whom the school serves.</w:t>
            </w:r>
          </w:p>
          <w:p w14:paraId="664A5028" w14:textId="77777777" w:rsidR="00F95D62" w:rsidRDefault="00F95D62">
            <w:pPr>
              <w:rPr>
                <w:b/>
                <w:bCs/>
              </w:rPr>
            </w:pPr>
          </w:p>
        </w:tc>
        <w:tc>
          <w:tcPr>
            <w:tcW w:w="1530" w:type="dxa"/>
            <w:shd w:val="clear" w:color="auto" w:fill="ACB9CA"/>
          </w:tcPr>
          <w:p w14:paraId="4BF2000C" w14:textId="77777777" w:rsidR="00F95D62" w:rsidRDefault="004C4A86">
            <w:pPr>
              <w:jc w:val="both"/>
              <w:rPr>
                <w:b/>
                <w:bCs/>
              </w:rPr>
            </w:pPr>
            <w:r>
              <w:rPr>
                <w:b/>
                <w:bCs/>
              </w:rPr>
              <w:t>20 points</w:t>
            </w:r>
          </w:p>
        </w:tc>
      </w:tr>
      <w:tr w:rsidR="00F95D62" w14:paraId="495701E6" w14:textId="77777777">
        <w:tc>
          <w:tcPr>
            <w:tcW w:w="10980" w:type="dxa"/>
            <w:gridSpan w:val="2"/>
          </w:tcPr>
          <w:p w14:paraId="681DD7E9" w14:textId="77777777" w:rsidR="00F95D62" w:rsidRDefault="004C4A86">
            <w:r>
              <w:t>The answer should include a description of the school’s mathematics shared vision of what mathematics teaching and learning will look like for teachers and students. The answer should reference the bulleted items below:</w:t>
            </w:r>
          </w:p>
          <w:p w14:paraId="5BF0FD87" w14:textId="77777777" w:rsidR="00F95D62" w:rsidRDefault="004C4A86">
            <w:pPr>
              <w:numPr>
                <w:ilvl w:val="0"/>
                <w:numId w:val="11"/>
              </w:numPr>
              <w:pBdr>
                <w:top w:val="nil"/>
                <w:left w:val="nil"/>
                <w:bottom w:val="nil"/>
                <w:right w:val="nil"/>
                <w:between w:val="nil"/>
              </w:pBdr>
              <w:rPr>
                <w:color w:val="000000"/>
              </w:rPr>
            </w:pPr>
            <w:r>
              <w:rPr>
                <w:color w:val="000000"/>
              </w:rPr>
              <w:t xml:space="preserve">Focus on the </w:t>
            </w:r>
            <w:r>
              <w:rPr>
                <w:i/>
                <w:iCs/>
                <w:color w:val="000000"/>
              </w:rPr>
              <w:t>KAS for Mathematics</w:t>
            </w:r>
            <w:r>
              <w:rPr>
                <w:color w:val="000000"/>
              </w:rPr>
              <w:t xml:space="preserve"> and how students learn mathematics;</w:t>
            </w:r>
          </w:p>
          <w:p w14:paraId="473B15DC" w14:textId="77777777" w:rsidR="00F95D62" w:rsidRDefault="004C4A86">
            <w:pPr>
              <w:numPr>
                <w:ilvl w:val="0"/>
                <w:numId w:val="11"/>
              </w:numPr>
              <w:pBdr>
                <w:top w:val="nil"/>
                <w:left w:val="nil"/>
                <w:bottom w:val="nil"/>
                <w:right w:val="nil"/>
                <w:between w:val="nil"/>
              </w:pBdr>
              <w:rPr>
                <w:color w:val="000000"/>
              </w:rPr>
            </w:pPr>
            <w:r>
              <w:rPr>
                <w:color w:val="000000"/>
              </w:rPr>
              <w:t xml:space="preserve">Actively engage teachers in understanding </w:t>
            </w:r>
            <w:r>
              <w:rPr>
                <w:i/>
                <w:iCs/>
                <w:color w:val="000000"/>
              </w:rPr>
              <w:t>KAS for Mathematics</w:t>
            </w:r>
            <w:r>
              <w:rPr>
                <w:color w:val="000000"/>
              </w:rPr>
              <w:t xml:space="preserve"> and evidence based instructional practices in mathematics;</w:t>
            </w:r>
          </w:p>
          <w:p w14:paraId="40C26F64" w14:textId="77777777" w:rsidR="00F95D62" w:rsidRDefault="004C4A86">
            <w:pPr>
              <w:numPr>
                <w:ilvl w:val="0"/>
                <w:numId w:val="11"/>
              </w:numPr>
              <w:pBdr>
                <w:top w:val="nil"/>
                <w:left w:val="nil"/>
                <w:bottom w:val="nil"/>
                <w:right w:val="nil"/>
                <w:between w:val="nil"/>
              </w:pBdr>
              <w:rPr>
                <w:color w:val="000000"/>
              </w:rPr>
            </w:pPr>
            <w:r>
              <w:rPr>
                <w:color w:val="000000"/>
              </w:rPr>
              <w:t>Facilitate collaborative teacher interaction addressing models of instructional practice to support tier one, tier two and tier three.</w:t>
            </w:r>
          </w:p>
          <w:p w14:paraId="7E381A54" w14:textId="77777777" w:rsidR="00F95D62" w:rsidRDefault="00F95D62">
            <w:pPr>
              <w:jc w:val="both"/>
              <w:rPr>
                <w:b/>
                <w:bCs/>
              </w:rPr>
            </w:pPr>
          </w:p>
        </w:tc>
      </w:tr>
      <w:tr w:rsidR="00F95D62" w14:paraId="5CB7E656" w14:textId="77777777">
        <w:tc>
          <w:tcPr>
            <w:tcW w:w="9450" w:type="dxa"/>
            <w:shd w:val="clear" w:color="auto" w:fill="8EAADB"/>
          </w:tcPr>
          <w:p w14:paraId="29F0B849" w14:textId="77777777" w:rsidR="00F95D62" w:rsidRDefault="004C4A86">
            <w:pPr>
              <w:rPr>
                <w:color w:val="000000"/>
              </w:rPr>
            </w:pPr>
            <w:r>
              <w:rPr>
                <w:b/>
                <w:bCs/>
              </w:rPr>
              <w:t xml:space="preserve">Question 3: </w:t>
            </w:r>
            <w:r>
              <w:t xml:space="preserve">Include an explanation of your KDE-approved HQIR selection and the grade(s) in which it is being implemented. For supplemental resources, use the </w:t>
            </w:r>
            <w:hyperlink r:id="rId38">
              <w:r w:rsidR="00F95D62">
                <w:rPr>
                  <w:color w:val="0000FF"/>
                  <w:u w:val="single"/>
                </w:rPr>
                <w:t>rubric</w:t>
              </w:r>
            </w:hyperlink>
            <w:r>
              <w:t xml:space="preserve"> to demonstrate high-</w:t>
            </w:r>
            <w:r>
              <w:lastRenderedPageBreak/>
              <w:t>quality. The explanation should make explicit connections to how the selected resource will address the needs of the students within the school (as identified in Question 1) and support the shared vision (described in Question 2).</w:t>
            </w:r>
          </w:p>
          <w:p w14:paraId="12DA994C" w14:textId="77777777" w:rsidR="00F95D62" w:rsidRDefault="00F95D62">
            <w:pPr>
              <w:rPr>
                <w:b/>
                <w:bCs/>
              </w:rPr>
            </w:pPr>
          </w:p>
        </w:tc>
        <w:tc>
          <w:tcPr>
            <w:tcW w:w="1530" w:type="dxa"/>
            <w:shd w:val="clear" w:color="auto" w:fill="ACB9CA"/>
          </w:tcPr>
          <w:p w14:paraId="6737A4BD" w14:textId="77777777" w:rsidR="00F95D62" w:rsidRDefault="004C4A86">
            <w:pPr>
              <w:jc w:val="both"/>
              <w:rPr>
                <w:b/>
                <w:bCs/>
              </w:rPr>
            </w:pPr>
            <w:r>
              <w:rPr>
                <w:b/>
                <w:bCs/>
              </w:rPr>
              <w:lastRenderedPageBreak/>
              <w:t>20 points</w:t>
            </w:r>
          </w:p>
        </w:tc>
      </w:tr>
      <w:tr w:rsidR="00F95D62" w14:paraId="46E3FE38" w14:textId="77777777">
        <w:tc>
          <w:tcPr>
            <w:tcW w:w="10980" w:type="dxa"/>
            <w:gridSpan w:val="2"/>
          </w:tcPr>
          <w:p w14:paraId="160C5EDD" w14:textId="77777777" w:rsidR="00F95D62" w:rsidRDefault="004C4A86">
            <w:r>
              <w:t xml:space="preserve">This answer should provide evidence to indicate the HQIR being selected is: </w:t>
            </w:r>
          </w:p>
          <w:p w14:paraId="73A01428" w14:textId="50B0D8FC" w:rsidR="00F95D62" w:rsidRDefault="004C4A86">
            <w:pPr>
              <w:numPr>
                <w:ilvl w:val="0"/>
                <w:numId w:val="10"/>
              </w:numPr>
              <w:pBdr>
                <w:top w:val="nil"/>
                <w:left w:val="nil"/>
                <w:bottom w:val="nil"/>
                <w:right w:val="nil"/>
                <w:between w:val="nil"/>
              </w:pBdr>
              <w:rPr>
                <w:b/>
                <w:bCs/>
                <w:color w:val="000000"/>
              </w:rPr>
            </w:pPr>
            <w:r>
              <w:rPr>
                <w:color w:val="000000"/>
              </w:rPr>
              <w:t xml:space="preserve">aligned to the </w:t>
            </w:r>
            <w:hyperlink r:id="rId39">
              <w:r w:rsidR="00F95D62">
                <w:rPr>
                  <w:i/>
                  <w:iCs/>
                  <w:color w:val="0000FF"/>
                  <w:u w:val="single"/>
                </w:rPr>
                <w:t>KAS for Mathematics</w:t>
              </w:r>
            </w:hyperlink>
            <w:r>
              <w:rPr>
                <w:color w:val="000000"/>
              </w:rPr>
              <w:t>;</w:t>
            </w:r>
            <w:r w:rsidR="00DB6D0E">
              <w:rPr>
                <w:color w:val="000000"/>
              </w:rPr>
              <w:t xml:space="preserve"> </w:t>
            </w:r>
          </w:p>
          <w:p w14:paraId="5F32347F" w14:textId="77777777" w:rsidR="00F95D62" w:rsidRDefault="004C4A86">
            <w:pPr>
              <w:numPr>
                <w:ilvl w:val="0"/>
                <w:numId w:val="9"/>
              </w:numPr>
              <w:pBdr>
                <w:top w:val="nil"/>
                <w:left w:val="nil"/>
                <w:bottom w:val="nil"/>
                <w:right w:val="nil"/>
                <w:between w:val="nil"/>
              </w:pBdr>
              <w:rPr>
                <w:color w:val="000000"/>
              </w:rPr>
            </w:pPr>
            <w:r>
              <w:rPr>
                <w:color w:val="000000"/>
              </w:rPr>
              <w:t xml:space="preserve">research-based and/or externally validated; </w:t>
            </w:r>
          </w:p>
          <w:p w14:paraId="2414D09E" w14:textId="31BFCB2F" w:rsidR="00F95D62" w:rsidRDefault="004C4A86">
            <w:pPr>
              <w:numPr>
                <w:ilvl w:val="0"/>
                <w:numId w:val="9"/>
              </w:numPr>
              <w:pBdr>
                <w:top w:val="nil"/>
                <w:left w:val="nil"/>
                <w:bottom w:val="nil"/>
                <w:right w:val="nil"/>
                <w:between w:val="nil"/>
              </w:pBdr>
              <w:rPr>
                <w:color w:val="000000"/>
              </w:rPr>
            </w:pPr>
            <w:r>
              <w:rPr>
                <w:color w:val="000000"/>
              </w:rPr>
              <w:t>Comprehensive to include engaging texts (books, multimedia, etc.), problems</w:t>
            </w:r>
            <w:r w:rsidR="00DB6D0E">
              <w:rPr>
                <w:color w:val="000000"/>
              </w:rPr>
              <w:t>,</w:t>
            </w:r>
            <w:r>
              <w:rPr>
                <w:color w:val="000000"/>
              </w:rPr>
              <w:t xml:space="preserve"> and assessments; </w:t>
            </w:r>
          </w:p>
          <w:p w14:paraId="4D940721" w14:textId="77777777" w:rsidR="00F95D62" w:rsidRDefault="004C4A86">
            <w:pPr>
              <w:numPr>
                <w:ilvl w:val="0"/>
                <w:numId w:val="9"/>
              </w:numPr>
            </w:pPr>
            <w:r>
              <w:t>Based on fostering vibrant student learning experiences;</w:t>
            </w:r>
          </w:p>
          <w:p w14:paraId="42E24CA3" w14:textId="77777777" w:rsidR="00F95D62" w:rsidRDefault="004C4A86">
            <w:pPr>
              <w:numPr>
                <w:ilvl w:val="0"/>
                <w:numId w:val="9"/>
              </w:numPr>
              <w:pBdr>
                <w:top w:val="nil"/>
                <w:left w:val="nil"/>
                <w:bottom w:val="nil"/>
                <w:right w:val="nil"/>
                <w:between w:val="nil"/>
              </w:pBdr>
              <w:rPr>
                <w:color w:val="000000"/>
              </w:rPr>
            </w:pPr>
            <w:r>
              <w:rPr>
                <w:color w:val="000000"/>
              </w:rPr>
              <w:t xml:space="preserve">Culturally relevant, free from bias; and </w:t>
            </w:r>
          </w:p>
          <w:p w14:paraId="7EA2E646" w14:textId="77777777" w:rsidR="00F95D62" w:rsidRPr="002861E3" w:rsidRDefault="004C4A86">
            <w:pPr>
              <w:numPr>
                <w:ilvl w:val="0"/>
                <w:numId w:val="9"/>
              </w:numPr>
              <w:pBdr>
                <w:top w:val="nil"/>
                <w:left w:val="nil"/>
                <w:bottom w:val="nil"/>
                <w:right w:val="nil"/>
                <w:between w:val="nil"/>
              </w:pBdr>
              <w:rPr>
                <w:b/>
                <w:bCs/>
                <w:color w:val="000000"/>
              </w:rPr>
            </w:pPr>
            <w:r>
              <w:rPr>
                <w:color w:val="000000"/>
              </w:rPr>
              <w:t>Accessible for all students.</w:t>
            </w:r>
          </w:p>
          <w:p w14:paraId="0736AB7F" w14:textId="77777777" w:rsidR="002861E3" w:rsidRDefault="002861E3" w:rsidP="002861E3">
            <w:pPr>
              <w:pBdr>
                <w:top w:val="nil"/>
                <w:left w:val="nil"/>
                <w:bottom w:val="nil"/>
                <w:right w:val="nil"/>
                <w:between w:val="nil"/>
              </w:pBdr>
              <w:ind w:left="720"/>
              <w:rPr>
                <w:b/>
                <w:bCs/>
                <w:color w:val="000000"/>
              </w:rPr>
            </w:pPr>
          </w:p>
          <w:p w14:paraId="4A68FC32" w14:textId="77777777" w:rsidR="00F95D62" w:rsidRDefault="004C4A86">
            <w:pPr>
              <w:pBdr>
                <w:top w:val="nil"/>
                <w:left w:val="nil"/>
                <w:bottom w:val="nil"/>
                <w:right w:val="nil"/>
                <w:between w:val="nil"/>
              </w:pBdr>
            </w:pPr>
            <w:r>
              <w:t>When evaluating resources, applicants should consider the following:</w:t>
            </w:r>
          </w:p>
          <w:p w14:paraId="389FF23E" w14:textId="77777777" w:rsidR="00F95D62" w:rsidRDefault="004C4A86">
            <w:pPr>
              <w:numPr>
                <w:ilvl w:val="0"/>
                <w:numId w:val="4"/>
              </w:numPr>
            </w:pPr>
            <w:r>
              <w:t xml:space="preserve">Resources represented on the </w:t>
            </w:r>
            <w:r>
              <w:rPr>
                <w:highlight w:val="white"/>
              </w:rPr>
              <w:t xml:space="preserve">KDE’s </w:t>
            </w:r>
            <w:hyperlink r:id="rId40">
              <w:r w:rsidR="00F95D62">
                <w:rPr>
                  <w:color w:val="0000FF"/>
                  <w:highlight w:val="white"/>
                  <w:u w:val="single"/>
                </w:rPr>
                <w:t>list of approved Tier 1 core comprehensive high-quality instructional resources for mathematics</w:t>
              </w:r>
            </w:hyperlink>
            <w:r>
              <w:rPr>
                <w:highlight w:val="white"/>
              </w:rPr>
              <w:t xml:space="preserve">; and </w:t>
            </w:r>
          </w:p>
          <w:p w14:paraId="6B1CF376" w14:textId="77777777" w:rsidR="00F95D62" w:rsidRDefault="004C4A86">
            <w:pPr>
              <w:numPr>
                <w:ilvl w:val="0"/>
                <w:numId w:val="4"/>
              </w:numPr>
              <w:spacing w:after="200"/>
            </w:pPr>
            <w:r>
              <w:t xml:space="preserve">Resources that earn positive and/or potentially positive effectiveness ratings according to the </w:t>
            </w:r>
            <w:hyperlink r:id="rId41">
              <w:r w:rsidR="00F95D62">
                <w:rPr>
                  <w:color w:val="0000FF"/>
                  <w:u w:val="single"/>
                </w:rPr>
                <w:t>Academic Intervention Tools Chart</w:t>
              </w:r>
            </w:hyperlink>
            <w:r>
              <w:t xml:space="preserve"> and/or high ratings from other reliable studies, which can be accessed on the </w:t>
            </w:r>
            <w:hyperlink r:id="rId42">
              <w:r w:rsidR="00F95D62">
                <w:rPr>
                  <w:color w:val="0000FF"/>
                  <w:u w:val="single"/>
                </w:rPr>
                <w:t>Elevating Evidence Clearinghouses and Databases</w:t>
              </w:r>
            </w:hyperlink>
            <w:r>
              <w:t xml:space="preserve"> resource.</w:t>
            </w:r>
          </w:p>
          <w:p w14:paraId="50B4E5E2" w14:textId="77777777" w:rsidR="00F95D62" w:rsidRDefault="004C4A86">
            <w:pPr>
              <w:spacing w:after="200"/>
            </w:pPr>
            <w:r>
              <w:t>Note: Grant funding may be used for vendor facilitated curriculum-based professional learning for the selected/purchased high quality instructional resource (HQIR) and for the purchase of associated HQIR manipulatives and tier 2 and 3 resources.</w:t>
            </w:r>
          </w:p>
        </w:tc>
      </w:tr>
      <w:tr w:rsidR="00F95D62" w14:paraId="6192C3A5" w14:textId="77777777">
        <w:tc>
          <w:tcPr>
            <w:tcW w:w="9450" w:type="dxa"/>
            <w:shd w:val="clear" w:color="auto" w:fill="8EAADB"/>
          </w:tcPr>
          <w:p w14:paraId="339C927F" w14:textId="77777777" w:rsidR="00F95D62" w:rsidRDefault="004C4A86">
            <w:pPr>
              <w:pBdr>
                <w:top w:val="nil"/>
                <w:left w:val="nil"/>
                <w:bottom w:val="nil"/>
                <w:right w:val="nil"/>
                <w:between w:val="nil"/>
              </w:pBdr>
              <w:rPr>
                <w:color w:val="000000"/>
              </w:rPr>
            </w:pPr>
            <w:bookmarkStart w:id="9" w:name="_heading=h.sdef9ba4rq67" w:colFirst="0" w:colLast="0"/>
            <w:bookmarkEnd w:id="9"/>
            <w:r>
              <w:rPr>
                <w:b/>
                <w:bCs/>
                <w:color w:val="000000"/>
              </w:rPr>
              <w:t xml:space="preserve">Question 4: </w:t>
            </w:r>
            <w:r>
              <w:rPr>
                <w:color w:val="000000"/>
              </w:rPr>
              <w:t xml:space="preserve">Submit a </w:t>
            </w:r>
            <w:hyperlink r:id="rId43">
              <w:r w:rsidR="00F95D62">
                <w:rPr>
                  <w:color w:val="0000FF"/>
                  <w:u w:val="single"/>
                </w:rPr>
                <w:t>professional lea</w:t>
              </w:r>
              <w:r w:rsidR="00F95D62">
                <w:rPr>
                  <w:color w:val="0000FF"/>
                  <w:u w:val="single"/>
                </w:rPr>
                <w:t>rning plan</w:t>
              </w:r>
            </w:hyperlink>
            <w:r>
              <w:rPr>
                <w:color w:val="000000"/>
              </w:rPr>
              <w:t xml:space="preserve"> to the KDE for approval that aligns to the characteristics of </w:t>
            </w:r>
            <w:hyperlink r:id="rId44">
              <w:r w:rsidR="00F95D62">
                <w:rPr>
                  <w:color w:val="0000FF"/>
                  <w:u w:val="single"/>
                </w:rPr>
                <w:t>High-Quality Professional Learning (HQPL)</w:t>
              </w:r>
            </w:hyperlink>
            <w:r>
              <w:rPr>
                <w:color w:val="000000"/>
              </w:rPr>
              <w:t xml:space="preserve"> and demonstrates how and when teachers will be trained on the mathematics materials purchased. </w:t>
            </w:r>
          </w:p>
          <w:p w14:paraId="18ACD80C" w14:textId="77777777" w:rsidR="00F95D62" w:rsidRDefault="00F95D62">
            <w:pPr>
              <w:pBdr>
                <w:top w:val="nil"/>
                <w:left w:val="nil"/>
                <w:bottom w:val="nil"/>
                <w:right w:val="nil"/>
                <w:between w:val="nil"/>
              </w:pBdr>
            </w:pPr>
            <w:bookmarkStart w:id="10" w:name="_heading=h.8a2bc0sbx22h" w:colFirst="0" w:colLast="0"/>
            <w:bookmarkEnd w:id="10"/>
          </w:p>
          <w:p w14:paraId="39E909E5" w14:textId="77777777" w:rsidR="00F95D62" w:rsidRDefault="004C4A86">
            <w:pPr>
              <w:pBdr>
                <w:top w:val="nil"/>
                <w:left w:val="nil"/>
                <w:bottom w:val="nil"/>
                <w:right w:val="nil"/>
                <w:between w:val="nil"/>
              </w:pBdr>
              <w:rPr>
                <w:color w:val="000000"/>
              </w:rPr>
            </w:pPr>
            <w:bookmarkStart w:id="11" w:name="_heading=h.qsf5tbgvo0nb" w:colFirst="0" w:colLast="0"/>
            <w:bookmarkEnd w:id="11"/>
            <w:r>
              <w:t>If a district has already purchased an HQIR and is requesting funds for curriculum-based professional learning, in addition to the form, applicants must include a brief narrative (not exceeding two pages) about the curriculum-based professional learning to date.</w:t>
            </w:r>
          </w:p>
          <w:p w14:paraId="3C2D5F3F" w14:textId="77777777" w:rsidR="00F95D62" w:rsidRDefault="00F95D62"/>
        </w:tc>
        <w:tc>
          <w:tcPr>
            <w:tcW w:w="1530" w:type="dxa"/>
            <w:shd w:val="clear" w:color="auto" w:fill="ACB9CA"/>
          </w:tcPr>
          <w:p w14:paraId="33ABD18C" w14:textId="77777777" w:rsidR="00F95D62" w:rsidRDefault="004C4A86">
            <w:pPr>
              <w:jc w:val="both"/>
              <w:rPr>
                <w:b/>
                <w:bCs/>
              </w:rPr>
            </w:pPr>
            <w:r>
              <w:rPr>
                <w:b/>
                <w:bCs/>
              </w:rPr>
              <w:t>20 points</w:t>
            </w:r>
          </w:p>
        </w:tc>
      </w:tr>
      <w:tr w:rsidR="00F95D62" w14:paraId="01C38A94" w14:textId="77777777">
        <w:tc>
          <w:tcPr>
            <w:tcW w:w="10980" w:type="dxa"/>
            <w:gridSpan w:val="2"/>
            <w:shd w:val="clear" w:color="auto" w:fill="FFFFFF"/>
          </w:tcPr>
          <w:p w14:paraId="56687E56" w14:textId="77777777" w:rsidR="00F95D62" w:rsidRDefault="004C4A86">
            <w:pPr>
              <w:spacing w:after="200"/>
              <w:rPr>
                <w:b/>
                <w:bCs/>
              </w:rPr>
            </w:pPr>
            <w:r>
              <w:t xml:space="preserve">Professional learning plans should include evidence of intellectual preparation such as unit internalization, lesson internalization, lesson rehearsal, and student work analysis as outlined in the KDE’s </w:t>
            </w:r>
            <w:hyperlink r:id="rId45">
              <w:r w:rsidR="00F95D62">
                <w:rPr>
                  <w:color w:val="0000FF"/>
                  <w:u w:val="single"/>
                </w:rPr>
                <w:t>Structuring Professional Learning Cycles</w:t>
              </w:r>
            </w:hyperlink>
            <w:r>
              <w:t>.</w:t>
            </w:r>
          </w:p>
        </w:tc>
      </w:tr>
      <w:tr w:rsidR="00B73F8E" w:rsidRPr="00B73F8E" w14:paraId="3A165F0A" w14:textId="77777777">
        <w:tc>
          <w:tcPr>
            <w:tcW w:w="9450" w:type="dxa"/>
            <w:shd w:val="clear" w:color="auto" w:fill="8EAADB"/>
          </w:tcPr>
          <w:p w14:paraId="45A8015E" w14:textId="77777777" w:rsidR="00F95D62" w:rsidRPr="00656089" w:rsidRDefault="004C4A86">
            <w:r w:rsidRPr="00656089">
              <w:rPr>
                <w:b/>
                <w:bCs/>
              </w:rPr>
              <w:t xml:space="preserve">Question 5: </w:t>
            </w:r>
            <w:r w:rsidRPr="00656089">
              <w:t>Include a school budget form and summary indicating how the district will use the $40,000 in purchasing the selected materials needed for modification of instruction (tier one, tier two and/or tier three) in mathematics and the associated high-quality professional learning for the materials.</w:t>
            </w:r>
          </w:p>
          <w:p w14:paraId="5949566E" w14:textId="77777777" w:rsidR="00F95D62" w:rsidRPr="00656089" w:rsidRDefault="00F95D62">
            <w:pPr>
              <w:rPr>
                <w:b/>
                <w:bCs/>
              </w:rPr>
            </w:pPr>
          </w:p>
        </w:tc>
        <w:tc>
          <w:tcPr>
            <w:tcW w:w="1530" w:type="dxa"/>
            <w:shd w:val="clear" w:color="auto" w:fill="ACB9CA"/>
          </w:tcPr>
          <w:p w14:paraId="6D859E4A" w14:textId="77777777" w:rsidR="00F95D62" w:rsidRPr="00656089" w:rsidRDefault="004C4A86">
            <w:pPr>
              <w:jc w:val="both"/>
              <w:rPr>
                <w:b/>
                <w:bCs/>
              </w:rPr>
            </w:pPr>
            <w:r w:rsidRPr="00656089">
              <w:rPr>
                <w:b/>
                <w:bCs/>
              </w:rPr>
              <w:t>20 points</w:t>
            </w:r>
          </w:p>
        </w:tc>
      </w:tr>
      <w:tr w:rsidR="00F95D62" w14:paraId="5D7C0F80" w14:textId="77777777">
        <w:tc>
          <w:tcPr>
            <w:tcW w:w="10980" w:type="dxa"/>
            <w:gridSpan w:val="2"/>
            <w:shd w:val="clear" w:color="auto" w:fill="FFFFFF"/>
          </w:tcPr>
          <w:p w14:paraId="0748DAAD" w14:textId="77777777" w:rsidR="00F95D62" w:rsidRDefault="004C4A86">
            <w:pPr>
              <w:rPr>
                <w:color w:val="000000"/>
              </w:rPr>
            </w:pPr>
            <w:r>
              <w:rPr>
                <w:color w:val="000000"/>
              </w:rPr>
              <w:t>This answer should include a school budget form (below) and summary indicating how the district will use the $40,000 in purchasing the new instructional mathematics materials and the professional learning for the materials.</w:t>
            </w:r>
          </w:p>
          <w:p w14:paraId="10F9E2BC" w14:textId="77777777" w:rsidR="00F95D62" w:rsidRDefault="00F95D62">
            <w:pPr>
              <w:rPr>
                <w:b/>
                <w:bCs/>
              </w:rPr>
            </w:pPr>
          </w:p>
        </w:tc>
      </w:tr>
      <w:tr w:rsidR="00F95D62" w14:paraId="6760A758" w14:textId="77777777">
        <w:tc>
          <w:tcPr>
            <w:tcW w:w="9450" w:type="dxa"/>
            <w:shd w:val="clear" w:color="auto" w:fill="ACB9CA"/>
          </w:tcPr>
          <w:p w14:paraId="7B6B8D18" w14:textId="77777777" w:rsidR="00F95D62" w:rsidRDefault="004C4A86">
            <w:pPr>
              <w:rPr>
                <w:b/>
                <w:bCs/>
                <w:color w:val="000000"/>
              </w:rPr>
            </w:pPr>
            <w:r>
              <w:rPr>
                <w:b/>
                <w:bCs/>
              </w:rPr>
              <w:t xml:space="preserve">Competitive Priorities: </w:t>
            </w:r>
          </w:p>
        </w:tc>
        <w:tc>
          <w:tcPr>
            <w:tcW w:w="1530" w:type="dxa"/>
            <w:shd w:val="clear" w:color="auto" w:fill="ACB9CA"/>
          </w:tcPr>
          <w:p w14:paraId="6810CBA0" w14:textId="77777777" w:rsidR="00F95D62" w:rsidRDefault="004C4A86">
            <w:pPr>
              <w:jc w:val="both"/>
              <w:rPr>
                <w:b/>
                <w:bCs/>
              </w:rPr>
            </w:pPr>
            <w:r>
              <w:rPr>
                <w:b/>
                <w:bCs/>
              </w:rPr>
              <w:t>20 points</w:t>
            </w:r>
          </w:p>
        </w:tc>
      </w:tr>
      <w:tr w:rsidR="00F95D62" w14:paraId="0B2F7721" w14:textId="77777777">
        <w:trPr>
          <w:trHeight w:val="320"/>
        </w:trPr>
        <w:tc>
          <w:tcPr>
            <w:tcW w:w="10980" w:type="dxa"/>
            <w:gridSpan w:val="2"/>
          </w:tcPr>
          <w:p w14:paraId="0200BC3B" w14:textId="65907277" w:rsidR="00F95D62" w:rsidRDefault="00B73F8E">
            <w:pPr>
              <w:numPr>
                <w:ilvl w:val="0"/>
                <w:numId w:val="14"/>
              </w:numPr>
            </w:pPr>
            <w:r w:rsidRPr="00B73F8E">
              <w:rPr>
                <w:color w:val="C00000"/>
              </w:rPr>
              <w:lastRenderedPageBreak/>
              <w:t>Schools</w:t>
            </w:r>
            <w:r w:rsidR="004C4A86">
              <w:t xml:space="preserve"> in which more than fifty percent (50%) of the enrolled students scored below the statewide average on the statewide assessments in mathematics administered for the preceding school year will receive 10 priority points.</w:t>
            </w:r>
          </w:p>
          <w:p w14:paraId="7141CE11" w14:textId="77777777" w:rsidR="00F95D62" w:rsidRDefault="00F95D62"/>
          <w:p w14:paraId="048B4995" w14:textId="7D020CE5" w:rsidR="00F95D62" w:rsidRDefault="00B9332E">
            <w:pPr>
              <w:numPr>
                <w:ilvl w:val="0"/>
                <w:numId w:val="14"/>
              </w:numPr>
            </w:pPr>
            <w:r w:rsidRPr="00B73F8E">
              <w:rPr>
                <w:color w:val="C00000"/>
              </w:rPr>
              <w:t>Schools</w:t>
            </w:r>
            <w:r w:rsidR="004C4A86" w:rsidRPr="00B73F8E">
              <w:rPr>
                <w:color w:val="C00000"/>
              </w:rPr>
              <w:t xml:space="preserve"> </w:t>
            </w:r>
            <w:r w:rsidR="004C4A86">
              <w:t>with the greatest need for financial assistance can receive up to 10 priority points.</w:t>
            </w:r>
          </w:p>
          <w:p w14:paraId="6E9296CB" w14:textId="77777777" w:rsidR="00F95D62" w:rsidRDefault="004C4A86">
            <w:pPr>
              <w:ind w:left="720"/>
            </w:pPr>
            <w:r>
              <w:t>90-100% F/R meals = 10 points</w:t>
            </w:r>
          </w:p>
          <w:p w14:paraId="08AFD665" w14:textId="77777777" w:rsidR="00F95D62" w:rsidRDefault="004C4A86">
            <w:pPr>
              <w:ind w:left="720"/>
            </w:pPr>
            <w:r>
              <w:t>80-89 % F/R meals = 8 points</w:t>
            </w:r>
          </w:p>
          <w:p w14:paraId="5CC0A2DA" w14:textId="77777777" w:rsidR="00F95D62" w:rsidRDefault="004C4A86">
            <w:pPr>
              <w:ind w:left="720"/>
            </w:pPr>
            <w:r>
              <w:t>70-79% F/R meals = 6 points</w:t>
            </w:r>
          </w:p>
          <w:p w14:paraId="65346DF1" w14:textId="77777777" w:rsidR="00F95D62" w:rsidRDefault="004C4A86">
            <w:pPr>
              <w:ind w:left="720"/>
            </w:pPr>
            <w:r>
              <w:t>60-69% F/R meals = 4 points</w:t>
            </w:r>
          </w:p>
          <w:p w14:paraId="276AB435" w14:textId="77777777" w:rsidR="00F95D62" w:rsidRDefault="004C4A86">
            <w:pPr>
              <w:ind w:left="720"/>
            </w:pPr>
            <w:r>
              <w:t>50-59% F/R meals = 2 points.</w:t>
            </w:r>
          </w:p>
          <w:p w14:paraId="4390202F" w14:textId="77777777" w:rsidR="00F95D62" w:rsidRDefault="00F95D62">
            <w:pPr>
              <w:rPr>
                <w:b/>
                <w:bCs/>
                <w:sz w:val="32"/>
                <w:szCs w:val="32"/>
              </w:rPr>
            </w:pPr>
          </w:p>
        </w:tc>
      </w:tr>
      <w:tr w:rsidR="00F95D62" w14:paraId="53F5FEDC" w14:textId="77777777">
        <w:tc>
          <w:tcPr>
            <w:tcW w:w="9450" w:type="dxa"/>
            <w:shd w:val="clear" w:color="auto" w:fill="ACB9CA"/>
          </w:tcPr>
          <w:p w14:paraId="36F9EE7A" w14:textId="77777777" w:rsidR="00F95D62" w:rsidRDefault="004C4A86">
            <w:pPr>
              <w:rPr>
                <w:color w:val="000000"/>
                <w:sz w:val="28"/>
                <w:szCs w:val="28"/>
              </w:rPr>
            </w:pPr>
            <w:r>
              <w:rPr>
                <w:b/>
                <w:bCs/>
                <w:color w:val="000000"/>
                <w:sz w:val="28"/>
                <w:szCs w:val="28"/>
              </w:rPr>
              <w:t>Evaluation Criteria Total Points Possible</w:t>
            </w:r>
            <w:r>
              <w:rPr>
                <w:color w:val="000000"/>
                <w:sz w:val="28"/>
                <w:szCs w:val="28"/>
              </w:rPr>
              <w:t xml:space="preserve"> (excluding com</w:t>
            </w:r>
            <w:r>
              <w:rPr>
                <w:sz w:val="28"/>
                <w:szCs w:val="28"/>
              </w:rPr>
              <w:t>petitive priority)</w:t>
            </w:r>
          </w:p>
        </w:tc>
        <w:tc>
          <w:tcPr>
            <w:tcW w:w="1530" w:type="dxa"/>
            <w:shd w:val="clear" w:color="auto" w:fill="ACB9CA"/>
          </w:tcPr>
          <w:p w14:paraId="2D3E8EB8" w14:textId="77777777" w:rsidR="00F95D62" w:rsidRDefault="004C4A86">
            <w:pPr>
              <w:jc w:val="both"/>
              <w:rPr>
                <w:b/>
                <w:bCs/>
                <w:sz w:val="28"/>
                <w:szCs w:val="28"/>
              </w:rPr>
            </w:pPr>
            <w:r>
              <w:rPr>
                <w:b/>
                <w:bCs/>
                <w:sz w:val="28"/>
                <w:szCs w:val="28"/>
              </w:rPr>
              <w:t>100 points</w:t>
            </w:r>
          </w:p>
        </w:tc>
      </w:tr>
    </w:tbl>
    <w:p w14:paraId="1F3F2BD8" w14:textId="77777777" w:rsidR="00F95D62" w:rsidRDefault="00F95D62">
      <w:pPr>
        <w:rPr>
          <w:b/>
          <w:bCs/>
          <w:sz w:val="32"/>
          <w:szCs w:val="32"/>
        </w:rPr>
      </w:pPr>
    </w:p>
    <w:p w14:paraId="5581C2DA" w14:textId="77777777" w:rsidR="00F95D62" w:rsidRDefault="00F95D62">
      <w:pPr>
        <w:jc w:val="center"/>
        <w:rPr>
          <w:b/>
          <w:bCs/>
          <w:sz w:val="32"/>
          <w:szCs w:val="32"/>
        </w:rPr>
      </w:pPr>
    </w:p>
    <w:p w14:paraId="5F673A16" w14:textId="77777777" w:rsidR="00E538E2" w:rsidRDefault="00E538E2">
      <w:pPr>
        <w:jc w:val="center"/>
        <w:rPr>
          <w:b/>
          <w:bCs/>
          <w:sz w:val="32"/>
          <w:szCs w:val="32"/>
        </w:rPr>
      </w:pPr>
    </w:p>
    <w:p w14:paraId="38E27E00" w14:textId="77777777" w:rsidR="00E538E2" w:rsidRDefault="00E538E2">
      <w:pPr>
        <w:jc w:val="center"/>
        <w:rPr>
          <w:b/>
          <w:bCs/>
          <w:sz w:val="32"/>
          <w:szCs w:val="32"/>
        </w:rPr>
      </w:pPr>
    </w:p>
    <w:p w14:paraId="3981516F" w14:textId="77777777" w:rsidR="00E538E2" w:rsidRDefault="00E538E2">
      <w:pPr>
        <w:jc w:val="center"/>
        <w:rPr>
          <w:b/>
          <w:bCs/>
          <w:sz w:val="32"/>
          <w:szCs w:val="32"/>
        </w:rPr>
      </w:pPr>
    </w:p>
    <w:p w14:paraId="62B20B7F" w14:textId="77777777" w:rsidR="00E538E2" w:rsidRDefault="00E538E2">
      <w:pPr>
        <w:jc w:val="center"/>
        <w:rPr>
          <w:b/>
          <w:bCs/>
          <w:sz w:val="32"/>
          <w:szCs w:val="32"/>
        </w:rPr>
      </w:pPr>
    </w:p>
    <w:p w14:paraId="5B7A6A6A" w14:textId="77777777" w:rsidR="00E538E2" w:rsidRDefault="00E538E2">
      <w:pPr>
        <w:jc w:val="center"/>
        <w:rPr>
          <w:b/>
          <w:bCs/>
          <w:sz w:val="32"/>
          <w:szCs w:val="32"/>
        </w:rPr>
      </w:pPr>
    </w:p>
    <w:p w14:paraId="044451D1" w14:textId="77777777" w:rsidR="00E538E2" w:rsidRDefault="00E538E2">
      <w:pPr>
        <w:jc w:val="center"/>
        <w:rPr>
          <w:b/>
          <w:bCs/>
          <w:sz w:val="32"/>
          <w:szCs w:val="32"/>
        </w:rPr>
      </w:pPr>
    </w:p>
    <w:p w14:paraId="38D05E89" w14:textId="77777777" w:rsidR="00E538E2" w:rsidRDefault="00E538E2">
      <w:pPr>
        <w:jc w:val="center"/>
        <w:rPr>
          <w:b/>
          <w:bCs/>
          <w:sz w:val="32"/>
          <w:szCs w:val="32"/>
        </w:rPr>
      </w:pPr>
    </w:p>
    <w:p w14:paraId="7D961E3F" w14:textId="77777777" w:rsidR="00E538E2" w:rsidRDefault="00E538E2">
      <w:pPr>
        <w:jc w:val="center"/>
        <w:rPr>
          <w:b/>
          <w:bCs/>
          <w:sz w:val="32"/>
          <w:szCs w:val="32"/>
        </w:rPr>
      </w:pPr>
    </w:p>
    <w:p w14:paraId="16829061" w14:textId="77777777" w:rsidR="00E538E2" w:rsidRDefault="00E538E2">
      <w:pPr>
        <w:jc w:val="center"/>
        <w:rPr>
          <w:b/>
          <w:bCs/>
          <w:sz w:val="32"/>
          <w:szCs w:val="32"/>
        </w:rPr>
      </w:pPr>
    </w:p>
    <w:p w14:paraId="037426DF" w14:textId="77777777" w:rsidR="00E538E2" w:rsidRDefault="00E538E2">
      <w:pPr>
        <w:jc w:val="center"/>
        <w:rPr>
          <w:b/>
          <w:bCs/>
          <w:sz w:val="32"/>
          <w:szCs w:val="32"/>
        </w:rPr>
      </w:pPr>
    </w:p>
    <w:p w14:paraId="216C61EA" w14:textId="77777777" w:rsidR="00E538E2" w:rsidRDefault="00E538E2">
      <w:pPr>
        <w:jc w:val="center"/>
        <w:rPr>
          <w:b/>
          <w:bCs/>
          <w:sz w:val="32"/>
          <w:szCs w:val="32"/>
        </w:rPr>
      </w:pPr>
    </w:p>
    <w:p w14:paraId="36CD5B1C" w14:textId="77777777" w:rsidR="00E538E2" w:rsidRDefault="00E538E2">
      <w:pPr>
        <w:jc w:val="center"/>
        <w:rPr>
          <w:b/>
          <w:bCs/>
          <w:sz w:val="32"/>
          <w:szCs w:val="32"/>
        </w:rPr>
      </w:pPr>
    </w:p>
    <w:p w14:paraId="01ED82B2" w14:textId="77777777" w:rsidR="00E538E2" w:rsidRDefault="00E538E2">
      <w:pPr>
        <w:jc w:val="center"/>
        <w:rPr>
          <w:b/>
          <w:bCs/>
          <w:sz w:val="32"/>
          <w:szCs w:val="32"/>
        </w:rPr>
      </w:pPr>
    </w:p>
    <w:p w14:paraId="2A01352B" w14:textId="77777777" w:rsidR="00E538E2" w:rsidRDefault="00E538E2">
      <w:pPr>
        <w:jc w:val="center"/>
        <w:rPr>
          <w:b/>
          <w:bCs/>
          <w:sz w:val="32"/>
          <w:szCs w:val="32"/>
        </w:rPr>
      </w:pPr>
    </w:p>
    <w:p w14:paraId="37C3C323" w14:textId="77777777" w:rsidR="00E538E2" w:rsidRDefault="00E538E2">
      <w:pPr>
        <w:jc w:val="center"/>
        <w:rPr>
          <w:b/>
          <w:bCs/>
          <w:sz w:val="32"/>
          <w:szCs w:val="32"/>
        </w:rPr>
      </w:pPr>
    </w:p>
    <w:p w14:paraId="69DF2F90" w14:textId="77777777" w:rsidR="00E538E2" w:rsidRDefault="00E538E2">
      <w:pPr>
        <w:jc w:val="center"/>
        <w:rPr>
          <w:b/>
          <w:bCs/>
          <w:sz w:val="32"/>
          <w:szCs w:val="32"/>
        </w:rPr>
      </w:pPr>
    </w:p>
    <w:p w14:paraId="0BA931E4" w14:textId="77777777" w:rsidR="00E538E2" w:rsidRDefault="00E538E2">
      <w:pPr>
        <w:jc w:val="center"/>
        <w:rPr>
          <w:b/>
          <w:bCs/>
          <w:sz w:val="32"/>
          <w:szCs w:val="32"/>
        </w:rPr>
      </w:pPr>
    </w:p>
    <w:p w14:paraId="1375FA37" w14:textId="77777777" w:rsidR="00E538E2" w:rsidRDefault="00E538E2">
      <w:pPr>
        <w:jc w:val="center"/>
        <w:rPr>
          <w:b/>
          <w:bCs/>
          <w:sz w:val="32"/>
          <w:szCs w:val="32"/>
        </w:rPr>
      </w:pPr>
    </w:p>
    <w:p w14:paraId="735A40B1" w14:textId="77777777" w:rsidR="00E538E2" w:rsidRDefault="00E538E2">
      <w:pPr>
        <w:jc w:val="center"/>
        <w:rPr>
          <w:b/>
          <w:bCs/>
          <w:sz w:val="32"/>
          <w:szCs w:val="32"/>
        </w:rPr>
      </w:pPr>
    </w:p>
    <w:p w14:paraId="48C9DCA1" w14:textId="77777777" w:rsidR="00E538E2" w:rsidRDefault="00E538E2">
      <w:pPr>
        <w:jc w:val="center"/>
        <w:rPr>
          <w:b/>
          <w:bCs/>
          <w:sz w:val="32"/>
          <w:szCs w:val="32"/>
        </w:rPr>
      </w:pPr>
    </w:p>
    <w:p w14:paraId="4593E170" w14:textId="77777777" w:rsidR="00E538E2" w:rsidRDefault="00E538E2">
      <w:pPr>
        <w:jc w:val="center"/>
        <w:rPr>
          <w:b/>
          <w:bCs/>
          <w:sz w:val="32"/>
          <w:szCs w:val="32"/>
        </w:rPr>
      </w:pPr>
    </w:p>
    <w:p w14:paraId="0A15309B" w14:textId="77777777" w:rsidR="00E538E2" w:rsidRDefault="00E538E2">
      <w:pPr>
        <w:jc w:val="center"/>
        <w:rPr>
          <w:b/>
          <w:bCs/>
          <w:sz w:val="32"/>
          <w:szCs w:val="32"/>
        </w:rPr>
      </w:pPr>
    </w:p>
    <w:p w14:paraId="2DAC2058" w14:textId="77777777" w:rsidR="00E538E2" w:rsidRDefault="00E538E2">
      <w:pPr>
        <w:jc w:val="center"/>
        <w:rPr>
          <w:b/>
          <w:bCs/>
          <w:sz w:val="32"/>
          <w:szCs w:val="32"/>
        </w:rPr>
      </w:pPr>
    </w:p>
    <w:p w14:paraId="1F974AD3" w14:textId="77777777" w:rsidR="00E538E2" w:rsidRDefault="00E538E2">
      <w:pPr>
        <w:jc w:val="center"/>
        <w:rPr>
          <w:b/>
          <w:bCs/>
          <w:sz w:val="32"/>
          <w:szCs w:val="32"/>
        </w:rPr>
      </w:pPr>
    </w:p>
    <w:p w14:paraId="6E1D06AD" w14:textId="52659F26" w:rsidR="00F95D62" w:rsidRDefault="004C4A86">
      <w:pPr>
        <w:jc w:val="center"/>
        <w:rPr>
          <w:b/>
          <w:bCs/>
          <w:sz w:val="32"/>
          <w:szCs w:val="32"/>
        </w:rPr>
      </w:pPr>
      <w:r>
        <w:rPr>
          <w:b/>
          <w:bCs/>
          <w:sz w:val="32"/>
          <w:szCs w:val="32"/>
        </w:rPr>
        <w:t>MAF HQIR Mini Grant RFA Application Cover Page</w:t>
      </w:r>
    </w:p>
    <w:p w14:paraId="6A9600BF" w14:textId="77777777" w:rsidR="00F95D62" w:rsidRDefault="00F95D62">
      <w:pPr>
        <w:rPr>
          <w:b/>
          <w:bCs/>
          <w:sz w:val="32"/>
          <w:szCs w:val="32"/>
        </w:rPr>
      </w:pPr>
    </w:p>
    <w:tbl>
      <w:tblPr>
        <w:tblStyle w:val="a3"/>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3117"/>
        <w:gridCol w:w="3633"/>
      </w:tblGrid>
      <w:tr w:rsidR="00F95D62" w14:paraId="1252F3B0" w14:textId="77777777" w:rsidTr="0070220F">
        <w:trPr>
          <w:tblHeader/>
        </w:trPr>
        <w:tc>
          <w:tcPr>
            <w:tcW w:w="2695" w:type="dxa"/>
          </w:tcPr>
          <w:p w14:paraId="17A7A0CA" w14:textId="77777777" w:rsidR="00F95D62" w:rsidRPr="00DF73D7" w:rsidRDefault="004C4A86">
            <w:pPr>
              <w:spacing w:line="480" w:lineRule="auto"/>
              <w:jc w:val="center"/>
              <w:rPr>
                <w:b/>
                <w:bCs/>
                <w:sz w:val="22"/>
                <w:szCs w:val="22"/>
              </w:rPr>
            </w:pPr>
            <w:r w:rsidRPr="00DF73D7">
              <w:rPr>
                <w:b/>
                <w:bCs/>
                <w:sz w:val="22"/>
                <w:szCs w:val="22"/>
              </w:rPr>
              <w:t>DISTRICT NAME</w:t>
            </w:r>
          </w:p>
        </w:tc>
        <w:tc>
          <w:tcPr>
            <w:tcW w:w="6750" w:type="dxa"/>
            <w:gridSpan w:val="2"/>
          </w:tcPr>
          <w:p w14:paraId="14D03376" w14:textId="7C85ED05" w:rsidR="00F95D62" w:rsidRDefault="00E72AD8">
            <w:pPr>
              <w:spacing w:line="480" w:lineRule="auto"/>
              <w:jc w:val="center"/>
              <w:rPr>
                <w:b/>
                <w:bCs/>
                <w:sz w:val="22"/>
                <w:szCs w:val="22"/>
              </w:rPr>
            </w:pPr>
            <w:sdt>
              <w:sdtPr>
                <w:rPr>
                  <w:rStyle w:val="Style3"/>
                  <w:rFonts w:ascii="Times New Roman" w:hAnsi="Times New Roman"/>
                </w:rPr>
                <w:id w:val="1774124003"/>
                <w:placeholder>
                  <w:docPart w:val="D98C13AF2A3E449ABA8A67A736BDD75D"/>
                </w:placeholder>
                <w:showingPlcHdr/>
                <w:text/>
              </w:sdtPr>
              <w:sdtEndPr>
                <w:rPr>
                  <w:rStyle w:val="Style2"/>
                </w:rPr>
              </w:sdtEndPr>
              <w:sdtContent>
                <w:r w:rsidR="0070220F" w:rsidRPr="009456E6">
                  <w:rPr>
                    <w:rStyle w:val="PlaceholderText"/>
                  </w:rPr>
                  <w:t>Click or tap here to enter text.</w:t>
                </w:r>
              </w:sdtContent>
            </w:sdt>
          </w:p>
        </w:tc>
      </w:tr>
      <w:tr w:rsidR="00F95D62" w14:paraId="32C3C64D" w14:textId="77777777" w:rsidTr="0070220F">
        <w:tc>
          <w:tcPr>
            <w:tcW w:w="2695" w:type="dxa"/>
          </w:tcPr>
          <w:p w14:paraId="135B54CC" w14:textId="77777777" w:rsidR="00F95D62" w:rsidRPr="00DF73D7" w:rsidRDefault="004C4A86">
            <w:pPr>
              <w:spacing w:line="480" w:lineRule="auto"/>
              <w:jc w:val="center"/>
              <w:rPr>
                <w:b/>
                <w:bCs/>
                <w:sz w:val="22"/>
                <w:szCs w:val="22"/>
              </w:rPr>
            </w:pPr>
            <w:r w:rsidRPr="00DF73D7">
              <w:rPr>
                <w:b/>
                <w:bCs/>
                <w:sz w:val="22"/>
                <w:szCs w:val="22"/>
              </w:rPr>
              <w:t>DISTRICT ADDRESS</w:t>
            </w:r>
          </w:p>
        </w:tc>
        <w:tc>
          <w:tcPr>
            <w:tcW w:w="6750" w:type="dxa"/>
            <w:gridSpan w:val="2"/>
          </w:tcPr>
          <w:p w14:paraId="31D0CFE1" w14:textId="2DAA69A5" w:rsidR="00F95D62" w:rsidRDefault="00E72AD8">
            <w:pPr>
              <w:spacing w:line="480" w:lineRule="auto"/>
              <w:jc w:val="center"/>
              <w:rPr>
                <w:b/>
                <w:bCs/>
                <w:sz w:val="22"/>
                <w:szCs w:val="22"/>
              </w:rPr>
            </w:pPr>
            <w:sdt>
              <w:sdtPr>
                <w:rPr>
                  <w:rStyle w:val="Style3"/>
                  <w:rFonts w:ascii="Times New Roman" w:hAnsi="Times New Roman"/>
                </w:rPr>
                <w:id w:val="1407414207"/>
                <w:placeholder>
                  <w:docPart w:val="C03575DFDB164AE99EB0FF4557758CA9"/>
                </w:placeholder>
                <w:showingPlcHdr/>
                <w:text/>
              </w:sdtPr>
              <w:sdtEndPr>
                <w:rPr>
                  <w:rStyle w:val="Style2"/>
                </w:rPr>
              </w:sdtEndPr>
              <w:sdtContent>
                <w:r w:rsidR="0070220F" w:rsidRPr="009456E6">
                  <w:rPr>
                    <w:rStyle w:val="PlaceholderText"/>
                  </w:rPr>
                  <w:t>Click or tap here to enter text.</w:t>
                </w:r>
              </w:sdtContent>
            </w:sdt>
          </w:p>
        </w:tc>
      </w:tr>
      <w:tr w:rsidR="00F95D62" w14:paraId="076AE728" w14:textId="77777777" w:rsidTr="0070220F">
        <w:tc>
          <w:tcPr>
            <w:tcW w:w="2695" w:type="dxa"/>
          </w:tcPr>
          <w:p w14:paraId="1B9B5077" w14:textId="77777777" w:rsidR="00F95D62" w:rsidRPr="00DF73D7" w:rsidRDefault="004C4A86">
            <w:pPr>
              <w:spacing w:line="480" w:lineRule="auto"/>
              <w:jc w:val="center"/>
              <w:rPr>
                <w:b/>
                <w:bCs/>
                <w:sz w:val="22"/>
                <w:szCs w:val="22"/>
              </w:rPr>
            </w:pPr>
            <w:bookmarkStart w:id="12" w:name="_heading=h.5il42km35ths" w:colFirst="0" w:colLast="0"/>
            <w:bookmarkEnd w:id="12"/>
            <w:r w:rsidRPr="00DF73D7">
              <w:rPr>
                <w:b/>
                <w:bCs/>
                <w:sz w:val="22"/>
                <w:szCs w:val="22"/>
              </w:rPr>
              <w:t>SCHOOL NAME</w:t>
            </w:r>
          </w:p>
        </w:tc>
        <w:tc>
          <w:tcPr>
            <w:tcW w:w="6750" w:type="dxa"/>
            <w:gridSpan w:val="2"/>
          </w:tcPr>
          <w:p w14:paraId="306AAC90" w14:textId="3917575C" w:rsidR="00F95D62" w:rsidRDefault="00E72AD8">
            <w:pPr>
              <w:spacing w:line="480" w:lineRule="auto"/>
              <w:jc w:val="center"/>
              <w:rPr>
                <w:b/>
                <w:bCs/>
                <w:sz w:val="22"/>
                <w:szCs w:val="22"/>
              </w:rPr>
            </w:pPr>
            <w:sdt>
              <w:sdtPr>
                <w:rPr>
                  <w:rStyle w:val="Style3"/>
                  <w:rFonts w:ascii="Times New Roman" w:hAnsi="Times New Roman"/>
                </w:rPr>
                <w:id w:val="-1352181372"/>
                <w:placeholder>
                  <w:docPart w:val="2EE7BB3874A34B5A89105026D5A311A1"/>
                </w:placeholder>
                <w:showingPlcHdr/>
                <w:text/>
              </w:sdtPr>
              <w:sdtEndPr>
                <w:rPr>
                  <w:rStyle w:val="Style2"/>
                </w:rPr>
              </w:sdtEndPr>
              <w:sdtContent>
                <w:r w:rsidR="0070220F" w:rsidRPr="009456E6">
                  <w:rPr>
                    <w:rStyle w:val="PlaceholderText"/>
                  </w:rPr>
                  <w:t>Click or tap here to enter text.</w:t>
                </w:r>
              </w:sdtContent>
            </w:sdt>
          </w:p>
        </w:tc>
      </w:tr>
      <w:tr w:rsidR="00F95D62" w14:paraId="506ABE40" w14:textId="77777777" w:rsidTr="0070220F">
        <w:tc>
          <w:tcPr>
            <w:tcW w:w="2695" w:type="dxa"/>
          </w:tcPr>
          <w:p w14:paraId="2B32B104" w14:textId="77777777" w:rsidR="00F95D62" w:rsidRPr="00DF73D7" w:rsidRDefault="004C4A86">
            <w:pPr>
              <w:spacing w:line="480" w:lineRule="auto"/>
              <w:jc w:val="center"/>
              <w:rPr>
                <w:b/>
                <w:bCs/>
                <w:sz w:val="22"/>
                <w:szCs w:val="22"/>
              </w:rPr>
            </w:pPr>
            <w:r w:rsidRPr="00DF73D7">
              <w:rPr>
                <w:b/>
                <w:bCs/>
                <w:sz w:val="22"/>
                <w:szCs w:val="22"/>
              </w:rPr>
              <w:t>SCHOOL ADDRESS</w:t>
            </w:r>
          </w:p>
        </w:tc>
        <w:tc>
          <w:tcPr>
            <w:tcW w:w="6750" w:type="dxa"/>
            <w:gridSpan w:val="2"/>
          </w:tcPr>
          <w:p w14:paraId="52BDA4DE" w14:textId="24BB73DA" w:rsidR="00F95D62" w:rsidRDefault="00E72AD8">
            <w:pPr>
              <w:spacing w:line="480" w:lineRule="auto"/>
              <w:jc w:val="center"/>
              <w:rPr>
                <w:b/>
                <w:bCs/>
                <w:sz w:val="22"/>
                <w:szCs w:val="22"/>
              </w:rPr>
            </w:pPr>
            <w:sdt>
              <w:sdtPr>
                <w:rPr>
                  <w:rStyle w:val="Style3"/>
                  <w:rFonts w:ascii="Times New Roman" w:hAnsi="Times New Roman"/>
                </w:rPr>
                <w:id w:val="199979303"/>
                <w:placeholder>
                  <w:docPart w:val="E6F3721DE4D347EA957FAB3619D7A65B"/>
                </w:placeholder>
                <w:showingPlcHdr/>
                <w:text/>
              </w:sdtPr>
              <w:sdtEndPr>
                <w:rPr>
                  <w:rStyle w:val="Style2"/>
                </w:rPr>
              </w:sdtEndPr>
              <w:sdtContent>
                <w:r w:rsidR="0070220F" w:rsidRPr="009456E6">
                  <w:rPr>
                    <w:rStyle w:val="PlaceholderText"/>
                  </w:rPr>
                  <w:t>Click or tap here to enter text.</w:t>
                </w:r>
              </w:sdtContent>
            </w:sdt>
          </w:p>
        </w:tc>
      </w:tr>
      <w:tr w:rsidR="00F95D62" w14:paraId="1FE6E6E9" w14:textId="77777777" w:rsidTr="0070220F">
        <w:tc>
          <w:tcPr>
            <w:tcW w:w="2695" w:type="dxa"/>
          </w:tcPr>
          <w:p w14:paraId="2A1182C8" w14:textId="77777777" w:rsidR="00F95D62" w:rsidRPr="00DF73D7" w:rsidRDefault="004C4A86">
            <w:pPr>
              <w:spacing w:line="480" w:lineRule="auto"/>
              <w:jc w:val="center"/>
              <w:rPr>
                <w:b/>
                <w:bCs/>
                <w:sz w:val="22"/>
                <w:szCs w:val="22"/>
              </w:rPr>
            </w:pPr>
            <w:r w:rsidRPr="00DF73D7">
              <w:rPr>
                <w:b/>
                <w:bCs/>
                <w:sz w:val="22"/>
                <w:szCs w:val="22"/>
              </w:rPr>
              <w:t>PRINCIPAL NAME</w:t>
            </w:r>
          </w:p>
        </w:tc>
        <w:tc>
          <w:tcPr>
            <w:tcW w:w="3117" w:type="dxa"/>
          </w:tcPr>
          <w:p w14:paraId="7CD2EAD9" w14:textId="5F953EB9" w:rsidR="00F95D62" w:rsidRDefault="00E72AD8">
            <w:pPr>
              <w:spacing w:line="480" w:lineRule="auto"/>
              <w:jc w:val="center"/>
              <w:rPr>
                <w:b/>
                <w:bCs/>
                <w:sz w:val="22"/>
                <w:szCs w:val="22"/>
              </w:rPr>
            </w:pPr>
            <w:sdt>
              <w:sdtPr>
                <w:rPr>
                  <w:rStyle w:val="Style3"/>
                  <w:rFonts w:ascii="Times New Roman" w:hAnsi="Times New Roman"/>
                </w:rPr>
                <w:id w:val="1129908775"/>
                <w:placeholder>
                  <w:docPart w:val="D181FE6DE81B4379A3F3810F4A343B8B"/>
                </w:placeholder>
                <w:showingPlcHdr/>
                <w:text/>
              </w:sdtPr>
              <w:sdtEndPr>
                <w:rPr>
                  <w:rStyle w:val="Style2"/>
                </w:rPr>
              </w:sdtEndPr>
              <w:sdtContent>
                <w:r w:rsidR="0070220F" w:rsidRPr="009456E6">
                  <w:rPr>
                    <w:rStyle w:val="PlaceholderText"/>
                  </w:rPr>
                  <w:t>Click or tap here to enter text.</w:t>
                </w:r>
              </w:sdtContent>
            </w:sdt>
          </w:p>
        </w:tc>
        <w:tc>
          <w:tcPr>
            <w:tcW w:w="3633" w:type="dxa"/>
          </w:tcPr>
          <w:p w14:paraId="42888FE0" w14:textId="2429A652" w:rsidR="00F95D62" w:rsidRDefault="004C4A86">
            <w:pPr>
              <w:spacing w:line="480" w:lineRule="auto"/>
              <w:rPr>
                <w:sz w:val="20"/>
                <w:szCs w:val="20"/>
              </w:rPr>
            </w:pPr>
            <w:r>
              <w:rPr>
                <w:sz w:val="20"/>
                <w:szCs w:val="20"/>
              </w:rPr>
              <w:t xml:space="preserve">Phone: </w:t>
            </w:r>
            <w:sdt>
              <w:sdtPr>
                <w:rPr>
                  <w:rStyle w:val="Style3"/>
                  <w:rFonts w:ascii="Times New Roman" w:hAnsi="Times New Roman"/>
                </w:rPr>
                <w:id w:val="-1777169288"/>
                <w:placeholder>
                  <w:docPart w:val="58276824FCC4473A99F880E1345E2FE8"/>
                </w:placeholder>
                <w:showingPlcHdr/>
                <w:text/>
              </w:sdtPr>
              <w:sdtEndPr>
                <w:rPr>
                  <w:rStyle w:val="Style2"/>
                </w:rPr>
              </w:sdtEndPr>
              <w:sdtContent>
                <w:r w:rsidR="0070220F" w:rsidRPr="0070220F">
                  <w:rPr>
                    <w:rStyle w:val="PlaceholderText"/>
                    <w:sz w:val="20"/>
                    <w:szCs w:val="20"/>
                  </w:rPr>
                  <w:t>Click or tap here to enter text.</w:t>
                </w:r>
              </w:sdtContent>
            </w:sdt>
          </w:p>
          <w:p w14:paraId="0C0466C2" w14:textId="29BD654E" w:rsidR="00F95D62" w:rsidRDefault="004C4A86">
            <w:pPr>
              <w:spacing w:line="480" w:lineRule="auto"/>
              <w:rPr>
                <w:sz w:val="20"/>
                <w:szCs w:val="20"/>
              </w:rPr>
            </w:pPr>
            <w:r>
              <w:rPr>
                <w:sz w:val="20"/>
                <w:szCs w:val="20"/>
              </w:rPr>
              <w:t xml:space="preserve">Email: </w:t>
            </w:r>
            <w:sdt>
              <w:sdtPr>
                <w:rPr>
                  <w:rStyle w:val="Style3"/>
                  <w:rFonts w:ascii="Times New Roman" w:hAnsi="Times New Roman"/>
                </w:rPr>
                <w:id w:val="-241339680"/>
                <w:placeholder>
                  <w:docPart w:val="E035EC1889CF4FFA9495C96E04181F05"/>
                </w:placeholder>
                <w:showingPlcHdr/>
                <w:text/>
              </w:sdtPr>
              <w:sdtEndPr>
                <w:rPr>
                  <w:rStyle w:val="Style2"/>
                </w:rPr>
              </w:sdtEndPr>
              <w:sdtContent>
                <w:r w:rsidR="0070220F" w:rsidRPr="0070220F">
                  <w:rPr>
                    <w:rStyle w:val="PlaceholderText"/>
                    <w:sz w:val="20"/>
                    <w:szCs w:val="20"/>
                  </w:rPr>
                  <w:t>Click or tap here to enter text.</w:t>
                </w:r>
              </w:sdtContent>
            </w:sdt>
          </w:p>
        </w:tc>
      </w:tr>
      <w:tr w:rsidR="00F95D62" w14:paraId="572A5101" w14:textId="77777777" w:rsidTr="0070220F">
        <w:tc>
          <w:tcPr>
            <w:tcW w:w="2695" w:type="dxa"/>
          </w:tcPr>
          <w:p w14:paraId="78354897" w14:textId="77777777" w:rsidR="00F95D62" w:rsidRPr="00DF73D7" w:rsidRDefault="004C4A86">
            <w:pPr>
              <w:spacing w:line="480" w:lineRule="auto"/>
              <w:jc w:val="center"/>
              <w:rPr>
                <w:b/>
                <w:bCs/>
                <w:sz w:val="22"/>
                <w:szCs w:val="22"/>
              </w:rPr>
            </w:pPr>
            <w:r w:rsidRPr="00DF73D7">
              <w:rPr>
                <w:b/>
                <w:bCs/>
                <w:sz w:val="22"/>
                <w:szCs w:val="22"/>
              </w:rPr>
              <w:t>SUPERINTENDENT</w:t>
            </w:r>
          </w:p>
        </w:tc>
        <w:tc>
          <w:tcPr>
            <w:tcW w:w="3117" w:type="dxa"/>
          </w:tcPr>
          <w:p w14:paraId="2F2EC1CB" w14:textId="00707C18" w:rsidR="00F95D62" w:rsidRDefault="00E72AD8">
            <w:pPr>
              <w:spacing w:line="480" w:lineRule="auto"/>
              <w:jc w:val="center"/>
              <w:rPr>
                <w:b/>
                <w:bCs/>
                <w:sz w:val="22"/>
                <w:szCs w:val="22"/>
              </w:rPr>
            </w:pPr>
            <w:sdt>
              <w:sdtPr>
                <w:rPr>
                  <w:rStyle w:val="Style3"/>
                  <w:rFonts w:ascii="Times New Roman" w:hAnsi="Times New Roman"/>
                </w:rPr>
                <w:id w:val="1149552753"/>
                <w:placeholder>
                  <w:docPart w:val="ACE01FC865A24B25BFC81A60A5134EAE"/>
                </w:placeholder>
                <w:showingPlcHdr/>
                <w:text/>
              </w:sdtPr>
              <w:sdtEndPr>
                <w:rPr>
                  <w:rStyle w:val="Style2"/>
                </w:rPr>
              </w:sdtEndPr>
              <w:sdtContent>
                <w:r w:rsidR="0070220F" w:rsidRPr="009456E6">
                  <w:rPr>
                    <w:rStyle w:val="PlaceholderText"/>
                  </w:rPr>
                  <w:t>Click or tap here to enter text.</w:t>
                </w:r>
              </w:sdtContent>
            </w:sdt>
          </w:p>
        </w:tc>
        <w:tc>
          <w:tcPr>
            <w:tcW w:w="3633" w:type="dxa"/>
          </w:tcPr>
          <w:p w14:paraId="2FCD42D1" w14:textId="262897C8" w:rsidR="00F95D62" w:rsidRDefault="004C4A86">
            <w:pPr>
              <w:spacing w:line="480" w:lineRule="auto"/>
              <w:rPr>
                <w:sz w:val="20"/>
                <w:szCs w:val="20"/>
              </w:rPr>
            </w:pPr>
            <w:r>
              <w:rPr>
                <w:sz w:val="20"/>
                <w:szCs w:val="20"/>
              </w:rPr>
              <w:t>Phone:</w:t>
            </w:r>
            <w:sdt>
              <w:sdtPr>
                <w:rPr>
                  <w:rStyle w:val="Style3"/>
                  <w:rFonts w:ascii="Times New Roman" w:hAnsi="Times New Roman"/>
                </w:rPr>
                <w:id w:val="-2119358835"/>
                <w:placeholder>
                  <w:docPart w:val="744995BD33A54FE6B11592DD9E8C381C"/>
                </w:placeholder>
                <w:showingPlcHdr/>
                <w:text/>
              </w:sdtPr>
              <w:sdtEndPr>
                <w:rPr>
                  <w:rStyle w:val="Style2"/>
                </w:rPr>
              </w:sdtEndPr>
              <w:sdtContent>
                <w:r w:rsidR="0070220F" w:rsidRPr="0070220F">
                  <w:rPr>
                    <w:rStyle w:val="PlaceholderText"/>
                    <w:sz w:val="20"/>
                    <w:szCs w:val="20"/>
                  </w:rPr>
                  <w:t>Click or tap here to enter text.</w:t>
                </w:r>
              </w:sdtContent>
            </w:sdt>
          </w:p>
          <w:p w14:paraId="70891CFF" w14:textId="1D2C22F5" w:rsidR="00F95D62" w:rsidRDefault="004C4A86">
            <w:pPr>
              <w:spacing w:line="480" w:lineRule="auto"/>
              <w:rPr>
                <w:sz w:val="20"/>
                <w:szCs w:val="20"/>
              </w:rPr>
            </w:pPr>
            <w:r>
              <w:rPr>
                <w:sz w:val="20"/>
                <w:szCs w:val="20"/>
              </w:rPr>
              <w:t xml:space="preserve">Email: </w:t>
            </w:r>
            <w:sdt>
              <w:sdtPr>
                <w:rPr>
                  <w:rStyle w:val="Style3"/>
                  <w:rFonts w:ascii="Times New Roman" w:hAnsi="Times New Roman"/>
                </w:rPr>
                <w:id w:val="-1981612534"/>
                <w:placeholder>
                  <w:docPart w:val="CD9EC1512CCF4AFDAA2C53E6DA860092"/>
                </w:placeholder>
                <w:showingPlcHdr/>
                <w:text/>
              </w:sdtPr>
              <w:sdtEndPr>
                <w:rPr>
                  <w:rStyle w:val="Style2"/>
                </w:rPr>
              </w:sdtEndPr>
              <w:sdtContent>
                <w:r w:rsidR="0070220F" w:rsidRPr="0070220F">
                  <w:rPr>
                    <w:rStyle w:val="PlaceholderText"/>
                    <w:sz w:val="20"/>
                    <w:szCs w:val="20"/>
                  </w:rPr>
                  <w:t>Click or tap here to enter text.</w:t>
                </w:r>
              </w:sdtContent>
            </w:sdt>
          </w:p>
        </w:tc>
      </w:tr>
      <w:tr w:rsidR="00F95D62" w14:paraId="165A6748" w14:textId="77777777" w:rsidTr="00981D50">
        <w:tc>
          <w:tcPr>
            <w:tcW w:w="2695" w:type="dxa"/>
          </w:tcPr>
          <w:p w14:paraId="7D0A5092" w14:textId="7809E8C8" w:rsidR="00F95D62" w:rsidRPr="00DF73D7" w:rsidRDefault="004C4A86" w:rsidP="00DF73D7">
            <w:pPr>
              <w:spacing w:line="480" w:lineRule="auto"/>
              <w:jc w:val="center"/>
              <w:rPr>
                <w:b/>
                <w:bCs/>
                <w:sz w:val="16"/>
                <w:szCs w:val="16"/>
              </w:rPr>
            </w:pPr>
            <w:r w:rsidRPr="00DF73D7">
              <w:rPr>
                <w:b/>
                <w:bCs/>
                <w:sz w:val="16"/>
                <w:szCs w:val="16"/>
              </w:rPr>
              <w:t>DISTRICT LEVEL PERSONNEL</w:t>
            </w:r>
            <w:r w:rsidR="00DF73D7">
              <w:rPr>
                <w:b/>
                <w:bCs/>
                <w:sz w:val="22"/>
                <w:szCs w:val="22"/>
              </w:rPr>
              <w:t xml:space="preserve"> </w:t>
            </w:r>
            <w:r w:rsidRPr="00DF73D7">
              <w:rPr>
                <w:b/>
                <w:bCs/>
                <w:sz w:val="16"/>
                <w:szCs w:val="16"/>
              </w:rPr>
              <w:t>(Supervisor/Director of Curriculum/Instruction)</w:t>
            </w:r>
          </w:p>
        </w:tc>
        <w:tc>
          <w:tcPr>
            <w:tcW w:w="3117" w:type="dxa"/>
          </w:tcPr>
          <w:p w14:paraId="0FC1FB6F" w14:textId="49193E50" w:rsidR="00F95D62" w:rsidRDefault="00E72AD8">
            <w:pPr>
              <w:spacing w:line="480" w:lineRule="auto"/>
              <w:jc w:val="center"/>
              <w:rPr>
                <w:b/>
                <w:bCs/>
                <w:sz w:val="22"/>
                <w:szCs w:val="22"/>
              </w:rPr>
            </w:pPr>
            <w:sdt>
              <w:sdtPr>
                <w:rPr>
                  <w:rStyle w:val="Style3"/>
                  <w:rFonts w:ascii="Times New Roman" w:hAnsi="Times New Roman"/>
                </w:rPr>
                <w:id w:val="1432471595"/>
                <w:placeholder>
                  <w:docPart w:val="574726D0FEC1414F9EB780C64841CBF4"/>
                </w:placeholder>
                <w:showingPlcHdr/>
                <w:text/>
              </w:sdtPr>
              <w:sdtEndPr>
                <w:rPr>
                  <w:rStyle w:val="Style2"/>
                </w:rPr>
              </w:sdtEndPr>
              <w:sdtContent>
                <w:r w:rsidR="0070220F" w:rsidRPr="009456E6">
                  <w:rPr>
                    <w:rStyle w:val="PlaceholderText"/>
                  </w:rPr>
                  <w:t>Click or tap here to enter text.</w:t>
                </w:r>
              </w:sdtContent>
            </w:sdt>
          </w:p>
        </w:tc>
        <w:tc>
          <w:tcPr>
            <w:tcW w:w="3633" w:type="dxa"/>
          </w:tcPr>
          <w:p w14:paraId="1FD797AF" w14:textId="56AB8837" w:rsidR="00F95D62" w:rsidRDefault="004C4A86">
            <w:pPr>
              <w:spacing w:line="480" w:lineRule="auto"/>
              <w:rPr>
                <w:sz w:val="20"/>
                <w:szCs w:val="20"/>
              </w:rPr>
            </w:pPr>
            <w:r>
              <w:rPr>
                <w:sz w:val="20"/>
                <w:szCs w:val="20"/>
              </w:rPr>
              <w:t>Phone:</w:t>
            </w:r>
            <w:sdt>
              <w:sdtPr>
                <w:rPr>
                  <w:rStyle w:val="Style3"/>
                  <w:rFonts w:ascii="Times New Roman" w:hAnsi="Times New Roman"/>
                </w:rPr>
                <w:id w:val="-1616746446"/>
                <w:placeholder>
                  <w:docPart w:val="A56E8A7BEBDE4690B37E7EEE435FD52A"/>
                </w:placeholder>
                <w:showingPlcHdr/>
                <w:text/>
              </w:sdtPr>
              <w:sdtEndPr>
                <w:rPr>
                  <w:rStyle w:val="Style2"/>
                </w:rPr>
              </w:sdtEndPr>
              <w:sdtContent>
                <w:r w:rsidR="0070220F" w:rsidRPr="0070220F">
                  <w:rPr>
                    <w:rStyle w:val="PlaceholderText"/>
                    <w:sz w:val="20"/>
                    <w:szCs w:val="20"/>
                  </w:rPr>
                  <w:t>Click or tap here to enter text.</w:t>
                </w:r>
              </w:sdtContent>
            </w:sdt>
          </w:p>
          <w:p w14:paraId="2CE2DD8E" w14:textId="1150FF3E" w:rsidR="00F95D62" w:rsidRDefault="004C4A86">
            <w:pPr>
              <w:spacing w:line="480" w:lineRule="auto"/>
              <w:rPr>
                <w:sz w:val="20"/>
                <w:szCs w:val="20"/>
              </w:rPr>
            </w:pPr>
            <w:r>
              <w:rPr>
                <w:sz w:val="20"/>
                <w:szCs w:val="20"/>
              </w:rPr>
              <w:t>Email:</w:t>
            </w:r>
            <w:sdt>
              <w:sdtPr>
                <w:rPr>
                  <w:rStyle w:val="Style3"/>
                  <w:rFonts w:ascii="Times New Roman" w:hAnsi="Times New Roman"/>
                </w:rPr>
                <w:id w:val="1160349078"/>
                <w:placeholder>
                  <w:docPart w:val="DBFAD5803CE941B78DD852F21A568E3B"/>
                </w:placeholder>
                <w:showingPlcHdr/>
                <w:text/>
              </w:sdtPr>
              <w:sdtEndPr>
                <w:rPr>
                  <w:rStyle w:val="Style2"/>
                </w:rPr>
              </w:sdtEndPr>
              <w:sdtContent>
                <w:r w:rsidR="0070220F" w:rsidRPr="0070220F">
                  <w:rPr>
                    <w:rStyle w:val="PlaceholderText"/>
                    <w:sz w:val="20"/>
                    <w:szCs w:val="20"/>
                  </w:rPr>
                  <w:t>Click or tap here to enter text.</w:t>
                </w:r>
              </w:sdtContent>
            </w:sdt>
          </w:p>
        </w:tc>
      </w:tr>
      <w:tr w:rsidR="00F95D62" w14:paraId="17878DD9" w14:textId="77777777" w:rsidTr="0070220F">
        <w:tc>
          <w:tcPr>
            <w:tcW w:w="2695" w:type="dxa"/>
          </w:tcPr>
          <w:p w14:paraId="2538EEB4" w14:textId="77777777" w:rsidR="00F95D62" w:rsidRPr="00DF73D7" w:rsidRDefault="004C4A86">
            <w:pPr>
              <w:spacing w:line="480" w:lineRule="auto"/>
              <w:jc w:val="center"/>
              <w:rPr>
                <w:b/>
                <w:bCs/>
                <w:sz w:val="20"/>
                <w:szCs w:val="20"/>
              </w:rPr>
            </w:pPr>
            <w:r w:rsidRPr="00DF73D7">
              <w:rPr>
                <w:b/>
                <w:bCs/>
                <w:sz w:val="20"/>
                <w:szCs w:val="20"/>
              </w:rPr>
              <w:t>GRANT CONTACT/WRITER</w:t>
            </w:r>
          </w:p>
        </w:tc>
        <w:tc>
          <w:tcPr>
            <w:tcW w:w="3117" w:type="dxa"/>
          </w:tcPr>
          <w:p w14:paraId="142A360D" w14:textId="25B1AF82" w:rsidR="00F95D62" w:rsidRDefault="00E72AD8">
            <w:pPr>
              <w:spacing w:line="480" w:lineRule="auto"/>
              <w:jc w:val="center"/>
              <w:rPr>
                <w:b/>
                <w:bCs/>
                <w:sz w:val="22"/>
                <w:szCs w:val="22"/>
              </w:rPr>
            </w:pPr>
            <w:sdt>
              <w:sdtPr>
                <w:rPr>
                  <w:rStyle w:val="Style3"/>
                  <w:rFonts w:ascii="Times New Roman" w:hAnsi="Times New Roman"/>
                </w:rPr>
                <w:id w:val="-154156268"/>
                <w:placeholder>
                  <w:docPart w:val="1E3962B32B3445F699144909BB070600"/>
                </w:placeholder>
                <w:showingPlcHdr/>
                <w:text/>
              </w:sdtPr>
              <w:sdtEndPr>
                <w:rPr>
                  <w:rStyle w:val="Style2"/>
                </w:rPr>
              </w:sdtEndPr>
              <w:sdtContent>
                <w:r w:rsidR="0070220F" w:rsidRPr="009456E6">
                  <w:rPr>
                    <w:rStyle w:val="PlaceholderText"/>
                  </w:rPr>
                  <w:t>Click or tap here to enter text.</w:t>
                </w:r>
              </w:sdtContent>
            </w:sdt>
          </w:p>
        </w:tc>
        <w:tc>
          <w:tcPr>
            <w:tcW w:w="3633" w:type="dxa"/>
          </w:tcPr>
          <w:p w14:paraId="32684F37" w14:textId="1DCC096D" w:rsidR="00F95D62" w:rsidRDefault="004C4A86">
            <w:pPr>
              <w:spacing w:line="480" w:lineRule="auto"/>
              <w:rPr>
                <w:sz w:val="20"/>
                <w:szCs w:val="20"/>
              </w:rPr>
            </w:pPr>
            <w:r>
              <w:rPr>
                <w:sz w:val="20"/>
                <w:szCs w:val="20"/>
              </w:rPr>
              <w:t>Phone:</w:t>
            </w:r>
            <w:sdt>
              <w:sdtPr>
                <w:rPr>
                  <w:rStyle w:val="Style3"/>
                  <w:rFonts w:ascii="Times New Roman" w:hAnsi="Times New Roman"/>
                </w:rPr>
                <w:id w:val="359943237"/>
                <w:placeholder>
                  <w:docPart w:val="475D292CF13F439DB18483E6699C9709"/>
                </w:placeholder>
                <w:showingPlcHdr/>
                <w:text/>
              </w:sdtPr>
              <w:sdtEndPr>
                <w:rPr>
                  <w:rStyle w:val="Style2"/>
                </w:rPr>
              </w:sdtEndPr>
              <w:sdtContent>
                <w:r w:rsidR="0070220F" w:rsidRPr="0070220F">
                  <w:rPr>
                    <w:rStyle w:val="PlaceholderText"/>
                    <w:sz w:val="20"/>
                    <w:szCs w:val="20"/>
                  </w:rPr>
                  <w:t>Click or tap here to enter text.</w:t>
                </w:r>
              </w:sdtContent>
            </w:sdt>
          </w:p>
          <w:p w14:paraId="66B3B730" w14:textId="4C0B4229" w:rsidR="00F95D62" w:rsidRDefault="004C4A86">
            <w:pPr>
              <w:spacing w:line="480" w:lineRule="auto"/>
              <w:rPr>
                <w:sz w:val="20"/>
                <w:szCs w:val="20"/>
              </w:rPr>
            </w:pPr>
            <w:r>
              <w:rPr>
                <w:sz w:val="20"/>
                <w:szCs w:val="20"/>
              </w:rPr>
              <w:t xml:space="preserve">Email: </w:t>
            </w:r>
            <w:sdt>
              <w:sdtPr>
                <w:rPr>
                  <w:rStyle w:val="Style3"/>
                  <w:rFonts w:ascii="Times New Roman" w:hAnsi="Times New Roman"/>
                </w:rPr>
                <w:id w:val="1815687988"/>
                <w:placeholder>
                  <w:docPart w:val="E4ADB37FA92345E9B09A7066B3EF91D4"/>
                </w:placeholder>
                <w:showingPlcHdr/>
                <w:text/>
              </w:sdtPr>
              <w:sdtEndPr>
                <w:rPr>
                  <w:rStyle w:val="Style2"/>
                </w:rPr>
              </w:sdtEndPr>
              <w:sdtContent>
                <w:r w:rsidR="0070220F" w:rsidRPr="0070220F">
                  <w:rPr>
                    <w:rStyle w:val="PlaceholderText"/>
                    <w:sz w:val="20"/>
                    <w:szCs w:val="20"/>
                  </w:rPr>
                  <w:t>Click or tap here to enter text.</w:t>
                </w:r>
              </w:sdtContent>
            </w:sdt>
          </w:p>
        </w:tc>
      </w:tr>
      <w:tr w:rsidR="0070220F" w14:paraId="080145FC" w14:textId="77777777" w:rsidTr="00427BE7">
        <w:tc>
          <w:tcPr>
            <w:tcW w:w="9445" w:type="dxa"/>
            <w:gridSpan w:val="3"/>
          </w:tcPr>
          <w:p w14:paraId="5CD58FFA" w14:textId="2A5757F1" w:rsidR="0070220F" w:rsidRPr="0070220F" w:rsidRDefault="0070220F">
            <w:pPr>
              <w:spacing w:line="480" w:lineRule="auto"/>
              <w:rPr>
                <w:b/>
                <w:bCs/>
                <w:sz w:val="20"/>
                <w:szCs w:val="20"/>
              </w:rPr>
            </w:pPr>
            <w:r w:rsidRPr="0070220F">
              <w:rPr>
                <w:b/>
                <w:bCs/>
                <w:sz w:val="20"/>
                <w:szCs w:val="20"/>
              </w:rPr>
              <w:t xml:space="preserve">List Additional Collaborators Here:  </w:t>
            </w:r>
            <w:sdt>
              <w:sdtPr>
                <w:rPr>
                  <w:rStyle w:val="Style3"/>
                  <w:rFonts w:ascii="Times New Roman" w:hAnsi="Times New Roman"/>
                </w:rPr>
                <w:id w:val="-584377972"/>
                <w:placeholder>
                  <w:docPart w:val="57EA4DA70FF347D1961059713B9E2728"/>
                </w:placeholder>
                <w:showingPlcHdr/>
                <w:text/>
              </w:sdtPr>
              <w:sdtEndPr>
                <w:rPr>
                  <w:rStyle w:val="Style2"/>
                </w:rPr>
              </w:sdtEndPr>
              <w:sdtContent>
                <w:r w:rsidRPr="009456E6">
                  <w:rPr>
                    <w:rStyle w:val="PlaceholderText"/>
                  </w:rPr>
                  <w:t>Click or tap here to enter text.</w:t>
                </w:r>
              </w:sdtContent>
            </w:sdt>
          </w:p>
        </w:tc>
      </w:tr>
    </w:tbl>
    <w:p w14:paraId="46597667" w14:textId="77777777" w:rsidR="00F95D62" w:rsidRPr="00843351" w:rsidRDefault="004C4A86">
      <w:pPr>
        <w:spacing w:before="200"/>
        <w:rPr>
          <w:sz w:val="20"/>
          <w:szCs w:val="20"/>
        </w:rPr>
      </w:pPr>
      <w:r w:rsidRPr="00843351">
        <w:rPr>
          <w:sz w:val="20"/>
          <w:szCs w:val="20"/>
        </w:rPr>
        <w:t>I assure the attached application contains accurate information. I understand grant applications with incorrect or falsified information will not be considered for review or will be revoked once awarded. I assure the application has been reviewed and approved for implementation by all shareholders and the district and school will comply with all requirements, both technical and programmatic, pertaining to the grant. Failure to continuously meet compliance requirements and deadlines could result in partial or complete loss of funding of grant and may impact future funding.</w:t>
      </w:r>
    </w:p>
    <w:p w14:paraId="7A5AF777" w14:textId="79FC092F" w:rsidR="00F95D62" w:rsidRDefault="004C4A86">
      <w:pPr>
        <w:rPr>
          <w:b/>
          <w:bCs/>
          <w:sz w:val="22"/>
          <w:szCs w:val="22"/>
        </w:rPr>
      </w:pPr>
      <w:bookmarkStart w:id="13" w:name="_heading=h.z2ltrd2v8akk" w:colFirst="0" w:colLast="0"/>
      <w:bookmarkEnd w:id="13"/>
      <w:r>
        <w:rPr>
          <w:b/>
          <w:bCs/>
          <w:sz w:val="22"/>
          <w:szCs w:val="22"/>
        </w:rPr>
        <w:t>Assurance of Commitment from the Superintendent, District Level Personnel</w:t>
      </w:r>
      <w:r w:rsidR="00DF73D7">
        <w:rPr>
          <w:b/>
          <w:bCs/>
          <w:sz w:val="22"/>
          <w:szCs w:val="22"/>
        </w:rPr>
        <w:t>,</w:t>
      </w:r>
      <w:r>
        <w:rPr>
          <w:b/>
          <w:bCs/>
          <w:sz w:val="22"/>
          <w:szCs w:val="22"/>
        </w:rPr>
        <w:t xml:space="preserve"> and Principal</w:t>
      </w:r>
    </w:p>
    <w:p w14:paraId="7086F1BA" w14:textId="77777777" w:rsidR="00785745" w:rsidRDefault="00785745">
      <w:pPr>
        <w:rPr>
          <w:sz w:val="17"/>
          <w:szCs w:val="17"/>
        </w:rPr>
      </w:pPr>
    </w:p>
    <w:p w14:paraId="1C05DDF1" w14:textId="77777777" w:rsidR="00DF73D7" w:rsidRDefault="00DF73D7">
      <w:pPr>
        <w:rPr>
          <w:sz w:val="17"/>
          <w:szCs w:val="17"/>
        </w:rPr>
      </w:pPr>
    </w:p>
    <w:p w14:paraId="5C744339" w14:textId="77777777" w:rsidR="00DF73D7" w:rsidRDefault="00DF73D7">
      <w:pPr>
        <w:rPr>
          <w:sz w:val="17"/>
          <w:szCs w:val="17"/>
        </w:rPr>
      </w:pPr>
    </w:p>
    <w:p w14:paraId="080CAE3C" w14:textId="0DC8EF09" w:rsidR="00F95D62" w:rsidRDefault="004C4A86">
      <w:pPr>
        <w:rPr>
          <w:sz w:val="17"/>
          <w:szCs w:val="17"/>
        </w:rPr>
      </w:pPr>
      <w:r>
        <w:rPr>
          <w:sz w:val="17"/>
          <w:szCs w:val="17"/>
        </w:rPr>
        <w:t xml:space="preserve">__________________________________________________ </w:t>
      </w:r>
      <w:r>
        <w:rPr>
          <w:sz w:val="17"/>
          <w:szCs w:val="17"/>
        </w:rPr>
        <w:tab/>
      </w:r>
      <w:r>
        <w:rPr>
          <w:sz w:val="17"/>
          <w:szCs w:val="17"/>
        </w:rPr>
        <w:tab/>
        <w:t>_____________________________</w:t>
      </w:r>
    </w:p>
    <w:p w14:paraId="6984EE8A" w14:textId="77777777" w:rsidR="00F95D62" w:rsidRDefault="004C4A86">
      <w:pPr>
        <w:rPr>
          <w:sz w:val="20"/>
          <w:szCs w:val="20"/>
        </w:rPr>
      </w:pPr>
      <w:r>
        <w:rPr>
          <w:sz w:val="20"/>
          <w:szCs w:val="20"/>
        </w:rPr>
        <w:t xml:space="preserve">Superintendent </w:t>
      </w:r>
      <w:r>
        <w:rPr>
          <w:sz w:val="20"/>
          <w:szCs w:val="20"/>
        </w:rPr>
        <w:tab/>
      </w:r>
      <w:r>
        <w:rPr>
          <w:sz w:val="20"/>
          <w:szCs w:val="20"/>
        </w:rPr>
        <w:tab/>
      </w:r>
      <w:r>
        <w:rPr>
          <w:sz w:val="20"/>
          <w:szCs w:val="20"/>
        </w:rPr>
        <w:tab/>
      </w:r>
      <w:r>
        <w:rPr>
          <w:sz w:val="20"/>
          <w:szCs w:val="20"/>
        </w:rPr>
        <w:tab/>
      </w:r>
      <w:r>
        <w:rPr>
          <w:sz w:val="20"/>
          <w:szCs w:val="20"/>
        </w:rPr>
        <w:tab/>
      </w:r>
      <w:r>
        <w:rPr>
          <w:sz w:val="20"/>
          <w:szCs w:val="20"/>
        </w:rPr>
        <w:tab/>
        <w:t>Date</w:t>
      </w:r>
    </w:p>
    <w:p w14:paraId="2BC00D8F" w14:textId="77777777" w:rsidR="00F95D62" w:rsidRDefault="00F95D62">
      <w:pPr>
        <w:rPr>
          <w:sz w:val="20"/>
          <w:szCs w:val="20"/>
        </w:rPr>
      </w:pPr>
    </w:p>
    <w:p w14:paraId="5ACA68B8" w14:textId="77777777" w:rsidR="00785745" w:rsidRDefault="00785745">
      <w:pPr>
        <w:rPr>
          <w:sz w:val="20"/>
          <w:szCs w:val="20"/>
        </w:rPr>
      </w:pPr>
    </w:p>
    <w:p w14:paraId="01D4F03C" w14:textId="77777777" w:rsidR="00F95D62" w:rsidRDefault="004C4A86">
      <w:pPr>
        <w:rPr>
          <w:sz w:val="20"/>
          <w:szCs w:val="20"/>
        </w:rPr>
      </w:pPr>
      <w:r>
        <w:rPr>
          <w:sz w:val="20"/>
          <w:szCs w:val="20"/>
        </w:rPr>
        <w:t>__________________________________________                 ________________________</w:t>
      </w:r>
    </w:p>
    <w:p w14:paraId="6110D3A2" w14:textId="77777777" w:rsidR="00F95D62" w:rsidRDefault="004C4A86">
      <w:pPr>
        <w:rPr>
          <w:sz w:val="20"/>
          <w:szCs w:val="20"/>
        </w:rPr>
      </w:pPr>
      <w:r>
        <w:rPr>
          <w:sz w:val="20"/>
          <w:szCs w:val="20"/>
        </w:rPr>
        <w:t>District Level Personnel                                                              Date</w:t>
      </w:r>
    </w:p>
    <w:p w14:paraId="149CC4BE" w14:textId="77777777" w:rsidR="00785745" w:rsidRDefault="00785745">
      <w:pPr>
        <w:rPr>
          <w:sz w:val="20"/>
          <w:szCs w:val="20"/>
        </w:rPr>
      </w:pPr>
    </w:p>
    <w:p w14:paraId="4188B095" w14:textId="77777777" w:rsidR="00785745" w:rsidRDefault="00785745">
      <w:pPr>
        <w:rPr>
          <w:b/>
          <w:bCs/>
          <w:sz w:val="32"/>
          <w:szCs w:val="32"/>
        </w:rPr>
      </w:pPr>
    </w:p>
    <w:p w14:paraId="0D90E9BE" w14:textId="7C6019C1" w:rsidR="00F95D62" w:rsidRDefault="00785745">
      <w:pPr>
        <w:rPr>
          <w:sz w:val="17"/>
          <w:szCs w:val="17"/>
        </w:rPr>
      </w:pPr>
      <w:r>
        <w:rPr>
          <w:sz w:val="17"/>
          <w:szCs w:val="17"/>
        </w:rPr>
        <w:t>__________________________________________________</w:t>
      </w:r>
      <w:r>
        <w:rPr>
          <w:sz w:val="17"/>
          <w:szCs w:val="17"/>
        </w:rPr>
        <w:tab/>
      </w:r>
      <w:r>
        <w:rPr>
          <w:sz w:val="17"/>
          <w:szCs w:val="17"/>
        </w:rPr>
        <w:tab/>
      </w:r>
      <w:r w:rsidR="004C4A86">
        <w:rPr>
          <w:sz w:val="17"/>
          <w:szCs w:val="17"/>
        </w:rPr>
        <w:t>_____________________________</w:t>
      </w:r>
    </w:p>
    <w:p w14:paraId="0B63C55D" w14:textId="77777777" w:rsidR="00F95D62" w:rsidRDefault="004C4A86">
      <w:pPr>
        <w:rPr>
          <w:sz w:val="20"/>
          <w:szCs w:val="20"/>
        </w:rPr>
      </w:pPr>
      <w:r>
        <w:rPr>
          <w:sz w:val="20"/>
          <w:szCs w:val="20"/>
        </w:rPr>
        <w:t>Principal</w:t>
      </w:r>
      <w:r>
        <w:rPr>
          <w:sz w:val="20"/>
          <w:szCs w:val="20"/>
        </w:rPr>
        <w:tab/>
      </w:r>
      <w:r>
        <w:rPr>
          <w:sz w:val="20"/>
          <w:szCs w:val="20"/>
        </w:rPr>
        <w:tab/>
      </w:r>
      <w:r>
        <w:rPr>
          <w:sz w:val="20"/>
          <w:szCs w:val="20"/>
        </w:rPr>
        <w:tab/>
      </w:r>
      <w:r>
        <w:rPr>
          <w:sz w:val="20"/>
          <w:szCs w:val="20"/>
        </w:rPr>
        <w:tab/>
      </w:r>
      <w:r>
        <w:rPr>
          <w:sz w:val="20"/>
          <w:szCs w:val="20"/>
        </w:rPr>
        <w:tab/>
      </w:r>
      <w:r>
        <w:rPr>
          <w:sz w:val="20"/>
          <w:szCs w:val="20"/>
        </w:rPr>
        <w:tab/>
        <w:t>Date</w:t>
      </w:r>
    </w:p>
    <w:p w14:paraId="54548E92" w14:textId="77777777" w:rsidR="00F95D62" w:rsidRDefault="00F95D62">
      <w:pPr>
        <w:rPr>
          <w:sz w:val="20"/>
          <w:szCs w:val="20"/>
        </w:rPr>
      </w:pPr>
    </w:p>
    <w:p w14:paraId="4AEE5167" w14:textId="77777777" w:rsidR="00F95D62" w:rsidRDefault="00F95D62">
      <w:pPr>
        <w:rPr>
          <w:sz w:val="20"/>
          <w:szCs w:val="20"/>
        </w:rPr>
      </w:pPr>
    </w:p>
    <w:p w14:paraId="33B5B882" w14:textId="77777777" w:rsidR="00F95D62" w:rsidRDefault="004C4A86">
      <w:pPr>
        <w:rPr>
          <w:sz w:val="20"/>
          <w:szCs w:val="20"/>
        </w:rPr>
      </w:pPr>
      <w:r>
        <w:rPr>
          <w:noProof/>
        </w:rPr>
        <mc:AlternateContent>
          <mc:Choice Requires="wps">
            <w:drawing>
              <wp:anchor distT="0" distB="0" distL="114300" distR="114300" simplePos="0" relativeHeight="251658240" behindDoc="0" locked="0" layoutInCell="1" hidden="0" allowOverlap="1" wp14:anchorId="16E6DB6F" wp14:editId="317CF164">
                <wp:simplePos x="0" y="0"/>
                <wp:positionH relativeFrom="column">
                  <wp:posOffset>732789</wp:posOffset>
                </wp:positionH>
                <wp:positionV relativeFrom="paragraph">
                  <wp:posOffset>-306069</wp:posOffset>
                </wp:positionV>
                <wp:extent cx="4478020" cy="652780"/>
                <wp:effectExtent l="0" t="0" r="0" b="0"/>
                <wp:wrapNone/>
                <wp:docPr id="6" name="Rectangle: Rounded Corners 6"/>
                <wp:cNvGraphicFramePr/>
                <a:graphic xmlns:a="http://schemas.openxmlformats.org/drawingml/2006/main">
                  <a:graphicData uri="http://schemas.microsoft.com/office/word/2010/wordprocessingShape">
                    <wps:wsp>
                      <wps:cNvSpPr/>
                      <wps:spPr>
                        <a:xfrm>
                          <a:off x="3113340" y="3459960"/>
                          <a:ext cx="4465320" cy="640080"/>
                        </a:xfrm>
                        <a:prstGeom prst="roundRect">
                          <a:avLst>
                            <a:gd name="adj" fmla="val 16667"/>
                          </a:avLst>
                        </a:prstGeom>
                        <a:solidFill>
                          <a:srgbClr val="8DA9DB"/>
                        </a:solidFill>
                        <a:ln w="12700" cap="flat" cmpd="sng">
                          <a:solidFill>
                            <a:srgbClr val="31538F"/>
                          </a:solidFill>
                          <a:prstDash val="solid"/>
                          <a:miter lim="800000"/>
                          <a:headEnd type="none" w="sm" len="sm"/>
                          <a:tailEnd type="none" w="sm" len="sm"/>
                        </a:ln>
                      </wps:spPr>
                      <wps:txbx>
                        <w:txbxContent>
                          <w:p w14:paraId="1E2A2062" w14:textId="77777777" w:rsidR="00F95D62" w:rsidRDefault="004C4A86">
                            <w:pPr>
                              <w:jc w:val="center"/>
                              <w:textDirection w:val="btLr"/>
                            </w:pPr>
                            <w:r>
                              <w:rPr>
                                <w:color w:val="000000"/>
                                <w:sz w:val="32"/>
                              </w:rPr>
                              <w:t>Mathematics Achievement Fund Mini Grant Budget Form</w:t>
                            </w:r>
                          </w:p>
                        </w:txbxContent>
                      </wps:txbx>
                      <wps:bodyPr spcFirstLastPara="1" wrap="square" lIns="91425" tIns="45700" rIns="91425" bIns="45700" anchor="ctr" anchorCtr="0">
                        <a:noAutofit/>
                      </wps:bodyPr>
                    </wps:wsp>
                  </a:graphicData>
                </a:graphic>
              </wp:anchor>
            </w:drawing>
          </mc:Choice>
          <mc:Fallback>
            <w:pict>
              <v:roundrect w14:anchorId="16E6DB6F" id="Rectangle: Rounded Corners 6" o:spid="_x0000_s1026" style="position:absolute;margin-left:57.7pt;margin-top:-24.1pt;width:352.6pt;height:51.4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" fillcolor="#8da9db" strokecolor="#31538f" strokeweight="1pt">
                <v:stroke startarrowwidth="narrow" startarrowlength="short" endarrowwidth="narrow" endarrowlength="short" joinstyle="miter"/>
                <v:textbox inset="2.53958mm,1.2694mm,2.53958mm,1.2694mm">
                  <w:txbxContent>
                    <w:p w14:paraId="1E2A2062" w14:textId="77777777" w:rsidR="00F95D62" w:rsidRDefault="004C4A86">
                      <w:pPr>
                        <w:jc w:val="center"/>
                        <w:textDirection w:val="btLr"/>
                      </w:pPr>
                      <w:r>
                        <w:rPr>
                          <w:color w:val="000000"/>
                          <w:sz w:val="32"/>
                        </w:rPr>
                        <w:t>Mathematics Achievement Fund Mini Grant Budget Form</w:t>
                      </w:r>
                    </w:p>
                  </w:txbxContent>
                </v:textbox>
              </v:roundrect>
            </w:pict>
          </mc:Fallback>
        </mc:AlternateContent>
      </w:r>
    </w:p>
    <w:p w14:paraId="5D740FC4" w14:textId="77777777" w:rsidR="00F95D62" w:rsidRDefault="00F95D62">
      <w:pPr>
        <w:rPr>
          <w:sz w:val="20"/>
          <w:szCs w:val="20"/>
        </w:rPr>
      </w:pPr>
    </w:p>
    <w:p w14:paraId="488DC96A" w14:textId="77777777" w:rsidR="00F95D62" w:rsidRDefault="00F95D62">
      <w:pPr>
        <w:jc w:val="center"/>
        <w:rPr>
          <w:sz w:val="20"/>
          <w:szCs w:val="20"/>
        </w:rPr>
      </w:pPr>
    </w:p>
    <w:p w14:paraId="395FFE4D" w14:textId="7802844B" w:rsidR="00F95D62" w:rsidRDefault="004C4A86">
      <w:pPr>
        <w:pBdr>
          <w:top w:val="nil"/>
          <w:left w:val="nil"/>
          <w:bottom w:val="nil"/>
          <w:right w:val="nil"/>
          <w:between w:val="nil"/>
        </w:pBdr>
        <w:rPr>
          <w:color w:val="000000"/>
          <w:sz w:val="22"/>
          <w:szCs w:val="22"/>
        </w:rPr>
      </w:pPr>
      <w:r>
        <w:rPr>
          <w:b/>
          <w:bCs/>
          <w:color w:val="000000"/>
          <w:sz w:val="22"/>
          <w:szCs w:val="22"/>
        </w:rPr>
        <w:t>Instructions</w:t>
      </w:r>
      <w:r>
        <w:rPr>
          <w:color w:val="000000"/>
          <w:sz w:val="22"/>
          <w:szCs w:val="22"/>
        </w:rPr>
        <w:t xml:space="preserve">:  Use this form to provide a detailed, itemized explanation of expenditures for each MUNIS Code. Not all MUNIS codes listed need to be used. However, the school may not use MAF grant monies for any MUNIS code that is not listed. Successful approval </w:t>
      </w:r>
      <w:r>
        <w:rPr>
          <w:sz w:val="22"/>
          <w:szCs w:val="22"/>
        </w:rPr>
        <w:t>of the budget</w:t>
      </w:r>
      <w:r>
        <w:rPr>
          <w:color w:val="000000"/>
          <w:sz w:val="22"/>
          <w:szCs w:val="22"/>
        </w:rPr>
        <w:t xml:space="preserve"> is pending further review by the KDE.</w:t>
      </w:r>
      <w:r w:rsidR="00785745">
        <w:rPr>
          <w:color w:val="000000"/>
          <w:sz w:val="22"/>
          <w:szCs w:val="22"/>
        </w:rPr>
        <w:t xml:space="preserve"> Munis Codes not used can be deleted from the form. </w:t>
      </w:r>
    </w:p>
    <w:tbl>
      <w:tblPr>
        <w:tblStyle w:val="a4"/>
        <w:tblW w:w="102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86"/>
        <w:gridCol w:w="4305"/>
        <w:gridCol w:w="1209"/>
        <w:gridCol w:w="3545"/>
      </w:tblGrid>
      <w:tr w:rsidR="00F95D62" w14:paraId="5DB49592" w14:textId="77777777" w:rsidTr="0031322C">
        <w:trPr>
          <w:trHeight w:val="205"/>
          <w:jc w:val="center"/>
        </w:trPr>
        <w:tc>
          <w:tcPr>
            <w:tcW w:w="1186" w:type="dxa"/>
            <w:shd w:val="clear" w:color="auto" w:fill="D5DCE4"/>
            <w:vAlign w:val="center"/>
          </w:tcPr>
          <w:p w14:paraId="32ABA76A" w14:textId="77777777" w:rsidR="00F95D62" w:rsidRDefault="004C4A86">
            <w:pPr>
              <w:tabs>
                <w:tab w:val="left" w:pos="360"/>
              </w:tabs>
              <w:spacing w:before="120"/>
              <w:jc w:val="center"/>
              <w:rPr>
                <w:b/>
                <w:bCs/>
              </w:rPr>
            </w:pPr>
            <w:r>
              <w:rPr>
                <w:b/>
                <w:bCs/>
              </w:rPr>
              <w:t>MUNIS Code</w:t>
            </w:r>
          </w:p>
        </w:tc>
        <w:tc>
          <w:tcPr>
            <w:tcW w:w="4305" w:type="dxa"/>
            <w:shd w:val="clear" w:color="auto" w:fill="D5DCE4"/>
            <w:vAlign w:val="center"/>
          </w:tcPr>
          <w:p w14:paraId="7E42665F" w14:textId="77777777" w:rsidR="00F95D62" w:rsidRDefault="004C4A86">
            <w:pPr>
              <w:tabs>
                <w:tab w:val="left" w:pos="360"/>
              </w:tabs>
              <w:spacing w:before="120"/>
              <w:jc w:val="center"/>
              <w:rPr>
                <w:b/>
                <w:bCs/>
              </w:rPr>
            </w:pPr>
            <w:r>
              <w:rPr>
                <w:b/>
                <w:bCs/>
              </w:rPr>
              <w:t>Description</w:t>
            </w:r>
          </w:p>
        </w:tc>
        <w:tc>
          <w:tcPr>
            <w:tcW w:w="1209" w:type="dxa"/>
            <w:shd w:val="clear" w:color="auto" w:fill="D5DCE4"/>
            <w:vAlign w:val="center"/>
          </w:tcPr>
          <w:p w14:paraId="545E34AF" w14:textId="77777777" w:rsidR="00F95D62" w:rsidRDefault="004C4A86">
            <w:pPr>
              <w:tabs>
                <w:tab w:val="left" w:pos="360"/>
              </w:tabs>
              <w:spacing w:before="120"/>
              <w:jc w:val="center"/>
              <w:rPr>
                <w:b/>
                <w:bCs/>
              </w:rPr>
            </w:pPr>
            <w:r>
              <w:rPr>
                <w:b/>
                <w:bCs/>
              </w:rPr>
              <w:t>Amount</w:t>
            </w:r>
          </w:p>
        </w:tc>
        <w:tc>
          <w:tcPr>
            <w:tcW w:w="3545" w:type="dxa"/>
            <w:shd w:val="clear" w:color="auto" w:fill="D5DCE4"/>
            <w:vAlign w:val="center"/>
          </w:tcPr>
          <w:p w14:paraId="3D180640" w14:textId="77777777" w:rsidR="00F95D62" w:rsidRDefault="004C4A86">
            <w:pPr>
              <w:tabs>
                <w:tab w:val="left" w:pos="360"/>
              </w:tabs>
              <w:spacing w:before="120"/>
              <w:jc w:val="center"/>
              <w:rPr>
                <w:b/>
                <w:bCs/>
              </w:rPr>
            </w:pPr>
            <w:r>
              <w:rPr>
                <w:b/>
                <w:bCs/>
              </w:rPr>
              <w:t>Explanation of Expenditures</w:t>
            </w:r>
          </w:p>
        </w:tc>
      </w:tr>
      <w:tr w:rsidR="00F95D62" w14:paraId="2CDBC3F6" w14:textId="77777777" w:rsidTr="0031322C">
        <w:trPr>
          <w:trHeight w:val="247"/>
          <w:jc w:val="center"/>
        </w:trPr>
        <w:tc>
          <w:tcPr>
            <w:tcW w:w="1186" w:type="dxa"/>
            <w:vAlign w:val="center"/>
          </w:tcPr>
          <w:p w14:paraId="73DAF773" w14:textId="77777777" w:rsidR="00F95D62" w:rsidRDefault="004C4A86">
            <w:pPr>
              <w:tabs>
                <w:tab w:val="left" w:pos="360"/>
              </w:tabs>
              <w:spacing w:before="120"/>
              <w:jc w:val="center"/>
            </w:pPr>
            <w:r>
              <w:t>0110</w:t>
            </w:r>
          </w:p>
        </w:tc>
        <w:tc>
          <w:tcPr>
            <w:tcW w:w="4305" w:type="dxa"/>
            <w:vAlign w:val="center"/>
          </w:tcPr>
          <w:p w14:paraId="3253E8D2" w14:textId="77777777" w:rsidR="00F95D62" w:rsidRDefault="004C4A86">
            <w:pPr>
              <w:tabs>
                <w:tab w:val="left" w:pos="360"/>
              </w:tabs>
              <w:spacing w:before="120"/>
            </w:pPr>
            <w:r>
              <w:t>Certified Services - (Contract)</w:t>
            </w:r>
          </w:p>
        </w:tc>
        <w:tc>
          <w:tcPr>
            <w:tcW w:w="1209" w:type="dxa"/>
          </w:tcPr>
          <w:p w14:paraId="58178572" w14:textId="77777777" w:rsidR="00F95D62" w:rsidRDefault="00F95D62">
            <w:pPr>
              <w:tabs>
                <w:tab w:val="left" w:pos="360"/>
              </w:tabs>
              <w:spacing w:before="120"/>
              <w:jc w:val="center"/>
            </w:pPr>
          </w:p>
        </w:tc>
        <w:tc>
          <w:tcPr>
            <w:tcW w:w="3545" w:type="dxa"/>
            <w:vAlign w:val="center"/>
          </w:tcPr>
          <w:p w14:paraId="1967595B" w14:textId="77777777" w:rsidR="00F95D62" w:rsidRDefault="00F95D62">
            <w:pPr>
              <w:tabs>
                <w:tab w:val="left" w:pos="360"/>
              </w:tabs>
              <w:spacing w:before="120"/>
              <w:jc w:val="center"/>
            </w:pPr>
          </w:p>
        </w:tc>
      </w:tr>
      <w:tr w:rsidR="00F95D62" w14:paraId="49099256" w14:textId="77777777" w:rsidTr="0031322C">
        <w:trPr>
          <w:trHeight w:val="247"/>
          <w:jc w:val="center"/>
        </w:trPr>
        <w:tc>
          <w:tcPr>
            <w:tcW w:w="1186" w:type="dxa"/>
            <w:vAlign w:val="center"/>
          </w:tcPr>
          <w:p w14:paraId="05F98E49" w14:textId="77777777" w:rsidR="00F95D62" w:rsidRDefault="004C4A86">
            <w:pPr>
              <w:tabs>
                <w:tab w:val="left" w:pos="360"/>
              </w:tabs>
              <w:spacing w:before="120"/>
              <w:jc w:val="center"/>
            </w:pPr>
            <w:r>
              <w:t>0111</w:t>
            </w:r>
          </w:p>
        </w:tc>
        <w:tc>
          <w:tcPr>
            <w:tcW w:w="4305" w:type="dxa"/>
            <w:vAlign w:val="center"/>
          </w:tcPr>
          <w:p w14:paraId="51D438CC" w14:textId="77777777" w:rsidR="00F95D62" w:rsidRDefault="004C4A86">
            <w:pPr>
              <w:tabs>
                <w:tab w:val="left" w:pos="360"/>
              </w:tabs>
              <w:spacing w:before="120"/>
            </w:pPr>
            <w:r>
              <w:t>Extended Day (Contract)</w:t>
            </w:r>
          </w:p>
        </w:tc>
        <w:tc>
          <w:tcPr>
            <w:tcW w:w="1209" w:type="dxa"/>
          </w:tcPr>
          <w:p w14:paraId="5593BF60" w14:textId="77777777" w:rsidR="00F95D62" w:rsidRDefault="00F95D62">
            <w:pPr>
              <w:tabs>
                <w:tab w:val="left" w:pos="360"/>
              </w:tabs>
              <w:spacing w:before="120"/>
              <w:jc w:val="center"/>
            </w:pPr>
          </w:p>
        </w:tc>
        <w:tc>
          <w:tcPr>
            <w:tcW w:w="3545" w:type="dxa"/>
            <w:vAlign w:val="center"/>
          </w:tcPr>
          <w:p w14:paraId="2021BAD7" w14:textId="77777777" w:rsidR="00F95D62" w:rsidRDefault="00F95D62">
            <w:pPr>
              <w:tabs>
                <w:tab w:val="left" w:pos="360"/>
              </w:tabs>
              <w:spacing w:before="120"/>
              <w:jc w:val="center"/>
            </w:pPr>
          </w:p>
        </w:tc>
      </w:tr>
      <w:tr w:rsidR="00F95D62" w14:paraId="7A4B0907" w14:textId="77777777" w:rsidTr="0031322C">
        <w:trPr>
          <w:trHeight w:val="247"/>
          <w:jc w:val="center"/>
        </w:trPr>
        <w:tc>
          <w:tcPr>
            <w:tcW w:w="1186" w:type="dxa"/>
            <w:vAlign w:val="center"/>
          </w:tcPr>
          <w:p w14:paraId="0F3FCAFB" w14:textId="77777777" w:rsidR="00F95D62" w:rsidRDefault="004C4A86">
            <w:pPr>
              <w:tabs>
                <w:tab w:val="left" w:pos="360"/>
              </w:tabs>
              <w:spacing w:before="120"/>
              <w:jc w:val="center"/>
            </w:pPr>
            <w:r>
              <w:t>0112</w:t>
            </w:r>
          </w:p>
        </w:tc>
        <w:tc>
          <w:tcPr>
            <w:tcW w:w="4305" w:type="dxa"/>
            <w:vAlign w:val="center"/>
          </w:tcPr>
          <w:p w14:paraId="1D5ABB94" w14:textId="77777777" w:rsidR="00F95D62" w:rsidRDefault="004C4A86">
            <w:pPr>
              <w:tabs>
                <w:tab w:val="left" w:pos="360"/>
              </w:tabs>
              <w:spacing w:before="120"/>
            </w:pPr>
            <w:r>
              <w:t>Extra Duty (Contract)</w:t>
            </w:r>
          </w:p>
        </w:tc>
        <w:tc>
          <w:tcPr>
            <w:tcW w:w="1209" w:type="dxa"/>
          </w:tcPr>
          <w:p w14:paraId="3CDADFAD" w14:textId="77777777" w:rsidR="00F95D62" w:rsidRDefault="00F95D62">
            <w:pPr>
              <w:tabs>
                <w:tab w:val="left" w:pos="360"/>
              </w:tabs>
              <w:spacing w:before="120"/>
              <w:jc w:val="center"/>
            </w:pPr>
          </w:p>
        </w:tc>
        <w:tc>
          <w:tcPr>
            <w:tcW w:w="3545" w:type="dxa"/>
            <w:vAlign w:val="center"/>
          </w:tcPr>
          <w:p w14:paraId="33C3D18E" w14:textId="77777777" w:rsidR="00F95D62" w:rsidRDefault="00F95D62">
            <w:pPr>
              <w:tabs>
                <w:tab w:val="left" w:pos="360"/>
              </w:tabs>
              <w:spacing w:before="120"/>
              <w:jc w:val="center"/>
            </w:pPr>
          </w:p>
        </w:tc>
      </w:tr>
      <w:tr w:rsidR="00F95D62" w14:paraId="585C2B21" w14:textId="77777777" w:rsidTr="0031322C">
        <w:trPr>
          <w:trHeight w:val="247"/>
          <w:jc w:val="center"/>
        </w:trPr>
        <w:tc>
          <w:tcPr>
            <w:tcW w:w="1186" w:type="dxa"/>
            <w:vAlign w:val="center"/>
          </w:tcPr>
          <w:p w14:paraId="2BA64695" w14:textId="77777777" w:rsidR="00F95D62" w:rsidRDefault="004C4A86">
            <w:pPr>
              <w:tabs>
                <w:tab w:val="left" w:pos="360"/>
              </w:tabs>
              <w:spacing w:before="120"/>
              <w:jc w:val="center"/>
            </w:pPr>
            <w:r>
              <w:t>0113</w:t>
            </w:r>
          </w:p>
        </w:tc>
        <w:tc>
          <w:tcPr>
            <w:tcW w:w="4305" w:type="dxa"/>
            <w:vAlign w:val="center"/>
          </w:tcPr>
          <w:p w14:paraId="24EE917B" w14:textId="77777777" w:rsidR="00F95D62" w:rsidRDefault="004C4A86">
            <w:pPr>
              <w:tabs>
                <w:tab w:val="left" w:pos="360"/>
              </w:tabs>
              <w:spacing w:before="120"/>
            </w:pPr>
            <w:r>
              <w:t>Other Certified (Not part of Contract)</w:t>
            </w:r>
          </w:p>
        </w:tc>
        <w:tc>
          <w:tcPr>
            <w:tcW w:w="1209" w:type="dxa"/>
          </w:tcPr>
          <w:p w14:paraId="6F4FDCDE" w14:textId="77777777" w:rsidR="00F95D62" w:rsidRDefault="00F95D62">
            <w:pPr>
              <w:tabs>
                <w:tab w:val="left" w:pos="360"/>
              </w:tabs>
              <w:spacing w:before="120"/>
              <w:jc w:val="center"/>
            </w:pPr>
          </w:p>
        </w:tc>
        <w:tc>
          <w:tcPr>
            <w:tcW w:w="3545" w:type="dxa"/>
            <w:vAlign w:val="center"/>
          </w:tcPr>
          <w:p w14:paraId="65D931E6" w14:textId="77777777" w:rsidR="00F95D62" w:rsidRDefault="00F95D62">
            <w:pPr>
              <w:tabs>
                <w:tab w:val="left" w:pos="360"/>
              </w:tabs>
              <w:spacing w:before="120"/>
              <w:jc w:val="center"/>
            </w:pPr>
          </w:p>
        </w:tc>
      </w:tr>
      <w:tr w:rsidR="0031322C" w14:paraId="0A7A76C2" w14:textId="77777777" w:rsidTr="0031322C">
        <w:trPr>
          <w:trHeight w:val="247"/>
          <w:jc w:val="center"/>
        </w:trPr>
        <w:tc>
          <w:tcPr>
            <w:tcW w:w="1186" w:type="dxa"/>
            <w:vAlign w:val="center"/>
          </w:tcPr>
          <w:p w14:paraId="45ABB18F" w14:textId="7B87CCE4" w:rsidR="0031322C" w:rsidRPr="00E538E2" w:rsidRDefault="0031322C">
            <w:pPr>
              <w:tabs>
                <w:tab w:val="left" w:pos="360"/>
              </w:tabs>
              <w:spacing w:before="120"/>
              <w:jc w:val="center"/>
              <w:rPr>
                <w:color w:val="C00000"/>
              </w:rPr>
            </w:pPr>
            <w:r w:rsidRPr="00E538E2">
              <w:rPr>
                <w:color w:val="C00000"/>
              </w:rPr>
              <w:t>0120</w:t>
            </w:r>
          </w:p>
        </w:tc>
        <w:tc>
          <w:tcPr>
            <w:tcW w:w="4305" w:type="dxa"/>
            <w:vAlign w:val="center"/>
          </w:tcPr>
          <w:p w14:paraId="66C78A25" w14:textId="10927FBC" w:rsidR="0031322C" w:rsidRPr="00E538E2" w:rsidRDefault="00E538E2">
            <w:pPr>
              <w:tabs>
                <w:tab w:val="left" w:pos="360"/>
              </w:tabs>
              <w:spacing w:before="120"/>
              <w:rPr>
                <w:color w:val="C00000"/>
              </w:rPr>
            </w:pPr>
            <w:r w:rsidRPr="00E538E2">
              <w:rPr>
                <w:color w:val="C00000"/>
              </w:rPr>
              <w:t>Certified Substitute</w:t>
            </w:r>
          </w:p>
        </w:tc>
        <w:tc>
          <w:tcPr>
            <w:tcW w:w="1209" w:type="dxa"/>
          </w:tcPr>
          <w:p w14:paraId="100BAD6C" w14:textId="77777777" w:rsidR="0031322C" w:rsidRDefault="0031322C">
            <w:pPr>
              <w:tabs>
                <w:tab w:val="left" w:pos="360"/>
              </w:tabs>
              <w:spacing w:before="120"/>
              <w:jc w:val="center"/>
            </w:pPr>
          </w:p>
        </w:tc>
        <w:tc>
          <w:tcPr>
            <w:tcW w:w="3545" w:type="dxa"/>
            <w:vAlign w:val="center"/>
          </w:tcPr>
          <w:p w14:paraId="2B08C501" w14:textId="77777777" w:rsidR="0031322C" w:rsidRDefault="0031322C">
            <w:pPr>
              <w:tabs>
                <w:tab w:val="left" w:pos="360"/>
              </w:tabs>
              <w:spacing w:before="120"/>
              <w:jc w:val="center"/>
            </w:pPr>
          </w:p>
        </w:tc>
      </w:tr>
      <w:tr w:rsidR="00F95D62" w14:paraId="3284B29B" w14:textId="77777777" w:rsidTr="0031322C">
        <w:trPr>
          <w:trHeight w:val="247"/>
          <w:jc w:val="center"/>
        </w:trPr>
        <w:tc>
          <w:tcPr>
            <w:tcW w:w="1186" w:type="dxa"/>
            <w:vAlign w:val="center"/>
          </w:tcPr>
          <w:p w14:paraId="62EF8460" w14:textId="77777777" w:rsidR="00F95D62" w:rsidRDefault="004C4A86">
            <w:pPr>
              <w:tabs>
                <w:tab w:val="left" w:pos="360"/>
              </w:tabs>
              <w:spacing w:before="120"/>
              <w:jc w:val="center"/>
            </w:pPr>
            <w:r>
              <w:t>0321</w:t>
            </w:r>
          </w:p>
        </w:tc>
        <w:tc>
          <w:tcPr>
            <w:tcW w:w="4305" w:type="dxa"/>
            <w:vAlign w:val="center"/>
          </w:tcPr>
          <w:p w14:paraId="19B64C97" w14:textId="77777777" w:rsidR="00F95D62" w:rsidRDefault="004C4A86">
            <w:pPr>
              <w:tabs>
                <w:tab w:val="left" w:pos="360"/>
              </w:tabs>
              <w:spacing w:before="120"/>
            </w:pPr>
            <w:r>
              <w:t>Workshop Consultant</w:t>
            </w:r>
          </w:p>
        </w:tc>
        <w:tc>
          <w:tcPr>
            <w:tcW w:w="1209" w:type="dxa"/>
          </w:tcPr>
          <w:p w14:paraId="01A4FE0C" w14:textId="77777777" w:rsidR="00F95D62" w:rsidRDefault="00F95D62">
            <w:pPr>
              <w:tabs>
                <w:tab w:val="left" w:pos="360"/>
              </w:tabs>
              <w:spacing w:before="120"/>
              <w:jc w:val="center"/>
            </w:pPr>
          </w:p>
        </w:tc>
        <w:tc>
          <w:tcPr>
            <w:tcW w:w="3545" w:type="dxa"/>
            <w:vAlign w:val="center"/>
          </w:tcPr>
          <w:p w14:paraId="31B2C6E3" w14:textId="77777777" w:rsidR="00F95D62" w:rsidRDefault="00F95D62">
            <w:pPr>
              <w:tabs>
                <w:tab w:val="left" w:pos="360"/>
              </w:tabs>
              <w:spacing w:before="120"/>
              <w:jc w:val="center"/>
            </w:pPr>
          </w:p>
        </w:tc>
      </w:tr>
      <w:tr w:rsidR="00F95D62" w14:paraId="4BC94F62" w14:textId="77777777" w:rsidTr="0031322C">
        <w:trPr>
          <w:trHeight w:val="247"/>
          <w:jc w:val="center"/>
        </w:trPr>
        <w:tc>
          <w:tcPr>
            <w:tcW w:w="1186" w:type="dxa"/>
            <w:vAlign w:val="center"/>
          </w:tcPr>
          <w:p w14:paraId="27C4B5DF" w14:textId="77777777" w:rsidR="00F95D62" w:rsidRDefault="004C4A86">
            <w:pPr>
              <w:tabs>
                <w:tab w:val="left" w:pos="360"/>
              </w:tabs>
              <w:spacing w:before="120"/>
              <w:jc w:val="center"/>
            </w:pPr>
            <w:r>
              <w:t>0322</w:t>
            </w:r>
          </w:p>
        </w:tc>
        <w:tc>
          <w:tcPr>
            <w:tcW w:w="4305" w:type="dxa"/>
            <w:vAlign w:val="center"/>
          </w:tcPr>
          <w:p w14:paraId="4081E7C4" w14:textId="77777777" w:rsidR="00F95D62" w:rsidRDefault="004C4A86">
            <w:pPr>
              <w:tabs>
                <w:tab w:val="left" w:pos="360"/>
              </w:tabs>
              <w:spacing w:before="120"/>
            </w:pPr>
            <w:r>
              <w:t>Educational Consultant</w:t>
            </w:r>
          </w:p>
        </w:tc>
        <w:tc>
          <w:tcPr>
            <w:tcW w:w="1209" w:type="dxa"/>
          </w:tcPr>
          <w:p w14:paraId="52A531CA" w14:textId="77777777" w:rsidR="00F95D62" w:rsidRDefault="00F95D62">
            <w:pPr>
              <w:tabs>
                <w:tab w:val="left" w:pos="360"/>
              </w:tabs>
              <w:spacing w:before="120"/>
              <w:jc w:val="center"/>
            </w:pPr>
          </w:p>
        </w:tc>
        <w:tc>
          <w:tcPr>
            <w:tcW w:w="3545" w:type="dxa"/>
            <w:vAlign w:val="center"/>
          </w:tcPr>
          <w:p w14:paraId="267403FA" w14:textId="77777777" w:rsidR="00F95D62" w:rsidRDefault="00F95D62">
            <w:pPr>
              <w:tabs>
                <w:tab w:val="left" w:pos="360"/>
              </w:tabs>
              <w:spacing w:before="120"/>
              <w:jc w:val="center"/>
            </w:pPr>
          </w:p>
        </w:tc>
      </w:tr>
      <w:tr w:rsidR="00F95D62" w14:paraId="2B625AC7" w14:textId="77777777" w:rsidTr="0031322C">
        <w:trPr>
          <w:trHeight w:val="247"/>
          <w:jc w:val="center"/>
        </w:trPr>
        <w:tc>
          <w:tcPr>
            <w:tcW w:w="1186" w:type="dxa"/>
            <w:vAlign w:val="center"/>
          </w:tcPr>
          <w:p w14:paraId="04F739F9" w14:textId="77777777" w:rsidR="00F95D62" w:rsidRDefault="004C4A86">
            <w:pPr>
              <w:tabs>
                <w:tab w:val="left" w:pos="360"/>
              </w:tabs>
              <w:spacing w:before="120"/>
              <w:jc w:val="center"/>
            </w:pPr>
            <w:r>
              <w:t>0335</w:t>
            </w:r>
          </w:p>
        </w:tc>
        <w:tc>
          <w:tcPr>
            <w:tcW w:w="4305" w:type="dxa"/>
            <w:vAlign w:val="center"/>
          </w:tcPr>
          <w:p w14:paraId="1B77B0FE" w14:textId="77777777" w:rsidR="00F95D62" w:rsidRDefault="004C4A86">
            <w:pPr>
              <w:tabs>
                <w:tab w:val="left" w:pos="360"/>
              </w:tabs>
              <w:spacing w:before="120"/>
            </w:pPr>
            <w:r>
              <w:t>Professional Consultant</w:t>
            </w:r>
          </w:p>
        </w:tc>
        <w:tc>
          <w:tcPr>
            <w:tcW w:w="1209" w:type="dxa"/>
          </w:tcPr>
          <w:p w14:paraId="59CDC834" w14:textId="77777777" w:rsidR="00F95D62" w:rsidRDefault="00F95D62">
            <w:pPr>
              <w:tabs>
                <w:tab w:val="left" w:pos="360"/>
              </w:tabs>
              <w:spacing w:before="120"/>
              <w:jc w:val="center"/>
            </w:pPr>
          </w:p>
        </w:tc>
        <w:tc>
          <w:tcPr>
            <w:tcW w:w="3545" w:type="dxa"/>
            <w:vAlign w:val="center"/>
          </w:tcPr>
          <w:p w14:paraId="46865B1E" w14:textId="77777777" w:rsidR="00F95D62" w:rsidRDefault="00F95D62">
            <w:pPr>
              <w:tabs>
                <w:tab w:val="left" w:pos="360"/>
              </w:tabs>
              <w:spacing w:before="120"/>
              <w:jc w:val="center"/>
            </w:pPr>
          </w:p>
        </w:tc>
      </w:tr>
      <w:tr w:rsidR="00F95D62" w14:paraId="5DFF9429" w14:textId="77777777" w:rsidTr="0031322C">
        <w:trPr>
          <w:trHeight w:val="247"/>
          <w:jc w:val="center"/>
        </w:trPr>
        <w:tc>
          <w:tcPr>
            <w:tcW w:w="1186" w:type="dxa"/>
            <w:vAlign w:val="center"/>
          </w:tcPr>
          <w:p w14:paraId="774145B4" w14:textId="77777777" w:rsidR="00F95D62" w:rsidRDefault="004C4A86">
            <w:pPr>
              <w:tabs>
                <w:tab w:val="left" w:pos="360"/>
              </w:tabs>
              <w:spacing w:before="120"/>
              <w:jc w:val="center"/>
            </w:pPr>
            <w:r>
              <w:t>0339</w:t>
            </w:r>
          </w:p>
        </w:tc>
        <w:tc>
          <w:tcPr>
            <w:tcW w:w="4305" w:type="dxa"/>
            <w:vAlign w:val="center"/>
          </w:tcPr>
          <w:p w14:paraId="1E1BFA30" w14:textId="77777777" w:rsidR="00F95D62" w:rsidRDefault="004C4A86">
            <w:pPr>
              <w:tabs>
                <w:tab w:val="left" w:pos="360"/>
              </w:tabs>
              <w:spacing w:before="120"/>
            </w:pPr>
            <w:r>
              <w:t>Other Professional Services:</w:t>
            </w:r>
          </w:p>
        </w:tc>
        <w:tc>
          <w:tcPr>
            <w:tcW w:w="1209" w:type="dxa"/>
          </w:tcPr>
          <w:p w14:paraId="3259B737" w14:textId="77777777" w:rsidR="00F95D62" w:rsidRDefault="00F95D62">
            <w:pPr>
              <w:tabs>
                <w:tab w:val="left" w:pos="360"/>
              </w:tabs>
              <w:spacing w:before="120"/>
              <w:jc w:val="center"/>
            </w:pPr>
          </w:p>
        </w:tc>
        <w:tc>
          <w:tcPr>
            <w:tcW w:w="3545" w:type="dxa"/>
            <w:vAlign w:val="center"/>
          </w:tcPr>
          <w:p w14:paraId="36D6802A" w14:textId="77777777" w:rsidR="00F95D62" w:rsidRDefault="00F95D62">
            <w:pPr>
              <w:tabs>
                <w:tab w:val="left" w:pos="360"/>
              </w:tabs>
              <w:spacing w:before="120"/>
              <w:jc w:val="center"/>
            </w:pPr>
          </w:p>
        </w:tc>
      </w:tr>
      <w:tr w:rsidR="00F95D62" w14:paraId="45FD184B" w14:textId="77777777" w:rsidTr="0031322C">
        <w:trPr>
          <w:trHeight w:val="247"/>
          <w:jc w:val="center"/>
        </w:trPr>
        <w:tc>
          <w:tcPr>
            <w:tcW w:w="1186" w:type="dxa"/>
            <w:vAlign w:val="center"/>
          </w:tcPr>
          <w:p w14:paraId="30E3DEFC" w14:textId="77777777" w:rsidR="00F95D62" w:rsidRDefault="004C4A86">
            <w:pPr>
              <w:tabs>
                <w:tab w:val="left" w:pos="360"/>
              </w:tabs>
              <w:spacing w:before="120"/>
              <w:jc w:val="center"/>
            </w:pPr>
            <w:r>
              <w:t>0580</w:t>
            </w:r>
          </w:p>
        </w:tc>
        <w:tc>
          <w:tcPr>
            <w:tcW w:w="4305" w:type="dxa"/>
            <w:vAlign w:val="center"/>
          </w:tcPr>
          <w:p w14:paraId="30EE2737" w14:textId="77777777" w:rsidR="00F95D62" w:rsidRDefault="004C4A86">
            <w:pPr>
              <w:tabs>
                <w:tab w:val="left" w:pos="360"/>
              </w:tabs>
              <w:spacing w:before="120"/>
            </w:pPr>
            <w:r>
              <w:t>Travel</w:t>
            </w:r>
          </w:p>
        </w:tc>
        <w:tc>
          <w:tcPr>
            <w:tcW w:w="1209" w:type="dxa"/>
          </w:tcPr>
          <w:p w14:paraId="3B632F44" w14:textId="77777777" w:rsidR="00F95D62" w:rsidRDefault="00F95D62">
            <w:pPr>
              <w:tabs>
                <w:tab w:val="left" w:pos="360"/>
              </w:tabs>
              <w:spacing w:before="120"/>
              <w:jc w:val="center"/>
            </w:pPr>
          </w:p>
        </w:tc>
        <w:tc>
          <w:tcPr>
            <w:tcW w:w="3545" w:type="dxa"/>
            <w:vAlign w:val="center"/>
          </w:tcPr>
          <w:p w14:paraId="671905B7" w14:textId="77777777" w:rsidR="00F95D62" w:rsidRDefault="00F95D62">
            <w:pPr>
              <w:tabs>
                <w:tab w:val="left" w:pos="360"/>
              </w:tabs>
              <w:spacing w:before="120"/>
              <w:jc w:val="center"/>
            </w:pPr>
          </w:p>
        </w:tc>
      </w:tr>
      <w:tr w:rsidR="00F95D62" w14:paraId="5EB829B3" w14:textId="77777777" w:rsidTr="0031322C">
        <w:trPr>
          <w:trHeight w:val="247"/>
          <w:jc w:val="center"/>
        </w:trPr>
        <w:tc>
          <w:tcPr>
            <w:tcW w:w="1186" w:type="dxa"/>
            <w:vAlign w:val="center"/>
          </w:tcPr>
          <w:p w14:paraId="1999D4C8" w14:textId="77777777" w:rsidR="00F95D62" w:rsidRDefault="004C4A86">
            <w:pPr>
              <w:tabs>
                <w:tab w:val="left" w:pos="360"/>
              </w:tabs>
              <w:spacing w:before="120"/>
              <w:jc w:val="center"/>
            </w:pPr>
            <w:r>
              <w:t>0591</w:t>
            </w:r>
          </w:p>
        </w:tc>
        <w:tc>
          <w:tcPr>
            <w:tcW w:w="4305" w:type="dxa"/>
            <w:vAlign w:val="center"/>
          </w:tcPr>
          <w:p w14:paraId="3D84C6D6" w14:textId="77777777" w:rsidR="00F95D62" w:rsidRDefault="004C4A86">
            <w:pPr>
              <w:tabs>
                <w:tab w:val="left" w:pos="360"/>
              </w:tabs>
              <w:spacing w:before="120"/>
            </w:pPr>
            <w:r>
              <w:t>Services Purchased from another district or Educational Agency within the state</w:t>
            </w:r>
          </w:p>
        </w:tc>
        <w:tc>
          <w:tcPr>
            <w:tcW w:w="1209" w:type="dxa"/>
          </w:tcPr>
          <w:p w14:paraId="29CCD2D7" w14:textId="77777777" w:rsidR="00F95D62" w:rsidRDefault="00F95D62">
            <w:pPr>
              <w:tabs>
                <w:tab w:val="left" w:pos="360"/>
              </w:tabs>
              <w:spacing w:before="120"/>
              <w:jc w:val="center"/>
            </w:pPr>
          </w:p>
        </w:tc>
        <w:tc>
          <w:tcPr>
            <w:tcW w:w="3545" w:type="dxa"/>
            <w:vAlign w:val="center"/>
          </w:tcPr>
          <w:p w14:paraId="31C14671" w14:textId="77777777" w:rsidR="00F95D62" w:rsidRDefault="00F95D62">
            <w:pPr>
              <w:tabs>
                <w:tab w:val="left" w:pos="360"/>
              </w:tabs>
              <w:spacing w:before="120"/>
              <w:jc w:val="center"/>
            </w:pPr>
          </w:p>
        </w:tc>
      </w:tr>
      <w:tr w:rsidR="00F95D62" w14:paraId="42E0368D" w14:textId="77777777" w:rsidTr="0031322C">
        <w:trPr>
          <w:trHeight w:val="247"/>
          <w:jc w:val="center"/>
        </w:trPr>
        <w:tc>
          <w:tcPr>
            <w:tcW w:w="1186" w:type="dxa"/>
            <w:vAlign w:val="center"/>
          </w:tcPr>
          <w:p w14:paraId="5A24B143" w14:textId="77777777" w:rsidR="00F95D62" w:rsidRDefault="004C4A86">
            <w:pPr>
              <w:tabs>
                <w:tab w:val="left" w:pos="360"/>
              </w:tabs>
              <w:spacing w:before="120"/>
              <w:jc w:val="center"/>
            </w:pPr>
            <w:r>
              <w:t>0592</w:t>
            </w:r>
          </w:p>
        </w:tc>
        <w:tc>
          <w:tcPr>
            <w:tcW w:w="4305" w:type="dxa"/>
            <w:vAlign w:val="center"/>
          </w:tcPr>
          <w:p w14:paraId="4CB12D22" w14:textId="77777777" w:rsidR="00F95D62" w:rsidRDefault="004C4A86">
            <w:pPr>
              <w:tabs>
                <w:tab w:val="left" w:pos="360"/>
              </w:tabs>
              <w:spacing w:before="120"/>
            </w:pPr>
            <w:r>
              <w:t>Services Purchased from another district or Educational Agency out of state</w:t>
            </w:r>
          </w:p>
        </w:tc>
        <w:tc>
          <w:tcPr>
            <w:tcW w:w="1209" w:type="dxa"/>
          </w:tcPr>
          <w:p w14:paraId="441D4A5E" w14:textId="77777777" w:rsidR="00F95D62" w:rsidRDefault="00F95D62">
            <w:pPr>
              <w:tabs>
                <w:tab w:val="left" w:pos="360"/>
              </w:tabs>
              <w:spacing w:before="120"/>
              <w:jc w:val="center"/>
            </w:pPr>
          </w:p>
        </w:tc>
        <w:tc>
          <w:tcPr>
            <w:tcW w:w="3545" w:type="dxa"/>
            <w:vAlign w:val="center"/>
          </w:tcPr>
          <w:p w14:paraId="32BAC9E5" w14:textId="77777777" w:rsidR="00F95D62" w:rsidRDefault="00F95D62">
            <w:pPr>
              <w:tabs>
                <w:tab w:val="left" w:pos="360"/>
              </w:tabs>
              <w:spacing w:before="120"/>
              <w:jc w:val="center"/>
            </w:pPr>
          </w:p>
        </w:tc>
      </w:tr>
      <w:tr w:rsidR="00F95D62" w14:paraId="325F0946" w14:textId="77777777" w:rsidTr="0031322C">
        <w:trPr>
          <w:trHeight w:val="247"/>
          <w:jc w:val="center"/>
        </w:trPr>
        <w:tc>
          <w:tcPr>
            <w:tcW w:w="1186" w:type="dxa"/>
            <w:vAlign w:val="center"/>
          </w:tcPr>
          <w:p w14:paraId="2E998954" w14:textId="77777777" w:rsidR="00F95D62" w:rsidRDefault="004C4A86">
            <w:pPr>
              <w:tabs>
                <w:tab w:val="left" w:pos="360"/>
              </w:tabs>
              <w:spacing w:before="120"/>
              <w:jc w:val="center"/>
            </w:pPr>
            <w:r>
              <w:t>0610</w:t>
            </w:r>
          </w:p>
        </w:tc>
        <w:tc>
          <w:tcPr>
            <w:tcW w:w="4305" w:type="dxa"/>
            <w:vAlign w:val="center"/>
          </w:tcPr>
          <w:p w14:paraId="533627A4" w14:textId="77777777" w:rsidR="00F95D62" w:rsidRDefault="004C4A86">
            <w:pPr>
              <w:tabs>
                <w:tab w:val="left" w:pos="360"/>
              </w:tabs>
              <w:spacing w:before="120"/>
            </w:pPr>
            <w:r>
              <w:t xml:space="preserve">General Supplies </w:t>
            </w:r>
          </w:p>
        </w:tc>
        <w:tc>
          <w:tcPr>
            <w:tcW w:w="1209" w:type="dxa"/>
          </w:tcPr>
          <w:p w14:paraId="5F9BAD65" w14:textId="77777777" w:rsidR="00F95D62" w:rsidRDefault="00F95D62">
            <w:pPr>
              <w:tabs>
                <w:tab w:val="left" w:pos="360"/>
              </w:tabs>
              <w:spacing w:before="120"/>
              <w:jc w:val="center"/>
            </w:pPr>
          </w:p>
        </w:tc>
        <w:tc>
          <w:tcPr>
            <w:tcW w:w="3545" w:type="dxa"/>
            <w:vAlign w:val="center"/>
          </w:tcPr>
          <w:p w14:paraId="7257EE54" w14:textId="77777777" w:rsidR="00F95D62" w:rsidRDefault="00F95D62">
            <w:pPr>
              <w:tabs>
                <w:tab w:val="left" w:pos="360"/>
              </w:tabs>
              <w:spacing w:before="120"/>
              <w:jc w:val="center"/>
            </w:pPr>
          </w:p>
        </w:tc>
      </w:tr>
      <w:tr w:rsidR="00F95D62" w14:paraId="31752552" w14:textId="77777777" w:rsidTr="0031322C">
        <w:trPr>
          <w:trHeight w:val="247"/>
          <w:jc w:val="center"/>
        </w:trPr>
        <w:tc>
          <w:tcPr>
            <w:tcW w:w="1186" w:type="dxa"/>
            <w:vAlign w:val="center"/>
          </w:tcPr>
          <w:p w14:paraId="02F3868B" w14:textId="77777777" w:rsidR="00F95D62" w:rsidRDefault="004C4A86">
            <w:pPr>
              <w:tabs>
                <w:tab w:val="left" w:pos="360"/>
              </w:tabs>
              <w:spacing w:before="120"/>
              <w:jc w:val="center"/>
            </w:pPr>
            <w:r>
              <w:t>0643</w:t>
            </w:r>
          </w:p>
        </w:tc>
        <w:tc>
          <w:tcPr>
            <w:tcW w:w="4305" w:type="dxa"/>
            <w:vAlign w:val="center"/>
          </w:tcPr>
          <w:p w14:paraId="537D3A3E" w14:textId="77777777" w:rsidR="00F95D62" w:rsidRDefault="004C4A86">
            <w:pPr>
              <w:tabs>
                <w:tab w:val="left" w:pos="360"/>
              </w:tabs>
              <w:spacing w:before="120"/>
            </w:pPr>
            <w:r>
              <w:t xml:space="preserve">Supplemental Books, Study Guides &amp; Curriculum </w:t>
            </w:r>
          </w:p>
        </w:tc>
        <w:tc>
          <w:tcPr>
            <w:tcW w:w="1209" w:type="dxa"/>
          </w:tcPr>
          <w:p w14:paraId="06303BC3" w14:textId="77777777" w:rsidR="00F95D62" w:rsidRDefault="00F95D62">
            <w:pPr>
              <w:tabs>
                <w:tab w:val="left" w:pos="360"/>
              </w:tabs>
              <w:spacing w:before="120"/>
              <w:jc w:val="center"/>
            </w:pPr>
          </w:p>
        </w:tc>
        <w:tc>
          <w:tcPr>
            <w:tcW w:w="3545" w:type="dxa"/>
            <w:vAlign w:val="center"/>
          </w:tcPr>
          <w:p w14:paraId="03716D27" w14:textId="77777777" w:rsidR="00F95D62" w:rsidRDefault="00F95D62">
            <w:pPr>
              <w:tabs>
                <w:tab w:val="left" w:pos="360"/>
              </w:tabs>
              <w:spacing w:before="120"/>
              <w:jc w:val="center"/>
            </w:pPr>
          </w:p>
        </w:tc>
      </w:tr>
      <w:tr w:rsidR="00F95D62" w14:paraId="63033BB2" w14:textId="77777777" w:rsidTr="0031322C">
        <w:trPr>
          <w:trHeight w:val="247"/>
          <w:jc w:val="center"/>
        </w:trPr>
        <w:tc>
          <w:tcPr>
            <w:tcW w:w="1186" w:type="dxa"/>
            <w:vAlign w:val="center"/>
          </w:tcPr>
          <w:p w14:paraId="76257E72" w14:textId="77777777" w:rsidR="00F95D62" w:rsidRDefault="004C4A86">
            <w:pPr>
              <w:tabs>
                <w:tab w:val="left" w:pos="360"/>
              </w:tabs>
              <w:spacing w:before="120"/>
              <w:jc w:val="center"/>
            </w:pPr>
            <w:r>
              <w:t>0644</w:t>
            </w:r>
          </w:p>
        </w:tc>
        <w:tc>
          <w:tcPr>
            <w:tcW w:w="4305" w:type="dxa"/>
            <w:vAlign w:val="center"/>
          </w:tcPr>
          <w:p w14:paraId="1770DC72" w14:textId="77777777" w:rsidR="00F95D62" w:rsidRDefault="004C4A86">
            <w:pPr>
              <w:tabs>
                <w:tab w:val="left" w:pos="360"/>
              </w:tabs>
              <w:spacing w:before="120"/>
            </w:pPr>
            <w:r>
              <w:t>Textbooks &amp; other Instructional Materials Data required for State reporting</w:t>
            </w:r>
          </w:p>
        </w:tc>
        <w:tc>
          <w:tcPr>
            <w:tcW w:w="1209" w:type="dxa"/>
          </w:tcPr>
          <w:p w14:paraId="5FC5ACCC" w14:textId="77777777" w:rsidR="00F95D62" w:rsidRDefault="00F95D62">
            <w:pPr>
              <w:tabs>
                <w:tab w:val="left" w:pos="360"/>
              </w:tabs>
              <w:spacing w:before="120"/>
              <w:jc w:val="center"/>
            </w:pPr>
          </w:p>
        </w:tc>
        <w:tc>
          <w:tcPr>
            <w:tcW w:w="3545" w:type="dxa"/>
            <w:vAlign w:val="center"/>
          </w:tcPr>
          <w:p w14:paraId="3D82EE78" w14:textId="77777777" w:rsidR="00F95D62" w:rsidRDefault="00F95D62">
            <w:pPr>
              <w:tabs>
                <w:tab w:val="left" w:pos="360"/>
              </w:tabs>
              <w:spacing w:before="120"/>
              <w:jc w:val="center"/>
            </w:pPr>
          </w:p>
        </w:tc>
      </w:tr>
      <w:tr w:rsidR="00F95D62" w14:paraId="03632C29" w14:textId="77777777" w:rsidTr="0031322C">
        <w:trPr>
          <w:trHeight w:val="247"/>
          <w:jc w:val="center"/>
        </w:trPr>
        <w:tc>
          <w:tcPr>
            <w:tcW w:w="1186" w:type="dxa"/>
            <w:vAlign w:val="center"/>
          </w:tcPr>
          <w:p w14:paraId="0E160E28" w14:textId="77777777" w:rsidR="00F95D62" w:rsidRDefault="004C4A86">
            <w:pPr>
              <w:tabs>
                <w:tab w:val="left" w:pos="360"/>
              </w:tabs>
              <w:spacing w:before="120"/>
              <w:jc w:val="center"/>
            </w:pPr>
            <w:r>
              <w:t>0734</w:t>
            </w:r>
          </w:p>
        </w:tc>
        <w:tc>
          <w:tcPr>
            <w:tcW w:w="4305" w:type="dxa"/>
            <w:vAlign w:val="center"/>
          </w:tcPr>
          <w:p w14:paraId="7F29DCFC" w14:textId="77777777" w:rsidR="00F95D62" w:rsidRDefault="004C4A86">
            <w:pPr>
              <w:tabs>
                <w:tab w:val="left" w:pos="360"/>
              </w:tabs>
              <w:spacing w:before="120"/>
              <w:rPr>
                <w:vertAlign w:val="superscript"/>
              </w:rPr>
            </w:pPr>
            <w:r>
              <w:t>Technology Related Hardware</w:t>
            </w:r>
          </w:p>
        </w:tc>
        <w:tc>
          <w:tcPr>
            <w:tcW w:w="1209" w:type="dxa"/>
          </w:tcPr>
          <w:p w14:paraId="040FA231" w14:textId="77777777" w:rsidR="00F95D62" w:rsidRDefault="00F95D62">
            <w:pPr>
              <w:tabs>
                <w:tab w:val="left" w:pos="360"/>
              </w:tabs>
              <w:spacing w:before="120"/>
              <w:jc w:val="center"/>
            </w:pPr>
          </w:p>
        </w:tc>
        <w:tc>
          <w:tcPr>
            <w:tcW w:w="3545" w:type="dxa"/>
            <w:vAlign w:val="center"/>
          </w:tcPr>
          <w:p w14:paraId="66CDE1FA" w14:textId="77777777" w:rsidR="00F95D62" w:rsidRDefault="00F95D62">
            <w:pPr>
              <w:tabs>
                <w:tab w:val="left" w:pos="360"/>
              </w:tabs>
              <w:spacing w:before="120"/>
              <w:jc w:val="center"/>
            </w:pPr>
          </w:p>
        </w:tc>
      </w:tr>
      <w:tr w:rsidR="00F95D62" w14:paraId="0A8CF542" w14:textId="77777777" w:rsidTr="0031322C">
        <w:trPr>
          <w:trHeight w:val="247"/>
          <w:jc w:val="center"/>
        </w:trPr>
        <w:tc>
          <w:tcPr>
            <w:tcW w:w="1186" w:type="dxa"/>
            <w:vAlign w:val="center"/>
          </w:tcPr>
          <w:p w14:paraId="0EA1C96F" w14:textId="77777777" w:rsidR="00F95D62" w:rsidRDefault="004C4A86">
            <w:pPr>
              <w:tabs>
                <w:tab w:val="left" w:pos="360"/>
              </w:tabs>
              <w:spacing w:before="120"/>
              <w:jc w:val="center"/>
            </w:pPr>
            <w:r>
              <w:t>0735</w:t>
            </w:r>
          </w:p>
        </w:tc>
        <w:tc>
          <w:tcPr>
            <w:tcW w:w="4305" w:type="dxa"/>
            <w:vAlign w:val="center"/>
          </w:tcPr>
          <w:p w14:paraId="6FB96510" w14:textId="77777777" w:rsidR="00F95D62" w:rsidRDefault="004C4A86">
            <w:pPr>
              <w:tabs>
                <w:tab w:val="left" w:pos="360"/>
              </w:tabs>
              <w:spacing w:before="120"/>
              <w:rPr>
                <w:vertAlign w:val="superscript"/>
              </w:rPr>
            </w:pPr>
            <w:r>
              <w:t xml:space="preserve">Supplies – Technology Related </w:t>
            </w:r>
          </w:p>
        </w:tc>
        <w:tc>
          <w:tcPr>
            <w:tcW w:w="1209" w:type="dxa"/>
          </w:tcPr>
          <w:p w14:paraId="36670A6E" w14:textId="77777777" w:rsidR="00F95D62" w:rsidRDefault="00F95D62">
            <w:pPr>
              <w:tabs>
                <w:tab w:val="left" w:pos="360"/>
              </w:tabs>
              <w:spacing w:before="120"/>
              <w:jc w:val="center"/>
            </w:pPr>
          </w:p>
        </w:tc>
        <w:tc>
          <w:tcPr>
            <w:tcW w:w="3545" w:type="dxa"/>
            <w:vAlign w:val="center"/>
          </w:tcPr>
          <w:p w14:paraId="2A07DBEE" w14:textId="77777777" w:rsidR="00F95D62" w:rsidRDefault="00F95D62">
            <w:pPr>
              <w:tabs>
                <w:tab w:val="left" w:pos="360"/>
              </w:tabs>
              <w:spacing w:before="120"/>
              <w:jc w:val="center"/>
            </w:pPr>
          </w:p>
        </w:tc>
      </w:tr>
      <w:tr w:rsidR="00F95D62" w14:paraId="7F4D71AD" w14:textId="77777777" w:rsidTr="0031322C">
        <w:trPr>
          <w:trHeight w:val="206"/>
          <w:jc w:val="center"/>
        </w:trPr>
        <w:tc>
          <w:tcPr>
            <w:tcW w:w="1186" w:type="dxa"/>
            <w:shd w:val="clear" w:color="auto" w:fill="D5DCE4"/>
            <w:vAlign w:val="center"/>
          </w:tcPr>
          <w:p w14:paraId="5CA99681" w14:textId="77777777" w:rsidR="00F95D62" w:rsidRDefault="004C4A86">
            <w:pPr>
              <w:tabs>
                <w:tab w:val="left" w:pos="360"/>
              </w:tabs>
              <w:spacing w:before="120"/>
              <w:jc w:val="center"/>
              <w:rPr>
                <w:b/>
                <w:bCs/>
              </w:rPr>
            </w:pPr>
            <w:r>
              <w:rPr>
                <w:b/>
                <w:bCs/>
              </w:rPr>
              <w:t>Total</w:t>
            </w:r>
          </w:p>
        </w:tc>
        <w:tc>
          <w:tcPr>
            <w:tcW w:w="4305" w:type="dxa"/>
            <w:shd w:val="clear" w:color="auto" w:fill="D5DCE4"/>
            <w:vAlign w:val="center"/>
          </w:tcPr>
          <w:p w14:paraId="70FFAF2C" w14:textId="77777777" w:rsidR="00F95D62" w:rsidRDefault="00F95D62">
            <w:pPr>
              <w:tabs>
                <w:tab w:val="left" w:pos="360"/>
              </w:tabs>
              <w:spacing w:before="120"/>
            </w:pPr>
          </w:p>
        </w:tc>
        <w:tc>
          <w:tcPr>
            <w:tcW w:w="1209" w:type="dxa"/>
            <w:shd w:val="clear" w:color="auto" w:fill="D5DCE4"/>
          </w:tcPr>
          <w:p w14:paraId="1BF022CC" w14:textId="77777777" w:rsidR="00F95D62" w:rsidRDefault="00F95D62">
            <w:pPr>
              <w:tabs>
                <w:tab w:val="left" w:pos="360"/>
              </w:tabs>
              <w:spacing w:before="120"/>
              <w:jc w:val="center"/>
            </w:pPr>
          </w:p>
        </w:tc>
        <w:tc>
          <w:tcPr>
            <w:tcW w:w="3545" w:type="dxa"/>
            <w:shd w:val="clear" w:color="auto" w:fill="D5DCE4"/>
            <w:vAlign w:val="center"/>
          </w:tcPr>
          <w:p w14:paraId="6673B0AB" w14:textId="77777777" w:rsidR="00F95D62" w:rsidRDefault="00F95D62">
            <w:pPr>
              <w:tabs>
                <w:tab w:val="left" w:pos="360"/>
              </w:tabs>
              <w:spacing w:before="120"/>
              <w:jc w:val="center"/>
            </w:pPr>
          </w:p>
        </w:tc>
      </w:tr>
    </w:tbl>
    <w:p w14:paraId="590EE6B8" w14:textId="77777777" w:rsidR="00F95D62" w:rsidRDefault="00F95D62"/>
    <w:sectPr w:rsidR="00F95D62">
      <w:footerReference w:type="default" r:id="rId4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4DF4F" w14:textId="77777777" w:rsidR="00974B57" w:rsidRDefault="00974B57">
      <w:r>
        <w:separator/>
      </w:r>
    </w:p>
  </w:endnote>
  <w:endnote w:type="continuationSeparator" w:id="0">
    <w:p w14:paraId="5641B462" w14:textId="77777777" w:rsidR="00974B57" w:rsidRDefault="00974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DE0F6F6-1754-4C76-A685-4F980D2A646A}"/>
    <w:embedBold r:id="rId2" w:fontKey="{BB229678-206C-4423-BE8D-8EA8ABDE402A}"/>
  </w:font>
  <w:font w:name="Segoe UI">
    <w:panose1 w:val="020B0502040204020203"/>
    <w:charset w:val="00"/>
    <w:family w:val="swiss"/>
    <w:pitch w:val="variable"/>
    <w:sig w:usb0="E4002EFF" w:usb1="C000E47F" w:usb2="00000009" w:usb3="00000000" w:csb0="000001FF" w:csb1="00000000"/>
    <w:embedRegular r:id="rId3" w:fontKey="{89CF0F75-8DD3-495D-AA42-2F033A663382}"/>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embedRegular r:id="rId4" w:fontKey="{B4C1BB86-A4C6-4FD4-91DF-4E7943E74D7E}"/>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embedItalic r:id="rId5" w:fontKey="{53CD4B87-17F0-4C39-8AE8-4CE6D115A64E}"/>
  </w:font>
  <w:font w:name="Roboto">
    <w:charset w:val="00"/>
    <w:family w:val="auto"/>
    <w:pitch w:val="variable"/>
    <w:sig w:usb0="E0000AFF" w:usb1="5000217F" w:usb2="00000021" w:usb3="00000000" w:csb0="0000019F" w:csb1="00000000"/>
    <w:embedRegular r:id="rId6" w:fontKey="{49CF0AEA-B3B4-483A-9D6F-75DE57AFB182}"/>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BBCEA" w14:textId="77777777" w:rsidR="00F95D62" w:rsidRDefault="004C4A86">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0A6CEA">
      <w:rPr>
        <w:noProof/>
        <w:color w:val="000000"/>
      </w:rPr>
      <w:t>1</w:t>
    </w:r>
    <w:r>
      <w:rPr>
        <w:color w:val="000000"/>
      </w:rPr>
      <w:fldChar w:fldCharType="end"/>
    </w:r>
  </w:p>
  <w:p w14:paraId="4B5B3ABE" w14:textId="77777777" w:rsidR="00F95D62" w:rsidRDefault="00F95D62">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98E8C" w14:textId="77777777" w:rsidR="00974B57" w:rsidRDefault="00974B57">
      <w:r>
        <w:separator/>
      </w:r>
    </w:p>
  </w:footnote>
  <w:footnote w:type="continuationSeparator" w:id="0">
    <w:p w14:paraId="494CEB8F" w14:textId="77777777" w:rsidR="00974B57" w:rsidRDefault="00974B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F59A0"/>
    <w:multiLevelType w:val="multilevel"/>
    <w:tmpl w:val="3BD0029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6A068D"/>
    <w:multiLevelType w:val="multilevel"/>
    <w:tmpl w:val="E272B9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2D3F12"/>
    <w:multiLevelType w:val="multilevel"/>
    <w:tmpl w:val="C22CB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E8C2328"/>
    <w:multiLevelType w:val="multilevel"/>
    <w:tmpl w:val="D456615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F6F18AF"/>
    <w:multiLevelType w:val="multilevel"/>
    <w:tmpl w:val="439297B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14510A9"/>
    <w:multiLevelType w:val="multilevel"/>
    <w:tmpl w:val="9EEE7968"/>
    <w:lvl w:ilvl="0">
      <w:start w:val="1"/>
      <w:numFmt w:val="bullet"/>
      <w:lvlText w:val="✔"/>
      <w:lvlJc w:val="left"/>
      <w:pPr>
        <w:ind w:left="1920" w:hanging="360"/>
      </w:pPr>
      <w:rPr>
        <w:rFonts w:ascii="Noto Sans Symbols" w:eastAsia="Noto Sans Symbols" w:hAnsi="Noto Sans Symbols" w:cs="Noto Sans Symbols"/>
      </w:rPr>
    </w:lvl>
    <w:lvl w:ilvl="1">
      <w:start w:val="1"/>
      <w:numFmt w:val="bullet"/>
      <w:lvlText w:val="o"/>
      <w:lvlJc w:val="left"/>
      <w:pPr>
        <w:ind w:left="2640" w:hanging="360"/>
      </w:pPr>
      <w:rPr>
        <w:rFonts w:ascii="Courier New" w:eastAsia="Courier New" w:hAnsi="Courier New" w:cs="Courier New"/>
      </w:rPr>
    </w:lvl>
    <w:lvl w:ilvl="2">
      <w:start w:val="1"/>
      <w:numFmt w:val="bullet"/>
      <w:lvlText w:val="▪"/>
      <w:lvlJc w:val="left"/>
      <w:pPr>
        <w:ind w:left="3360" w:hanging="360"/>
      </w:pPr>
      <w:rPr>
        <w:rFonts w:ascii="Noto Sans Symbols" w:eastAsia="Noto Sans Symbols" w:hAnsi="Noto Sans Symbols" w:cs="Noto Sans Symbols"/>
      </w:rPr>
    </w:lvl>
    <w:lvl w:ilvl="3">
      <w:start w:val="1"/>
      <w:numFmt w:val="bullet"/>
      <w:lvlText w:val="●"/>
      <w:lvlJc w:val="left"/>
      <w:pPr>
        <w:ind w:left="4080" w:hanging="360"/>
      </w:pPr>
      <w:rPr>
        <w:rFonts w:ascii="Noto Sans Symbols" w:eastAsia="Noto Sans Symbols" w:hAnsi="Noto Sans Symbols" w:cs="Noto Sans Symbols"/>
      </w:rPr>
    </w:lvl>
    <w:lvl w:ilvl="4">
      <w:start w:val="1"/>
      <w:numFmt w:val="bullet"/>
      <w:lvlText w:val="o"/>
      <w:lvlJc w:val="left"/>
      <w:pPr>
        <w:ind w:left="4800" w:hanging="360"/>
      </w:pPr>
      <w:rPr>
        <w:rFonts w:ascii="Courier New" w:eastAsia="Courier New" w:hAnsi="Courier New" w:cs="Courier New"/>
      </w:rPr>
    </w:lvl>
    <w:lvl w:ilvl="5">
      <w:start w:val="1"/>
      <w:numFmt w:val="bullet"/>
      <w:lvlText w:val="▪"/>
      <w:lvlJc w:val="left"/>
      <w:pPr>
        <w:ind w:left="5520" w:hanging="360"/>
      </w:pPr>
      <w:rPr>
        <w:rFonts w:ascii="Noto Sans Symbols" w:eastAsia="Noto Sans Symbols" w:hAnsi="Noto Sans Symbols" w:cs="Noto Sans Symbols"/>
      </w:rPr>
    </w:lvl>
    <w:lvl w:ilvl="6">
      <w:start w:val="1"/>
      <w:numFmt w:val="bullet"/>
      <w:lvlText w:val="●"/>
      <w:lvlJc w:val="left"/>
      <w:pPr>
        <w:ind w:left="6240" w:hanging="360"/>
      </w:pPr>
      <w:rPr>
        <w:rFonts w:ascii="Noto Sans Symbols" w:eastAsia="Noto Sans Symbols" w:hAnsi="Noto Sans Symbols" w:cs="Noto Sans Symbols"/>
      </w:rPr>
    </w:lvl>
    <w:lvl w:ilvl="7">
      <w:start w:val="1"/>
      <w:numFmt w:val="bullet"/>
      <w:lvlText w:val="o"/>
      <w:lvlJc w:val="left"/>
      <w:pPr>
        <w:ind w:left="6960" w:hanging="360"/>
      </w:pPr>
      <w:rPr>
        <w:rFonts w:ascii="Courier New" w:eastAsia="Courier New" w:hAnsi="Courier New" w:cs="Courier New"/>
      </w:rPr>
    </w:lvl>
    <w:lvl w:ilvl="8">
      <w:start w:val="1"/>
      <w:numFmt w:val="bullet"/>
      <w:lvlText w:val="▪"/>
      <w:lvlJc w:val="left"/>
      <w:pPr>
        <w:ind w:left="7680" w:hanging="360"/>
      </w:pPr>
      <w:rPr>
        <w:rFonts w:ascii="Noto Sans Symbols" w:eastAsia="Noto Sans Symbols" w:hAnsi="Noto Sans Symbols" w:cs="Noto Sans Symbols"/>
      </w:rPr>
    </w:lvl>
  </w:abstractNum>
  <w:abstractNum w:abstractNumId="6" w15:restartNumberingAfterBreak="0">
    <w:nsid w:val="227A6903"/>
    <w:multiLevelType w:val="multilevel"/>
    <w:tmpl w:val="CA0A71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88513E2"/>
    <w:multiLevelType w:val="multilevel"/>
    <w:tmpl w:val="D140135A"/>
    <w:lvl w:ilvl="0">
      <w:start w:val="1"/>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B492A12"/>
    <w:multiLevelType w:val="multilevel"/>
    <w:tmpl w:val="815876F8"/>
    <w:lvl w:ilvl="0">
      <w:start w:val="1"/>
      <w:numFmt w:val="bullet"/>
      <w:lvlText w:val="❑"/>
      <w:lvlJc w:val="left"/>
      <w:pPr>
        <w:ind w:left="1080" w:hanging="360"/>
      </w:pPr>
      <w:rPr>
        <w:rFonts w:ascii="Noto Sans Symbols" w:eastAsia="Noto Sans Symbols" w:hAnsi="Noto Sans Symbols" w:cs="Noto Sans Symbols"/>
        <w:color w:val="000000"/>
        <w:sz w:val="20"/>
        <w:szCs w:val="2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476525ED"/>
    <w:multiLevelType w:val="multilevel"/>
    <w:tmpl w:val="779C3A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4015FD5"/>
    <w:multiLevelType w:val="multilevel"/>
    <w:tmpl w:val="68C25F4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F7716CF"/>
    <w:multiLevelType w:val="multilevel"/>
    <w:tmpl w:val="55306F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264681E"/>
    <w:multiLevelType w:val="multilevel"/>
    <w:tmpl w:val="41F23FA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13" w15:restartNumberingAfterBreak="0">
    <w:nsid w:val="75297CB9"/>
    <w:multiLevelType w:val="multilevel"/>
    <w:tmpl w:val="3BF803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C063757"/>
    <w:multiLevelType w:val="hybridMultilevel"/>
    <w:tmpl w:val="81202402"/>
    <w:lvl w:ilvl="0" w:tplc="22628926">
      <w:start w:val="1"/>
      <w:numFmt w:val="bullet"/>
      <w:lvlText w:val=""/>
      <w:lvlJc w:val="left"/>
      <w:pPr>
        <w:ind w:left="1080" w:hanging="360"/>
      </w:pPr>
      <w:rPr>
        <w:rFonts w:ascii="Wingdings" w:hAnsi="Wingdings" w:cs="Wingdings" w:hint="default"/>
        <w:color w:val="auto"/>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813862809">
    <w:abstractNumId w:val="10"/>
  </w:num>
  <w:num w:numId="2" w16cid:durableId="262232041">
    <w:abstractNumId w:val="0"/>
  </w:num>
  <w:num w:numId="3" w16cid:durableId="1697272023">
    <w:abstractNumId w:val="7"/>
  </w:num>
  <w:num w:numId="4" w16cid:durableId="1826967744">
    <w:abstractNumId w:val="12"/>
  </w:num>
  <w:num w:numId="5" w16cid:durableId="1555770455">
    <w:abstractNumId w:val="11"/>
  </w:num>
  <w:num w:numId="6" w16cid:durableId="1979527451">
    <w:abstractNumId w:val="9"/>
  </w:num>
  <w:num w:numId="7" w16cid:durableId="778717668">
    <w:abstractNumId w:val="13"/>
  </w:num>
  <w:num w:numId="8" w16cid:durableId="156069892">
    <w:abstractNumId w:val="8"/>
  </w:num>
  <w:num w:numId="9" w16cid:durableId="1235696843">
    <w:abstractNumId w:val="6"/>
  </w:num>
  <w:num w:numId="10" w16cid:durableId="1700012480">
    <w:abstractNumId w:val="1"/>
  </w:num>
  <w:num w:numId="11" w16cid:durableId="1041172546">
    <w:abstractNumId w:val="2"/>
  </w:num>
  <w:num w:numId="12" w16cid:durableId="234703604">
    <w:abstractNumId w:val="5"/>
  </w:num>
  <w:num w:numId="13" w16cid:durableId="885142758">
    <w:abstractNumId w:val="3"/>
  </w:num>
  <w:num w:numId="14" w16cid:durableId="1233852626">
    <w:abstractNumId w:val="4"/>
  </w:num>
  <w:num w:numId="15" w16cid:durableId="29584076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D62"/>
    <w:rsid w:val="00013854"/>
    <w:rsid w:val="0006026A"/>
    <w:rsid w:val="000A6CEA"/>
    <w:rsid w:val="000C5CC0"/>
    <w:rsid w:val="000E2955"/>
    <w:rsid w:val="000F6272"/>
    <w:rsid w:val="00152D30"/>
    <w:rsid w:val="00254761"/>
    <w:rsid w:val="002861E3"/>
    <w:rsid w:val="003052A4"/>
    <w:rsid w:val="0031322C"/>
    <w:rsid w:val="003359E5"/>
    <w:rsid w:val="00392E41"/>
    <w:rsid w:val="003B6F13"/>
    <w:rsid w:val="00427BE7"/>
    <w:rsid w:val="00492504"/>
    <w:rsid w:val="004C2E9C"/>
    <w:rsid w:val="004C4A86"/>
    <w:rsid w:val="005574C4"/>
    <w:rsid w:val="005B427E"/>
    <w:rsid w:val="005D0575"/>
    <w:rsid w:val="00656089"/>
    <w:rsid w:val="0070220F"/>
    <w:rsid w:val="007511A4"/>
    <w:rsid w:val="00785745"/>
    <w:rsid w:val="007B4631"/>
    <w:rsid w:val="007F213A"/>
    <w:rsid w:val="0082688D"/>
    <w:rsid w:val="00843351"/>
    <w:rsid w:val="008C6868"/>
    <w:rsid w:val="008F0610"/>
    <w:rsid w:val="00974B57"/>
    <w:rsid w:val="00977B09"/>
    <w:rsid w:val="00981D50"/>
    <w:rsid w:val="00B07E24"/>
    <w:rsid w:val="00B439B5"/>
    <w:rsid w:val="00B73F8E"/>
    <w:rsid w:val="00B9332E"/>
    <w:rsid w:val="00B965DB"/>
    <w:rsid w:val="00BD0D4C"/>
    <w:rsid w:val="00C42C66"/>
    <w:rsid w:val="00C779BA"/>
    <w:rsid w:val="00C91731"/>
    <w:rsid w:val="00CA7408"/>
    <w:rsid w:val="00DB6D0E"/>
    <w:rsid w:val="00DF73D7"/>
    <w:rsid w:val="00E538E2"/>
    <w:rsid w:val="00E63E8C"/>
    <w:rsid w:val="00E72AD8"/>
    <w:rsid w:val="00EB5A69"/>
    <w:rsid w:val="00EC6256"/>
    <w:rsid w:val="00F3723F"/>
    <w:rsid w:val="00F63B27"/>
    <w:rsid w:val="00F95D62"/>
    <w:rsid w:val="00FB313D"/>
    <w:rsid w:val="00FE39F1"/>
    <w:rsid w:val="4B8A23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7C436"/>
  <w15:docId w15:val="{2EF0FDCF-6401-4A6B-BE02-3BE0330CD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unhideWhenUsed/>
    <w:qFormat/>
    <w:pPr>
      <w:keepNext/>
      <w:keepLines/>
      <w:spacing w:before="40"/>
      <w:outlineLvl w:val="2"/>
    </w:pPr>
    <w:rPr>
      <w:rFonts w:ascii="Calibri" w:eastAsia="Calibri" w:hAnsi="Calibri" w:cs="Calibri"/>
      <w:color w:val="1F3863"/>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link w:val="Heading7Char"/>
    <w:qFormat/>
    <w:rsid w:val="00833995"/>
    <w:pPr>
      <w:keepNext/>
      <w:overflowPunct w:val="0"/>
      <w:autoSpaceDE w:val="0"/>
      <w:autoSpaceDN w:val="0"/>
      <w:adjustRightInd w:val="0"/>
      <w:jc w:val="center"/>
      <w:textAlignment w:val="baseline"/>
      <w:outlineLvl w:val="6"/>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link w:val="BalloonTextChar"/>
    <w:uiPriority w:val="99"/>
    <w:semiHidden/>
    <w:unhideWhenUsed/>
    <w:rsid w:val="008339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3995"/>
    <w:rPr>
      <w:rFonts w:ascii="Segoe UI" w:hAnsi="Segoe UI" w:cs="Segoe UI"/>
      <w:sz w:val="18"/>
      <w:szCs w:val="18"/>
    </w:rPr>
  </w:style>
  <w:style w:type="character" w:customStyle="1" w:styleId="Heading7Char">
    <w:name w:val="Heading 7 Char"/>
    <w:basedOn w:val="DefaultParagraphFont"/>
    <w:link w:val="Heading7"/>
    <w:rsid w:val="00833995"/>
    <w:rPr>
      <w:rFonts w:ascii="Times New Roman" w:eastAsia="Times New Roman" w:hAnsi="Times New Roman" w:cs="Times New Roman"/>
      <w:b/>
      <w:bCs/>
      <w:sz w:val="28"/>
      <w:szCs w:val="28"/>
    </w:rPr>
  </w:style>
  <w:style w:type="paragraph" w:styleId="Header">
    <w:name w:val="header"/>
    <w:basedOn w:val="Normal"/>
    <w:link w:val="HeaderChar"/>
    <w:semiHidden/>
    <w:rsid w:val="00833995"/>
    <w:pPr>
      <w:widowControl w:val="0"/>
      <w:tabs>
        <w:tab w:val="center" w:pos="4320"/>
        <w:tab w:val="right" w:pos="8640"/>
      </w:tabs>
      <w:overflowPunct w:val="0"/>
      <w:autoSpaceDE w:val="0"/>
      <w:autoSpaceDN w:val="0"/>
      <w:adjustRightInd w:val="0"/>
      <w:textAlignment w:val="baseline"/>
    </w:pPr>
  </w:style>
  <w:style w:type="character" w:customStyle="1" w:styleId="HeaderChar">
    <w:name w:val="Header Char"/>
    <w:basedOn w:val="DefaultParagraphFont"/>
    <w:link w:val="Header"/>
    <w:semiHidden/>
    <w:rsid w:val="00833995"/>
    <w:rPr>
      <w:rFonts w:ascii="Times New Roman" w:eastAsia="Times New Roman" w:hAnsi="Times New Roman" w:cs="Times New Roman"/>
      <w:sz w:val="24"/>
      <w:szCs w:val="24"/>
    </w:rPr>
  </w:style>
  <w:style w:type="character" w:styleId="Hyperlink">
    <w:name w:val="Hyperlink"/>
    <w:rsid w:val="00833995"/>
    <w:rPr>
      <w:color w:val="0000FF"/>
      <w:u w:val="single"/>
    </w:rPr>
  </w:style>
  <w:style w:type="paragraph" w:styleId="NormalWeb">
    <w:name w:val="Normal (Web)"/>
    <w:basedOn w:val="Normal"/>
    <w:uiPriority w:val="99"/>
    <w:semiHidden/>
    <w:rsid w:val="00833995"/>
    <w:pPr>
      <w:spacing w:before="100" w:beforeAutospacing="1" w:after="100" w:afterAutospacing="1"/>
    </w:pPr>
    <w:rPr>
      <w:rFonts w:ascii="Arial Unicode MS" w:eastAsia="Arial Unicode MS" w:hAnsi="Arial Unicode MS" w:cs="Arial Unicode MS"/>
    </w:rPr>
  </w:style>
  <w:style w:type="character" w:styleId="CommentReference">
    <w:name w:val="annotation reference"/>
    <w:uiPriority w:val="99"/>
    <w:semiHidden/>
    <w:unhideWhenUsed/>
    <w:rsid w:val="00833995"/>
    <w:rPr>
      <w:sz w:val="16"/>
      <w:szCs w:val="16"/>
    </w:rPr>
  </w:style>
  <w:style w:type="paragraph" w:styleId="CommentText">
    <w:name w:val="annotation text"/>
    <w:basedOn w:val="Normal"/>
    <w:link w:val="CommentTextChar"/>
    <w:uiPriority w:val="99"/>
    <w:semiHidden/>
    <w:unhideWhenUsed/>
    <w:rsid w:val="00833995"/>
    <w:rPr>
      <w:sz w:val="20"/>
      <w:szCs w:val="20"/>
    </w:rPr>
  </w:style>
  <w:style w:type="character" w:customStyle="1" w:styleId="CommentTextChar">
    <w:name w:val="Comment Text Char"/>
    <w:basedOn w:val="DefaultParagraphFont"/>
    <w:link w:val="CommentText"/>
    <w:uiPriority w:val="99"/>
    <w:semiHidden/>
    <w:rsid w:val="00833995"/>
    <w:rPr>
      <w:rFonts w:ascii="Times New Roman" w:eastAsia="Times New Roman" w:hAnsi="Times New Roman" w:cs="Times New Roman"/>
      <w:sz w:val="20"/>
      <w:szCs w:val="20"/>
    </w:rPr>
  </w:style>
  <w:style w:type="paragraph" w:styleId="ListParagraph">
    <w:name w:val="List Paragraph"/>
    <w:basedOn w:val="Normal"/>
    <w:uiPriority w:val="34"/>
    <w:qFormat/>
    <w:rsid w:val="00833995"/>
    <w:pPr>
      <w:ind w:left="720"/>
    </w:pPr>
  </w:style>
  <w:style w:type="paragraph" w:styleId="NoSpacing">
    <w:name w:val="No Spacing"/>
    <w:uiPriority w:val="1"/>
    <w:qFormat/>
    <w:rsid w:val="00833995"/>
    <w:rPr>
      <w:rFonts w:ascii="Calibri" w:eastAsia="Calibri" w:hAnsi="Calibri"/>
    </w:rPr>
  </w:style>
  <w:style w:type="paragraph" w:styleId="BodyText">
    <w:name w:val="Body Text"/>
    <w:basedOn w:val="Normal"/>
    <w:link w:val="BodyTextChar"/>
    <w:semiHidden/>
    <w:rsid w:val="006C4BE1"/>
    <w:pPr>
      <w:overflowPunct w:val="0"/>
      <w:autoSpaceDE w:val="0"/>
      <w:autoSpaceDN w:val="0"/>
      <w:adjustRightInd w:val="0"/>
      <w:textAlignment w:val="baseline"/>
    </w:pPr>
    <w:rPr>
      <w:b/>
      <w:bCs/>
    </w:rPr>
  </w:style>
  <w:style w:type="character" w:customStyle="1" w:styleId="BodyTextChar">
    <w:name w:val="Body Text Char"/>
    <w:basedOn w:val="DefaultParagraphFont"/>
    <w:link w:val="BodyText"/>
    <w:semiHidden/>
    <w:rsid w:val="006C4BE1"/>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semiHidden/>
    <w:rsid w:val="006C4BE1"/>
    <w:rPr>
      <w:rFonts w:asciiTheme="majorHAnsi" w:eastAsiaTheme="majorEastAsia" w:hAnsiTheme="majorHAnsi" w:cstheme="majorBidi"/>
      <w:color w:val="1F3763" w:themeColor="accent1" w:themeShade="7F"/>
      <w:sz w:val="24"/>
      <w:szCs w:val="24"/>
    </w:rPr>
  </w:style>
  <w:style w:type="paragraph" w:styleId="FootnoteText">
    <w:name w:val="footnote text"/>
    <w:basedOn w:val="Normal"/>
    <w:link w:val="FootnoteTextChar"/>
    <w:semiHidden/>
    <w:rsid w:val="006C4BE1"/>
    <w:rPr>
      <w:sz w:val="20"/>
      <w:szCs w:val="20"/>
    </w:rPr>
  </w:style>
  <w:style w:type="character" w:customStyle="1" w:styleId="FootnoteTextChar">
    <w:name w:val="Footnote Text Char"/>
    <w:basedOn w:val="DefaultParagraphFont"/>
    <w:link w:val="FootnoteText"/>
    <w:semiHidden/>
    <w:rsid w:val="006C4BE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2E86"/>
    <w:rPr>
      <w:b/>
      <w:bCs/>
    </w:rPr>
  </w:style>
  <w:style w:type="character" w:customStyle="1" w:styleId="CommentSubjectChar">
    <w:name w:val="Comment Subject Char"/>
    <w:basedOn w:val="CommentTextChar"/>
    <w:link w:val="CommentSubject"/>
    <w:uiPriority w:val="99"/>
    <w:semiHidden/>
    <w:rsid w:val="008C2E86"/>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CB45E5"/>
    <w:rPr>
      <w:color w:val="605E5C"/>
      <w:shd w:val="clear" w:color="auto" w:fill="E1DFDD"/>
    </w:rPr>
  </w:style>
  <w:style w:type="character" w:styleId="FollowedHyperlink">
    <w:name w:val="FollowedHyperlink"/>
    <w:basedOn w:val="DefaultParagraphFont"/>
    <w:uiPriority w:val="99"/>
    <w:semiHidden/>
    <w:unhideWhenUsed/>
    <w:rsid w:val="00D0294D"/>
    <w:rPr>
      <w:color w:val="954F72" w:themeColor="followedHyperlink"/>
      <w:u w:val="single"/>
    </w:rPr>
  </w:style>
  <w:style w:type="paragraph" w:styleId="Caption">
    <w:name w:val="caption"/>
    <w:basedOn w:val="Normal"/>
    <w:next w:val="Normal"/>
    <w:qFormat/>
    <w:rsid w:val="006C2CE3"/>
    <w:pPr>
      <w:overflowPunct w:val="0"/>
      <w:autoSpaceDE w:val="0"/>
      <w:autoSpaceDN w:val="0"/>
      <w:adjustRightInd w:val="0"/>
      <w:jc w:val="center"/>
      <w:textAlignment w:val="baseline"/>
    </w:pPr>
    <w:rPr>
      <w:b/>
      <w:bCs/>
      <w:sz w:val="28"/>
    </w:rPr>
  </w:style>
  <w:style w:type="paragraph" w:styleId="Footer">
    <w:name w:val="footer"/>
    <w:basedOn w:val="Normal"/>
    <w:link w:val="FooterChar"/>
    <w:uiPriority w:val="99"/>
    <w:unhideWhenUsed/>
    <w:rsid w:val="00B542D7"/>
    <w:pPr>
      <w:tabs>
        <w:tab w:val="center" w:pos="4680"/>
        <w:tab w:val="right" w:pos="9360"/>
      </w:tabs>
    </w:pPr>
  </w:style>
  <w:style w:type="character" w:customStyle="1" w:styleId="FooterChar">
    <w:name w:val="Footer Char"/>
    <w:basedOn w:val="DefaultParagraphFont"/>
    <w:link w:val="Footer"/>
    <w:uiPriority w:val="99"/>
    <w:rsid w:val="00B542D7"/>
    <w:rPr>
      <w:rFonts w:ascii="Times New Roman" w:eastAsia="Times New Roman" w:hAnsi="Times New Roman" w:cs="Times New Roman"/>
      <w:sz w:val="24"/>
      <w:szCs w:val="24"/>
    </w:rPr>
  </w:style>
  <w:style w:type="paragraph" w:styleId="Revision">
    <w:name w:val="Revision"/>
    <w:hidden/>
    <w:uiPriority w:val="99"/>
    <w:semiHidden/>
    <w:rsid w:val="002C6BBD"/>
  </w:style>
  <w:style w:type="character" w:customStyle="1" w:styleId="UnresolvedMention2">
    <w:name w:val="Unresolved Mention2"/>
    <w:basedOn w:val="DefaultParagraphFont"/>
    <w:uiPriority w:val="99"/>
    <w:semiHidden/>
    <w:unhideWhenUsed/>
    <w:rsid w:val="001E3675"/>
    <w:rPr>
      <w:color w:val="605E5C"/>
      <w:shd w:val="clear" w:color="auto" w:fill="E1DFDD"/>
    </w:rPr>
  </w:style>
  <w:style w:type="table" w:styleId="TableGrid">
    <w:name w:val="Table Grid"/>
    <w:basedOn w:val="TableNormal"/>
    <w:uiPriority w:val="39"/>
    <w:rsid w:val="00DE37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A16FC8"/>
    <w:rPr>
      <w:color w:val="605E5C"/>
      <w:shd w:val="clear" w:color="auto" w:fill="E1DFDD"/>
    </w:rPr>
  </w:style>
  <w:style w:type="character" w:customStyle="1" w:styleId="UnresolvedMention4">
    <w:name w:val="Unresolved Mention4"/>
    <w:basedOn w:val="DefaultParagraphFont"/>
    <w:uiPriority w:val="99"/>
    <w:semiHidden/>
    <w:unhideWhenUsed/>
    <w:rsid w:val="00196D75"/>
    <w:rPr>
      <w:color w:val="605E5C"/>
      <w:shd w:val="clear" w:color="auto" w:fill="E1DFDD"/>
    </w:rPr>
  </w:style>
  <w:style w:type="character" w:customStyle="1" w:styleId="UnresolvedMention5">
    <w:name w:val="Unresolved Mention5"/>
    <w:basedOn w:val="DefaultParagraphFont"/>
    <w:uiPriority w:val="99"/>
    <w:semiHidden/>
    <w:unhideWhenUsed/>
    <w:rsid w:val="003B7240"/>
    <w:rPr>
      <w:color w:val="605E5C"/>
      <w:shd w:val="clear" w:color="auto" w:fill="E1DFDD"/>
    </w:rPr>
  </w:style>
  <w:style w:type="character" w:styleId="UnresolvedMention">
    <w:name w:val="Unresolved Mention"/>
    <w:basedOn w:val="DefaultParagraphFont"/>
    <w:uiPriority w:val="99"/>
    <w:semiHidden/>
    <w:unhideWhenUsed/>
    <w:rsid w:val="008257E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70220F"/>
    <w:rPr>
      <w:color w:val="666666"/>
    </w:rPr>
  </w:style>
  <w:style w:type="character" w:customStyle="1" w:styleId="Style2">
    <w:name w:val="Style2"/>
    <w:basedOn w:val="DefaultParagraphFont"/>
    <w:uiPriority w:val="1"/>
    <w:rsid w:val="0070220F"/>
    <w:rPr>
      <w:b w:val="0"/>
    </w:rPr>
  </w:style>
  <w:style w:type="character" w:customStyle="1" w:styleId="Style3">
    <w:name w:val="Style3"/>
    <w:basedOn w:val="DefaultParagraphFont"/>
    <w:uiPriority w:val="1"/>
    <w:rsid w:val="0070220F"/>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ducation.ky.gov/curriculum/standards/kyacadstand/Documents/High-Quality_Instructional_Resources.pdf" TargetMode="External"/><Relationship Id="rId18" Type="http://schemas.openxmlformats.org/officeDocument/2006/relationships/hyperlink" Target="https://education.ky.gov/school/evidence/Documents/Elevating%20Evidence%20Resources%20Clearinghouses%20and%20Databases.pdf" TargetMode="External"/><Relationship Id="rId26" Type="http://schemas.openxmlformats.org/officeDocument/2006/relationships/hyperlink" Target="https://apps.legislature.ky.gov/law/statutes/statute.aspx?id=52384" TargetMode="External"/><Relationship Id="rId39" Type="http://schemas.openxmlformats.org/officeDocument/2006/relationships/hyperlink" Target="https://education.ky.gov/curriculum/standards/kyacadstand/Documents/Kentucky_Academic_Standards_Mathematics.pdf" TargetMode="External"/><Relationship Id="rId21" Type="http://schemas.openxmlformats.org/officeDocument/2006/relationships/hyperlink" Target="https://education.ky.gov/curriculum/standards/kyacadstand/Documents/Kentucky_Academic_Standards_Mathematics.pdf" TargetMode="External"/><Relationship Id="rId34" Type="http://schemas.openxmlformats.org/officeDocument/2006/relationships/hyperlink" Target="https://education.ky.gov/curriculum/standards/kyacadstand/Documents/High-Quality_Instructional_Resources.pdf" TargetMode="External"/><Relationship Id="rId42" Type="http://schemas.openxmlformats.org/officeDocument/2006/relationships/hyperlink" Target="https://education.ky.gov/school/evidence/Documents/Elevating%20Evidence%20Resources%20Clearinghouses%20and%20Databases.pdf" TargetMode="External"/><Relationship Id="rId47" Type="http://schemas.openxmlformats.org/officeDocument/2006/relationships/fontTable" Target="fontTable.xml"/><Relationship Id="rId50"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harts.intensiveintervention.org/aintervention" TargetMode="External"/><Relationship Id="rId29" Type="http://schemas.openxmlformats.org/officeDocument/2006/relationships/hyperlink" Target="https://www.education.ky.gov/curriculum/standards/kyacadstand/Documents/Structuring_Professional_Learning_Cycles.pdf" TargetMode="External"/><Relationship Id="rId11" Type="http://schemas.openxmlformats.org/officeDocument/2006/relationships/hyperlink" Target="https://apps.legislature.ky.gov/law/statutes/statute.aspx?id=52384" TargetMode="External"/><Relationship Id="rId24" Type="http://schemas.openxmlformats.org/officeDocument/2006/relationships/hyperlink" Target="https://kystandards.org/standards-resources/model-curriculum-framework/" TargetMode="External"/><Relationship Id="rId32" Type="http://schemas.openxmlformats.org/officeDocument/2006/relationships/hyperlink" Target="https://www.education.ky.gov/_layouts/download.aspx?SourceUrl=/curriculum/standards/kyacadstand/Documents/Instructional_Resources_Alignment_Rubric_for_Mathematics.docx" TargetMode="External"/><Relationship Id="rId37" Type="http://schemas.openxmlformats.org/officeDocument/2006/relationships/hyperlink" Target="http://education.ky.gov/districts/business/Pages/Competitive%20Grants%20from%20KDE.aspx" TargetMode="External"/><Relationship Id="rId40" Type="http://schemas.openxmlformats.org/officeDocument/2006/relationships/hyperlink" Target="https://education.ky.gov/curriculum/standards/kyacadstand/Documents/KY_HQIR_List_Mathematics.pdf" TargetMode="External"/><Relationship Id="rId45" Type="http://schemas.openxmlformats.org/officeDocument/2006/relationships/hyperlink" Target="https://www.education.ky.gov/curriculum/standards/kyacadstand/Documents/Structuring_Professional_Learning_Cycles.pdf" TargetMode="External"/><Relationship Id="rId53" Type="http://schemas.openxmlformats.org/officeDocument/2006/relationships/customXml" Target="../customXml/item5.xml"/><Relationship Id="rId5" Type="http://schemas.openxmlformats.org/officeDocument/2006/relationships/webSettings" Target="webSettings.xml"/><Relationship Id="rId10" Type="http://schemas.openxmlformats.org/officeDocument/2006/relationships/hyperlink" Target="mailto:KDERFP@education.ky.gov" TargetMode="External"/><Relationship Id="rId19" Type="http://schemas.openxmlformats.org/officeDocument/2006/relationships/hyperlink" Target="https://www.education.ky.gov/curriculum/standards/kyacadstand/Documents/Curriculum_Based_Professional_Learning_Guidance_Document.pdf" TargetMode="External"/><Relationship Id="rId31" Type="http://schemas.openxmlformats.org/officeDocument/2006/relationships/hyperlink" Target="https://www.education.ky.gov/curriculum/standards/kyacadstand/Documents/Curriculum_Based_Professional_Learning_Guidance_Document.pdf" TargetMode="External"/><Relationship Id="rId44" Type="http://schemas.openxmlformats.org/officeDocument/2006/relationships/hyperlink" Target="https://education.ky.gov/curriculum/standards/kyacadstand/Documents/High-Quality_Instructional_Resources.pdf" TargetMode="External"/><Relationship Id="rId52"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KDERFP@education.ky.gov" TargetMode="External"/><Relationship Id="rId14" Type="http://schemas.openxmlformats.org/officeDocument/2006/relationships/hyperlink" Target="https://education.ky.gov/curriculum/standards/kyacadstand/Documents/Kentucky_Academic_Standards_Mathematics.pdf" TargetMode="External"/><Relationship Id="rId22" Type="http://schemas.openxmlformats.org/officeDocument/2006/relationships/hyperlink" Target="https://kystandards.org/standards-resources/model-curriculum-framework/" TargetMode="External"/><Relationship Id="rId27" Type="http://schemas.openxmlformats.org/officeDocument/2006/relationships/hyperlink" Target="https://kystandards.org/standards-resources/model-curriculum-framework/" TargetMode="External"/><Relationship Id="rId30" Type="http://schemas.openxmlformats.org/officeDocument/2006/relationships/hyperlink" Target="https://www.education.ky.gov/curriculum/standards/kyacadstand/Documents/Structuring_Professional_Learning_Cycles.pdf" TargetMode="External"/><Relationship Id="rId35" Type="http://schemas.openxmlformats.org/officeDocument/2006/relationships/hyperlink" Target="mailto:KDERFP@education.ky.gov" TargetMode="External"/><Relationship Id="rId43" Type="http://schemas.openxmlformats.org/officeDocument/2006/relationships/hyperlink" Target="https://education.ky.gov/curriculum/standards/kyacadstand/Documents/Curriculum_Implementation_Professional_Learning_Plan_Template.docx" TargetMode="External"/><Relationship Id="rId48" Type="http://schemas.openxmlformats.org/officeDocument/2006/relationships/glossaryDocument" Target="glossary/document.xml"/><Relationship Id="rId8" Type="http://schemas.openxmlformats.org/officeDocument/2006/relationships/image" Target="media/image1.jpg"/><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yperlink" Target="https://apps.legislature.ky.gov/law/statutes/statute.aspx?id=52384" TargetMode="External"/><Relationship Id="rId17" Type="http://schemas.openxmlformats.org/officeDocument/2006/relationships/hyperlink" Target="https://charts.intensiveintervention.org/aintervention" TargetMode="External"/><Relationship Id="rId25" Type="http://schemas.openxmlformats.org/officeDocument/2006/relationships/hyperlink" Target="https://www.education.ky.gov/curriculum/standards/kyacadstand/Documents/Structuring_Professional_Learning_Cycles.pdf" TargetMode="External"/><Relationship Id="rId33" Type="http://schemas.openxmlformats.org/officeDocument/2006/relationships/hyperlink" Target="https://education.ky.gov/curriculum/standards/kyacadstand/Documents/Curriculum_Implementation_Professional_Learning_Plan_Template.docx" TargetMode="External"/><Relationship Id="rId38" Type="http://schemas.openxmlformats.org/officeDocument/2006/relationships/hyperlink" Target="https://www.education.ky.gov/_layouts/download.aspx?SourceUrl=/curriculum/standards/kyacadstand/Documents/Instructional_Resources_Alignment_Rubric_for_Mathematics.docx" TargetMode="External"/><Relationship Id="rId46" Type="http://schemas.openxmlformats.org/officeDocument/2006/relationships/footer" Target="footer1.xml"/><Relationship Id="rId20" Type="http://schemas.openxmlformats.org/officeDocument/2006/relationships/hyperlink" Target="https://education.ky.gov/curriculum/standards/kyacadstand/Documents/Characteristics_of_HQPL.pdf" TargetMode="External"/><Relationship Id="rId41" Type="http://schemas.openxmlformats.org/officeDocument/2006/relationships/hyperlink" Target="https://charts.intensiveintervention.org/ainterven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ducation.ky.gov/curriculum/standards/kyacadstand/Documents/KY_HQIR_List_Mathematics.pdf" TargetMode="External"/><Relationship Id="rId23" Type="http://schemas.openxmlformats.org/officeDocument/2006/relationships/hyperlink" Target="https://education.ky.gov/curriculum/standards/kyacadstand/Documents/High-Quality_Instructional_Resources.pdf" TargetMode="External"/><Relationship Id="rId28" Type="http://schemas.openxmlformats.org/officeDocument/2006/relationships/hyperlink" Target="https://www.education.ky.gov/curriculum/standards/kyacadstand/Documents/Structuring_Professional_Learning_Cycles.pdf" TargetMode="External"/><Relationship Id="rId36" Type="http://schemas.openxmlformats.org/officeDocument/2006/relationships/hyperlink" Target="mailto:KDERFP@education.ky.gov" TargetMode="External"/><Relationship Id="rId4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8C13AF2A3E449ABA8A67A736BDD75D"/>
        <w:category>
          <w:name w:val="General"/>
          <w:gallery w:val="placeholder"/>
        </w:category>
        <w:types>
          <w:type w:val="bbPlcHdr"/>
        </w:types>
        <w:behaviors>
          <w:behavior w:val="content"/>
        </w:behaviors>
        <w:guid w:val="{8D0B3E58-9DEB-4FD8-81E7-CE823B49A598}"/>
      </w:docPartPr>
      <w:docPartBody>
        <w:p w:rsidR="0082688D" w:rsidRDefault="0082688D" w:rsidP="0082688D">
          <w:pPr>
            <w:pStyle w:val="D98C13AF2A3E449ABA8A67A736BDD75D"/>
          </w:pPr>
          <w:r w:rsidRPr="22123F11">
            <w:rPr>
              <w:rStyle w:val="PlaceholderText"/>
            </w:rPr>
            <w:t>Click or tap here to enter text.</w:t>
          </w:r>
        </w:p>
      </w:docPartBody>
    </w:docPart>
    <w:docPart>
      <w:docPartPr>
        <w:name w:val="C03575DFDB164AE99EB0FF4557758CA9"/>
        <w:category>
          <w:name w:val="General"/>
          <w:gallery w:val="placeholder"/>
        </w:category>
        <w:types>
          <w:type w:val="bbPlcHdr"/>
        </w:types>
        <w:behaviors>
          <w:behavior w:val="content"/>
        </w:behaviors>
        <w:guid w:val="{E014CE90-9C79-4593-A109-17CAEAAAF358}"/>
      </w:docPartPr>
      <w:docPartBody>
        <w:p w:rsidR="0082688D" w:rsidRDefault="0082688D" w:rsidP="0082688D">
          <w:pPr>
            <w:pStyle w:val="C03575DFDB164AE99EB0FF4557758CA9"/>
          </w:pPr>
          <w:r w:rsidRPr="22123F11">
            <w:rPr>
              <w:rStyle w:val="PlaceholderText"/>
            </w:rPr>
            <w:t>Click or tap here to enter text.</w:t>
          </w:r>
        </w:p>
      </w:docPartBody>
    </w:docPart>
    <w:docPart>
      <w:docPartPr>
        <w:name w:val="2EE7BB3874A34B5A89105026D5A311A1"/>
        <w:category>
          <w:name w:val="General"/>
          <w:gallery w:val="placeholder"/>
        </w:category>
        <w:types>
          <w:type w:val="bbPlcHdr"/>
        </w:types>
        <w:behaviors>
          <w:behavior w:val="content"/>
        </w:behaviors>
        <w:guid w:val="{30981F30-2171-4E2A-83C2-8DF20F88EA47}"/>
      </w:docPartPr>
      <w:docPartBody>
        <w:p w:rsidR="0082688D" w:rsidRDefault="0082688D" w:rsidP="0082688D">
          <w:pPr>
            <w:pStyle w:val="2EE7BB3874A34B5A89105026D5A311A1"/>
          </w:pPr>
          <w:r w:rsidRPr="22123F11">
            <w:rPr>
              <w:rStyle w:val="PlaceholderText"/>
            </w:rPr>
            <w:t>Click or tap here to enter text.</w:t>
          </w:r>
        </w:p>
      </w:docPartBody>
    </w:docPart>
    <w:docPart>
      <w:docPartPr>
        <w:name w:val="E6F3721DE4D347EA957FAB3619D7A65B"/>
        <w:category>
          <w:name w:val="General"/>
          <w:gallery w:val="placeholder"/>
        </w:category>
        <w:types>
          <w:type w:val="bbPlcHdr"/>
        </w:types>
        <w:behaviors>
          <w:behavior w:val="content"/>
        </w:behaviors>
        <w:guid w:val="{E4AF44EB-9E7E-4F2A-BECA-8D4B9763563F}"/>
      </w:docPartPr>
      <w:docPartBody>
        <w:p w:rsidR="0082688D" w:rsidRDefault="0082688D" w:rsidP="0082688D">
          <w:pPr>
            <w:pStyle w:val="E6F3721DE4D347EA957FAB3619D7A65B"/>
          </w:pPr>
          <w:r w:rsidRPr="22123F11">
            <w:rPr>
              <w:rStyle w:val="PlaceholderText"/>
            </w:rPr>
            <w:t>Click or tap here to enter text.</w:t>
          </w:r>
        </w:p>
      </w:docPartBody>
    </w:docPart>
    <w:docPart>
      <w:docPartPr>
        <w:name w:val="D181FE6DE81B4379A3F3810F4A343B8B"/>
        <w:category>
          <w:name w:val="General"/>
          <w:gallery w:val="placeholder"/>
        </w:category>
        <w:types>
          <w:type w:val="bbPlcHdr"/>
        </w:types>
        <w:behaviors>
          <w:behavior w:val="content"/>
        </w:behaviors>
        <w:guid w:val="{2B8D3D53-6189-452A-9668-EB6EDA3A1886}"/>
      </w:docPartPr>
      <w:docPartBody>
        <w:p w:rsidR="0082688D" w:rsidRDefault="0082688D" w:rsidP="0082688D">
          <w:pPr>
            <w:pStyle w:val="D181FE6DE81B4379A3F3810F4A343B8B"/>
          </w:pPr>
          <w:r w:rsidRPr="22123F11">
            <w:rPr>
              <w:rStyle w:val="PlaceholderText"/>
            </w:rPr>
            <w:t>Click or tap here to enter text.</w:t>
          </w:r>
        </w:p>
      </w:docPartBody>
    </w:docPart>
    <w:docPart>
      <w:docPartPr>
        <w:name w:val="ACE01FC865A24B25BFC81A60A5134EAE"/>
        <w:category>
          <w:name w:val="General"/>
          <w:gallery w:val="placeholder"/>
        </w:category>
        <w:types>
          <w:type w:val="bbPlcHdr"/>
        </w:types>
        <w:behaviors>
          <w:behavior w:val="content"/>
        </w:behaviors>
        <w:guid w:val="{C76A4A2E-F218-4695-AA60-6C84B982F7F5}"/>
      </w:docPartPr>
      <w:docPartBody>
        <w:p w:rsidR="0082688D" w:rsidRDefault="0082688D" w:rsidP="0082688D">
          <w:pPr>
            <w:pStyle w:val="ACE01FC865A24B25BFC81A60A5134EAE"/>
          </w:pPr>
          <w:r w:rsidRPr="22123F11">
            <w:rPr>
              <w:rStyle w:val="PlaceholderText"/>
            </w:rPr>
            <w:t>Click or tap here to enter text.</w:t>
          </w:r>
        </w:p>
      </w:docPartBody>
    </w:docPart>
    <w:docPart>
      <w:docPartPr>
        <w:name w:val="574726D0FEC1414F9EB780C64841CBF4"/>
        <w:category>
          <w:name w:val="General"/>
          <w:gallery w:val="placeholder"/>
        </w:category>
        <w:types>
          <w:type w:val="bbPlcHdr"/>
        </w:types>
        <w:behaviors>
          <w:behavior w:val="content"/>
        </w:behaviors>
        <w:guid w:val="{70649DC2-6F3B-4013-8A05-F39AFD74D8A7}"/>
      </w:docPartPr>
      <w:docPartBody>
        <w:p w:rsidR="0082688D" w:rsidRDefault="0082688D" w:rsidP="0082688D">
          <w:pPr>
            <w:pStyle w:val="574726D0FEC1414F9EB780C64841CBF4"/>
          </w:pPr>
          <w:r w:rsidRPr="22123F11">
            <w:rPr>
              <w:rStyle w:val="PlaceholderText"/>
            </w:rPr>
            <w:t>Click or tap here to enter text.</w:t>
          </w:r>
        </w:p>
      </w:docPartBody>
    </w:docPart>
    <w:docPart>
      <w:docPartPr>
        <w:name w:val="1E3962B32B3445F699144909BB070600"/>
        <w:category>
          <w:name w:val="General"/>
          <w:gallery w:val="placeholder"/>
        </w:category>
        <w:types>
          <w:type w:val="bbPlcHdr"/>
        </w:types>
        <w:behaviors>
          <w:behavior w:val="content"/>
        </w:behaviors>
        <w:guid w:val="{F34A9BBA-47D9-4A85-8D44-A585ECDA962D}"/>
      </w:docPartPr>
      <w:docPartBody>
        <w:p w:rsidR="0082688D" w:rsidRDefault="0082688D" w:rsidP="0082688D">
          <w:pPr>
            <w:pStyle w:val="1E3962B32B3445F699144909BB070600"/>
          </w:pPr>
          <w:r w:rsidRPr="22123F11">
            <w:rPr>
              <w:rStyle w:val="PlaceholderText"/>
            </w:rPr>
            <w:t>Click or tap here to enter text.</w:t>
          </w:r>
        </w:p>
      </w:docPartBody>
    </w:docPart>
    <w:docPart>
      <w:docPartPr>
        <w:name w:val="57EA4DA70FF347D1961059713B9E2728"/>
        <w:category>
          <w:name w:val="General"/>
          <w:gallery w:val="placeholder"/>
        </w:category>
        <w:types>
          <w:type w:val="bbPlcHdr"/>
        </w:types>
        <w:behaviors>
          <w:behavior w:val="content"/>
        </w:behaviors>
        <w:guid w:val="{ED31F121-2924-4E43-8462-A5B6687707BC}"/>
      </w:docPartPr>
      <w:docPartBody>
        <w:p w:rsidR="0082688D" w:rsidRDefault="0082688D" w:rsidP="0082688D">
          <w:pPr>
            <w:pStyle w:val="57EA4DA70FF347D1961059713B9E2728"/>
          </w:pPr>
          <w:r w:rsidRPr="22123F11">
            <w:rPr>
              <w:rStyle w:val="PlaceholderText"/>
            </w:rPr>
            <w:t>Click or tap here to enter text.</w:t>
          </w:r>
        </w:p>
      </w:docPartBody>
    </w:docPart>
    <w:docPart>
      <w:docPartPr>
        <w:name w:val="58276824FCC4473A99F880E1345E2FE8"/>
        <w:category>
          <w:name w:val="General"/>
          <w:gallery w:val="placeholder"/>
        </w:category>
        <w:types>
          <w:type w:val="bbPlcHdr"/>
        </w:types>
        <w:behaviors>
          <w:behavior w:val="content"/>
        </w:behaviors>
        <w:guid w:val="{B7DADD4F-A259-4CB5-BBFD-4912D95810DC}"/>
      </w:docPartPr>
      <w:docPartBody>
        <w:p w:rsidR="0082688D" w:rsidRDefault="0082688D" w:rsidP="0082688D">
          <w:pPr>
            <w:pStyle w:val="58276824FCC4473A99F880E1345E2FE8"/>
          </w:pPr>
          <w:r w:rsidRPr="22123F11">
            <w:rPr>
              <w:rStyle w:val="PlaceholderText"/>
            </w:rPr>
            <w:t>Click or tap here to enter text.</w:t>
          </w:r>
        </w:p>
      </w:docPartBody>
    </w:docPart>
    <w:docPart>
      <w:docPartPr>
        <w:name w:val="E035EC1889CF4FFA9495C96E04181F05"/>
        <w:category>
          <w:name w:val="General"/>
          <w:gallery w:val="placeholder"/>
        </w:category>
        <w:types>
          <w:type w:val="bbPlcHdr"/>
        </w:types>
        <w:behaviors>
          <w:behavior w:val="content"/>
        </w:behaviors>
        <w:guid w:val="{14304D66-2E36-4FF2-9966-EA6A04F7C21C}"/>
      </w:docPartPr>
      <w:docPartBody>
        <w:p w:rsidR="0082688D" w:rsidRDefault="0082688D" w:rsidP="0082688D">
          <w:pPr>
            <w:pStyle w:val="E035EC1889CF4FFA9495C96E04181F05"/>
          </w:pPr>
          <w:r w:rsidRPr="22123F11">
            <w:rPr>
              <w:rStyle w:val="PlaceholderText"/>
            </w:rPr>
            <w:t>Click or tap here to enter text.</w:t>
          </w:r>
        </w:p>
      </w:docPartBody>
    </w:docPart>
    <w:docPart>
      <w:docPartPr>
        <w:name w:val="744995BD33A54FE6B11592DD9E8C381C"/>
        <w:category>
          <w:name w:val="General"/>
          <w:gallery w:val="placeholder"/>
        </w:category>
        <w:types>
          <w:type w:val="bbPlcHdr"/>
        </w:types>
        <w:behaviors>
          <w:behavior w:val="content"/>
        </w:behaviors>
        <w:guid w:val="{1E193818-3BBC-4254-8AFE-E65F831F0DFF}"/>
      </w:docPartPr>
      <w:docPartBody>
        <w:p w:rsidR="0082688D" w:rsidRDefault="0082688D" w:rsidP="0082688D">
          <w:pPr>
            <w:pStyle w:val="744995BD33A54FE6B11592DD9E8C381C"/>
          </w:pPr>
          <w:r w:rsidRPr="22123F11">
            <w:rPr>
              <w:rStyle w:val="PlaceholderText"/>
            </w:rPr>
            <w:t>Click or tap here to enter text.</w:t>
          </w:r>
        </w:p>
      </w:docPartBody>
    </w:docPart>
    <w:docPart>
      <w:docPartPr>
        <w:name w:val="CD9EC1512CCF4AFDAA2C53E6DA860092"/>
        <w:category>
          <w:name w:val="General"/>
          <w:gallery w:val="placeholder"/>
        </w:category>
        <w:types>
          <w:type w:val="bbPlcHdr"/>
        </w:types>
        <w:behaviors>
          <w:behavior w:val="content"/>
        </w:behaviors>
        <w:guid w:val="{128263E0-46A1-40FA-9403-88D7DE7BF1DC}"/>
      </w:docPartPr>
      <w:docPartBody>
        <w:p w:rsidR="0082688D" w:rsidRDefault="0082688D" w:rsidP="0082688D">
          <w:pPr>
            <w:pStyle w:val="CD9EC1512CCF4AFDAA2C53E6DA860092"/>
          </w:pPr>
          <w:r w:rsidRPr="22123F11">
            <w:rPr>
              <w:rStyle w:val="PlaceholderText"/>
            </w:rPr>
            <w:t>Click or tap here to enter text.</w:t>
          </w:r>
        </w:p>
      </w:docPartBody>
    </w:docPart>
    <w:docPart>
      <w:docPartPr>
        <w:name w:val="A56E8A7BEBDE4690B37E7EEE435FD52A"/>
        <w:category>
          <w:name w:val="General"/>
          <w:gallery w:val="placeholder"/>
        </w:category>
        <w:types>
          <w:type w:val="bbPlcHdr"/>
        </w:types>
        <w:behaviors>
          <w:behavior w:val="content"/>
        </w:behaviors>
        <w:guid w:val="{93EED61C-A420-45F0-8181-7B6718A129DC}"/>
      </w:docPartPr>
      <w:docPartBody>
        <w:p w:rsidR="0082688D" w:rsidRDefault="0082688D" w:rsidP="0082688D">
          <w:pPr>
            <w:pStyle w:val="A56E8A7BEBDE4690B37E7EEE435FD52A"/>
          </w:pPr>
          <w:r w:rsidRPr="22123F11">
            <w:rPr>
              <w:rStyle w:val="PlaceholderText"/>
            </w:rPr>
            <w:t>Click or tap here to enter text.</w:t>
          </w:r>
        </w:p>
      </w:docPartBody>
    </w:docPart>
    <w:docPart>
      <w:docPartPr>
        <w:name w:val="DBFAD5803CE941B78DD852F21A568E3B"/>
        <w:category>
          <w:name w:val="General"/>
          <w:gallery w:val="placeholder"/>
        </w:category>
        <w:types>
          <w:type w:val="bbPlcHdr"/>
        </w:types>
        <w:behaviors>
          <w:behavior w:val="content"/>
        </w:behaviors>
        <w:guid w:val="{AD1898B0-5918-426E-B8BB-AE69413F3494}"/>
      </w:docPartPr>
      <w:docPartBody>
        <w:p w:rsidR="0082688D" w:rsidRDefault="0082688D" w:rsidP="0082688D">
          <w:pPr>
            <w:pStyle w:val="DBFAD5803CE941B78DD852F21A568E3B"/>
          </w:pPr>
          <w:r w:rsidRPr="22123F11">
            <w:rPr>
              <w:rStyle w:val="PlaceholderText"/>
            </w:rPr>
            <w:t>Click or tap here to enter text.</w:t>
          </w:r>
        </w:p>
      </w:docPartBody>
    </w:docPart>
    <w:docPart>
      <w:docPartPr>
        <w:name w:val="475D292CF13F439DB18483E6699C9709"/>
        <w:category>
          <w:name w:val="General"/>
          <w:gallery w:val="placeholder"/>
        </w:category>
        <w:types>
          <w:type w:val="bbPlcHdr"/>
        </w:types>
        <w:behaviors>
          <w:behavior w:val="content"/>
        </w:behaviors>
        <w:guid w:val="{80E94644-73D0-483B-8CFD-E0A8602F3C47}"/>
      </w:docPartPr>
      <w:docPartBody>
        <w:p w:rsidR="0082688D" w:rsidRDefault="0082688D" w:rsidP="0082688D">
          <w:pPr>
            <w:pStyle w:val="475D292CF13F439DB18483E6699C9709"/>
          </w:pPr>
          <w:r w:rsidRPr="22123F11">
            <w:rPr>
              <w:rStyle w:val="PlaceholderText"/>
            </w:rPr>
            <w:t>Click or tap here to enter text.</w:t>
          </w:r>
        </w:p>
      </w:docPartBody>
    </w:docPart>
    <w:docPart>
      <w:docPartPr>
        <w:name w:val="E4ADB37FA92345E9B09A7066B3EF91D4"/>
        <w:category>
          <w:name w:val="General"/>
          <w:gallery w:val="placeholder"/>
        </w:category>
        <w:types>
          <w:type w:val="bbPlcHdr"/>
        </w:types>
        <w:behaviors>
          <w:behavior w:val="content"/>
        </w:behaviors>
        <w:guid w:val="{C8E125B8-45EB-4B8B-8783-4C99E0300AC8}"/>
      </w:docPartPr>
      <w:docPartBody>
        <w:p w:rsidR="0082688D" w:rsidRDefault="0082688D" w:rsidP="0082688D">
          <w:pPr>
            <w:pStyle w:val="E4ADB37FA92345E9B09A7066B3EF91D4"/>
          </w:pPr>
          <w:r w:rsidRPr="22123F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8D"/>
    <w:rsid w:val="0006026A"/>
    <w:rsid w:val="000F6272"/>
    <w:rsid w:val="00392E41"/>
    <w:rsid w:val="003C42D9"/>
    <w:rsid w:val="00492504"/>
    <w:rsid w:val="007511A4"/>
    <w:rsid w:val="007E43E1"/>
    <w:rsid w:val="0082688D"/>
    <w:rsid w:val="00B439B5"/>
    <w:rsid w:val="00BA748A"/>
    <w:rsid w:val="00BD0D4C"/>
    <w:rsid w:val="00D45F82"/>
    <w:rsid w:val="00E35747"/>
    <w:rsid w:val="00E8132C"/>
    <w:rsid w:val="00FB31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688D"/>
  </w:style>
  <w:style w:type="paragraph" w:customStyle="1" w:styleId="D98C13AF2A3E449ABA8A67A736BDD75D">
    <w:name w:val="D98C13AF2A3E449ABA8A67A736BDD75D"/>
    <w:rsid w:val="0082688D"/>
  </w:style>
  <w:style w:type="paragraph" w:customStyle="1" w:styleId="C03575DFDB164AE99EB0FF4557758CA9">
    <w:name w:val="C03575DFDB164AE99EB0FF4557758CA9"/>
    <w:rsid w:val="0082688D"/>
  </w:style>
  <w:style w:type="paragraph" w:customStyle="1" w:styleId="2EE7BB3874A34B5A89105026D5A311A1">
    <w:name w:val="2EE7BB3874A34B5A89105026D5A311A1"/>
    <w:rsid w:val="0082688D"/>
  </w:style>
  <w:style w:type="paragraph" w:customStyle="1" w:styleId="E6F3721DE4D347EA957FAB3619D7A65B">
    <w:name w:val="E6F3721DE4D347EA957FAB3619D7A65B"/>
    <w:rsid w:val="0082688D"/>
  </w:style>
  <w:style w:type="paragraph" w:customStyle="1" w:styleId="D181FE6DE81B4379A3F3810F4A343B8B">
    <w:name w:val="D181FE6DE81B4379A3F3810F4A343B8B"/>
    <w:rsid w:val="0082688D"/>
  </w:style>
  <w:style w:type="paragraph" w:customStyle="1" w:styleId="ACE01FC865A24B25BFC81A60A5134EAE">
    <w:name w:val="ACE01FC865A24B25BFC81A60A5134EAE"/>
    <w:rsid w:val="0082688D"/>
  </w:style>
  <w:style w:type="paragraph" w:customStyle="1" w:styleId="574726D0FEC1414F9EB780C64841CBF4">
    <w:name w:val="574726D0FEC1414F9EB780C64841CBF4"/>
    <w:rsid w:val="0082688D"/>
  </w:style>
  <w:style w:type="paragraph" w:customStyle="1" w:styleId="1E3962B32B3445F699144909BB070600">
    <w:name w:val="1E3962B32B3445F699144909BB070600"/>
    <w:rsid w:val="0082688D"/>
  </w:style>
  <w:style w:type="paragraph" w:customStyle="1" w:styleId="57EA4DA70FF347D1961059713B9E2728">
    <w:name w:val="57EA4DA70FF347D1961059713B9E2728"/>
    <w:rsid w:val="0082688D"/>
  </w:style>
  <w:style w:type="paragraph" w:customStyle="1" w:styleId="58276824FCC4473A99F880E1345E2FE8">
    <w:name w:val="58276824FCC4473A99F880E1345E2FE8"/>
    <w:rsid w:val="0082688D"/>
  </w:style>
  <w:style w:type="paragraph" w:customStyle="1" w:styleId="E035EC1889CF4FFA9495C96E04181F05">
    <w:name w:val="E035EC1889CF4FFA9495C96E04181F05"/>
    <w:rsid w:val="0082688D"/>
  </w:style>
  <w:style w:type="paragraph" w:customStyle="1" w:styleId="744995BD33A54FE6B11592DD9E8C381C">
    <w:name w:val="744995BD33A54FE6B11592DD9E8C381C"/>
    <w:rsid w:val="0082688D"/>
  </w:style>
  <w:style w:type="paragraph" w:customStyle="1" w:styleId="CD9EC1512CCF4AFDAA2C53E6DA860092">
    <w:name w:val="CD9EC1512CCF4AFDAA2C53E6DA860092"/>
    <w:rsid w:val="0082688D"/>
  </w:style>
  <w:style w:type="paragraph" w:customStyle="1" w:styleId="A56E8A7BEBDE4690B37E7EEE435FD52A">
    <w:name w:val="A56E8A7BEBDE4690B37E7EEE435FD52A"/>
    <w:rsid w:val="0082688D"/>
  </w:style>
  <w:style w:type="paragraph" w:customStyle="1" w:styleId="DBFAD5803CE941B78DD852F21A568E3B">
    <w:name w:val="DBFAD5803CE941B78DD852F21A568E3B"/>
    <w:rsid w:val="0082688D"/>
  </w:style>
  <w:style w:type="paragraph" w:customStyle="1" w:styleId="475D292CF13F439DB18483E6699C9709">
    <w:name w:val="475D292CF13F439DB18483E6699C9709"/>
    <w:rsid w:val="0082688D"/>
  </w:style>
  <w:style w:type="paragraph" w:customStyle="1" w:styleId="E4ADB37FA92345E9B09A7066B3EF91D4">
    <w:name w:val="E4ADB37FA92345E9B09A7066B3EF91D4"/>
    <w:rsid w:val="008268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4RHfx8oGIy06RyclT+3uoafSbQ==">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67DB7FB784439943BCA59FAA76F4E080" ma:contentTypeVersion="28" ma:contentTypeDescription="" ma:contentTypeScope="" ma:versionID="9657061f93a4537f037c90944704b108">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5e4c3f985d92dc92e122430877a1c047"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Value>1</Value>
      <Value>2</Value>
      <Value>4</Value>
      <Value>7</Value>
    </Audience1>
    <Accessibility_x0020_Audit_x0020_Date xmlns="3a62de7d-ba57-4f43-9dae-9623ba637be0" xsi:nil="true"/>
    <Application_x0020_Type xmlns="3a62de7d-ba57-4f43-9dae-9623ba637be0" xsi:nil="true"/>
    <PublishingStartDate xmlns="http://schemas.microsoft.com/sharepoint/v3" xsi:nil="true"/>
    <_dlc_DocId xmlns="3a62de7d-ba57-4f43-9dae-9623ba637be0">KYED-320-981</_dlc_DocId>
    <Application_x0020_Date xmlns="3a62de7d-ba57-4f43-9dae-9623ba637be0" xsi:nil="true"/>
    <_dlc_DocIdUrl xmlns="3a62de7d-ba57-4f43-9dae-9623ba637be0">
      <Url>https://www.education.ky.gov/districts/business/_layouts/15/DocIdRedir.aspx?ID=KYED-320-981</Url>
      <Description>KYED-320-981</Description>
    </_dlc_DocIdUrl>
    <Publication_x0020_Date xmlns="3a62de7d-ba57-4f43-9dae-9623ba637be0">2025-12-19T05:00:00+00:00</Publication_x0020_Date>
    <Accessibility_x0020_Office xmlns="3a62de7d-ba57-4f43-9dae-9623ba637be0">OFO - Office of Finance and Operations</Accessibility_x0020_Office>
    <Application_x0020_Status xmlns="3a62de7d-ba57-4f43-9dae-9623ba637be0" xsi:nil="true"/>
    <Accessibility_x0020_Audience xmlns="3a62de7d-ba57-4f43-9dae-9623ba637be0" xsi:nil="true"/>
    <RoutingRuleDescription xmlns="http://schemas.microsoft.com/sharepoint/v3" xsi:nil="true"/>
    <Accessibility_x0020_Target_x0020_Date xmlns="3a62de7d-ba57-4f43-9dae-9623ba637be0" xsi:nil="true"/>
    <PublishingExpirationDate xmlns="http://schemas.microsoft.com/sharepoint/v3" xsi:nil="true"/>
    <Accessibility_x0020_Status xmlns="3a62de7d-ba57-4f43-9dae-9623ba637be0">Accessible</Accessibility_x0020_Status>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6163EA-E4F2-48F3-86F4-0ECD1ECEE794}"/>
</file>

<file path=customXml/itemProps3.xml><?xml version="1.0" encoding="utf-8"?>
<ds:datastoreItem xmlns:ds="http://schemas.openxmlformats.org/officeDocument/2006/customXml" ds:itemID="{27DBC687-794D-4C90-8A8D-C4ECFA114471}"/>
</file>

<file path=customXml/itemProps4.xml><?xml version="1.0" encoding="utf-8"?>
<ds:datastoreItem xmlns:ds="http://schemas.openxmlformats.org/officeDocument/2006/customXml" ds:itemID="{43DA51E3-BCFD-424E-8AB7-73D2C5FD3449}"/>
</file>

<file path=customXml/itemProps5.xml><?xml version="1.0" encoding="utf-8"?>
<ds:datastoreItem xmlns:ds="http://schemas.openxmlformats.org/officeDocument/2006/customXml" ds:itemID="{55439FD5-86AE-4AA4-80F3-B2331A36BC96}"/>
</file>

<file path=docProps/app.xml><?xml version="1.0" encoding="utf-8"?>
<Properties xmlns="http://schemas.openxmlformats.org/officeDocument/2006/extended-properties" xmlns:vt="http://schemas.openxmlformats.org/officeDocument/2006/docPropsVTypes">
  <Template>Normal</Template>
  <TotalTime>10</TotalTime>
  <Pages>12</Pages>
  <Words>4549</Words>
  <Characters>25934</Characters>
  <Application>Microsoft Office Word</Application>
  <DocSecurity>0</DocSecurity>
  <Lines>216</Lines>
  <Paragraphs>60</Paragraphs>
  <ScaleCrop>false</ScaleCrop>
  <Company>Kentucky Department of Education</Company>
  <LinksUpToDate>false</LinksUpToDate>
  <CharactersWithSpaces>30423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Chavez, Erin - Division of Academic Program Standards</dc:creator>
  <cp:keywords/>
  <cp:lastModifiedBy>Doyle, Maggie - Division of Academic Program Standards</cp:lastModifiedBy>
  <cp:revision>33</cp:revision>
  <dcterms:created xsi:type="dcterms:W3CDTF">2025-12-19T14:06:00Z</dcterms:created>
  <dcterms:modified xsi:type="dcterms:W3CDTF">2026-01-13T21:47:00Z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0x0101001BEB557DBE01834EAB47A683706DCD5B0067DB7FB784439943BCA59FAA76F4E080</vt:lpwstr>
  </property>
  <property fmtid="{D5CDD505-2E9C-101B-9397-08002B2CF9AE}" pid="3" name="_dlc_DocIdItemGuid">
    <vt:lpwstr>144da0b1-9043-4ae0-b5c1-794a1b0c476a</vt:lpwstr>
  </property>
  <property fmtid="{D5CDD505-2E9C-101B-9397-08002B2CF9AE}" pid="4" name="MSIP_Label_eb544694-0027-44fa-bee4-2648c0363f9d_Enabled">
    <vt:lpwstr>true</vt:lpwstr>
  </property>
  <property fmtid="{D5CDD505-2E9C-101B-9397-08002B2CF9AE}" pid="5" name="MSIP_Label_eb544694-0027-44fa-bee4-2648c0363f9d_SetDate">
    <vt:lpwstr>2025-12-19T14:06:49Z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8d77ce0d-4d07-4daf-8274-328809587a50</vt:lpwstr>
  </property>
  <property fmtid="{D5CDD505-2E9C-101B-9397-08002B2CF9AE}" pid="10" name="MSIP_Label_eb544694-0027-44fa-bee4-2648c0363f9d_ContentBits">
    <vt:lpwstr>0</vt:lpwstr>
  </property>
  <property fmtid="{D5CDD505-2E9C-101B-9397-08002B2CF9AE}" pid="11" name="MSIP_Label_eb544694-0027-44fa-bee4-2648c0363f9d_Tag">
    <vt:lpwstr>10, 3, 0, 1</vt:lpwstr>
  </property>
  <property fmtid="{D5CDD505-2E9C-101B-9397-08002B2CF9AE}" pid="12" name="GrammarlyDocumentId">
    <vt:lpwstr>49d2e70d-7bc7-4b02-a8c5-8e928534506c</vt:lpwstr>
  </property>
</Properties>
</file>