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5F32E" w14:textId="77777777" w:rsidR="003347AF" w:rsidRDefault="003347AF">
      <w:pPr>
        <w:widowControl w:val="0"/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5D4F33A1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[District Name]</w:t>
      </w:r>
    </w:p>
    <w:p w14:paraId="427C9482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Multi-Tiered System of Supports </w:t>
      </w:r>
    </w:p>
    <w:p w14:paraId="405A2415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Meeting Agenda</w:t>
      </w:r>
    </w:p>
    <w:p w14:paraId="5D26FFD6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[Date] </w:t>
      </w:r>
    </w:p>
    <w:p w14:paraId="3C319626" w14:textId="77777777" w:rsidR="003347AF" w:rsidRDefault="003347AF">
      <w:pPr>
        <w:rPr>
          <w:rFonts w:ascii="Calibri" w:eastAsia="Calibri" w:hAnsi="Calibri" w:cs="Calibri"/>
        </w:rPr>
      </w:pPr>
    </w:p>
    <w:p w14:paraId="555A0EBD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Review Annual Goals </w:t>
      </w:r>
    </w:p>
    <w:p w14:paraId="7AF447D1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Establish MTSS Team at district and building level (12 schools)</w:t>
      </w:r>
    </w:p>
    <w:p w14:paraId="087410FE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Train MTSS and PBIS for all teams and staff </w:t>
      </w:r>
    </w:p>
    <w:p w14:paraId="67BCA1AF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Implement Tier 1 PBIS with fidelity district wide (12 schools)</w:t>
      </w:r>
    </w:p>
    <w:p w14:paraId="4A93A65E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Review Team roles and meeting norms </w:t>
      </w:r>
    </w:p>
    <w:p w14:paraId="1D623E4A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Chair/Team Lead </w:t>
      </w:r>
    </w:p>
    <w:p w14:paraId="5CFC6410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Note Taker</w:t>
      </w:r>
    </w:p>
    <w:p w14:paraId="5997A914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Timekeeper</w:t>
      </w:r>
    </w:p>
    <w:p w14:paraId="2A3E5A5B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 </w:t>
      </w:r>
    </w:p>
    <w:p w14:paraId="351D12BA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Update on Action Items from previous meeting</w:t>
      </w:r>
    </w:p>
    <w:p w14:paraId="37642FDB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Data Review &amp; Discussion </w:t>
      </w:r>
      <w:r>
        <w:rPr>
          <w:rFonts w:ascii="Calibri" w:eastAsia="Calibri" w:hAnsi="Calibri" w:cs="Calibri"/>
          <w:sz w:val="24"/>
          <w:szCs w:val="24"/>
        </w:rPr>
        <w:t>(these are examples of what might be use</w:t>
      </w:r>
      <w:r>
        <w:rPr>
          <w:rFonts w:ascii="Calibri" w:eastAsia="Calibri" w:hAnsi="Calibri" w:cs="Calibri"/>
          <w:sz w:val="24"/>
          <w:szCs w:val="24"/>
        </w:rPr>
        <w:t>d based on the discussion and available data):</w:t>
      </w:r>
    </w:p>
    <w:p w14:paraId="198CA693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Academic</w:t>
      </w:r>
    </w:p>
    <w:p w14:paraId="43DF09DA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Universal Screener Data</w:t>
      </w:r>
    </w:p>
    <w:p w14:paraId="5E89CFBA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Diagnostic Assessment Data</w:t>
      </w:r>
    </w:p>
    <w:p w14:paraId="67F3031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Course Failure Reports</w:t>
      </w:r>
    </w:p>
    <w:p w14:paraId="70CB42A1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Intervention Tracking Data</w:t>
      </w:r>
    </w:p>
    <w:p w14:paraId="40C80530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Early Warning Tool Data </w:t>
      </w:r>
    </w:p>
    <w:p w14:paraId="547BCF17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Behavior Data Review &amp; Discussion</w:t>
      </w:r>
    </w:p>
    <w:p w14:paraId="2CC4783A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Office Discipline Referrals </w:t>
      </w:r>
    </w:p>
    <w:p w14:paraId="08451EDE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Universal Screener Data</w:t>
      </w:r>
    </w:p>
    <w:p w14:paraId="5EBDDD4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Intervention Tracking Data</w:t>
      </w:r>
    </w:p>
    <w:p w14:paraId="34DFA4B8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Integrated Mental Health Data </w:t>
      </w:r>
    </w:p>
    <w:p w14:paraId="02BF0735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Handle with Care Data*</w:t>
      </w:r>
    </w:p>
    <w:p w14:paraId="75841FFE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Threat Assessment Data*</w:t>
      </w:r>
    </w:p>
    <w:p w14:paraId="68CC45C4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Risk Assessment Data</w:t>
      </w:r>
    </w:p>
    <w:p w14:paraId="7F9D4FB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School Counselor referrals </w:t>
      </w:r>
    </w:p>
    <w:p w14:paraId="5108CFD7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Mental Health Clinician referrals</w:t>
      </w:r>
    </w:p>
    <w:p w14:paraId="5A1A3E59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Mental Health Therapist Tracking Data </w:t>
      </w:r>
    </w:p>
    <w:p w14:paraId="3BD6D4F8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Outside Agency referrals </w:t>
      </w:r>
    </w:p>
    <w:p w14:paraId="3BB4F281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Attendance </w:t>
      </w:r>
    </w:p>
    <w:p w14:paraId="27C8127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Family Resource Youth Service Center Data</w:t>
      </w:r>
    </w:p>
    <w:p w14:paraId="4179EDC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Nurse Data </w:t>
      </w:r>
    </w:p>
    <w:p w14:paraId="7DA48146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Community Data </w:t>
      </w:r>
    </w:p>
    <w:p w14:paraId="2B00564A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 Action Items to Annual Plan of Action</w:t>
      </w:r>
    </w:p>
    <w:p w14:paraId="46FB1219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Other</w:t>
      </w:r>
    </w:p>
    <w:p w14:paraId="28F23248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Next meeting date and time </w:t>
      </w:r>
    </w:p>
    <w:p w14:paraId="6E7FCEE4" w14:textId="77777777" w:rsidR="003347AF" w:rsidRDefault="0056765F">
      <w:pPr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830FFC2" wp14:editId="4AD083ED">
            <wp:simplePos x="0" y="0"/>
            <wp:positionH relativeFrom="page">
              <wp:posOffset>752475</wp:posOffset>
            </wp:positionH>
            <wp:positionV relativeFrom="page">
              <wp:posOffset>9435512</wp:posOffset>
            </wp:positionV>
            <wp:extent cx="1420346" cy="428625"/>
            <wp:effectExtent l="0" t="0" r="0" b="3175"/>
            <wp:wrapSquare wrapText="bothSides" distT="114300" distB="114300" distL="114300" distR="114300"/>
            <wp:docPr id="2" name="image2.png" title="&quot; 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346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sectPr w:rsidR="003347AF">
      <w:headerReference w:type="default" r:id="rId8"/>
      <w:footerReference w:type="default" r:id="rId9"/>
      <w:pgSz w:w="12240" w:h="15840"/>
      <w:pgMar w:top="90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7BCE" w14:textId="77777777" w:rsidR="0056765F" w:rsidRDefault="0056765F">
      <w:pPr>
        <w:spacing w:line="240" w:lineRule="auto"/>
      </w:pPr>
      <w:r>
        <w:separator/>
      </w:r>
    </w:p>
  </w:endnote>
  <w:endnote w:type="continuationSeparator" w:id="0">
    <w:p w14:paraId="6A87D694" w14:textId="77777777" w:rsidR="0056765F" w:rsidRDefault="00567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791C8" w14:textId="77777777" w:rsidR="003347AF" w:rsidRDefault="0056765F">
    <w:pPr>
      <w:jc w:val="right"/>
    </w:pPr>
    <w:r>
      <w:rPr>
        <w:noProof/>
        <w:lang w:val="en-US"/>
      </w:rPr>
      <w:drawing>
        <wp:anchor distT="19050" distB="19050" distL="19050" distR="19050" simplePos="0" relativeHeight="251658240" behindDoc="0" locked="0" layoutInCell="1" hidden="0" allowOverlap="1" wp14:anchorId="2E7578BC" wp14:editId="6BA596F1">
          <wp:simplePos x="0" y="0"/>
          <wp:positionH relativeFrom="column">
            <wp:posOffset>5105400</wp:posOffset>
          </wp:positionH>
          <wp:positionV relativeFrom="paragraph">
            <wp:posOffset>19050</wp:posOffset>
          </wp:positionV>
          <wp:extent cx="815777" cy="427312"/>
          <wp:effectExtent l="0" t="0" r="0" b="5080"/>
          <wp:wrapSquare wrapText="bothSides" distT="19050" distB="19050" distL="19050" distR="19050"/>
          <wp:docPr id="1" name="image1.png" title="&quot; 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777" cy="427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185C8" w14:textId="77777777" w:rsidR="0056765F" w:rsidRDefault="0056765F">
      <w:pPr>
        <w:spacing w:line="240" w:lineRule="auto"/>
      </w:pPr>
      <w:r>
        <w:separator/>
      </w:r>
    </w:p>
  </w:footnote>
  <w:footnote w:type="continuationSeparator" w:id="0">
    <w:p w14:paraId="70614B90" w14:textId="77777777" w:rsidR="0056765F" w:rsidRDefault="00567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31D20" w14:textId="77777777" w:rsidR="003347AF" w:rsidRDefault="003347A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E6EB7"/>
    <w:multiLevelType w:val="multilevel"/>
    <w:tmpl w:val="78A4CF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F"/>
    <w:rsid w:val="003347AF"/>
    <w:rsid w:val="0056765F"/>
    <w:rsid w:val="008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2D7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3f47d21fd864cec95608957761db771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2d3e8473825ed96e8d6e0426e3a16d1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2022-03-21T04:00:00+00:00</Publication_x0020_Date>
    <Audience1 xmlns="3a62de7d-ba57-4f43-9dae-9623ba637be0"/>
    <_dlc_DocId xmlns="3a62de7d-ba57-4f43-9dae-9623ba637be0">KYED-518-71</_dlc_DocId>
    <_dlc_DocIdUrl xmlns="3a62de7d-ba57-4f43-9dae-9623ba637be0">
      <Url>https://www.education.ky.gov/curriculum/standards/teachtools/_layouts/15/DocIdRedir.aspx?ID=KYED-518-71</Url>
      <Description>KYED-518-71</Description>
    </_dlc_DocIdUrl>
  </documentManagement>
</p:properties>
</file>

<file path=customXml/itemProps1.xml><?xml version="1.0" encoding="utf-8"?>
<ds:datastoreItem xmlns:ds="http://schemas.openxmlformats.org/officeDocument/2006/customXml" ds:itemID="{9FD99729-8F30-46C2-BF97-635FB3B71022}"/>
</file>

<file path=customXml/itemProps2.xml><?xml version="1.0" encoding="utf-8"?>
<ds:datastoreItem xmlns:ds="http://schemas.openxmlformats.org/officeDocument/2006/customXml" ds:itemID="{6B9C727A-FAE9-4DE4-AF5D-0ECA8129817E}"/>
</file>

<file path=customXml/itemProps3.xml><?xml version="1.0" encoding="utf-8"?>
<ds:datastoreItem xmlns:ds="http://schemas.openxmlformats.org/officeDocument/2006/customXml" ds:itemID="{5316FBB1-10DF-40E3-83CD-DFCF3EA2DB8E}"/>
</file>

<file path=customXml/itemProps4.xml><?xml version="1.0" encoding="utf-8"?>
<ds:datastoreItem xmlns:ds="http://schemas.openxmlformats.org/officeDocument/2006/customXml" ds:itemID="{26D79CA4-B5E5-4FCD-80CA-631BAFDE0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Macintosh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Davidson, Caryn - Division of Academic Program Standard</cp:lastModifiedBy>
  <cp:revision>2</cp:revision>
  <dcterms:created xsi:type="dcterms:W3CDTF">2022-03-21T17:35:00Z</dcterms:created>
  <dcterms:modified xsi:type="dcterms:W3CDTF">2022-03-21T17:39:00Z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b6557006-88cc-4b62-b0ab-b38dde3819ad</vt:lpwstr>
  </property>
</Properties>
</file>