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B159" w14:textId="77777777" w:rsidR="005E4104" w:rsidRDefault="00C061AE">
      <w:pPr>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03595A55" w14:textId="77777777" w:rsidR="005E4104" w:rsidRDefault="00C061AE">
      <w:pPr>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Reading and Writing Instructional Resource</w:t>
      </w:r>
    </w:p>
    <w:p w14:paraId="15EB2ECC" w14:textId="5AEEFA5F" w:rsidR="005E4104" w:rsidRDefault="00C061AE">
      <w:pPr>
        <w:jc w:val="center"/>
        <w:rPr>
          <w:rFonts w:ascii="Calibri" w:eastAsia="Calibri" w:hAnsi="Calibri" w:cs="Calibri"/>
        </w:rPr>
      </w:pPr>
      <w:r>
        <w:rPr>
          <w:rFonts w:ascii="Calibri" w:eastAsia="Calibri" w:hAnsi="Calibri" w:cs="Calibri"/>
        </w:rPr>
        <w:t>Grade 1</w:t>
      </w:r>
      <w:r w:rsidR="003B79D8">
        <w:rPr>
          <w:rFonts w:ascii="Calibri" w:eastAsia="Calibri" w:hAnsi="Calibri" w:cs="Calibri"/>
        </w:rPr>
        <w:t>: Kentucky History</w:t>
      </w:r>
    </w:p>
    <w:p w14:paraId="7A6EF942" w14:textId="77777777" w:rsidR="005E4104" w:rsidRDefault="00C061AE">
      <w:pPr>
        <w:pBdr>
          <w:top w:val="nil"/>
          <w:left w:val="nil"/>
          <w:bottom w:val="nil"/>
          <w:right w:val="nil"/>
          <w:between w:val="nil"/>
        </w:pBdr>
        <w:spacing w:line="240" w:lineRule="auto"/>
        <w:jc w:val="center"/>
        <w:rPr>
          <w:rFonts w:ascii="Calibri" w:eastAsia="Calibri" w:hAnsi="Calibri" w:cs="Calibri"/>
          <w:i/>
          <w:color w:val="000000"/>
        </w:rPr>
      </w:pPr>
      <w:r>
        <w:rPr>
          <w:rFonts w:ascii="Calibri" w:eastAsia="Calibri" w:hAnsi="Calibri" w:cs="Calibri"/>
          <w:i/>
          <w:color w:val="000000"/>
        </w:rPr>
        <w:t>This example was adapted from a teacher submission.</w:t>
      </w:r>
    </w:p>
    <w:p w14:paraId="1FA2AA29" w14:textId="77777777" w:rsidR="00F44F60" w:rsidRDefault="00F44F60">
      <w:pPr>
        <w:pBdr>
          <w:top w:val="nil"/>
          <w:left w:val="nil"/>
          <w:bottom w:val="nil"/>
          <w:right w:val="nil"/>
          <w:between w:val="nil"/>
        </w:pBdr>
        <w:spacing w:line="240" w:lineRule="auto"/>
        <w:jc w:val="center"/>
        <w:rPr>
          <w:rFonts w:ascii="Calibri" w:eastAsia="Calibri" w:hAnsi="Calibri" w:cs="Calibri"/>
          <w:i/>
          <w:color w:val="000000"/>
        </w:rPr>
      </w:pPr>
    </w:p>
    <w:tbl>
      <w:tblPr>
        <w:tblStyle w:val="TableGrid"/>
        <w:tblW w:w="0" w:type="auto"/>
        <w:tblLook w:val="04A0" w:firstRow="1" w:lastRow="0" w:firstColumn="1" w:lastColumn="0" w:noHBand="0" w:noVBand="1"/>
      </w:tblPr>
      <w:tblGrid>
        <w:gridCol w:w="10790"/>
      </w:tblGrid>
      <w:tr w:rsidR="00F43957" w14:paraId="7689422E" w14:textId="77777777" w:rsidTr="00C31B2B">
        <w:tc>
          <w:tcPr>
            <w:tcW w:w="10790" w:type="dxa"/>
            <w:shd w:val="clear" w:color="auto" w:fill="ECC23C"/>
          </w:tcPr>
          <w:p w14:paraId="548E6A1A" w14:textId="77777777" w:rsidR="00F43957" w:rsidRPr="00D942C1" w:rsidRDefault="00F43957" w:rsidP="00C31B2B">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7BF8ACAC" w14:textId="77777777" w:rsidR="005E4104" w:rsidRDefault="00C061AE">
      <w:pPr>
        <w:spacing w:line="240" w:lineRule="auto"/>
        <w:rPr>
          <w:rFonts w:ascii="Calibri" w:eastAsia="Calibri" w:hAnsi="Calibri" w:cs="Calibri"/>
        </w:rPr>
      </w:pPr>
      <w:r>
        <w:rPr>
          <w:rFonts w:ascii="Calibri" w:eastAsia="Calibri" w:hAnsi="Calibri" w:cs="Calibri"/>
        </w:rPr>
        <w:t xml:space="preserve">Using the foundational information they have learned about American symbols during reading instruction, students will explore symbols, songs and traditions that are important to Kentucky. </w:t>
      </w:r>
    </w:p>
    <w:p w14:paraId="0E054AEF" w14:textId="77777777" w:rsidR="005E4104" w:rsidRDefault="005E4104">
      <w:pPr>
        <w:pBdr>
          <w:top w:val="nil"/>
          <w:left w:val="nil"/>
          <w:bottom w:val="nil"/>
          <w:right w:val="nil"/>
          <w:between w:val="nil"/>
        </w:pBdr>
        <w:spacing w:line="240" w:lineRule="auto"/>
        <w:rPr>
          <w:rFonts w:ascii="Calibri" w:eastAsia="Calibri" w:hAnsi="Calibri" w:cs="Calibri"/>
          <w:b/>
          <w:color w:val="000000"/>
          <w:sz w:val="24"/>
          <w:szCs w:val="24"/>
        </w:rPr>
      </w:pPr>
    </w:p>
    <w:p w14:paraId="7C185D75" w14:textId="77777777" w:rsidR="005E4104" w:rsidRDefault="00C061AE">
      <w:pPr>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4DC638E8" w14:textId="77777777" w:rsidR="005E4104" w:rsidRDefault="00C061AE">
      <w:pPr>
        <w:widowControl w:val="0"/>
        <w:numPr>
          <w:ilvl w:val="0"/>
          <w:numId w:val="4"/>
        </w:numPr>
        <w:spacing w:line="240" w:lineRule="auto"/>
        <w:rPr>
          <w:rFonts w:ascii="Calibri" w:eastAsia="Calibri" w:hAnsi="Calibri" w:cs="Calibri"/>
        </w:rPr>
      </w:pPr>
      <w:r>
        <w:rPr>
          <w:rFonts w:ascii="Calibri" w:eastAsia="Calibri" w:hAnsi="Calibri" w:cs="Calibri"/>
        </w:rPr>
        <w:t>1.I.Q.1 Ask compelling questions about communities in Kentucky.</w:t>
      </w:r>
    </w:p>
    <w:p w14:paraId="4881E93B" w14:textId="77777777" w:rsidR="005E4104" w:rsidRDefault="00C061AE">
      <w:pPr>
        <w:widowControl w:val="0"/>
        <w:numPr>
          <w:ilvl w:val="0"/>
          <w:numId w:val="4"/>
        </w:numPr>
        <w:spacing w:line="240" w:lineRule="auto"/>
        <w:rPr>
          <w:rFonts w:ascii="Calibri" w:eastAsia="Calibri" w:hAnsi="Calibri" w:cs="Calibri"/>
        </w:rPr>
      </w:pPr>
      <w:r>
        <w:rPr>
          <w:rFonts w:ascii="Calibri" w:eastAsia="Calibri" w:hAnsi="Calibri" w:cs="Calibri"/>
        </w:rPr>
        <w:t>1.I.Q.2 Identify supporting questions to investigate compelling questions about communities in Kentucky.</w:t>
      </w:r>
    </w:p>
    <w:p w14:paraId="5B658905" w14:textId="74759937" w:rsidR="005E4104" w:rsidRPr="00F20E7A" w:rsidRDefault="00C061AE" w:rsidP="00F20E7A">
      <w:pPr>
        <w:widowControl w:val="0"/>
        <w:numPr>
          <w:ilvl w:val="0"/>
          <w:numId w:val="4"/>
        </w:numPr>
        <w:spacing w:line="240" w:lineRule="auto"/>
        <w:rPr>
          <w:rFonts w:ascii="Calibri" w:eastAsia="Calibri" w:hAnsi="Calibri" w:cs="Calibri"/>
        </w:rPr>
      </w:pPr>
      <w:r>
        <w:rPr>
          <w:rFonts w:ascii="Calibri" w:eastAsia="Calibri" w:hAnsi="Calibri" w:cs="Calibri"/>
        </w:rPr>
        <w:t>1.H.KH.2 Identify Kentucky symbols, songs, and traditions.</w:t>
      </w:r>
    </w:p>
    <w:p w14:paraId="564959AA" w14:textId="77777777" w:rsidR="00412B45" w:rsidRDefault="00412B45" w:rsidP="2E8E3222">
      <w:pPr>
        <w:spacing w:line="240" w:lineRule="auto"/>
        <w:rPr>
          <w:rFonts w:ascii="Calibri" w:eastAsia="Calibri" w:hAnsi="Calibri" w:cs="Calibri"/>
          <w:i/>
          <w:iCs/>
          <w:color w:val="000000" w:themeColor="text1"/>
          <w:lang w:val="en-US"/>
        </w:rPr>
      </w:pPr>
    </w:p>
    <w:p w14:paraId="05C08C33" w14:textId="3D3C8865" w:rsidR="00F44F60" w:rsidRDefault="00C061AE" w:rsidP="2E8E3222">
      <w:pPr>
        <w:spacing w:line="240" w:lineRule="auto"/>
        <w:rPr>
          <w:rFonts w:ascii="Calibri" w:eastAsia="Calibri" w:hAnsi="Calibri" w:cs="Calibri"/>
          <w:color w:val="000000" w:themeColor="text1"/>
          <w:lang w:val="en-US"/>
        </w:rPr>
      </w:pPr>
      <w:r w:rsidRPr="2E8E3222">
        <w:rPr>
          <w:rFonts w:ascii="Calibri" w:eastAsia="Calibri" w:hAnsi="Calibri" w:cs="Calibri"/>
          <w:i/>
          <w:iCs/>
          <w:color w:val="000000" w:themeColor="text1"/>
          <w:lang w:val="en-US"/>
        </w:rPr>
        <w:t>Educators may have to engage with a standard multiple times throughout a year in order to meet the full intent of the standard. As a result, the following assignment example may not encompass the entire scope of the standards identified</w:t>
      </w:r>
      <w:r w:rsidRPr="2E8E3222">
        <w:rPr>
          <w:rFonts w:ascii="Calibri" w:eastAsia="Calibri" w:hAnsi="Calibri" w:cs="Calibri"/>
          <w:color w:val="000000" w:themeColor="text1"/>
          <w:lang w:val="en-US"/>
        </w:rPr>
        <w:t>. </w:t>
      </w:r>
    </w:p>
    <w:p w14:paraId="2626C198" w14:textId="77777777" w:rsidR="00F44F60" w:rsidRDefault="00F44F60" w:rsidP="00F44F60">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F44F60" w14:paraId="4F36099D" w14:textId="77777777" w:rsidTr="00F24CB8">
        <w:tc>
          <w:tcPr>
            <w:tcW w:w="10790" w:type="dxa"/>
            <w:shd w:val="clear" w:color="auto" w:fill="943634" w:themeFill="accent2" w:themeFillShade="BF"/>
          </w:tcPr>
          <w:p w14:paraId="37DDB358" w14:textId="77777777" w:rsidR="00F44F60" w:rsidRPr="000258C1" w:rsidRDefault="00F44F60" w:rsidP="00F24CB8">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3507BF8F" w14:textId="77777777" w:rsidR="00C2411E" w:rsidRDefault="00C2411E" w:rsidP="00C2411E">
      <w:pPr>
        <w:rPr>
          <w:rFonts w:ascii="Calibri" w:eastAsia="Calibri" w:hAnsi="Calibri" w:cs="Calibri"/>
          <w:color w:val="000000" w:themeColor="text1"/>
          <w:lang w:val="en-US"/>
        </w:rPr>
      </w:pPr>
      <w:r w:rsidRPr="67AA562F">
        <w:rPr>
          <w:rFonts w:ascii="Calibri" w:eastAsia="Calibri" w:hAnsi="Calibri" w:cs="Calibri"/>
          <w:color w:val="000000" w:themeColor="text1"/>
          <w:lang w:val="en-US"/>
        </w:rPr>
        <w:t>Vibrant student experiences in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differ from those in Reading and Writing. However, intentionally aligning the topics enhances learning in both. The following green-rated High-Quality Instructional Resource (HQIR) is used in Reading and Writing during the same time period as this S</w:t>
      </w:r>
      <w:r>
        <w:rPr>
          <w:rFonts w:ascii="Calibri" w:eastAsia="Calibri" w:hAnsi="Calibri" w:cs="Calibri"/>
          <w:color w:val="000000" w:themeColor="text1"/>
          <w:lang w:val="en-US"/>
        </w:rPr>
        <w:t>ocial Studies</w:t>
      </w:r>
      <w:r w:rsidRPr="67AA562F">
        <w:rPr>
          <w:rFonts w:ascii="Calibri" w:eastAsia="Calibri" w:hAnsi="Calibri" w:cs="Calibri"/>
          <w:color w:val="000000" w:themeColor="text1"/>
          <w:lang w:val="en-US"/>
        </w:rPr>
        <w:t xml:space="preserve"> learning experience:</w:t>
      </w:r>
    </w:p>
    <w:p w14:paraId="054CACBE" w14:textId="5BDA04E7" w:rsidR="00C2411E" w:rsidRPr="002458B0" w:rsidRDefault="00C2411E" w:rsidP="00C2411E">
      <w:pPr>
        <w:shd w:val="clear" w:color="auto" w:fill="FFFFFF" w:themeFill="background1"/>
        <w:rPr>
          <w:rFonts w:ascii="Calibri" w:eastAsia="Calibri" w:hAnsi="Calibri" w:cs="Calibri"/>
        </w:rPr>
      </w:pPr>
      <w:r w:rsidRPr="099D55E3">
        <w:rPr>
          <w:rFonts w:ascii="Calibri" w:eastAsia="Calibri" w:hAnsi="Calibri" w:cs="Calibri"/>
          <w:u w:val="single"/>
        </w:rPr>
        <w:t>HQIR</w:t>
      </w:r>
      <w:r w:rsidRPr="099D55E3">
        <w:rPr>
          <w:rFonts w:ascii="Calibri" w:eastAsia="Calibri" w:hAnsi="Calibri" w:cs="Calibri"/>
        </w:rPr>
        <w:t xml:space="preserve">: </w:t>
      </w:r>
      <w:r w:rsidR="1E3AE90D" w:rsidRPr="099D55E3">
        <w:rPr>
          <w:rFonts w:ascii="Calibri" w:eastAsia="Calibri" w:hAnsi="Calibri" w:cs="Calibri"/>
        </w:rPr>
        <w:t>Into Reading</w:t>
      </w:r>
    </w:p>
    <w:p w14:paraId="671BB349" w14:textId="77777777" w:rsidR="00F44F60" w:rsidRDefault="00F44F60" w:rsidP="00F44F60">
      <w:pPr>
        <w:shd w:val="clear" w:color="auto" w:fill="FFFFFF"/>
        <w:rPr>
          <w:rFonts w:ascii="Calibri" w:eastAsia="Calibri" w:hAnsi="Calibri" w:cs="Calibri"/>
        </w:rPr>
      </w:pPr>
      <w:r>
        <w:rPr>
          <w:rFonts w:ascii="Calibri" w:eastAsia="Calibri" w:hAnsi="Calibri" w:cs="Calibri"/>
          <w:u w:val="single"/>
        </w:rPr>
        <w:t>Knowledge-Building Topic:</w:t>
      </w:r>
      <w:r>
        <w:rPr>
          <w:rFonts w:ascii="Calibri" w:eastAsia="Calibri" w:hAnsi="Calibri" w:cs="Calibri"/>
        </w:rPr>
        <w:t xml:space="preserve"> Celebrate America: Holidays and Symbols</w:t>
      </w:r>
    </w:p>
    <w:p w14:paraId="2CB9DCE6" w14:textId="77777777" w:rsidR="00F44F60" w:rsidRDefault="00F44F60" w:rsidP="00F44F60">
      <w:pPr>
        <w:shd w:val="clear" w:color="auto" w:fill="FFFFFF"/>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w:t>
      </w:r>
      <w:r>
        <w:rPr>
          <w:rFonts w:ascii="Calibri" w:eastAsia="Calibri" w:hAnsi="Calibri" w:cs="Calibri"/>
          <w:i/>
        </w:rPr>
        <w:t xml:space="preserve">Monument City </w:t>
      </w:r>
      <w:r>
        <w:rPr>
          <w:rFonts w:ascii="Calibri" w:eastAsia="Calibri" w:hAnsi="Calibri" w:cs="Calibri"/>
        </w:rPr>
        <w:t>by Jerdine Nolen</w:t>
      </w:r>
    </w:p>
    <w:p w14:paraId="3C3D9A73" w14:textId="77777777" w:rsidR="007960E9" w:rsidRDefault="007960E9" w:rsidP="00F44F60">
      <w:pPr>
        <w:shd w:val="clear" w:color="auto" w:fill="FFFFFF"/>
        <w:rPr>
          <w:rFonts w:ascii="Calibri" w:eastAsia="Calibri" w:hAnsi="Calibri" w:cs="Calibri"/>
        </w:rPr>
      </w:pPr>
    </w:p>
    <w:p w14:paraId="17C49B25" w14:textId="1B73F20D" w:rsidR="007960E9" w:rsidRPr="007960E9" w:rsidRDefault="007960E9" w:rsidP="007960E9">
      <w:pPr>
        <w:rPr>
          <w:rFonts w:asciiTheme="majorHAnsi" w:hAnsiTheme="majorHAnsi" w:cstheme="majorBidi"/>
          <w:lang w:val="en-US"/>
        </w:rPr>
      </w:pPr>
      <w:r w:rsidRPr="67AA562F">
        <w:rPr>
          <w:rFonts w:asciiTheme="majorHAnsi" w:hAnsiTheme="majorHAnsi" w:cstheme="majorBidi"/>
          <w:lang w:val="en-US"/>
        </w:rPr>
        <w:t>The following Reading and Writing standards and tasks, along with Interdisciplinary Literacy Practices, play a supporting role and are integrated in this vibrant S</w:t>
      </w:r>
      <w:r>
        <w:rPr>
          <w:rFonts w:asciiTheme="majorHAnsi" w:hAnsiTheme="majorHAnsi" w:cstheme="majorBidi"/>
          <w:lang w:val="en-US"/>
        </w:rPr>
        <w:t>ocial Studies</w:t>
      </w:r>
      <w:r w:rsidRPr="67AA562F">
        <w:rPr>
          <w:rFonts w:asciiTheme="majorHAnsi" w:hAnsiTheme="majorHAnsi" w:cstheme="majorBidi"/>
          <w:lang w:val="en-US"/>
        </w:rPr>
        <w:t xml:space="preserve"> Learning Experience:</w:t>
      </w:r>
    </w:p>
    <w:p w14:paraId="715C342D" w14:textId="77777777" w:rsidR="00F44F60" w:rsidRDefault="00F44F60" w:rsidP="00F44F60">
      <w:pPr>
        <w:shd w:val="clear" w:color="auto" w:fill="FFFFFF"/>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Demonstrate Learning</w:t>
      </w:r>
      <w:r>
        <w:rPr>
          <w:rFonts w:ascii="Calibri" w:eastAsia="Calibri" w:hAnsi="Calibri" w:cs="Calibri"/>
          <w:i/>
        </w:rPr>
        <w:t xml:space="preserve"> </w:t>
      </w:r>
      <w:r>
        <w:rPr>
          <w:rFonts w:ascii="Calibri" w:eastAsia="Calibri" w:hAnsi="Calibri" w:cs="Calibri"/>
        </w:rPr>
        <w:t xml:space="preserve"> </w:t>
      </w:r>
    </w:p>
    <w:p w14:paraId="794A8D44" w14:textId="77777777" w:rsidR="00F44F60" w:rsidRDefault="00F44F60" w:rsidP="00F44F60">
      <w:pPr>
        <w:shd w:val="clear" w:color="auto" w:fill="FFFFFF"/>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RI.1.1, RI.1.3, RI.1.4, RI.1.5, RI.1.7, RI.1.9, RI.1.10, L.1.4, C.1.2, C.1.5, C.1.6</w:t>
      </w:r>
    </w:p>
    <w:p w14:paraId="3C1A71B3" w14:textId="77777777" w:rsidR="00F44F60" w:rsidRDefault="00F44F60" w:rsidP="00F44F60">
      <w:pPr>
        <w:shd w:val="clear" w:color="auto" w:fill="FFFFFF"/>
        <w:rPr>
          <w:rFonts w:ascii="Calibri" w:eastAsia="Calibri" w:hAnsi="Calibri" w:cs="Calibri"/>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1, 2, 3, 4, 6, 7, 8</w:t>
      </w:r>
    </w:p>
    <w:p w14:paraId="390476B0" w14:textId="77777777" w:rsidR="00417FE6" w:rsidRDefault="00417FE6" w:rsidP="00417FE6">
      <w:pPr>
        <w:spacing w:line="240" w:lineRule="auto"/>
        <w:rPr>
          <w:rFonts w:ascii="Calibri" w:eastAsia="Calibri" w:hAnsi="Calibri" w:cs="Calibri"/>
          <w:color w:val="000000" w:themeColor="text1"/>
          <w:lang w:val="en-US"/>
        </w:rPr>
      </w:pPr>
      <w:bookmarkStart w:id="0" w:name="_Hlk181786414"/>
    </w:p>
    <w:tbl>
      <w:tblPr>
        <w:tblStyle w:val="TableGrid"/>
        <w:tblW w:w="0" w:type="auto"/>
        <w:tblLook w:val="04A0" w:firstRow="1" w:lastRow="0" w:firstColumn="1" w:lastColumn="0" w:noHBand="0" w:noVBand="1"/>
      </w:tblPr>
      <w:tblGrid>
        <w:gridCol w:w="10790"/>
      </w:tblGrid>
      <w:tr w:rsidR="00417FE6" w14:paraId="62B03F40" w14:textId="77777777" w:rsidTr="00F24CB8">
        <w:tc>
          <w:tcPr>
            <w:tcW w:w="10790" w:type="dxa"/>
            <w:shd w:val="clear" w:color="auto" w:fill="34ADAA"/>
          </w:tcPr>
          <w:p w14:paraId="7B4A0BB6" w14:textId="77777777" w:rsidR="00417FE6" w:rsidRPr="000258C1" w:rsidRDefault="00417FE6" w:rsidP="00F24CB8">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bookmarkEnd w:id="0"/>
    </w:tbl>
    <w:p w14:paraId="1E775717" w14:textId="77777777" w:rsidR="00417FE6" w:rsidRPr="007F4B23" w:rsidRDefault="00417FE6" w:rsidP="00417FE6">
      <w:pPr>
        <w:spacing w:line="240" w:lineRule="auto"/>
        <w:rPr>
          <w:rFonts w:ascii="Times New Roman" w:eastAsia="Times New Roman" w:hAnsi="Times New Roman" w:cs="Times New Roman"/>
          <w:sz w:val="2"/>
          <w:szCs w:val="2"/>
        </w:rPr>
      </w:pPr>
    </w:p>
    <w:p w14:paraId="6354C2DA" w14:textId="77777777" w:rsidR="00417FE6" w:rsidRDefault="00417FE6" w:rsidP="00417FE6">
      <w:pPr>
        <w:widowControl w:val="0"/>
        <w:spacing w:line="240" w:lineRule="auto"/>
        <w:rPr>
          <w:rFonts w:ascii="Calibri" w:eastAsia="Calibri" w:hAnsi="Calibri" w:cs="Calibri"/>
          <w:sz w:val="2"/>
          <w:szCs w:val="2"/>
        </w:rPr>
      </w:pPr>
    </w:p>
    <w:p w14:paraId="6A204A82" w14:textId="77777777" w:rsidR="006D3743" w:rsidRPr="00417FE6" w:rsidRDefault="006D3743" w:rsidP="006D3743">
      <w:pPr>
        <w:spacing w:line="240" w:lineRule="auto"/>
        <w:rPr>
          <w:rFonts w:ascii="Calibri" w:eastAsia="Calibri" w:hAnsi="Calibri" w:cs="Calibri"/>
          <w:color w:val="000000" w:themeColor="text1"/>
          <w:sz w:val="2"/>
          <w:szCs w:val="2"/>
          <w:lang w:val="en-US"/>
        </w:rPr>
      </w:pPr>
    </w:p>
    <w:p w14:paraId="63C4038A" w14:textId="77777777" w:rsidR="005E4104" w:rsidRPr="006D3743" w:rsidRDefault="005E4104">
      <w:pPr>
        <w:spacing w:line="240" w:lineRule="auto"/>
        <w:rPr>
          <w:rFonts w:ascii="Times New Roman" w:eastAsia="Times New Roman" w:hAnsi="Times New Roman" w:cs="Times New Roman"/>
          <w:sz w:val="2"/>
          <w:szCs w:val="2"/>
        </w:rPr>
      </w:pPr>
    </w:p>
    <w:p w14:paraId="7F84C03F" w14:textId="77777777" w:rsidR="005E4104" w:rsidRDefault="005E4104">
      <w:pPr>
        <w:widowControl w:val="0"/>
        <w:spacing w:line="240" w:lineRule="auto"/>
        <w:rPr>
          <w:rFonts w:ascii="Calibri" w:eastAsia="Calibri" w:hAnsi="Calibri" w:cs="Calibri"/>
          <w:sz w:val="2"/>
          <w:szCs w:val="2"/>
        </w:rPr>
      </w:pPr>
    </w:p>
    <w:tbl>
      <w:tblPr>
        <w:tblStyle w:val="afff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5E4104" w14:paraId="1D76F7A2" w14:textId="77777777" w:rsidTr="0094274D">
        <w:trPr>
          <w:trHeight w:val="863"/>
        </w:trPr>
        <w:tc>
          <w:tcPr>
            <w:tcW w:w="10790" w:type="dxa"/>
            <w:shd w:val="clear" w:color="auto" w:fill="DBE5F1"/>
          </w:tcPr>
          <w:p w14:paraId="22D03091" w14:textId="77777777" w:rsidR="005E4104" w:rsidRDefault="00C061AE">
            <w:pPr>
              <w:widowControl w:val="0"/>
              <w:rPr>
                <w:rFonts w:ascii="Calibri" w:eastAsia="Calibri" w:hAnsi="Calibri" w:cs="Calibri"/>
              </w:rPr>
            </w:pPr>
            <w:r>
              <w:rPr>
                <w:rFonts w:ascii="Calibri" w:eastAsia="Calibri" w:hAnsi="Calibri" w:cs="Calibri"/>
                <w:b/>
              </w:rPr>
              <w:t xml:space="preserve">1.I.Q.1 </w:t>
            </w:r>
            <w:r>
              <w:rPr>
                <w:rFonts w:ascii="Calibri" w:eastAsia="Calibri" w:hAnsi="Calibri" w:cs="Calibri"/>
              </w:rPr>
              <w:t>Ask compelling questions about communities in Kentucky.</w:t>
            </w:r>
          </w:p>
          <w:p w14:paraId="27E3F1EF" w14:textId="77777777" w:rsidR="005E4104" w:rsidRDefault="005E4104">
            <w:pPr>
              <w:widowControl w:val="0"/>
              <w:rPr>
                <w:rFonts w:ascii="Calibri" w:eastAsia="Calibri" w:hAnsi="Calibri" w:cs="Calibri"/>
              </w:rPr>
            </w:pPr>
          </w:p>
          <w:p w14:paraId="6EC52DB2" w14:textId="77777777" w:rsidR="005E4104" w:rsidRDefault="00C061AE">
            <w:pPr>
              <w:widowControl w:val="0"/>
              <w:rPr>
                <w:rFonts w:ascii="Calibri" w:eastAsia="Calibri" w:hAnsi="Calibri" w:cs="Calibri"/>
              </w:rPr>
            </w:pPr>
            <w:r>
              <w:rPr>
                <w:rFonts w:ascii="Calibri" w:eastAsia="Calibri" w:hAnsi="Calibri" w:cs="Calibri"/>
                <w:b/>
              </w:rPr>
              <w:t>Compelling Question</w:t>
            </w:r>
            <w:r>
              <w:rPr>
                <w:rFonts w:ascii="Calibri" w:eastAsia="Calibri" w:hAnsi="Calibri" w:cs="Calibri"/>
              </w:rPr>
              <w:t>: What do symbols show about our lives and traditions?</w:t>
            </w:r>
          </w:p>
        </w:tc>
      </w:tr>
    </w:tbl>
    <w:p w14:paraId="35FF56D3" w14:textId="77777777" w:rsidR="005E4104" w:rsidRDefault="00C061AE" w:rsidP="2E8E3222">
      <w:pPr>
        <w:widowControl w:val="0"/>
        <w:spacing w:line="240" w:lineRule="auto"/>
        <w:rPr>
          <w:rFonts w:ascii="Calibri" w:eastAsia="Calibri" w:hAnsi="Calibri" w:cs="Calibri"/>
          <w:lang w:val="en-US"/>
        </w:rPr>
      </w:pPr>
      <w:r w:rsidRPr="2E8E3222">
        <w:rPr>
          <w:rFonts w:ascii="Calibri" w:eastAsia="Calibri" w:hAnsi="Calibri" w:cs="Calibri"/>
          <w:lang w:val="en-US"/>
        </w:rPr>
        <w:t>Compelling questions are open-ended, enduring and center on significant unresolved issues. For more information on compelling questions, visit Section B: “What are Compelling Questions and how do students ask them?” from the</w:t>
      </w:r>
      <w:r w:rsidRPr="2E8E3222">
        <w:rPr>
          <w:rFonts w:ascii="Calibri" w:eastAsia="Calibri" w:hAnsi="Calibri" w:cs="Calibri"/>
          <w:color w:val="1155CC"/>
          <w:lang w:val="en-US"/>
        </w:rPr>
        <w:t xml:space="preserve"> </w:t>
      </w:r>
      <w:hyperlink r:id="rId10">
        <w:r w:rsidR="005E4104" w:rsidRPr="2E8E3222">
          <w:rPr>
            <w:rFonts w:ascii="Calibri" w:eastAsia="Calibri" w:hAnsi="Calibri" w:cs="Calibri"/>
            <w:color w:val="1155CC"/>
            <w:u w:val="single"/>
            <w:lang w:val="en-US"/>
          </w:rPr>
          <w:t xml:space="preserve">Inquiry Practices of the </w:t>
        </w:r>
      </w:hyperlink>
      <w:hyperlink r:id="rId11">
        <w:r w:rsidR="005E4104" w:rsidRPr="2E8E3222">
          <w:rPr>
            <w:rFonts w:ascii="Calibri" w:eastAsia="Calibri" w:hAnsi="Calibri" w:cs="Calibri"/>
            <w:i/>
            <w:iCs/>
            <w:color w:val="1155CC"/>
            <w:u w:val="single"/>
            <w:lang w:val="en-US"/>
          </w:rPr>
          <w:t>KAS for Social Studies</w:t>
        </w:r>
      </w:hyperlink>
      <w:r w:rsidRPr="2E8E3222">
        <w:rPr>
          <w:rFonts w:ascii="Calibri" w:eastAsia="Calibri" w:hAnsi="Calibri" w:cs="Calibri"/>
          <w:b/>
          <w:bCs/>
          <w:color w:val="4A86E8"/>
          <w:lang w:val="en-US"/>
        </w:rPr>
        <w:t xml:space="preserve"> </w:t>
      </w:r>
      <w:r w:rsidRPr="2E8E3222">
        <w:rPr>
          <w:rFonts w:ascii="Calibri" w:eastAsia="Calibri" w:hAnsi="Calibri" w:cs="Calibri"/>
          <w:lang w:val="en-US"/>
        </w:rPr>
        <w:t>module.</w:t>
      </w:r>
    </w:p>
    <w:p w14:paraId="1FB2AC4E" w14:textId="77777777" w:rsidR="005E4104" w:rsidRDefault="005E4104">
      <w:pPr>
        <w:spacing w:line="240" w:lineRule="auto"/>
        <w:rPr>
          <w:rFonts w:ascii="Calibri" w:eastAsia="Calibri" w:hAnsi="Calibri" w:cs="Calibri"/>
        </w:rPr>
      </w:pPr>
    </w:p>
    <w:p w14:paraId="327A9AAD" w14:textId="20D513C5" w:rsidR="005E4104" w:rsidRPr="00F20E7A" w:rsidRDefault="00C061AE" w:rsidP="00F20E7A">
      <w:pPr>
        <w:spacing w:line="240" w:lineRule="auto"/>
        <w:rPr>
          <w:rFonts w:ascii="Calibri" w:eastAsia="Calibri" w:hAnsi="Calibri" w:cs="Calibri"/>
          <w:lang w:val="en-US"/>
        </w:rPr>
      </w:pPr>
      <w:r w:rsidRPr="2E8E3222">
        <w:rPr>
          <w:rFonts w:ascii="Calibri" w:eastAsia="Calibri" w:hAnsi="Calibri" w:cs="Calibri"/>
          <w:lang w:val="en-US"/>
        </w:rPr>
        <w:t xml:space="preserve">Introduce the compelling question to students. Explain that they will be building upon what they learned about U.S. symbols during their reading instruction to further investigate symbols. Review the meaning of symbols with them, and recall some of the things they have previously learned about symbols with an activity such as </w:t>
      </w:r>
      <w:hyperlink r:id="rId12">
        <w:r w:rsidR="005E4104" w:rsidRPr="2E8E3222">
          <w:rPr>
            <w:rFonts w:ascii="Calibri" w:eastAsia="Calibri" w:hAnsi="Calibri" w:cs="Calibri"/>
            <w:color w:val="1155CC"/>
            <w:u w:val="single"/>
            <w:lang w:val="en-US"/>
          </w:rPr>
          <w:t>alphabet brainstorming</w:t>
        </w:r>
      </w:hyperlink>
      <w:r w:rsidRPr="2E8E3222">
        <w:rPr>
          <w:rFonts w:ascii="Calibri" w:eastAsia="Calibri" w:hAnsi="Calibri" w:cs="Calibri"/>
          <w:lang w:val="en-US"/>
        </w:rPr>
        <w:t>. Students can use the letters of the alphabet to think about different things they learned about American symbols during their reading time, and they may bring in some additional background knowledge from their own lives and experiences.</w:t>
      </w:r>
    </w:p>
    <w:p w14:paraId="67F4E895" w14:textId="77777777" w:rsidR="00F20E7A" w:rsidRDefault="00F20E7A" w:rsidP="00F20E7A">
      <w:pPr>
        <w:spacing w:line="240" w:lineRule="auto"/>
        <w:rPr>
          <w:rFonts w:ascii="Calibri" w:eastAsia="Calibri" w:hAnsi="Calibri" w:cs="Calibri"/>
          <w:color w:val="000000" w:themeColor="text1"/>
          <w:lang w:val="en-US"/>
        </w:rPr>
      </w:pPr>
    </w:p>
    <w:tbl>
      <w:tblPr>
        <w:tblStyle w:val="TableGrid"/>
        <w:tblW w:w="0" w:type="auto"/>
        <w:tblLook w:val="04A0" w:firstRow="1" w:lastRow="0" w:firstColumn="1" w:lastColumn="0" w:noHBand="0" w:noVBand="1"/>
      </w:tblPr>
      <w:tblGrid>
        <w:gridCol w:w="10790"/>
      </w:tblGrid>
      <w:tr w:rsidR="00F20E7A" w14:paraId="394199D9" w14:textId="77777777" w:rsidTr="00F24CB8">
        <w:tc>
          <w:tcPr>
            <w:tcW w:w="10790" w:type="dxa"/>
            <w:shd w:val="clear" w:color="auto" w:fill="34ADAA"/>
          </w:tcPr>
          <w:p w14:paraId="398B8A33" w14:textId="77777777" w:rsidR="00F20E7A" w:rsidRPr="000258C1" w:rsidRDefault="00F20E7A" w:rsidP="00F24CB8">
            <w:pPr>
              <w:rPr>
                <w:rFonts w:ascii="Calibri" w:eastAsia="Calibri" w:hAnsi="Calibri" w:cs="Calibri"/>
                <w:b/>
                <w:bCs/>
                <w:sz w:val="24"/>
                <w:szCs w:val="24"/>
              </w:rPr>
            </w:pPr>
            <w:r>
              <w:rPr>
                <w:rFonts w:ascii="Calibri" w:eastAsia="Calibri" w:hAnsi="Calibri" w:cs="Calibri"/>
                <w:b/>
                <w:color w:val="000000"/>
                <w:sz w:val="24"/>
                <w:szCs w:val="24"/>
              </w:rPr>
              <w:t>Supporting Question</w:t>
            </w:r>
          </w:p>
        </w:tc>
      </w:tr>
    </w:tbl>
    <w:p w14:paraId="7B4FCF98" w14:textId="77777777" w:rsidR="006D3743" w:rsidRPr="00F20E7A" w:rsidRDefault="006D3743" w:rsidP="006D3743">
      <w:pPr>
        <w:spacing w:line="240" w:lineRule="auto"/>
        <w:rPr>
          <w:rFonts w:ascii="Calibri" w:eastAsia="Calibri" w:hAnsi="Calibri" w:cs="Calibri"/>
          <w:color w:val="000000" w:themeColor="text1"/>
          <w:sz w:val="2"/>
          <w:szCs w:val="2"/>
          <w:lang w:val="en-US"/>
        </w:rPr>
      </w:pPr>
    </w:p>
    <w:p w14:paraId="03916156" w14:textId="77777777" w:rsidR="006D3743" w:rsidRPr="006D3743" w:rsidRDefault="006D3743">
      <w:pPr>
        <w:widowControl w:val="0"/>
        <w:spacing w:line="240" w:lineRule="auto"/>
        <w:rPr>
          <w:rFonts w:ascii="Calibri" w:eastAsia="Calibri" w:hAnsi="Calibri" w:cs="Calibri"/>
          <w:sz w:val="2"/>
          <w:szCs w:val="2"/>
        </w:rPr>
      </w:pPr>
    </w:p>
    <w:p w14:paraId="0523E462" w14:textId="77777777" w:rsidR="005E4104" w:rsidRDefault="005E4104">
      <w:pPr>
        <w:spacing w:line="240" w:lineRule="auto"/>
        <w:rPr>
          <w:rFonts w:ascii="Times New Roman" w:eastAsia="Times New Roman" w:hAnsi="Times New Roman" w:cs="Times New Roman"/>
          <w:sz w:val="2"/>
          <w:szCs w:val="2"/>
        </w:rPr>
      </w:pPr>
    </w:p>
    <w:tbl>
      <w:tblPr>
        <w:tblStyle w:val="aff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5E4104" w14:paraId="19B275AF" w14:textId="77777777" w:rsidTr="0094274D">
        <w:trPr>
          <w:tblHeader/>
        </w:trPr>
        <w:tc>
          <w:tcPr>
            <w:tcW w:w="10790" w:type="dxa"/>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tcPr>
          <w:p w14:paraId="4CFD258B" w14:textId="77777777" w:rsidR="005E4104" w:rsidRDefault="00C061AE">
            <w:pPr>
              <w:widowControl w:val="0"/>
              <w:rPr>
                <w:rFonts w:ascii="Calibri" w:eastAsia="Calibri" w:hAnsi="Calibri" w:cs="Calibri"/>
              </w:rPr>
            </w:pPr>
            <w:r>
              <w:rPr>
                <w:rFonts w:ascii="Calibri" w:eastAsia="Calibri" w:hAnsi="Calibri" w:cs="Calibri"/>
                <w:b/>
              </w:rPr>
              <w:lastRenderedPageBreak/>
              <w:t>1.I.Q.2</w:t>
            </w:r>
            <w:r>
              <w:rPr>
                <w:rFonts w:ascii="Calibri" w:eastAsia="Calibri" w:hAnsi="Calibri" w:cs="Calibri"/>
              </w:rPr>
              <w:t xml:space="preserve"> Identify supporting questions to investigate compelling questions about communities in Kentucky.</w:t>
            </w:r>
          </w:p>
          <w:p w14:paraId="69DDC529" w14:textId="77777777" w:rsidR="005E4104" w:rsidRDefault="005E4104">
            <w:pPr>
              <w:rPr>
                <w:rFonts w:ascii="Times New Roman" w:eastAsia="Times New Roman" w:hAnsi="Times New Roman" w:cs="Times New Roman"/>
                <w:sz w:val="24"/>
                <w:szCs w:val="24"/>
              </w:rPr>
            </w:pPr>
          </w:p>
          <w:p w14:paraId="7BE19F8A" w14:textId="77777777" w:rsidR="005E4104" w:rsidRDefault="00C061AE">
            <w:pPr>
              <w:rPr>
                <w:rFonts w:ascii="Times New Roman" w:eastAsia="Times New Roman" w:hAnsi="Times New Roman" w:cs="Times New Roman"/>
                <w:b/>
                <w:sz w:val="24"/>
                <w:szCs w:val="24"/>
              </w:rPr>
            </w:pPr>
            <w:r>
              <w:rPr>
                <w:rFonts w:ascii="Calibri" w:eastAsia="Calibri" w:hAnsi="Calibri" w:cs="Calibri"/>
                <w:b/>
              </w:rPr>
              <w:t>Supporting Question: </w:t>
            </w:r>
            <w:r>
              <w:rPr>
                <w:rFonts w:ascii="Calibri" w:eastAsia="Calibri" w:hAnsi="Calibri" w:cs="Calibri"/>
              </w:rPr>
              <w:t>What are symbols, songs and traditions that are important to Kentucky?</w:t>
            </w:r>
          </w:p>
        </w:tc>
      </w:tr>
    </w:tbl>
    <w:p w14:paraId="79BCE4EC" w14:textId="2F362FBF"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Display the supporting question and introduce it to students. Explain that they will now learn about symbols that represent Kentucky. To provide context and geographic awareness, show students a map of the United States, such as the one below:</w:t>
      </w:r>
    </w:p>
    <w:p w14:paraId="5EA737EE" w14:textId="77777777" w:rsidR="005E4104" w:rsidRDefault="005E4104">
      <w:pPr>
        <w:spacing w:line="240" w:lineRule="auto"/>
        <w:rPr>
          <w:rFonts w:ascii="Calibri" w:eastAsia="Calibri" w:hAnsi="Calibri" w:cs="Calibri"/>
        </w:rPr>
      </w:pPr>
    </w:p>
    <w:tbl>
      <w:tblPr>
        <w:tblStyle w:val="af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2D642F67" w14:textId="77777777" w:rsidTr="0094274D">
        <w:tc>
          <w:tcPr>
            <w:tcW w:w="10800" w:type="dxa"/>
            <w:shd w:val="clear" w:color="auto" w:fill="DBE5F1"/>
            <w:tcMar>
              <w:top w:w="100" w:type="dxa"/>
              <w:left w:w="100" w:type="dxa"/>
              <w:bottom w:w="100" w:type="dxa"/>
              <w:right w:w="100" w:type="dxa"/>
            </w:tcMar>
          </w:tcPr>
          <w:p w14:paraId="50198B96" w14:textId="0E458E7A" w:rsidR="005E4104" w:rsidRDefault="00C061A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sz w:val="16"/>
                <w:szCs w:val="16"/>
              </w:rPr>
              <w:drawing>
                <wp:inline distT="114300" distB="114300" distL="114300" distR="114300" wp14:anchorId="737F0337" wp14:editId="0705FBB5">
                  <wp:extent cx="4071938" cy="2514681"/>
                  <wp:effectExtent l="0" t="0" r="0" b="0"/>
                  <wp:docPr id="1301149056" name="image4.png" descr="This is an image of a political map of the United States."/>
                  <wp:cNvGraphicFramePr/>
                  <a:graphic xmlns:a="http://schemas.openxmlformats.org/drawingml/2006/main">
                    <a:graphicData uri="http://schemas.openxmlformats.org/drawingml/2006/picture">
                      <pic:pic xmlns:pic="http://schemas.openxmlformats.org/drawingml/2006/picture">
                        <pic:nvPicPr>
                          <pic:cNvPr id="1301149056" name="image4.png" descr="This is an image of a political map of the United States."/>
                          <pic:cNvPicPr preferRelativeResize="0"/>
                        </pic:nvPicPr>
                        <pic:blipFill>
                          <a:blip r:embed="rId13"/>
                          <a:srcRect/>
                          <a:stretch>
                            <a:fillRect/>
                          </a:stretch>
                        </pic:blipFill>
                        <pic:spPr>
                          <a:xfrm>
                            <a:off x="0" y="0"/>
                            <a:ext cx="4071938" cy="2514681"/>
                          </a:xfrm>
                          <a:prstGeom prst="rect">
                            <a:avLst/>
                          </a:prstGeom>
                          <a:ln/>
                        </pic:spPr>
                      </pic:pic>
                    </a:graphicData>
                  </a:graphic>
                </wp:inline>
              </w:drawing>
            </w:r>
          </w:p>
          <w:p w14:paraId="7F0CE96E" w14:textId="5E26B6F4" w:rsidR="005E4104" w:rsidRDefault="00C061A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https://en.wikipedia.org/wiki/Geography_of_the_United_States</w:t>
            </w:r>
          </w:p>
        </w:tc>
      </w:tr>
    </w:tbl>
    <w:p w14:paraId="4E8A0FF2"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Ask students to identify Kentucky on the map. Explain that the U.S. symbols they read about apply to us in Kentucky, because we are part of the United States, and they also apply to the other 49 states. Explain that they will now investigate symbols that are special to Kentucky.</w:t>
      </w:r>
    </w:p>
    <w:p w14:paraId="2192A1D7" w14:textId="77777777" w:rsidR="005E4104" w:rsidRDefault="005E4104">
      <w:pPr>
        <w:spacing w:line="240" w:lineRule="auto"/>
        <w:rPr>
          <w:rFonts w:ascii="Calibri" w:eastAsia="Calibri" w:hAnsi="Calibri" w:cs="Calibri"/>
        </w:rPr>
      </w:pPr>
    </w:p>
    <w:p w14:paraId="1157704D" w14:textId="77777777" w:rsidR="005E4104" w:rsidRDefault="00C061AE">
      <w:pPr>
        <w:spacing w:line="240" w:lineRule="auto"/>
        <w:rPr>
          <w:rFonts w:ascii="Calibri" w:eastAsia="Calibri" w:hAnsi="Calibri" w:cs="Calibri"/>
          <w:b/>
        </w:rPr>
      </w:pPr>
      <w:r>
        <w:rPr>
          <w:rFonts w:ascii="Calibri" w:eastAsia="Calibri" w:hAnsi="Calibri" w:cs="Calibri"/>
          <w:b/>
        </w:rPr>
        <w:t>Investigation 1: Kentucky symbols</w:t>
      </w:r>
    </w:p>
    <w:tbl>
      <w:tblPr>
        <w:tblStyle w:val="a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4A2B459A" w14:textId="77777777" w:rsidTr="0094274D">
        <w:tc>
          <w:tcPr>
            <w:tcW w:w="10800" w:type="dxa"/>
            <w:shd w:val="clear" w:color="auto" w:fill="DBE5F1"/>
            <w:tcMar>
              <w:top w:w="100" w:type="dxa"/>
              <w:left w:w="100" w:type="dxa"/>
              <w:bottom w:w="100" w:type="dxa"/>
              <w:right w:w="100" w:type="dxa"/>
            </w:tcMar>
          </w:tcPr>
          <w:p w14:paraId="627C007A" w14:textId="77777777" w:rsidR="005E4104" w:rsidRDefault="00C061AE">
            <w:pPr>
              <w:widowControl w:val="0"/>
              <w:spacing w:line="240" w:lineRule="auto"/>
              <w:rPr>
                <w:rFonts w:ascii="Calibri" w:eastAsia="Calibri" w:hAnsi="Calibri" w:cs="Calibri"/>
              </w:rPr>
            </w:pPr>
            <w:r>
              <w:rPr>
                <w:rFonts w:ascii="Calibri" w:eastAsia="Calibri" w:hAnsi="Calibri" w:cs="Calibri"/>
                <w:b/>
              </w:rPr>
              <w:t xml:space="preserve">1.H.KH.2 </w:t>
            </w:r>
            <w:r>
              <w:rPr>
                <w:rFonts w:ascii="Calibri" w:eastAsia="Calibri" w:hAnsi="Calibri" w:cs="Calibri"/>
              </w:rPr>
              <w:t>Identify Kentucky symbols, songs, and traditions.</w:t>
            </w:r>
          </w:p>
        </w:tc>
      </w:tr>
    </w:tbl>
    <w:p w14:paraId="739B4A59" w14:textId="4CD280C3"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Explain to students that you are going to show them a video about the symbols of Kentucky. Provide students with a graphic organizer, such as the one below, to record information about the state symbols presented in the video. You may pause the video after each one to discuss and provide time for students to identify and illustrate the symbol.</w:t>
      </w:r>
    </w:p>
    <w:p w14:paraId="27801E76" w14:textId="77777777" w:rsidR="005E4104" w:rsidRDefault="005E4104">
      <w:pPr>
        <w:spacing w:line="240" w:lineRule="auto"/>
        <w:rPr>
          <w:rFonts w:ascii="Calibri" w:eastAsia="Calibri" w:hAnsi="Calibri" w:cs="Calibri"/>
        </w:rPr>
      </w:pPr>
    </w:p>
    <w:p w14:paraId="791D5E85"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 xml:space="preserve">Day, A. N. (2021). </w:t>
      </w:r>
      <w:r w:rsidRPr="2E8E3222">
        <w:rPr>
          <w:rFonts w:ascii="Calibri" w:eastAsia="Calibri" w:hAnsi="Calibri" w:cs="Calibri"/>
          <w:i/>
          <w:iCs/>
          <w:lang w:val="en-US"/>
        </w:rPr>
        <w:t>Kentucky Symbols | Social Studies Shorts</w:t>
      </w:r>
      <w:r w:rsidRPr="2E8E3222">
        <w:rPr>
          <w:rFonts w:ascii="Calibri" w:eastAsia="Calibri" w:hAnsi="Calibri" w:cs="Calibri"/>
          <w:lang w:val="en-US"/>
        </w:rPr>
        <w:t xml:space="preserve">. PBS LearningMedia. </w:t>
      </w:r>
      <w:hyperlink r:id="rId14">
        <w:r w:rsidR="005E4104" w:rsidRPr="2E8E3222">
          <w:rPr>
            <w:rFonts w:ascii="Calibri" w:eastAsia="Calibri" w:hAnsi="Calibri" w:cs="Calibri"/>
            <w:color w:val="1155CC"/>
            <w:u w:val="single"/>
            <w:lang w:val="en-US"/>
          </w:rPr>
          <w:t>https://thinktv.pbslearningmedia.org/resource/kentucky-symbols-video/social-studies-shorts/</w:t>
        </w:r>
      </w:hyperlink>
      <w:r w:rsidRPr="2E8E3222">
        <w:rPr>
          <w:rFonts w:ascii="Calibri" w:eastAsia="Calibri" w:hAnsi="Calibri" w:cs="Calibri"/>
          <w:lang w:val="en-US"/>
        </w:rPr>
        <w:t>.</w:t>
      </w:r>
    </w:p>
    <w:p w14:paraId="76C0035B" w14:textId="77777777" w:rsidR="005E4104" w:rsidRDefault="005E4104">
      <w:pPr>
        <w:spacing w:line="240" w:lineRule="auto"/>
        <w:rPr>
          <w:rFonts w:ascii="Calibri" w:eastAsia="Calibri" w:hAnsi="Calibri" w:cs="Calibri"/>
        </w:rPr>
      </w:pPr>
    </w:p>
    <w:tbl>
      <w:tblPr>
        <w:tblStyle w:val="afff6"/>
        <w:tblW w:w="87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025"/>
        <w:gridCol w:w="3105"/>
        <w:gridCol w:w="3570"/>
      </w:tblGrid>
      <w:tr w:rsidR="005E4104" w14:paraId="2D84F514" w14:textId="77777777" w:rsidTr="0094274D">
        <w:trPr>
          <w:jc w:val="center"/>
        </w:trPr>
        <w:tc>
          <w:tcPr>
            <w:tcW w:w="2025" w:type="dxa"/>
            <w:shd w:val="clear" w:color="auto" w:fill="DBE5F1"/>
            <w:tcMar>
              <w:top w:w="100" w:type="dxa"/>
              <w:left w:w="100" w:type="dxa"/>
              <w:bottom w:w="100" w:type="dxa"/>
              <w:right w:w="100" w:type="dxa"/>
            </w:tcMar>
          </w:tcPr>
          <w:p w14:paraId="3F4DC1C1" w14:textId="6880DA50" w:rsidR="005E4104" w:rsidRDefault="00C061AE">
            <w:pPr>
              <w:widowControl w:val="0"/>
              <w:spacing w:line="240" w:lineRule="auto"/>
              <w:rPr>
                <w:rFonts w:ascii="Calibri" w:eastAsia="Calibri" w:hAnsi="Calibri" w:cs="Calibri"/>
                <w:b/>
              </w:rPr>
            </w:pPr>
            <w:r>
              <w:rPr>
                <w:rFonts w:ascii="Calibri" w:eastAsia="Calibri" w:hAnsi="Calibri" w:cs="Calibri"/>
                <w:b/>
              </w:rPr>
              <w:t>State symbol</w:t>
            </w:r>
          </w:p>
        </w:tc>
        <w:tc>
          <w:tcPr>
            <w:tcW w:w="3105" w:type="dxa"/>
            <w:shd w:val="clear" w:color="auto" w:fill="DBE5F1"/>
            <w:tcMar>
              <w:top w:w="100" w:type="dxa"/>
              <w:left w:w="100" w:type="dxa"/>
              <w:bottom w:w="100" w:type="dxa"/>
              <w:right w:w="100" w:type="dxa"/>
            </w:tcMar>
          </w:tcPr>
          <w:p w14:paraId="250EE128" w14:textId="77777777" w:rsidR="005E4104" w:rsidRDefault="00C061AE">
            <w:pPr>
              <w:widowControl w:val="0"/>
              <w:spacing w:line="240" w:lineRule="auto"/>
              <w:rPr>
                <w:rFonts w:ascii="Calibri" w:eastAsia="Calibri" w:hAnsi="Calibri" w:cs="Calibri"/>
                <w:b/>
              </w:rPr>
            </w:pPr>
            <w:r>
              <w:rPr>
                <w:rFonts w:ascii="Calibri" w:eastAsia="Calibri" w:hAnsi="Calibri" w:cs="Calibri"/>
                <w:b/>
              </w:rPr>
              <w:t>Symbol for Kentucky</w:t>
            </w:r>
          </w:p>
        </w:tc>
        <w:tc>
          <w:tcPr>
            <w:tcW w:w="3570" w:type="dxa"/>
            <w:shd w:val="clear" w:color="auto" w:fill="DBE5F1"/>
            <w:tcMar>
              <w:top w:w="100" w:type="dxa"/>
              <w:left w:w="100" w:type="dxa"/>
              <w:bottom w:w="100" w:type="dxa"/>
              <w:right w:w="100" w:type="dxa"/>
            </w:tcMar>
          </w:tcPr>
          <w:p w14:paraId="46E07F6B" w14:textId="77777777" w:rsidR="005E4104" w:rsidRDefault="00C061AE">
            <w:pPr>
              <w:widowControl w:val="0"/>
              <w:spacing w:line="240" w:lineRule="auto"/>
              <w:rPr>
                <w:rFonts w:ascii="Calibri" w:eastAsia="Calibri" w:hAnsi="Calibri" w:cs="Calibri"/>
                <w:b/>
              </w:rPr>
            </w:pPr>
            <w:r>
              <w:rPr>
                <w:rFonts w:ascii="Calibri" w:eastAsia="Calibri" w:hAnsi="Calibri" w:cs="Calibri"/>
                <w:b/>
              </w:rPr>
              <w:t>Image</w:t>
            </w:r>
          </w:p>
        </w:tc>
      </w:tr>
      <w:tr w:rsidR="005E4104" w14:paraId="317F6E85" w14:textId="77777777" w:rsidTr="0094274D">
        <w:trPr>
          <w:trHeight w:val="975"/>
          <w:jc w:val="center"/>
        </w:trPr>
        <w:tc>
          <w:tcPr>
            <w:tcW w:w="2025" w:type="dxa"/>
            <w:shd w:val="clear" w:color="auto" w:fill="DBE5F1"/>
            <w:tcMar>
              <w:top w:w="100" w:type="dxa"/>
              <w:left w:w="100" w:type="dxa"/>
              <w:bottom w:w="100" w:type="dxa"/>
              <w:right w:w="100" w:type="dxa"/>
            </w:tcMar>
          </w:tcPr>
          <w:p w14:paraId="60BAC57F" w14:textId="77777777" w:rsidR="005E4104" w:rsidRDefault="00C061AE">
            <w:pPr>
              <w:widowControl w:val="0"/>
              <w:spacing w:line="240" w:lineRule="auto"/>
              <w:rPr>
                <w:rFonts w:ascii="Calibri" w:eastAsia="Calibri" w:hAnsi="Calibri" w:cs="Calibri"/>
                <w:b/>
              </w:rPr>
            </w:pPr>
            <w:r>
              <w:rPr>
                <w:rFonts w:ascii="Calibri" w:eastAsia="Calibri" w:hAnsi="Calibri" w:cs="Calibri"/>
                <w:b/>
              </w:rPr>
              <w:t>Flag</w:t>
            </w:r>
          </w:p>
        </w:tc>
        <w:tc>
          <w:tcPr>
            <w:tcW w:w="3105" w:type="dxa"/>
            <w:shd w:val="clear" w:color="auto" w:fill="DBE5F1"/>
            <w:tcMar>
              <w:top w:w="100" w:type="dxa"/>
              <w:left w:w="100" w:type="dxa"/>
              <w:bottom w:w="100" w:type="dxa"/>
              <w:right w:w="100" w:type="dxa"/>
            </w:tcMar>
          </w:tcPr>
          <w:p w14:paraId="7837930B"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0710FB25" w14:textId="77777777" w:rsidR="005E4104" w:rsidRDefault="005E4104">
            <w:pPr>
              <w:widowControl w:val="0"/>
              <w:spacing w:line="240" w:lineRule="auto"/>
              <w:rPr>
                <w:rFonts w:ascii="Calibri" w:eastAsia="Calibri" w:hAnsi="Calibri" w:cs="Calibri"/>
              </w:rPr>
            </w:pPr>
          </w:p>
        </w:tc>
      </w:tr>
      <w:tr w:rsidR="005E4104" w14:paraId="3E7D5EF8" w14:textId="77777777" w:rsidTr="0094274D">
        <w:trPr>
          <w:trHeight w:val="943"/>
          <w:jc w:val="center"/>
        </w:trPr>
        <w:tc>
          <w:tcPr>
            <w:tcW w:w="2025" w:type="dxa"/>
            <w:shd w:val="clear" w:color="auto" w:fill="DBE5F1"/>
            <w:tcMar>
              <w:top w:w="100" w:type="dxa"/>
              <w:left w:w="100" w:type="dxa"/>
              <w:bottom w:w="100" w:type="dxa"/>
              <w:right w:w="100" w:type="dxa"/>
            </w:tcMar>
          </w:tcPr>
          <w:p w14:paraId="00BFA103" w14:textId="77777777" w:rsidR="005E4104" w:rsidRDefault="00C061AE">
            <w:pPr>
              <w:widowControl w:val="0"/>
              <w:spacing w:line="240" w:lineRule="auto"/>
              <w:rPr>
                <w:rFonts w:ascii="Calibri" w:eastAsia="Calibri" w:hAnsi="Calibri" w:cs="Calibri"/>
                <w:b/>
              </w:rPr>
            </w:pPr>
            <w:r>
              <w:rPr>
                <w:rFonts w:ascii="Calibri" w:eastAsia="Calibri" w:hAnsi="Calibri" w:cs="Calibri"/>
                <w:b/>
              </w:rPr>
              <w:t>Bird</w:t>
            </w:r>
          </w:p>
        </w:tc>
        <w:tc>
          <w:tcPr>
            <w:tcW w:w="3105" w:type="dxa"/>
            <w:shd w:val="clear" w:color="auto" w:fill="DBE5F1"/>
            <w:tcMar>
              <w:top w:w="100" w:type="dxa"/>
              <w:left w:w="100" w:type="dxa"/>
              <w:bottom w:w="100" w:type="dxa"/>
              <w:right w:w="100" w:type="dxa"/>
            </w:tcMar>
          </w:tcPr>
          <w:p w14:paraId="5290A883"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129D7AD1" w14:textId="77777777" w:rsidR="005E4104" w:rsidRDefault="005E4104">
            <w:pPr>
              <w:widowControl w:val="0"/>
              <w:spacing w:line="240" w:lineRule="auto"/>
              <w:rPr>
                <w:rFonts w:ascii="Calibri" w:eastAsia="Calibri" w:hAnsi="Calibri" w:cs="Calibri"/>
              </w:rPr>
            </w:pPr>
          </w:p>
        </w:tc>
      </w:tr>
      <w:tr w:rsidR="005E4104" w14:paraId="78A8130E" w14:textId="77777777" w:rsidTr="0094274D">
        <w:trPr>
          <w:trHeight w:val="958"/>
          <w:jc w:val="center"/>
        </w:trPr>
        <w:tc>
          <w:tcPr>
            <w:tcW w:w="2025" w:type="dxa"/>
            <w:shd w:val="clear" w:color="auto" w:fill="DBE5F1"/>
            <w:tcMar>
              <w:top w:w="100" w:type="dxa"/>
              <w:left w:w="100" w:type="dxa"/>
              <w:bottom w:w="100" w:type="dxa"/>
              <w:right w:w="100" w:type="dxa"/>
            </w:tcMar>
          </w:tcPr>
          <w:p w14:paraId="6AB12F07" w14:textId="77777777" w:rsidR="005E4104" w:rsidRDefault="00C061AE">
            <w:pPr>
              <w:widowControl w:val="0"/>
              <w:spacing w:line="240" w:lineRule="auto"/>
              <w:rPr>
                <w:rFonts w:ascii="Calibri" w:eastAsia="Calibri" w:hAnsi="Calibri" w:cs="Calibri"/>
                <w:b/>
              </w:rPr>
            </w:pPr>
            <w:r>
              <w:rPr>
                <w:rFonts w:ascii="Calibri" w:eastAsia="Calibri" w:hAnsi="Calibri" w:cs="Calibri"/>
                <w:b/>
              </w:rPr>
              <w:t>Fish</w:t>
            </w:r>
          </w:p>
        </w:tc>
        <w:tc>
          <w:tcPr>
            <w:tcW w:w="3105" w:type="dxa"/>
            <w:shd w:val="clear" w:color="auto" w:fill="DBE5F1"/>
            <w:tcMar>
              <w:top w:w="100" w:type="dxa"/>
              <w:left w:w="100" w:type="dxa"/>
              <w:bottom w:w="100" w:type="dxa"/>
              <w:right w:w="100" w:type="dxa"/>
            </w:tcMar>
          </w:tcPr>
          <w:p w14:paraId="2A65FEB4"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25E90D18" w14:textId="77777777" w:rsidR="005E4104" w:rsidRDefault="005E4104">
            <w:pPr>
              <w:widowControl w:val="0"/>
              <w:spacing w:line="240" w:lineRule="auto"/>
              <w:rPr>
                <w:rFonts w:ascii="Calibri" w:eastAsia="Calibri" w:hAnsi="Calibri" w:cs="Calibri"/>
              </w:rPr>
            </w:pPr>
          </w:p>
        </w:tc>
      </w:tr>
      <w:tr w:rsidR="005E4104" w14:paraId="6359B7AC" w14:textId="77777777" w:rsidTr="0094274D">
        <w:trPr>
          <w:trHeight w:val="973"/>
          <w:jc w:val="center"/>
        </w:trPr>
        <w:tc>
          <w:tcPr>
            <w:tcW w:w="2025" w:type="dxa"/>
            <w:shd w:val="clear" w:color="auto" w:fill="DBE5F1"/>
            <w:tcMar>
              <w:top w:w="100" w:type="dxa"/>
              <w:left w:w="100" w:type="dxa"/>
              <w:bottom w:w="100" w:type="dxa"/>
              <w:right w:w="100" w:type="dxa"/>
            </w:tcMar>
          </w:tcPr>
          <w:p w14:paraId="62EFE8E9" w14:textId="77777777" w:rsidR="005E4104" w:rsidRDefault="00C061AE">
            <w:pPr>
              <w:widowControl w:val="0"/>
              <w:spacing w:line="240" w:lineRule="auto"/>
              <w:rPr>
                <w:rFonts w:ascii="Calibri" w:eastAsia="Calibri" w:hAnsi="Calibri" w:cs="Calibri"/>
                <w:b/>
              </w:rPr>
            </w:pPr>
            <w:r>
              <w:rPr>
                <w:rFonts w:ascii="Calibri" w:eastAsia="Calibri" w:hAnsi="Calibri" w:cs="Calibri"/>
                <w:b/>
              </w:rPr>
              <w:lastRenderedPageBreak/>
              <w:t>Fossil</w:t>
            </w:r>
          </w:p>
        </w:tc>
        <w:tc>
          <w:tcPr>
            <w:tcW w:w="3105" w:type="dxa"/>
            <w:shd w:val="clear" w:color="auto" w:fill="DBE5F1"/>
            <w:tcMar>
              <w:top w:w="100" w:type="dxa"/>
              <w:left w:w="100" w:type="dxa"/>
              <w:bottom w:w="100" w:type="dxa"/>
              <w:right w:w="100" w:type="dxa"/>
            </w:tcMar>
          </w:tcPr>
          <w:p w14:paraId="28C710FB"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77E33AF5" w14:textId="77777777" w:rsidR="005E4104" w:rsidRDefault="005E4104">
            <w:pPr>
              <w:widowControl w:val="0"/>
              <w:spacing w:line="240" w:lineRule="auto"/>
              <w:rPr>
                <w:rFonts w:ascii="Calibri" w:eastAsia="Calibri" w:hAnsi="Calibri" w:cs="Calibri"/>
              </w:rPr>
            </w:pPr>
          </w:p>
        </w:tc>
      </w:tr>
      <w:tr w:rsidR="005E4104" w14:paraId="09FD59E7" w14:textId="77777777" w:rsidTr="0094274D">
        <w:trPr>
          <w:trHeight w:val="1003"/>
          <w:jc w:val="center"/>
        </w:trPr>
        <w:tc>
          <w:tcPr>
            <w:tcW w:w="2025" w:type="dxa"/>
            <w:shd w:val="clear" w:color="auto" w:fill="DBE5F1"/>
            <w:tcMar>
              <w:top w:w="100" w:type="dxa"/>
              <w:left w:w="100" w:type="dxa"/>
              <w:bottom w:w="100" w:type="dxa"/>
              <w:right w:w="100" w:type="dxa"/>
            </w:tcMar>
          </w:tcPr>
          <w:p w14:paraId="03E82644" w14:textId="77777777" w:rsidR="005E4104" w:rsidRDefault="00C061AE">
            <w:pPr>
              <w:widowControl w:val="0"/>
              <w:spacing w:line="240" w:lineRule="auto"/>
              <w:rPr>
                <w:rFonts w:ascii="Calibri" w:eastAsia="Calibri" w:hAnsi="Calibri" w:cs="Calibri"/>
                <w:b/>
              </w:rPr>
            </w:pPr>
            <w:r>
              <w:rPr>
                <w:rFonts w:ascii="Calibri" w:eastAsia="Calibri" w:hAnsi="Calibri" w:cs="Calibri"/>
                <w:b/>
              </w:rPr>
              <w:t>Flower</w:t>
            </w:r>
          </w:p>
        </w:tc>
        <w:tc>
          <w:tcPr>
            <w:tcW w:w="3105" w:type="dxa"/>
            <w:shd w:val="clear" w:color="auto" w:fill="DBE5F1"/>
            <w:tcMar>
              <w:top w:w="100" w:type="dxa"/>
              <w:left w:w="100" w:type="dxa"/>
              <w:bottom w:w="100" w:type="dxa"/>
              <w:right w:w="100" w:type="dxa"/>
            </w:tcMar>
          </w:tcPr>
          <w:p w14:paraId="7C10BDF0"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2953AC15" w14:textId="77777777" w:rsidR="005E4104" w:rsidRDefault="005E4104">
            <w:pPr>
              <w:widowControl w:val="0"/>
              <w:spacing w:line="240" w:lineRule="auto"/>
              <w:rPr>
                <w:rFonts w:ascii="Calibri" w:eastAsia="Calibri" w:hAnsi="Calibri" w:cs="Calibri"/>
              </w:rPr>
            </w:pPr>
          </w:p>
        </w:tc>
      </w:tr>
      <w:tr w:rsidR="005E4104" w14:paraId="167A7E5C" w14:textId="77777777" w:rsidTr="0094274D">
        <w:trPr>
          <w:trHeight w:val="973"/>
          <w:jc w:val="center"/>
        </w:trPr>
        <w:tc>
          <w:tcPr>
            <w:tcW w:w="2025" w:type="dxa"/>
            <w:shd w:val="clear" w:color="auto" w:fill="DBE5F1"/>
            <w:tcMar>
              <w:top w:w="100" w:type="dxa"/>
              <w:left w:w="100" w:type="dxa"/>
              <w:bottom w:w="100" w:type="dxa"/>
              <w:right w:w="100" w:type="dxa"/>
            </w:tcMar>
          </w:tcPr>
          <w:p w14:paraId="576EB634" w14:textId="77777777" w:rsidR="005E4104" w:rsidRDefault="00C061AE">
            <w:pPr>
              <w:widowControl w:val="0"/>
              <w:spacing w:line="240" w:lineRule="auto"/>
              <w:rPr>
                <w:rFonts w:ascii="Calibri" w:eastAsia="Calibri" w:hAnsi="Calibri" w:cs="Calibri"/>
                <w:b/>
              </w:rPr>
            </w:pPr>
            <w:r>
              <w:rPr>
                <w:rFonts w:ascii="Calibri" w:eastAsia="Calibri" w:hAnsi="Calibri" w:cs="Calibri"/>
                <w:b/>
              </w:rPr>
              <w:t>Tree</w:t>
            </w:r>
          </w:p>
        </w:tc>
        <w:tc>
          <w:tcPr>
            <w:tcW w:w="3105" w:type="dxa"/>
            <w:shd w:val="clear" w:color="auto" w:fill="DBE5F1"/>
            <w:tcMar>
              <w:top w:w="100" w:type="dxa"/>
              <w:left w:w="100" w:type="dxa"/>
              <w:bottom w:w="100" w:type="dxa"/>
              <w:right w:w="100" w:type="dxa"/>
            </w:tcMar>
          </w:tcPr>
          <w:p w14:paraId="4D50C713"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2EF20A1B" w14:textId="77777777" w:rsidR="005E4104" w:rsidRDefault="005E4104">
            <w:pPr>
              <w:widowControl w:val="0"/>
              <w:spacing w:line="240" w:lineRule="auto"/>
              <w:rPr>
                <w:rFonts w:ascii="Calibri" w:eastAsia="Calibri" w:hAnsi="Calibri" w:cs="Calibri"/>
              </w:rPr>
            </w:pPr>
          </w:p>
        </w:tc>
      </w:tr>
      <w:tr w:rsidR="005E4104" w14:paraId="68CB6569" w14:textId="77777777" w:rsidTr="0094274D">
        <w:trPr>
          <w:trHeight w:val="960"/>
          <w:jc w:val="center"/>
        </w:trPr>
        <w:tc>
          <w:tcPr>
            <w:tcW w:w="2025" w:type="dxa"/>
            <w:shd w:val="clear" w:color="auto" w:fill="DBE5F1"/>
            <w:tcMar>
              <w:top w:w="100" w:type="dxa"/>
              <w:left w:w="100" w:type="dxa"/>
              <w:bottom w:w="100" w:type="dxa"/>
              <w:right w:w="100" w:type="dxa"/>
            </w:tcMar>
          </w:tcPr>
          <w:p w14:paraId="744E4D03" w14:textId="77777777" w:rsidR="005E4104" w:rsidRDefault="00C061AE">
            <w:pPr>
              <w:widowControl w:val="0"/>
              <w:spacing w:line="240" w:lineRule="auto"/>
              <w:rPr>
                <w:rFonts w:ascii="Calibri" w:eastAsia="Calibri" w:hAnsi="Calibri" w:cs="Calibri"/>
                <w:b/>
              </w:rPr>
            </w:pPr>
            <w:r>
              <w:rPr>
                <w:rFonts w:ascii="Calibri" w:eastAsia="Calibri" w:hAnsi="Calibri" w:cs="Calibri"/>
                <w:b/>
              </w:rPr>
              <w:t>Mineral</w:t>
            </w:r>
          </w:p>
        </w:tc>
        <w:tc>
          <w:tcPr>
            <w:tcW w:w="3105" w:type="dxa"/>
            <w:shd w:val="clear" w:color="auto" w:fill="DBE5F1"/>
            <w:tcMar>
              <w:top w:w="100" w:type="dxa"/>
              <w:left w:w="100" w:type="dxa"/>
              <w:bottom w:w="100" w:type="dxa"/>
              <w:right w:w="100" w:type="dxa"/>
            </w:tcMar>
          </w:tcPr>
          <w:p w14:paraId="7AED51C4" w14:textId="77777777" w:rsidR="005E4104" w:rsidRDefault="005E4104">
            <w:pPr>
              <w:widowControl w:val="0"/>
              <w:spacing w:line="240" w:lineRule="auto"/>
              <w:rPr>
                <w:rFonts w:ascii="Calibri" w:eastAsia="Calibri" w:hAnsi="Calibri" w:cs="Calibri"/>
              </w:rPr>
            </w:pPr>
          </w:p>
        </w:tc>
        <w:tc>
          <w:tcPr>
            <w:tcW w:w="3570" w:type="dxa"/>
            <w:shd w:val="clear" w:color="auto" w:fill="DBE5F1"/>
            <w:tcMar>
              <w:top w:w="100" w:type="dxa"/>
              <w:left w:w="100" w:type="dxa"/>
              <w:bottom w:w="100" w:type="dxa"/>
              <w:right w:w="100" w:type="dxa"/>
            </w:tcMar>
          </w:tcPr>
          <w:p w14:paraId="7D66B8C5" w14:textId="5A0AB9A5" w:rsidR="005E4104" w:rsidRDefault="005E4104">
            <w:pPr>
              <w:widowControl w:val="0"/>
              <w:spacing w:line="240" w:lineRule="auto"/>
              <w:rPr>
                <w:rFonts w:ascii="Calibri" w:eastAsia="Calibri" w:hAnsi="Calibri" w:cs="Calibri"/>
              </w:rPr>
            </w:pPr>
          </w:p>
        </w:tc>
      </w:tr>
    </w:tbl>
    <w:p w14:paraId="18040088" w14:textId="77777777" w:rsidR="00C061AE" w:rsidRDefault="00C061AE">
      <w:pPr>
        <w:spacing w:line="240" w:lineRule="auto"/>
        <w:rPr>
          <w:rFonts w:ascii="Calibri" w:eastAsia="Calibri" w:hAnsi="Calibri" w:cs="Calibri"/>
        </w:rPr>
      </w:pPr>
    </w:p>
    <w:p w14:paraId="00C7AE46" w14:textId="71BA6D67" w:rsidR="005E4104" w:rsidRDefault="00C061AE">
      <w:pPr>
        <w:spacing w:line="240" w:lineRule="auto"/>
        <w:rPr>
          <w:rFonts w:ascii="Calibri" w:eastAsia="Calibri" w:hAnsi="Calibri" w:cs="Calibri"/>
        </w:rPr>
      </w:pPr>
      <w:r>
        <w:rPr>
          <w:rFonts w:ascii="Calibri" w:eastAsia="Calibri" w:hAnsi="Calibri" w:cs="Calibri"/>
        </w:rPr>
        <w:t xml:space="preserve">Now that students have become familiar with many of Kentucky’s state symbols, pose the following questions: </w:t>
      </w:r>
    </w:p>
    <w:tbl>
      <w:tblPr>
        <w:tblStyle w:val="a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269C3E08" w14:textId="77777777" w:rsidTr="0094274D">
        <w:tc>
          <w:tcPr>
            <w:tcW w:w="10800" w:type="dxa"/>
            <w:shd w:val="clear" w:color="auto" w:fill="DBE5F1"/>
            <w:tcMar>
              <w:top w:w="100" w:type="dxa"/>
              <w:left w:w="100" w:type="dxa"/>
              <w:bottom w:w="100" w:type="dxa"/>
              <w:right w:w="100" w:type="dxa"/>
            </w:tcMar>
          </w:tcPr>
          <w:p w14:paraId="3B983F5F" w14:textId="2C32BC8A" w:rsidR="005E4104" w:rsidRDefault="00C061AE">
            <w:pPr>
              <w:numPr>
                <w:ilvl w:val="0"/>
                <w:numId w:val="9"/>
              </w:numPr>
              <w:spacing w:line="240" w:lineRule="auto"/>
              <w:rPr>
                <w:rFonts w:ascii="Calibri" w:eastAsia="Calibri" w:hAnsi="Calibri" w:cs="Calibri"/>
              </w:rPr>
            </w:pPr>
            <w:r>
              <w:rPr>
                <w:rFonts w:ascii="Calibri" w:eastAsia="Calibri" w:hAnsi="Calibri" w:cs="Calibri"/>
              </w:rPr>
              <w:t>What are some of the Kentucky symbols?</w:t>
            </w:r>
          </w:p>
          <w:p w14:paraId="5AC3FBB6" w14:textId="77777777" w:rsidR="005E4104" w:rsidRDefault="00C061AE">
            <w:pPr>
              <w:numPr>
                <w:ilvl w:val="0"/>
                <w:numId w:val="9"/>
              </w:numPr>
              <w:spacing w:line="240" w:lineRule="auto"/>
              <w:rPr>
                <w:rFonts w:ascii="Calibri" w:eastAsia="Calibri" w:hAnsi="Calibri" w:cs="Calibri"/>
              </w:rPr>
            </w:pPr>
            <w:r>
              <w:rPr>
                <w:rFonts w:ascii="Calibri" w:eastAsia="Calibri" w:hAnsi="Calibri" w:cs="Calibri"/>
              </w:rPr>
              <w:t>Why do you think each state has different symbols?</w:t>
            </w:r>
          </w:p>
          <w:p w14:paraId="2B9C4F55" w14:textId="5B2B6E49" w:rsidR="005E4104" w:rsidRDefault="00C061AE">
            <w:pPr>
              <w:numPr>
                <w:ilvl w:val="0"/>
                <w:numId w:val="9"/>
              </w:numPr>
              <w:spacing w:line="240" w:lineRule="auto"/>
              <w:rPr>
                <w:rFonts w:ascii="Calibri" w:eastAsia="Calibri" w:hAnsi="Calibri" w:cs="Calibri"/>
              </w:rPr>
            </w:pPr>
            <w:r>
              <w:rPr>
                <w:rFonts w:ascii="Calibri" w:eastAsia="Calibri" w:hAnsi="Calibri" w:cs="Calibri"/>
              </w:rPr>
              <w:t>Why were these symbols chosen for Kentucky?</w:t>
            </w:r>
          </w:p>
        </w:tc>
      </w:tr>
    </w:tbl>
    <w:p w14:paraId="7F761A84" w14:textId="77777777" w:rsidR="00412B45" w:rsidRDefault="00412B45" w:rsidP="2E8E3222">
      <w:pPr>
        <w:spacing w:line="240" w:lineRule="auto"/>
        <w:rPr>
          <w:rFonts w:ascii="Calibri" w:eastAsia="Calibri" w:hAnsi="Calibri" w:cs="Calibri"/>
          <w:lang w:val="en-US"/>
        </w:rPr>
      </w:pPr>
    </w:p>
    <w:p w14:paraId="6E56BF66" w14:textId="47C5846D"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 xml:space="preserve">Conduct a </w:t>
      </w:r>
      <w:hyperlink r:id="rId15">
        <w:r w:rsidR="005E4104" w:rsidRPr="2E8E3222">
          <w:rPr>
            <w:rFonts w:ascii="Calibri" w:eastAsia="Calibri" w:hAnsi="Calibri" w:cs="Calibri"/>
            <w:color w:val="1155CC"/>
            <w:u w:val="single"/>
            <w:lang w:val="en-US"/>
          </w:rPr>
          <w:t>Think, Pair, Share</w:t>
        </w:r>
      </w:hyperlink>
      <w:r w:rsidRPr="2E8E3222">
        <w:rPr>
          <w:rFonts w:ascii="Calibri" w:eastAsia="Calibri" w:hAnsi="Calibri" w:cs="Calibri"/>
          <w:lang w:val="en-US"/>
        </w:rPr>
        <w:t xml:space="preserve"> to allow students time to discuss their responses with a peer, and then discuss as a whole group. Ensure that students are able to identify some of Kentucky’s symbols and understand that these things are special to Kentucky and represent things that are common or important to us in our state.</w:t>
      </w:r>
    </w:p>
    <w:p w14:paraId="10F98C91" w14:textId="77777777" w:rsidR="005E4104" w:rsidRDefault="005E4104">
      <w:pPr>
        <w:spacing w:line="240" w:lineRule="auto"/>
        <w:rPr>
          <w:rFonts w:ascii="Calibri" w:eastAsia="Calibri" w:hAnsi="Calibri" w:cs="Calibri"/>
        </w:rPr>
      </w:pPr>
    </w:p>
    <w:p w14:paraId="5092485A" w14:textId="77777777" w:rsidR="005E4104" w:rsidRDefault="00C061AE">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6E7A0BD" wp14:editId="406E5983">
            <wp:extent cx="1733550" cy="1962150"/>
            <wp:effectExtent l="0" t="0" r="0" b="0"/>
            <wp:docPr id="1301149057" name="image8.png" descr="This is an image of a teacher talking in front of students on the carpet and a graphic organizer on chart paper behind her."/>
            <wp:cNvGraphicFramePr/>
            <a:graphic xmlns:a="http://schemas.openxmlformats.org/drawingml/2006/main">
              <a:graphicData uri="http://schemas.openxmlformats.org/drawingml/2006/picture">
                <pic:pic xmlns:pic="http://schemas.openxmlformats.org/drawingml/2006/picture">
                  <pic:nvPicPr>
                    <pic:cNvPr id="1301149057" name="image8.png" descr="This is an image of a teacher talking in front of students on the carpet and a graphic organizer on chart paper behind her."/>
                    <pic:cNvPicPr preferRelativeResize="0"/>
                  </pic:nvPicPr>
                  <pic:blipFill>
                    <a:blip r:embed="rId16"/>
                    <a:srcRect/>
                    <a:stretch>
                      <a:fillRect/>
                    </a:stretch>
                  </pic:blipFill>
                  <pic:spPr>
                    <a:xfrm>
                      <a:off x="0" y="0"/>
                      <a:ext cx="1733788" cy="1962419"/>
                    </a:xfrm>
                    <a:prstGeom prst="rect">
                      <a:avLst/>
                    </a:prstGeom>
                    <a:ln/>
                  </pic:spPr>
                </pic:pic>
              </a:graphicData>
            </a:graphic>
          </wp:inline>
        </w:drawing>
      </w:r>
      <w:r>
        <w:rPr>
          <w:rFonts w:ascii="Calibri" w:eastAsia="Calibri" w:hAnsi="Calibri" w:cs="Calibri"/>
          <w:noProof/>
        </w:rPr>
        <w:drawing>
          <wp:inline distT="114300" distB="114300" distL="114300" distR="114300" wp14:anchorId="239970AA" wp14:editId="10586BD3">
            <wp:extent cx="1428750" cy="1962150"/>
            <wp:effectExtent l="0" t="0" r="0" b="0"/>
            <wp:docPr id="1301149058" name="image3.png" descr="This shows two students working together on completing a paper with sentence starters, while having an open laptop computer in front of them."/>
            <wp:cNvGraphicFramePr/>
            <a:graphic xmlns:a="http://schemas.openxmlformats.org/drawingml/2006/main">
              <a:graphicData uri="http://schemas.openxmlformats.org/drawingml/2006/picture">
                <pic:pic xmlns:pic="http://schemas.openxmlformats.org/drawingml/2006/picture">
                  <pic:nvPicPr>
                    <pic:cNvPr id="1301149058" name="image3.png" descr="This shows two students working together on completing a paper with sentence starters, while having an open laptop computer in front of them."/>
                    <pic:cNvPicPr preferRelativeResize="0"/>
                  </pic:nvPicPr>
                  <pic:blipFill>
                    <a:blip r:embed="rId17"/>
                    <a:srcRect/>
                    <a:stretch>
                      <a:fillRect/>
                    </a:stretch>
                  </pic:blipFill>
                  <pic:spPr>
                    <a:xfrm>
                      <a:off x="0" y="0"/>
                      <a:ext cx="1429127" cy="1962668"/>
                    </a:xfrm>
                    <a:prstGeom prst="rect">
                      <a:avLst/>
                    </a:prstGeom>
                    <a:ln/>
                  </pic:spPr>
                </pic:pic>
              </a:graphicData>
            </a:graphic>
          </wp:inline>
        </w:drawing>
      </w:r>
    </w:p>
    <w:p w14:paraId="16EE8EF2" w14:textId="77777777" w:rsidR="005E4104" w:rsidRDefault="005E4104">
      <w:pPr>
        <w:spacing w:line="240" w:lineRule="auto"/>
        <w:rPr>
          <w:rFonts w:ascii="Calibri" w:eastAsia="Calibri" w:hAnsi="Calibri" w:cs="Calibri"/>
        </w:rPr>
      </w:pPr>
    </w:p>
    <w:p w14:paraId="58EEA31E" w14:textId="77777777" w:rsidR="005E4104" w:rsidRDefault="00C061AE">
      <w:pPr>
        <w:spacing w:line="240" w:lineRule="auto"/>
        <w:rPr>
          <w:rFonts w:ascii="Calibri" w:eastAsia="Calibri" w:hAnsi="Calibri" w:cs="Calibri"/>
          <w:b/>
        </w:rPr>
      </w:pPr>
      <w:r>
        <w:rPr>
          <w:rFonts w:ascii="Calibri" w:eastAsia="Calibri" w:hAnsi="Calibri" w:cs="Calibri"/>
          <w:b/>
        </w:rPr>
        <w:t>Investigation 2: Kentucky songs</w:t>
      </w:r>
    </w:p>
    <w:tbl>
      <w:tblPr>
        <w:tblStyle w:val="af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24E458AF" w14:textId="77777777" w:rsidTr="0094274D">
        <w:tc>
          <w:tcPr>
            <w:tcW w:w="10800" w:type="dxa"/>
            <w:shd w:val="clear" w:color="auto" w:fill="DBE5F1"/>
            <w:tcMar>
              <w:top w:w="100" w:type="dxa"/>
              <w:left w:w="100" w:type="dxa"/>
              <w:bottom w:w="100" w:type="dxa"/>
              <w:right w:w="100" w:type="dxa"/>
            </w:tcMar>
          </w:tcPr>
          <w:p w14:paraId="55F4A17F" w14:textId="5A4E68AF" w:rsidR="005E4104" w:rsidRDefault="00C061AE">
            <w:pPr>
              <w:widowControl w:val="0"/>
              <w:spacing w:line="240" w:lineRule="auto"/>
              <w:rPr>
                <w:rFonts w:ascii="Calibri" w:eastAsia="Calibri" w:hAnsi="Calibri" w:cs="Calibri"/>
              </w:rPr>
            </w:pPr>
            <w:r>
              <w:rPr>
                <w:rFonts w:ascii="Calibri" w:eastAsia="Calibri" w:hAnsi="Calibri" w:cs="Calibri"/>
                <w:b/>
              </w:rPr>
              <w:t xml:space="preserve">1.H.KH.2 </w:t>
            </w:r>
            <w:r>
              <w:rPr>
                <w:rFonts w:ascii="Calibri" w:eastAsia="Calibri" w:hAnsi="Calibri" w:cs="Calibri"/>
              </w:rPr>
              <w:t>Identify Kentucky symbols, songs, and traditions.</w:t>
            </w:r>
          </w:p>
        </w:tc>
      </w:tr>
    </w:tbl>
    <w:p w14:paraId="76ACF258" w14:textId="77777777" w:rsidR="005E4104" w:rsidRDefault="00C061AE">
      <w:pPr>
        <w:spacing w:line="240" w:lineRule="auto"/>
        <w:rPr>
          <w:rFonts w:ascii="Calibri" w:eastAsia="Calibri" w:hAnsi="Calibri" w:cs="Calibri"/>
        </w:rPr>
      </w:pPr>
      <w:r>
        <w:rPr>
          <w:rFonts w:ascii="Calibri" w:eastAsia="Calibri" w:hAnsi="Calibri" w:cs="Calibri"/>
        </w:rPr>
        <w:t>Students will now explore Kentucky songs. Students should recall from the video that Bluegrass music is Kentucky’s state music. Play videos of two different performances of Bluegrass songs that originated from Kentucky to introduce students to this style of music:</w:t>
      </w:r>
    </w:p>
    <w:p w14:paraId="63DA1573" w14:textId="77777777" w:rsidR="005E4104" w:rsidRDefault="00C061AE">
      <w:pPr>
        <w:numPr>
          <w:ilvl w:val="0"/>
          <w:numId w:val="12"/>
        </w:numPr>
        <w:spacing w:line="240" w:lineRule="auto"/>
        <w:rPr>
          <w:rFonts w:ascii="Calibri" w:eastAsia="Calibri" w:hAnsi="Calibri" w:cs="Calibri"/>
        </w:rPr>
      </w:pPr>
      <w:r>
        <w:rPr>
          <w:rFonts w:ascii="Calibri" w:eastAsia="Calibri" w:hAnsi="Calibri" w:cs="Calibri"/>
        </w:rPr>
        <w:t xml:space="preserve">Music Video Vault. (2016, July 15). </w:t>
      </w:r>
      <w:r>
        <w:rPr>
          <w:rFonts w:ascii="Calibri" w:eastAsia="Calibri" w:hAnsi="Calibri" w:cs="Calibri"/>
          <w:i/>
        </w:rPr>
        <w:t>Alison Krauss and Union Station - Man of Constant Sorrow - Sung by Dan Tyminski</w:t>
      </w:r>
      <w:r>
        <w:rPr>
          <w:rFonts w:ascii="Calibri" w:eastAsia="Calibri" w:hAnsi="Calibri" w:cs="Calibri"/>
        </w:rPr>
        <w:t xml:space="preserve">. </w:t>
      </w:r>
      <w:hyperlink r:id="rId18">
        <w:r w:rsidR="005E4104">
          <w:rPr>
            <w:rFonts w:ascii="Calibri" w:eastAsia="Calibri" w:hAnsi="Calibri" w:cs="Calibri"/>
            <w:color w:val="1155CC"/>
            <w:u w:val="single"/>
          </w:rPr>
          <w:t>https://www.youtube.com/watch?v=EuJ8xEByUf4</w:t>
        </w:r>
      </w:hyperlink>
      <w:r>
        <w:rPr>
          <w:rFonts w:ascii="Calibri" w:eastAsia="Calibri" w:hAnsi="Calibri" w:cs="Calibri"/>
        </w:rPr>
        <w:t>.</w:t>
      </w:r>
    </w:p>
    <w:p w14:paraId="4075C3CE" w14:textId="77777777" w:rsidR="005E4104" w:rsidRDefault="00C061AE" w:rsidP="2E8E3222">
      <w:pPr>
        <w:numPr>
          <w:ilvl w:val="0"/>
          <w:numId w:val="12"/>
        </w:numPr>
        <w:spacing w:line="240" w:lineRule="auto"/>
        <w:rPr>
          <w:rFonts w:ascii="Calibri" w:eastAsia="Calibri" w:hAnsi="Calibri" w:cs="Calibri"/>
          <w:lang w:val="en-US"/>
        </w:rPr>
      </w:pPr>
      <w:r w:rsidRPr="2E8E3222">
        <w:rPr>
          <w:rFonts w:ascii="Calibri" w:eastAsia="Calibri" w:hAnsi="Calibri" w:cs="Calibri"/>
          <w:lang w:val="en-US"/>
        </w:rPr>
        <w:t xml:space="preserve">BluegrassLibrary. (2008, February 24). </w:t>
      </w:r>
      <w:r w:rsidRPr="2E8E3222">
        <w:rPr>
          <w:rFonts w:ascii="Calibri" w:eastAsia="Calibri" w:hAnsi="Calibri" w:cs="Calibri"/>
          <w:i/>
          <w:iCs/>
          <w:lang w:val="en-US"/>
        </w:rPr>
        <w:t>Bill Monroe &amp; the Bluegrass Boys - Blue Moon of Kentucky.</w:t>
      </w:r>
      <w:r w:rsidRPr="2E8E3222">
        <w:rPr>
          <w:rFonts w:ascii="Calibri" w:eastAsia="Calibri" w:hAnsi="Calibri" w:cs="Calibri"/>
          <w:lang w:val="en-US"/>
        </w:rPr>
        <w:t xml:space="preserve"> </w:t>
      </w:r>
      <w:hyperlink r:id="rId19">
        <w:r w:rsidR="005E4104" w:rsidRPr="2E8E3222">
          <w:rPr>
            <w:rFonts w:ascii="Calibri" w:eastAsia="Calibri" w:hAnsi="Calibri" w:cs="Calibri"/>
            <w:color w:val="1155CC"/>
            <w:u w:val="single"/>
            <w:lang w:val="en-US"/>
          </w:rPr>
          <w:t>https://www.youtube.com/watch?v=4syA9aNnNa0</w:t>
        </w:r>
      </w:hyperlink>
      <w:r w:rsidRPr="2E8E3222">
        <w:rPr>
          <w:rFonts w:ascii="Calibri" w:eastAsia="Calibri" w:hAnsi="Calibri" w:cs="Calibri"/>
          <w:lang w:val="en-US"/>
        </w:rPr>
        <w:t>.</w:t>
      </w:r>
    </w:p>
    <w:p w14:paraId="00E58650" w14:textId="77777777" w:rsidR="005E4104" w:rsidRDefault="005E4104">
      <w:pPr>
        <w:spacing w:line="240" w:lineRule="auto"/>
        <w:rPr>
          <w:rFonts w:ascii="Calibri" w:eastAsia="Calibri" w:hAnsi="Calibri" w:cs="Calibri"/>
        </w:rPr>
      </w:pPr>
    </w:p>
    <w:p w14:paraId="005E61B0" w14:textId="77777777" w:rsidR="005E4104" w:rsidRDefault="00C061AE">
      <w:pPr>
        <w:spacing w:line="240" w:lineRule="auto"/>
        <w:rPr>
          <w:rFonts w:ascii="Calibri" w:eastAsia="Calibri" w:hAnsi="Calibri" w:cs="Calibri"/>
        </w:rPr>
      </w:pPr>
      <w:r>
        <w:rPr>
          <w:rFonts w:ascii="Calibri" w:eastAsia="Calibri" w:hAnsi="Calibri" w:cs="Calibri"/>
        </w:rPr>
        <w:lastRenderedPageBreak/>
        <w:t xml:space="preserve">After students have had a chance to listen to bluegrass music, discuss as a whole class. Some questions to pose to students are: </w:t>
      </w:r>
    </w:p>
    <w:tbl>
      <w:tblPr>
        <w:tblStyle w:val="af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4021D451" w14:textId="77777777" w:rsidTr="2E8E3222">
        <w:tc>
          <w:tcPr>
            <w:tcW w:w="10800" w:type="dxa"/>
            <w:shd w:val="clear" w:color="auto" w:fill="DBE5F1" w:themeFill="accent1" w:themeFillTint="33"/>
            <w:tcMar>
              <w:top w:w="100" w:type="dxa"/>
              <w:left w:w="100" w:type="dxa"/>
              <w:bottom w:w="100" w:type="dxa"/>
              <w:right w:w="100" w:type="dxa"/>
            </w:tcMar>
          </w:tcPr>
          <w:p w14:paraId="1E3C1423" w14:textId="289D75FD" w:rsidR="005E4104" w:rsidRDefault="00C061AE" w:rsidP="2E8E3222">
            <w:pPr>
              <w:widowControl w:val="0"/>
              <w:numPr>
                <w:ilvl w:val="0"/>
                <w:numId w:val="14"/>
              </w:numPr>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Have you heard bluegrass music before? If so, when and where?</w:t>
            </w:r>
          </w:p>
          <w:p w14:paraId="01DD34D9" w14:textId="77777777" w:rsidR="005E4104" w:rsidRDefault="00C061AE">
            <w:pPr>
              <w:widowControl w:val="0"/>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makes bluegrass music different from other kinds of music you listen to?</w:t>
            </w:r>
          </w:p>
          <w:p w14:paraId="1E4109CE" w14:textId="0D12E30F" w:rsidR="005E4104" w:rsidRDefault="00C061AE" w:rsidP="2E8E3222">
            <w:pPr>
              <w:widowControl w:val="0"/>
              <w:numPr>
                <w:ilvl w:val="0"/>
                <w:numId w:val="14"/>
              </w:numPr>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Is there any other type of music that sounds similar to bluegrass?</w:t>
            </w:r>
          </w:p>
        </w:tc>
      </w:tr>
    </w:tbl>
    <w:p w14:paraId="378E7A10" w14:textId="77777777" w:rsidR="00412B45" w:rsidRDefault="00412B45" w:rsidP="2E8E3222">
      <w:pPr>
        <w:spacing w:line="240" w:lineRule="auto"/>
        <w:rPr>
          <w:rFonts w:ascii="Calibri" w:eastAsia="Calibri" w:hAnsi="Calibri" w:cs="Calibri"/>
          <w:lang w:val="en-US"/>
        </w:rPr>
      </w:pPr>
    </w:p>
    <w:p w14:paraId="297E975C" w14:textId="0C05049C"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Students will also recall the video mentioning our state song, “My Old Kentucky Home”. Play this song for students:</w:t>
      </w:r>
    </w:p>
    <w:p w14:paraId="7881647C" w14:textId="77777777" w:rsidR="005E4104" w:rsidRDefault="005E4104">
      <w:pPr>
        <w:spacing w:line="240" w:lineRule="auto"/>
        <w:rPr>
          <w:rFonts w:ascii="Calibri" w:eastAsia="Calibri" w:hAnsi="Calibri" w:cs="Calibri"/>
        </w:rPr>
      </w:pPr>
    </w:p>
    <w:p w14:paraId="16F8CE81"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 xml:space="preserve">Twinspires. (2016, May 9). </w:t>
      </w:r>
      <w:r w:rsidRPr="2E8E3222">
        <w:rPr>
          <w:rFonts w:ascii="Calibri" w:eastAsia="Calibri" w:hAnsi="Calibri" w:cs="Calibri"/>
          <w:i/>
          <w:iCs/>
          <w:lang w:val="en-US"/>
        </w:rPr>
        <w:t>Kentucky Derby Traditions: My Old Kentucky Home</w:t>
      </w:r>
      <w:r w:rsidRPr="2E8E3222">
        <w:rPr>
          <w:rFonts w:ascii="Calibri" w:eastAsia="Calibri" w:hAnsi="Calibri" w:cs="Calibri"/>
          <w:lang w:val="en-US"/>
        </w:rPr>
        <w:t xml:space="preserve">. </w:t>
      </w:r>
      <w:hyperlink r:id="rId20">
        <w:r w:rsidR="005E4104" w:rsidRPr="2E8E3222">
          <w:rPr>
            <w:rFonts w:ascii="Calibri" w:eastAsia="Calibri" w:hAnsi="Calibri" w:cs="Calibri"/>
            <w:color w:val="1155CC"/>
            <w:u w:val="single"/>
            <w:lang w:val="en-US"/>
          </w:rPr>
          <w:t>https://www.youtube.com/watch?v=zUBAmx17nJ4</w:t>
        </w:r>
      </w:hyperlink>
    </w:p>
    <w:p w14:paraId="6216DC3D" w14:textId="77777777" w:rsidR="005E4104" w:rsidRDefault="005E4104">
      <w:pPr>
        <w:spacing w:line="240" w:lineRule="auto"/>
        <w:rPr>
          <w:rFonts w:ascii="Calibri" w:eastAsia="Calibri" w:hAnsi="Calibri" w:cs="Calibri"/>
        </w:rPr>
      </w:pPr>
    </w:p>
    <w:p w14:paraId="4224C53E" w14:textId="39C7A894" w:rsidR="005E4104" w:rsidRDefault="00C061AE">
      <w:pPr>
        <w:spacing w:line="240" w:lineRule="auto"/>
        <w:rPr>
          <w:rFonts w:ascii="Calibri" w:eastAsia="Calibri" w:hAnsi="Calibri" w:cs="Calibri"/>
        </w:rPr>
      </w:pPr>
      <w:r>
        <w:rPr>
          <w:rFonts w:ascii="Calibri" w:eastAsia="Calibri" w:hAnsi="Calibri" w:cs="Calibri"/>
        </w:rPr>
        <w:t>After listening, ask students the following questions:</w:t>
      </w:r>
    </w:p>
    <w:tbl>
      <w:tblPr>
        <w:tblStyle w:val="af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35A36A6B" w14:textId="77777777" w:rsidTr="2E8E3222">
        <w:tc>
          <w:tcPr>
            <w:tcW w:w="10800" w:type="dxa"/>
            <w:shd w:val="clear" w:color="auto" w:fill="DBE5F1" w:themeFill="accent1" w:themeFillTint="33"/>
            <w:tcMar>
              <w:top w:w="100" w:type="dxa"/>
              <w:left w:w="100" w:type="dxa"/>
              <w:bottom w:w="100" w:type="dxa"/>
              <w:right w:w="100" w:type="dxa"/>
            </w:tcMar>
          </w:tcPr>
          <w:p w14:paraId="17AFC5A0" w14:textId="73BC495A" w:rsidR="005E4104" w:rsidRDefault="00C061AE">
            <w:pPr>
              <w:widowControl w:val="0"/>
              <w:numPr>
                <w:ilvl w:val="0"/>
                <w:numId w:val="2"/>
              </w:numPr>
              <w:spacing w:line="240" w:lineRule="auto"/>
              <w:rPr>
                <w:rFonts w:ascii="Calibri" w:eastAsia="Calibri" w:hAnsi="Calibri" w:cs="Calibri"/>
              </w:rPr>
            </w:pPr>
            <w:r>
              <w:rPr>
                <w:rFonts w:ascii="Calibri" w:eastAsia="Calibri" w:hAnsi="Calibri" w:cs="Calibri"/>
              </w:rPr>
              <w:t xml:space="preserve">Have you heard this song before? If so, where? </w:t>
            </w:r>
          </w:p>
          <w:p w14:paraId="4D3D4665" w14:textId="77777777" w:rsidR="005E4104" w:rsidRDefault="00C061AE">
            <w:pPr>
              <w:widowControl w:val="0"/>
              <w:numPr>
                <w:ilvl w:val="0"/>
                <w:numId w:val="2"/>
              </w:numPr>
              <w:spacing w:line="240" w:lineRule="auto"/>
              <w:rPr>
                <w:rFonts w:ascii="Calibri" w:eastAsia="Calibri" w:hAnsi="Calibri" w:cs="Calibri"/>
              </w:rPr>
            </w:pPr>
            <w:r>
              <w:rPr>
                <w:rFonts w:ascii="Calibri" w:eastAsia="Calibri" w:hAnsi="Calibri" w:cs="Calibri"/>
              </w:rPr>
              <w:t>Why do you think it was being played at the Kentucky Derby?</w:t>
            </w:r>
          </w:p>
          <w:p w14:paraId="42C25E2B" w14:textId="3BC445F3" w:rsidR="005E4104" w:rsidRDefault="00C061AE" w:rsidP="2E8E3222">
            <w:pPr>
              <w:widowControl w:val="0"/>
              <w:numPr>
                <w:ilvl w:val="0"/>
                <w:numId w:val="2"/>
              </w:numPr>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In what ways did this song sound similar to the other songs you have listened to?</w:t>
            </w:r>
          </w:p>
        </w:tc>
      </w:tr>
    </w:tbl>
    <w:p w14:paraId="151BDECE" w14:textId="77777777" w:rsidR="005E4104" w:rsidRDefault="00C061AE">
      <w:pPr>
        <w:spacing w:line="240" w:lineRule="auto"/>
        <w:rPr>
          <w:rFonts w:ascii="Calibri" w:eastAsia="Calibri" w:hAnsi="Calibri" w:cs="Calibri"/>
        </w:rPr>
      </w:pPr>
      <w:r>
        <w:rPr>
          <w:rFonts w:ascii="Calibri" w:eastAsia="Calibri" w:hAnsi="Calibri" w:cs="Calibri"/>
        </w:rPr>
        <w:t>Now that students have learned about important Kentucky music and songs, they will next learn about some Kentucky traditions.</w:t>
      </w:r>
    </w:p>
    <w:p w14:paraId="693F2FD8" w14:textId="77777777" w:rsidR="005E4104" w:rsidRDefault="005E4104">
      <w:pPr>
        <w:spacing w:line="240" w:lineRule="auto"/>
        <w:rPr>
          <w:rFonts w:ascii="Calibri" w:eastAsia="Calibri" w:hAnsi="Calibri" w:cs="Calibri"/>
        </w:rPr>
      </w:pPr>
    </w:p>
    <w:p w14:paraId="381B5559" w14:textId="77777777" w:rsidR="005E4104" w:rsidRDefault="00C061AE">
      <w:pPr>
        <w:spacing w:line="240" w:lineRule="auto"/>
        <w:rPr>
          <w:rFonts w:ascii="Calibri" w:eastAsia="Calibri" w:hAnsi="Calibri" w:cs="Calibri"/>
          <w:b/>
        </w:rPr>
      </w:pPr>
      <w:r>
        <w:rPr>
          <w:rFonts w:ascii="Calibri" w:eastAsia="Calibri" w:hAnsi="Calibri" w:cs="Calibri"/>
          <w:b/>
        </w:rPr>
        <w:t>Investigation 3: Kentucky traditions (events)</w:t>
      </w:r>
    </w:p>
    <w:tbl>
      <w:tblPr>
        <w:tblStyle w:val="af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7DA86E3F" w14:textId="77777777" w:rsidTr="0094274D">
        <w:tc>
          <w:tcPr>
            <w:tcW w:w="10800" w:type="dxa"/>
            <w:shd w:val="clear" w:color="auto" w:fill="DBE5F1"/>
            <w:tcMar>
              <w:top w:w="100" w:type="dxa"/>
              <w:left w:w="100" w:type="dxa"/>
              <w:bottom w:w="100" w:type="dxa"/>
              <w:right w:w="100" w:type="dxa"/>
            </w:tcMar>
          </w:tcPr>
          <w:p w14:paraId="0BA6160B" w14:textId="35BD96AC" w:rsidR="005E4104" w:rsidRDefault="00C061AE">
            <w:pPr>
              <w:widowControl w:val="0"/>
              <w:spacing w:line="240" w:lineRule="auto"/>
              <w:rPr>
                <w:rFonts w:ascii="Calibri" w:eastAsia="Calibri" w:hAnsi="Calibri" w:cs="Calibri"/>
              </w:rPr>
            </w:pPr>
            <w:r>
              <w:rPr>
                <w:rFonts w:ascii="Calibri" w:eastAsia="Calibri" w:hAnsi="Calibri" w:cs="Calibri"/>
                <w:b/>
              </w:rPr>
              <w:t xml:space="preserve">1.H.KH.2 </w:t>
            </w:r>
            <w:r>
              <w:rPr>
                <w:rFonts w:ascii="Calibri" w:eastAsia="Calibri" w:hAnsi="Calibri" w:cs="Calibri"/>
              </w:rPr>
              <w:t>Identify Kentucky symbols, songs, and traditions.</w:t>
            </w:r>
          </w:p>
        </w:tc>
      </w:tr>
    </w:tbl>
    <w:p w14:paraId="5B7A4ECA"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 xml:space="preserve">Students will now investigate some Kentucky traditions. This section provides sources for two different topics about Kentucky traditions: the Kentucky Derby and famous recipes that originated from Kentucky. Below is a list of other possible Kentucky traditions from around the state to explore: </w:t>
      </w:r>
    </w:p>
    <w:p w14:paraId="7E2D7658" w14:textId="77777777" w:rsidR="005E4104" w:rsidRDefault="005E4104">
      <w:pPr>
        <w:spacing w:line="240" w:lineRule="auto"/>
        <w:rPr>
          <w:rFonts w:ascii="Calibri" w:eastAsia="Calibri" w:hAnsi="Calibri" w:cs="Calibri"/>
        </w:rPr>
      </w:pPr>
    </w:p>
    <w:p w14:paraId="3121FB71" w14:textId="77777777" w:rsidR="005E4104" w:rsidRDefault="00C061AE">
      <w:pPr>
        <w:numPr>
          <w:ilvl w:val="0"/>
          <w:numId w:val="13"/>
        </w:numPr>
        <w:spacing w:line="240" w:lineRule="auto"/>
        <w:rPr>
          <w:rFonts w:ascii="Calibri" w:eastAsia="Calibri" w:hAnsi="Calibri" w:cs="Calibri"/>
        </w:rPr>
      </w:pPr>
      <w:r>
        <w:rPr>
          <w:rFonts w:ascii="Calibri" w:eastAsia="Calibri" w:hAnsi="Calibri" w:cs="Calibri"/>
          <w:b/>
        </w:rPr>
        <w:t>Kentucky State Fair (Louisville):</w:t>
      </w:r>
      <w:r>
        <w:rPr>
          <w:rFonts w:ascii="Calibri" w:eastAsia="Calibri" w:hAnsi="Calibri" w:cs="Calibri"/>
        </w:rPr>
        <w:t xml:space="preserve"> One of the oldest state fairs in the US, featuring agricultural exhibits, livestock shows, carnival rides, concerts, and a wide range of food vendors offering traditional Kentucky cuisine.</w:t>
      </w:r>
    </w:p>
    <w:p w14:paraId="7FB7E00F" w14:textId="77777777" w:rsidR="005E4104" w:rsidRDefault="00C061AE" w:rsidP="2E8E3222">
      <w:pPr>
        <w:numPr>
          <w:ilvl w:val="0"/>
          <w:numId w:val="8"/>
        </w:numPr>
        <w:spacing w:line="240" w:lineRule="auto"/>
        <w:rPr>
          <w:rFonts w:ascii="Calibri" w:eastAsia="Calibri" w:hAnsi="Calibri" w:cs="Calibri"/>
          <w:lang w:val="en-US"/>
        </w:rPr>
      </w:pPr>
      <w:r w:rsidRPr="2E8E3222">
        <w:rPr>
          <w:rFonts w:ascii="Calibri" w:eastAsia="Calibri" w:hAnsi="Calibri" w:cs="Calibri"/>
          <w:b/>
          <w:bCs/>
          <w:lang w:val="en-US"/>
        </w:rPr>
        <w:t>Bourbon Festival (Bardstown):</w:t>
      </w:r>
      <w:r w:rsidRPr="2E8E3222">
        <w:rPr>
          <w:rFonts w:ascii="Calibri" w:eastAsia="Calibri" w:hAnsi="Calibri" w:cs="Calibri"/>
          <w:lang w:val="en-US"/>
        </w:rPr>
        <w:t xml:space="preserve"> Celebrates Kentucky's bourbon heritage with tastings, distillery tours, barrel-making demonstrations, and live music. It's a gathering for bourbon enthusiasts from around the world.</w:t>
      </w:r>
    </w:p>
    <w:p w14:paraId="4C1BA0A0" w14:textId="0C4B0A4B" w:rsidR="005E4104" w:rsidRDefault="00C061AE">
      <w:pPr>
        <w:numPr>
          <w:ilvl w:val="0"/>
          <w:numId w:val="8"/>
        </w:numPr>
        <w:spacing w:line="240" w:lineRule="auto"/>
        <w:rPr>
          <w:rFonts w:ascii="Calibri" w:eastAsia="Calibri" w:hAnsi="Calibri" w:cs="Calibri"/>
        </w:rPr>
      </w:pPr>
      <w:r>
        <w:rPr>
          <w:rFonts w:ascii="Calibri" w:eastAsia="Calibri" w:hAnsi="Calibri" w:cs="Calibri"/>
          <w:b/>
        </w:rPr>
        <w:t>Forecastle Festival (Louisville):</w:t>
      </w:r>
      <w:r>
        <w:rPr>
          <w:rFonts w:ascii="Calibri" w:eastAsia="Calibri" w:hAnsi="Calibri" w:cs="Calibri"/>
        </w:rPr>
        <w:t xml:space="preserve"> A music festival that features a lineup of national and local musicians across multiple stages. It also includes art installations, environmental activism, and local food and craft vendors.</w:t>
      </w:r>
    </w:p>
    <w:p w14:paraId="5AEDF9A8" w14:textId="77777777" w:rsidR="005E4104" w:rsidRDefault="00C061AE">
      <w:pPr>
        <w:numPr>
          <w:ilvl w:val="0"/>
          <w:numId w:val="8"/>
        </w:numPr>
        <w:spacing w:line="240" w:lineRule="auto"/>
        <w:rPr>
          <w:rFonts w:ascii="Calibri" w:eastAsia="Calibri" w:hAnsi="Calibri" w:cs="Calibri"/>
        </w:rPr>
      </w:pPr>
      <w:r>
        <w:rPr>
          <w:rFonts w:ascii="Calibri" w:eastAsia="Calibri" w:hAnsi="Calibri" w:cs="Calibri"/>
          <w:b/>
        </w:rPr>
        <w:t>ROMP Festival (Owensboro):</w:t>
      </w:r>
      <w:r>
        <w:rPr>
          <w:rFonts w:ascii="Calibri" w:eastAsia="Calibri" w:hAnsi="Calibri" w:cs="Calibri"/>
        </w:rPr>
        <w:t xml:space="preserve"> A bluegrass music festival held at the International Bluegrass Music Museum, featuring performances by renowned artists, workshops, and jam sessions.</w:t>
      </w:r>
    </w:p>
    <w:p w14:paraId="768F9292" w14:textId="77777777" w:rsidR="005E4104" w:rsidRDefault="00C061AE">
      <w:pPr>
        <w:numPr>
          <w:ilvl w:val="0"/>
          <w:numId w:val="8"/>
        </w:numPr>
        <w:spacing w:line="240" w:lineRule="auto"/>
        <w:rPr>
          <w:rFonts w:ascii="Calibri" w:eastAsia="Calibri" w:hAnsi="Calibri" w:cs="Calibri"/>
        </w:rPr>
      </w:pPr>
      <w:r>
        <w:rPr>
          <w:rFonts w:ascii="Calibri" w:eastAsia="Calibri" w:hAnsi="Calibri" w:cs="Calibri"/>
          <w:b/>
        </w:rPr>
        <w:t>World Chicken Festival (London):</w:t>
      </w:r>
      <w:r>
        <w:rPr>
          <w:rFonts w:ascii="Calibri" w:eastAsia="Calibri" w:hAnsi="Calibri" w:cs="Calibri"/>
        </w:rPr>
        <w:t xml:space="preserve"> Celebrates London's claim as the "Chicken Capital of the World" with chicken-themed events, food vendors, live entertainment, and a carnival atmosphere.</w:t>
      </w:r>
    </w:p>
    <w:p w14:paraId="7CF6E47F" w14:textId="77777777" w:rsidR="005E4104" w:rsidRDefault="00C061AE">
      <w:pPr>
        <w:numPr>
          <w:ilvl w:val="0"/>
          <w:numId w:val="8"/>
        </w:numPr>
        <w:spacing w:line="240" w:lineRule="auto"/>
        <w:rPr>
          <w:rFonts w:ascii="Calibri" w:eastAsia="Calibri" w:hAnsi="Calibri" w:cs="Calibri"/>
        </w:rPr>
      </w:pPr>
      <w:r>
        <w:rPr>
          <w:rFonts w:ascii="Calibri" w:eastAsia="Calibri" w:hAnsi="Calibri" w:cs="Calibri"/>
          <w:b/>
        </w:rPr>
        <w:t>International Bar-B-Q Festival (Owensboro):</w:t>
      </w:r>
      <w:r>
        <w:rPr>
          <w:rFonts w:ascii="Calibri" w:eastAsia="Calibri" w:hAnsi="Calibri" w:cs="Calibri"/>
        </w:rPr>
        <w:t xml:space="preserve"> Highlights Owensboro's barbecue culture with cooking competitions, live music, and a variety of barbecue dishes to sample.</w:t>
      </w:r>
    </w:p>
    <w:p w14:paraId="26A8C6E9" w14:textId="77777777" w:rsidR="005E4104" w:rsidRDefault="00C061AE">
      <w:pPr>
        <w:numPr>
          <w:ilvl w:val="0"/>
          <w:numId w:val="8"/>
        </w:numPr>
        <w:spacing w:line="240" w:lineRule="auto"/>
        <w:rPr>
          <w:rFonts w:ascii="Calibri" w:eastAsia="Calibri" w:hAnsi="Calibri" w:cs="Calibri"/>
        </w:rPr>
      </w:pPr>
      <w:r>
        <w:rPr>
          <w:rFonts w:ascii="Calibri" w:eastAsia="Calibri" w:hAnsi="Calibri" w:cs="Calibri"/>
          <w:b/>
        </w:rPr>
        <w:t>Kentucky Highland Renaissance Festival (Eminence):</w:t>
      </w:r>
      <w:r>
        <w:rPr>
          <w:rFonts w:ascii="Calibri" w:eastAsia="Calibri" w:hAnsi="Calibri" w:cs="Calibri"/>
        </w:rPr>
        <w:t xml:space="preserve"> A medieval-themed festival featuring jousting tournaments, costumed characters, artisan crafts, and performances of music, dance, and theater.</w:t>
      </w:r>
    </w:p>
    <w:p w14:paraId="33E3AC57" w14:textId="77777777" w:rsidR="005E4104" w:rsidRDefault="00C061AE">
      <w:pPr>
        <w:numPr>
          <w:ilvl w:val="0"/>
          <w:numId w:val="8"/>
        </w:numPr>
        <w:spacing w:line="240" w:lineRule="auto"/>
        <w:rPr>
          <w:rFonts w:ascii="Calibri" w:eastAsia="Calibri" w:hAnsi="Calibri" w:cs="Calibri"/>
        </w:rPr>
      </w:pPr>
      <w:r>
        <w:rPr>
          <w:rFonts w:ascii="Calibri" w:eastAsia="Calibri" w:hAnsi="Calibri" w:cs="Calibri"/>
          <w:b/>
        </w:rPr>
        <w:t>Cave City Watermelon Festival (Cave City):</w:t>
      </w:r>
      <w:r>
        <w:rPr>
          <w:rFonts w:ascii="Calibri" w:eastAsia="Calibri" w:hAnsi="Calibri" w:cs="Calibri"/>
        </w:rPr>
        <w:t xml:space="preserve"> Celebrates the summer harvest with watermelon-themed events, including seed-spitting contests, food vendors, live music, and carnival rides.</w:t>
      </w:r>
    </w:p>
    <w:p w14:paraId="40575B53" w14:textId="77777777" w:rsidR="005E4104" w:rsidRDefault="00C061AE" w:rsidP="2E8E3222">
      <w:pPr>
        <w:numPr>
          <w:ilvl w:val="0"/>
          <w:numId w:val="8"/>
        </w:numPr>
        <w:spacing w:line="240" w:lineRule="auto"/>
        <w:rPr>
          <w:rFonts w:ascii="Calibri" w:eastAsia="Calibri" w:hAnsi="Calibri" w:cs="Calibri"/>
          <w:lang w:val="en-US"/>
        </w:rPr>
      </w:pPr>
      <w:r w:rsidRPr="2E8E3222">
        <w:rPr>
          <w:rFonts w:ascii="Calibri" w:eastAsia="Calibri" w:hAnsi="Calibri" w:cs="Calibri"/>
          <w:b/>
          <w:bCs/>
          <w:lang w:val="en-US"/>
        </w:rPr>
        <w:t>Shaker Village Craft Fair (Harrodsburg):</w:t>
      </w:r>
      <w:r w:rsidRPr="2E8E3222">
        <w:rPr>
          <w:rFonts w:ascii="Calibri" w:eastAsia="Calibri" w:hAnsi="Calibri" w:cs="Calibri"/>
          <w:lang w:val="en-US"/>
        </w:rPr>
        <w:t xml:space="preserve"> Showcases traditional crafts and artisans, including woodworking, pottery, weaving, and more, in the historic setting of Shaker Village of Pleasant Hill.</w:t>
      </w:r>
    </w:p>
    <w:p w14:paraId="72575132" w14:textId="77777777" w:rsidR="005E4104" w:rsidRDefault="00C061AE">
      <w:pPr>
        <w:numPr>
          <w:ilvl w:val="0"/>
          <w:numId w:val="8"/>
        </w:numPr>
        <w:spacing w:line="240" w:lineRule="auto"/>
        <w:rPr>
          <w:rFonts w:ascii="Calibri" w:eastAsia="Calibri" w:hAnsi="Calibri" w:cs="Calibri"/>
          <w:b/>
        </w:rPr>
      </w:pPr>
      <w:r>
        <w:rPr>
          <w:rFonts w:ascii="Calibri" w:eastAsia="Calibri" w:hAnsi="Calibri" w:cs="Calibri"/>
          <w:b/>
        </w:rPr>
        <w:t xml:space="preserve">Apple Festival (Paintsville): </w:t>
      </w:r>
      <w:r>
        <w:rPr>
          <w:rFonts w:ascii="Calibri" w:eastAsia="Calibri" w:hAnsi="Calibri" w:cs="Calibri"/>
        </w:rPr>
        <w:t>The Apple Festival in Paintsville celebrates local culture with music, food, and activities centered around the region's apple harvest.</w:t>
      </w:r>
    </w:p>
    <w:p w14:paraId="1AD2E766" w14:textId="77777777" w:rsidR="005E4104" w:rsidRDefault="005E4104">
      <w:pPr>
        <w:spacing w:line="240" w:lineRule="auto"/>
        <w:rPr>
          <w:rFonts w:ascii="Calibri" w:eastAsia="Calibri" w:hAnsi="Calibri" w:cs="Calibri"/>
        </w:rPr>
      </w:pPr>
    </w:p>
    <w:p w14:paraId="2803EDD4" w14:textId="77777777" w:rsidR="005E4104" w:rsidRDefault="00C061AE">
      <w:pPr>
        <w:spacing w:line="240" w:lineRule="auto"/>
        <w:rPr>
          <w:rFonts w:ascii="Calibri" w:eastAsia="Calibri" w:hAnsi="Calibri" w:cs="Calibri"/>
        </w:rPr>
      </w:pPr>
      <w:r>
        <w:rPr>
          <w:rFonts w:ascii="Calibri" w:eastAsia="Calibri" w:hAnsi="Calibri" w:cs="Calibri"/>
        </w:rPr>
        <w:t>Introduce the Kentucky Derby to students with this video:</w:t>
      </w:r>
    </w:p>
    <w:p w14:paraId="39C79337" w14:textId="77777777" w:rsidR="005E4104" w:rsidRDefault="00C061AE">
      <w:pPr>
        <w:spacing w:line="240" w:lineRule="auto"/>
        <w:rPr>
          <w:rFonts w:ascii="Calibri" w:eastAsia="Calibri" w:hAnsi="Calibri" w:cs="Calibri"/>
        </w:rPr>
      </w:pPr>
      <w:r>
        <w:rPr>
          <w:rFonts w:ascii="Calibri" w:eastAsia="Calibri" w:hAnsi="Calibri" w:cs="Calibri"/>
        </w:rPr>
        <w:t xml:space="preserve">PBS Learning Media. (2022). </w:t>
      </w:r>
      <w:r>
        <w:rPr>
          <w:rFonts w:ascii="Calibri" w:eastAsia="Calibri" w:hAnsi="Calibri" w:cs="Calibri"/>
          <w:i/>
        </w:rPr>
        <w:t>The Kentucky Derby | Social Studies Shorts</w:t>
      </w:r>
      <w:r>
        <w:rPr>
          <w:rFonts w:ascii="Calibri" w:eastAsia="Calibri" w:hAnsi="Calibri" w:cs="Calibri"/>
        </w:rPr>
        <w:t xml:space="preserve">. </w:t>
      </w:r>
      <w:hyperlink r:id="rId21">
        <w:r w:rsidR="005E4104">
          <w:rPr>
            <w:rFonts w:ascii="Calibri" w:eastAsia="Calibri" w:hAnsi="Calibri" w:cs="Calibri"/>
            <w:color w:val="1155CC"/>
            <w:u w:val="single"/>
          </w:rPr>
          <w:t>https://www.pbslearningmedia.org/resource/the-kentucky-derby-video/social-studies-shorts/</w:t>
        </w:r>
      </w:hyperlink>
      <w:r>
        <w:rPr>
          <w:rFonts w:ascii="Calibri" w:eastAsia="Calibri" w:hAnsi="Calibri" w:cs="Calibri"/>
        </w:rPr>
        <w:t>.</w:t>
      </w:r>
    </w:p>
    <w:p w14:paraId="38677D79" w14:textId="77777777" w:rsidR="005E4104" w:rsidRDefault="005E4104">
      <w:pPr>
        <w:spacing w:line="240" w:lineRule="auto"/>
        <w:rPr>
          <w:rFonts w:ascii="Calibri" w:eastAsia="Calibri" w:hAnsi="Calibri" w:cs="Calibri"/>
        </w:rPr>
      </w:pPr>
    </w:p>
    <w:p w14:paraId="7F72B7B9" w14:textId="0C29C718" w:rsidR="005E4104" w:rsidRDefault="00C061AE">
      <w:pPr>
        <w:spacing w:line="240" w:lineRule="auto"/>
        <w:rPr>
          <w:rFonts w:ascii="Calibri" w:eastAsia="Calibri" w:hAnsi="Calibri" w:cs="Calibri"/>
        </w:rPr>
      </w:pPr>
      <w:r>
        <w:rPr>
          <w:rFonts w:ascii="Calibri" w:eastAsia="Calibri" w:hAnsi="Calibri" w:cs="Calibri"/>
        </w:rPr>
        <w:t>As students watch, ask them to consider the following questions:</w:t>
      </w:r>
    </w:p>
    <w:tbl>
      <w:tblPr>
        <w:tblStyle w:val="af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72232AF0" w14:textId="77777777" w:rsidTr="0094274D">
        <w:tc>
          <w:tcPr>
            <w:tcW w:w="10800" w:type="dxa"/>
            <w:shd w:val="clear" w:color="auto" w:fill="DBE5F1"/>
            <w:tcMar>
              <w:top w:w="100" w:type="dxa"/>
              <w:left w:w="100" w:type="dxa"/>
              <w:bottom w:w="100" w:type="dxa"/>
              <w:right w:w="100" w:type="dxa"/>
            </w:tcMar>
          </w:tcPr>
          <w:p w14:paraId="6EFF2220" w14:textId="43B73326" w:rsidR="005E4104" w:rsidRDefault="00C061AE">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What is the Kentucky Derby?</w:t>
            </w:r>
          </w:p>
          <w:p w14:paraId="4CCD1172" w14:textId="454A0539" w:rsidR="005E4104" w:rsidRDefault="00C061AE">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is it an important tradition in our state?</w:t>
            </w:r>
          </w:p>
        </w:tc>
      </w:tr>
    </w:tbl>
    <w:p w14:paraId="05E5BD45" w14:textId="77777777" w:rsidR="00412B45" w:rsidRDefault="00412B45">
      <w:pPr>
        <w:spacing w:line="240" w:lineRule="auto"/>
        <w:rPr>
          <w:rFonts w:ascii="Calibri" w:eastAsia="Calibri" w:hAnsi="Calibri" w:cs="Calibri"/>
        </w:rPr>
      </w:pPr>
    </w:p>
    <w:p w14:paraId="26A9CBA1" w14:textId="6FED83CA" w:rsidR="005E4104" w:rsidRDefault="00C061AE">
      <w:pPr>
        <w:spacing w:line="240" w:lineRule="auto"/>
        <w:rPr>
          <w:rFonts w:ascii="Calibri" w:eastAsia="Calibri" w:hAnsi="Calibri" w:cs="Calibri"/>
        </w:rPr>
      </w:pPr>
      <w:r>
        <w:rPr>
          <w:rFonts w:ascii="Calibri" w:eastAsia="Calibri" w:hAnsi="Calibri" w:cs="Calibri"/>
        </w:rPr>
        <w:t xml:space="preserve">Discuss students’ responses to these questions following the video. Then, provide the source information below from the Kentucky Derby Museum. As you go through each photograph of the source with students, use questions from the </w:t>
      </w:r>
      <w:hyperlink r:id="rId22">
        <w:r w:rsidR="005E4104">
          <w:rPr>
            <w:rFonts w:ascii="Calibri" w:eastAsia="Calibri" w:hAnsi="Calibri" w:cs="Calibri"/>
            <w:color w:val="1155CC"/>
            <w:u w:val="single"/>
          </w:rPr>
          <w:t>Analyze a Photograph</w:t>
        </w:r>
      </w:hyperlink>
      <w:r>
        <w:rPr>
          <w:rFonts w:ascii="Calibri" w:eastAsia="Calibri" w:hAnsi="Calibri" w:cs="Calibri"/>
        </w:rPr>
        <w:t xml:space="preserve"> tool to support students in analyzing the photos:</w:t>
      </w:r>
    </w:p>
    <w:tbl>
      <w:tblPr>
        <w:tblStyle w:val="a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4332F147" w14:textId="77777777" w:rsidTr="2E8E3222">
        <w:tc>
          <w:tcPr>
            <w:tcW w:w="10800" w:type="dxa"/>
            <w:shd w:val="clear" w:color="auto" w:fill="DBE5F1" w:themeFill="accent1" w:themeFillTint="33"/>
            <w:tcMar>
              <w:top w:w="100" w:type="dxa"/>
              <w:left w:w="100" w:type="dxa"/>
              <w:bottom w:w="100" w:type="dxa"/>
              <w:right w:w="100" w:type="dxa"/>
            </w:tcMar>
          </w:tcPr>
          <w:p w14:paraId="1FAE3EDF" w14:textId="29DCB74C"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Meet the photo:</w:t>
            </w:r>
          </w:p>
          <w:p w14:paraId="7AAEB33F" w14:textId="77777777" w:rsidR="005E4104" w:rsidRDefault="00C061AE">
            <w:pPr>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 you see?</w:t>
            </w:r>
          </w:p>
          <w:p w14:paraId="1B1F679B" w14:textId="77777777" w:rsidR="005E4104" w:rsidRDefault="00C061AE" w:rsidP="2E8E3222">
            <w:pPr>
              <w:widowControl w:val="0"/>
              <w:numPr>
                <w:ilvl w:val="0"/>
                <w:numId w:val="7"/>
              </w:numPr>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Is the photo black and white or color?</w:t>
            </w:r>
          </w:p>
          <w:p w14:paraId="1ED6788E" w14:textId="77777777" w:rsidR="005E4104" w:rsidRDefault="00C061AE">
            <w:pPr>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Is there a caption?</w:t>
            </w:r>
          </w:p>
          <w:p w14:paraId="24DBB1DC" w14:textId="77777777" w:rsidR="005E4104" w:rsidRDefault="00C061AE">
            <w:pPr>
              <w:widowControl w:val="0"/>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If so, what does the caption tell you?</w:t>
            </w:r>
          </w:p>
          <w:p w14:paraId="1B430955"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Observe its parts:</w:t>
            </w:r>
          </w:p>
          <w:p w14:paraId="75C9D57F" w14:textId="77777777" w:rsidR="005E4104" w:rsidRDefault="00C061AE">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can be found in the photo: people, objects, or both?</w:t>
            </w:r>
          </w:p>
          <w:p w14:paraId="5B105E40" w14:textId="77777777" w:rsidR="005E4104" w:rsidRDefault="00C061AE">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the people doing in the photo?</w:t>
            </w:r>
          </w:p>
          <w:p w14:paraId="1DFC937F" w14:textId="77777777" w:rsidR="005E4104" w:rsidRDefault="00C061AE">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the objects used for in the photo?</w:t>
            </w:r>
          </w:p>
          <w:p w14:paraId="7DB3253B" w14:textId="77777777" w:rsidR="005E4104" w:rsidRDefault="00C061AE">
            <w:pPr>
              <w:widowControl w:val="0"/>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Write two words that describe the photo.</w:t>
            </w:r>
          </w:p>
          <w:p w14:paraId="5CA84E2E"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Try to make sense of it:</w:t>
            </w:r>
          </w:p>
          <w:p w14:paraId="3FCC1D64" w14:textId="77777777" w:rsidR="005E4104" w:rsidRDefault="00C061AE">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Who do you think took this photo?</w:t>
            </w:r>
          </w:p>
          <w:p w14:paraId="149067A3" w14:textId="77777777" w:rsidR="005E4104" w:rsidRDefault="00C061AE">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Where do you think this photo was taken?</w:t>
            </w:r>
          </w:p>
          <w:p w14:paraId="02E497AF" w14:textId="77777777" w:rsidR="005E4104" w:rsidRDefault="00C061AE">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List something that helps you prove where it was taken.</w:t>
            </w:r>
          </w:p>
          <w:p w14:paraId="169BC249" w14:textId="77777777" w:rsidR="005E4104" w:rsidRDefault="00C061AE">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do you think the photo was taken?</w:t>
            </w:r>
          </w:p>
          <w:p w14:paraId="7079165A" w14:textId="77777777" w:rsidR="005E4104" w:rsidRDefault="00C061AE">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does this photo compare to modern times?</w:t>
            </w:r>
          </w:p>
          <w:p w14:paraId="705B7580"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Use it as historical evidence:</w:t>
            </w:r>
          </w:p>
          <w:p w14:paraId="7FB7A49C" w14:textId="663211AB" w:rsidR="005E4104" w:rsidRDefault="00C061AE">
            <w:pPr>
              <w:widowControl w:val="0"/>
              <w:numPr>
                <w:ilvl w:val="0"/>
                <w:numId w:val="5"/>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Where do you think we could find out more information about the people or objects in the photo?</w:t>
            </w:r>
          </w:p>
        </w:tc>
      </w:tr>
    </w:tbl>
    <w:p w14:paraId="1D8F35DF" w14:textId="77777777" w:rsidR="005E4104" w:rsidRDefault="005E4104">
      <w:pPr>
        <w:spacing w:line="240" w:lineRule="auto"/>
        <w:rPr>
          <w:rFonts w:ascii="Calibri" w:eastAsia="Calibri" w:hAnsi="Calibri" w:cs="Calibri"/>
        </w:rPr>
      </w:pPr>
    </w:p>
    <w:tbl>
      <w:tblPr>
        <w:tblStyle w:val="af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5E4CFCF6" w14:textId="77777777" w:rsidTr="2E8E3222">
        <w:tc>
          <w:tcPr>
            <w:tcW w:w="10800" w:type="dxa"/>
            <w:shd w:val="clear" w:color="auto" w:fill="DBE5F1" w:themeFill="accent1" w:themeFillTint="33"/>
            <w:tcMar>
              <w:top w:w="100" w:type="dxa"/>
              <w:left w:w="100" w:type="dxa"/>
              <w:bottom w:w="100" w:type="dxa"/>
              <w:right w:w="100" w:type="dxa"/>
            </w:tcMar>
          </w:tcPr>
          <w:p w14:paraId="1A126423" w14:textId="62D76E2F" w:rsidR="005E4104" w:rsidRDefault="00C061AE">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Why Study the Derby?</w:t>
            </w:r>
          </w:p>
          <w:p w14:paraId="4E984810" w14:textId="77777777" w:rsidR="005E4104" w:rsidRDefault="00C061AE">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70409C25" wp14:editId="3D1ED5CD">
                  <wp:extent cx="4286250" cy="2857500"/>
                  <wp:effectExtent l="0" t="0" r="0" b="0"/>
                  <wp:docPr id="1301149059" name="image10.png" descr="This is a black and white photo of horses racing to the finish line at the Kentucky Derby."/>
                  <wp:cNvGraphicFramePr/>
                  <a:graphic xmlns:a="http://schemas.openxmlformats.org/drawingml/2006/main">
                    <a:graphicData uri="http://schemas.openxmlformats.org/drawingml/2006/picture">
                      <pic:pic xmlns:pic="http://schemas.openxmlformats.org/drawingml/2006/picture">
                        <pic:nvPicPr>
                          <pic:cNvPr id="1301149059" name="image10.png" descr="This is a black and white photo of horses racing to the finish line at the Kentucky Derby."/>
                          <pic:cNvPicPr preferRelativeResize="0"/>
                        </pic:nvPicPr>
                        <pic:blipFill>
                          <a:blip r:embed="rId23"/>
                          <a:srcRect/>
                          <a:stretch>
                            <a:fillRect/>
                          </a:stretch>
                        </pic:blipFill>
                        <pic:spPr>
                          <a:xfrm>
                            <a:off x="0" y="0"/>
                            <a:ext cx="4286250" cy="2857500"/>
                          </a:xfrm>
                          <a:prstGeom prst="rect">
                            <a:avLst/>
                          </a:prstGeom>
                          <a:ln/>
                        </pic:spPr>
                      </pic:pic>
                    </a:graphicData>
                  </a:graphic>
                </wp:inline>
              </w:drawing>
            </w:r>
          </w:p>
          <w:p w14:paraId="4311743D" w14:textId="77777777" w:rsidR="005E4104" w:rsidRDefault="00C061AE">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Historical Event</w:t>
            </w:r>
          </w:p>
          <w:p w14:paraId="0FA52D9E"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Kentucky Derby is the oldest continuously held sporting event in the United States, running every year since 1875.</w:t>
            </w:r>
          </w:p>
          <w:p w14:paraId="4ED3B7A0" w14:textId="77777777" w:rsidR="005E4104" w:rsidRDefault="005E4104">
            <w:pPr>
              <w:widowControl w:val="0"/>
              <w:pBdr>
                <w:top w:val="nil"/>
                <w:left w:val="nil"/>
                <w:bottom w:val="nil"/>
                <w:right w:val="nil"/>
                <w:between w:val="nil"/>
              </w:pBdr>
              <w:spacing w:line="240" w:lineRule="auto"/>
              <w:rPr>
                <w:rFonts w:ascii="Calibri" w:eastAsia="Calibri" w:hAnsi="Calibri" w:cs="Calibri"/>
                <w:sz w:val="18"/>
                <w:szCs w:val="18"/>
              </w:rPr>
            </w:pPr>
          </w:p>
          <w:p w14:paraId="2B385BEE" w14:textId="77777777" w:rsidR="005E4104" w:rsidRDefault="00C061AE">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68540A2D" wp14:editId="29B44126">
                  <wp:extent cx="4286250" cy="2857500"/>
                  <wp:effectExtent l="0" t="0" r="0" b="0"/>
                  <wp:docPr id="1301149054" name="image11.png" descr="This photo shows people at the Kentucky Derby dressed up."/>
                  <wp:cNvGraphicFramePr/>
                  <a:graphic xmlns:a="http://schemas.openxmlformats.org/drawingml/2006/main">
                    <a:graphicData uri="http://schemas.openxmlformats.org/drawingml/2006/picture">
                      <pic:pic xmlns:pic="http://schemas.openxmlformats.org/drawingml/2006/picture">
                        <pic:nvPicPr>
                          <pic:cNvPr id="1301149054" name="image11.png" descr="This photo shows people at the Kentucky Derby dressed up."/>
                          <pic:cNvPicPr preferRelativeResize="0"/>
                        </pic:nvPicPr>
                        <pic:blipFill>
                          <a:blip r:embed="rId24"/>
                          <a:srcRect/>
                          <a:stretch>
                            <a:fillRect/>
                          </a:stretch>
                        </pic:blipFill>
                        <pic:spPr>
                          <a:xfrm>
                            <a:off x="0" y="0"/>
                            <a:ext cx="4286250" cy="2857500"/>
                          </a:xfrm>
                          <a:prstGeom prst="rect">
                            <a:avLst/>
                          </a:prstGeom>
                          <a:ln/>
                        </pic:spPr>
                      </pic:pic>
                    </a:graphicData>
                  </a:graphic>
                </wp:inline>
              </w:drawing>
            </w:r>
          </w:p>
          <w:p w14:paraId="2C2B7508" w14:textId="77777777" w:rsidR="005E4104" w:rsidRDefault="00C061AE">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Cultural Event</w:t>
            </w:r>
          </w:p>
          <w:p w14:paraId="1A3576E5" w14:textId="77777777" w:rsidR="005E4104" w:rsidRDefault="00C061AE" w:rsidP="2E8E3222">
            <w:pPr>
              <w:widowControl w:val="0"/>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Over 160,000 people come from around the world to attend the Kentucky Derby. Tens of millions watch on television.</w:t>
            </w:r>
          </w:p>
          <w:p w14:paraId="101EF182" w14:textId="77777777" w:rsidR="005E4104" w:rsidRDefault="00C061AE" w:rsidP="2E8E3222">
            <w:pPr>
              <w:widowControl w:val="0"/>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It is our state’s signature event, replete with traditions, legends and icons.</w:t>
            </w:r>
          </w:p>
          <w:p w14:paraId="0E23B231"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p w14:paraId="0A77AA7E" w14:textId="77777777" w:rsidR="005E4104" w:rsidRDefault="00C061AE">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82DF1EF" wp14:editId="39E1E891">
                  <wp:extent cx="4286250" cy="2857500"/>
                  <wp:effectExtent l="0" t="0" r="0" b="0"/>
                  <wp:docPr id="1301149055" name="image12.png" descr="This image shows a person taking a selfie in a store with a Derby style hat on."/>
                  <wp:cNvGraphicFramePr/>
                  <a:graphic xmlns:a="http://schemas.openxmlformats.org/drawingml/2006/main">
                    <a:graphicData uri="http://schemas.openxmlformats.org/drawingml/2006/picture">
                      <pic:pic xmlns:pic="http://schemas.openxmlformats.org/drawingml/2006/picture">
                        <pic:nvPicPr>
                          <pic:cNvPr id="1301149055" name="image12.png" descr="This image shows a person taking a selfie in a store with a Derby style hat on."/>
                          <pic:cNvPicPr preferRelativeResize="0"/>
                        </pic:nvPicPr>
                        <pic:blipFill>
                          <a:blip r:embed="rId25"/>
                          <a:srcRect/>
                          <a:stretch>
                            <a:fillRect/>
                          </a:stretch>
                        </pic:blipFill>
                        <pic:spPr>
                          <a:xfrm>
                            <a:off x="0" y="0"/>
                            <a:ext cx="4286250" cy="2857500"/>
                          </a:xfrm>
                          <a:prstGeom prst="rect">
                            <a:avLst/>
                          </a:prstGeom>
                          <a:ln/>
                        </pic:spPr>
                      </pic:pic>
                    </a:graphicData>
                  </a:graphic>
                </wp:inline>
              </w:drawing>
            </w:r>
          </w:p>
          <w:p w14:paraId="2BD44917" w14:textId="77777777" w:rsidR="005E4104" w:rsidRDefault="00C061AE">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Economic Event</w:t>
            </w:r>
          </w:p>
          <w:p w14:paraId="0A04BC5E"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most recent economic impact study shows the Kentucky Derby has a $217 million economic impact on the region.</w:t>
            </w:r>
          </w:p>
          <w:p w14:paraId="72BB20C9"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Statewide, the equine industry has a $3 billion impact, generating over 55,000 jobs.</w:t>
            </w:r>
          </w:p>
          <w:p w14:paraId="0FE5B988"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p w14:paraId="7B0B4947" w14:textId="77777777" w:rsidR="005E4104" w:rsidRDefault="00C061AE">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19C1D56F" wp14:editId="7E4DE122">
                  <wp:extent cx="4286250" cy="2857500"/>
                  <wp:effectExtent l="0" t="0" r="0" b="0"/>
                  <wp:docPr id="1301149060" name="image6.png" descr="This is a photo of a jockey on a horse during a race."/>
                  <wp:cNvGraphicFramePr/>
                  <a:graphic xmlns:a="http://schemas.openxmlformats.org/drawingml/2006/main">
                    <a:graphicData uri="http://schemas.openxmlformats.org/drawingml/2006/picture">
                      <pic:pic xmlns:pic="http://schemas.openxmlformats.org/drawingml/2006/picture">
                        <pic:nvPicPr>
                          <pic:cNvPr id="1301149060" name="image6.png" descr="This is a photo of a jockey on a horse during a race."/>
                          <pic:cNvPicPr preferRelativeResize="0"/>
                        </pic:nvPicPr>
                        <pic:blipFill>
                          <a:blip r:embed="rId26"/>
                          <a:srcRect/>
                          <a:stretch>
                            <a:fillRect/>
                          </a:stretch>
                        </pic:blipFill>
                        <pic:spPr>
                          <a:xfrm>
                            <a:off x="0" y="0"/>
                            <a:ext cx="4286250" cy="2857500"/>
                          </a:xfrm>
                          <a:prstGeom prst="rect">
                            <a:avLst/>
                          </a:prstGeom>
                          <a:ln/>
                        </pic:spPr>
                      </pic:pic>
                    </a:graphicData>
                  </a:graphic>
                </wp:inline>
              </w:drawing>
            </w:r>
          </w:p>
          <w:p w14:paraId="7B0735CE" w14:textId="77777777" w:rsidR="005E4104" w:rsidRDefault="00C061AE">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Athletic Event</w:t>
            </w:r>
          </w:p>
          <w:p w14:paraId="5EA81A58" w14:textId="77777777" w:rsidR="005E4104" w:rsidRDefault="00C061AE" w:rsidP="2E8E3222">
            <w:pPr>
              <w:widowControl w:val="0"/>
              <w:pBdr>
                <w:top w:val="nil"/>
                <w:left w:val="nil"/>
                <w:bottom w:val="nil"/>
                <w:right w:val="nil"/>
                <w:between w:val="nil"/>
              </w:pBdr>
              <w:spacing w:line="240" w:lineRule="auto"/>
              <w:rPr>
                <w:rFonts w:ascii="Calibri" w:eastAsia="Calibri" w:hAnsi="Calibri" w:cs="Calibri"/>
                <w:lang w:val="en-US"/>
              </w:rPr>
            </w:pPr>
            <w:r w:rsidRPr="2E8E3222">
              <w:rPr>
                <w:rFonts w:ascii="Calibri" w:eastAsia="Calibri" w:hAnsi="Calibri" w:cs="Calibri"/>
                <w:lang w:val="en-US"/>
              </w:rPr>
              <w:t>Understanding the roles of the jockey and Thoroughbred as athletes, as well as the scientific basis for their performance, helps provide insights and comparisons into human training, nutrition and health.</w:t>
            </w:r>
          </w:p>
          <w:p w14:paraId="2C26C486"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p w14:paraId="664E20CB" w14:textId="1370A0D9" w:rsidR="005E4104" w:rsidRDefault="00C061AE">
            <w:pPr>
              <w:widowControl w:val="0"/>
              <w:spacing w:line="240" w:lineRule="auto"/>
              <w:rPr>
                <w:rFonts w:ascii="Calibri" w:eastAsia="Calibri" w:hAnsi="Calibri" w:cs="Calibri"/>
              </w:rPr>
            </w:pPr>
            <w:r>
              <w:rPr>
                <w:rFonts w:ascii="Calibri" w:eastAsia="Calibri" w:hAnsi="Calibri" w:cs="Calibri"/>
                <w:sz w:val="18"/>
                <w:szCs w:val="18"/>
              </w:rPr>
              <w:t>https://www.derbymuseum.org/Education/</w:t>
            </w:r>
          </w:p>
        </w:tc>
      </w:tr>
    </w:tbl>
    <w:p w14:paraId="4A9154D0" w14:textId="77777777" w:rsidR="005E4104" w:rsidRDefault="005E4104">
      <w:pPr>
        <w:spacing w:line="240" w:lineRule="auto"/>
        <w:rPr>
          <w:rFonts w:ascii="Calibri" w:eastAsia="Calibri" w:hAnsi="Calibri" w:cs="Calibri"/>
        </w:rPr>
      </w:pPr>
    </w:p>
    <w:p w14:paraId="446F9B89" w14:textId="77777777" w:rsidR="005E4104" w:rsidRDefault="00C061AE">
      <w:pPr>
        <w:spacing w:line="240" w:lineRule="auto"/>
        <w:rPr>
          <w:rFonts w:ascii="Calibri" w:eastAsia="Calibri" w:hAnsi="Calibri" w:cs="Calibri"/>
        </w:rPr>
      </w:pPr>
      <w:r>
        <w:rPr>
          <w:rFonts w:ascii="Calibri" w:eastAsia="Calibri" w:hAnsi="Calibri" w:cs="Calibri"/>
        </w:rPr>
        <w:t>To assess students’ understanding after analyzing the photos and synthesizing information, ask them to complete a quick write that answers the following question:</w:t>
      </w:r>
    </w:p>
    <w:tbl>
      <w:tblPr>
        <w:tblStyle w:val="af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01BC33AF" w14:textId="77777777" w:rsidTr="0094274D">
        <w:tc>
          <w:tcPr>
            <w:tcW w:w="10800" w:type="dxa"/>
            <w:shd w:val="clear" w:color="auto" w:fill="DBE5F1"/>
            <w:tcMar>
              <w:top w:w="100" w:type="dxa"/>
              <w:left w:w="100" w:type="dxa"/>
              <w:bottom w:w="100" w:type="dxa"/>
              <w:right w:w="100" w:type="dxa"/>
            </w:tcMar>
          </w:tcPr>
          <w:p w14:paraId="2F419349" w14:textId="235CFDFA"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is the Kentucky Derby an important tradition in our state?</w:t>
            </w:r>
          </w:p>
        </w:tc>
      </w:tr>
    </w:tbl>
    <w:p w14:paraId="2C178416" w14:textId="77777777" w:rsidR="005E4104" w:rsidRDefault="005E4104">
      <w:pPr>
        <w:spacing w:line="240" w:lineRule="auto"/>
        <w:rPr>
          <w:rFonts w:ascii="Calibri" w:eastAsia="Calibri" w:hAnsi="Calibri" w:cs="Calibri"/>
        </w:rPr>
      </w:pPr>
    </w:p>
    <w:p w14:paraId="286B15F5" w14:textId="77777777" w:rsidR="00A4280B" w:rsidRDefault="00A4280B">
      <w:pPr>
        <w:rPr>
          <w:rFonts w:ascii="Calibri" w:eastAsia="Calibri" w:hAnsi="Calibri" w:cs="Calibri"/>
          <w:b/>
        </w:rPr>
      </w:pPr>
      <w:r>
        <w:rPr>
          <w:rFonts w:ascii="Calibri" w:eastAsia="Calibri" w:hAnsi="Calibri" w:cs="Calibri"/>
          <w:b/>
        </w:rPr>
        <w:br w:type="page"/>
      </w:r>
    </w:p>
    <w:p w14:paraId="1D330CB9" w14:textId="55B8AA53" w:rsidR="005E4104" w:rsidRDefault="00C061AE">
      <w:pPr>
        <w:spacing w:line="240" w:lineRule="auto"/>
        <w:rPr>
          <w:rFonts w:ascii="Calibri" w:eastAsia="Calibri" w:hAnsi="Calibri" w:cs="Calibri"/>
          <w:b/>
        </w:rPr>
      </w:pPr>
      <w:r>
        <w:rPr>
          <w:rFonts w:ascii="Calibri" w:eastAsia="Calibri" w:hAnsi="Calibri" w:cs="Calibri"/>
          <w:b/>
        </w:rPr>
        <w:lastRenderedPageBreak/>
        <w:t>Investigation 4: Kentucky traditions (food)</w:t>
      </w:r>
    </w:p>
    <w:tbl>
      <w:tblPr>
        <w:tblStyle w:val="a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0D412B8C" w14:textId="77777777" w:rsidTr="0094274D">
        <w:tc>
          <w:tcPr>
            <w:tcW w:w="10800" w:type="dxa"/>
            <w:shd w:val="clear" w:color="auto" w:fill="DBE5F1"/>
            <w:tcMar>
              <w:top w:w="100" w:type="dxa"/>
              <w:left w:w="100" w:type="dxa"/>
              <w:bottom w:w="100" w:type="dxa"/>
              <w:right w:w="100" w:type="dxa"/>
            </w:tcMar>
          </w:tcPr>
          <w:p w14:paraId="4A7BDFAF" w14:textId="1F83B7D0" w:rsidR="005E4104" w:rsidRDefault="00C061AE">
            <w:pPr>
              <w:widowControl w:val="0"/>
              <w:spacing w:line="240" w:lineRule="auto"/>
              <w:rPr>
                <w:rFonts w:ascii="Calibri" w:eastAsia="Calibri" w:hAnsi="Calibri" w:cs="Calibri"/>
              </w:rPr>
            </w:pPr>
            <w:r>
              <w:rPr>
                <w:rFonts w:ascii="Calibri" w:eastAsia="Calibri" w:hAnsi="Calibri" w:cs="Calibri"/>
                <w:b/>
              </w:rPr>
              <w:t xml:space="preserve">1.H.KH.2 </w:t>
            </w:r>
            <w:r>
              <w:rPr>
                <w:rFonts w:ascii="Calibri" w:eastAsia="Calibri" w:hAnsi="Calibri" w:cs="Calibri"/>
              </w:rPr>
              <w:t>Identify Kentucky symbols, songs, and traditions.</w:t>
            </w:r>
          </w:p>
        </w:tc>
      </w:tr>
    </w:tbl>
    <w:p w14:paraId="10220D45"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Explain to students that they are now going to investigate another Kentucky tradition, which includes 3 foods/dishes that originated in Kentucky and are now popular across the world. Show students the following videos to introduce the hot brown, Kentucky Fried Chicken and burgoo.</w:t>
      </w:r>
    </w:p>
    <w:p w14:paraId="0563D4DB" w14:textId="77777777" w:rsidR="005E4104" w:rsidRDefault="005E4104">
      <w:pPr>
        <w:spacing w:line="240" w:lineRule="auto"/>
        <w:rPr>
          <w:rFonts w:ascii="Calibri" w:eastAsia="Calibri" w:hAnsi="Calibri" w:cs="Calibri"/>
        </w:rPr>
      </w:pPr>
    </w:p>
    <w:p w14:paraId="61E97F4B" w14:textId="77777777" w:rsidR="005E4104" w:rsidRDefault="00C061AE">
      <w:pPr>
        <w:numPr>
          <w:ilvl w:val="0"/>
          <w:numId w:val="11"/>
        </w:numPr>
        <w:spacing w:line="240" w:lineRule="auto"/>
        <w:rPr>
          <w:rFonts w:ascii="Calibri" w:eastAsia="Calibri" w:hAnsi="Calibri" w:cs="Calibri"/>
        </w:rPr>
      </w:pPr>
      <w:r>
        <w:rPr>
          <w:rFonts w:ascii="Calibri" w:eastAsia="Calibri" w:hAnsi="Calibri" w:cs="Calibri"/>
        </w:rPr>
        <w:t xml:space="preserve">Kentucky Educational Television. (2014, March 5). </w:t>
      </w:r>
      <w:r>
        <w:rPr>
          <w:rFonts w:ascii="Calibri" w:eastAsia="Calibri" w:hAnsi="Calibri" w:cs="Calibri"/>
          <w:i/>
        </w:rPr>
        <w:t>Today's Special—The Hot Brown</w:t>
      </w:r>
      <w:r>
        <w:rPr>
          <w:rFonts w:ascii="Calibri" w:eastAsia="Calibri" w:hAnsi="Calibri" w:cs="Calibri"/>
        </w:rPr>
        <w:t xml:space="preserve">. </w:t>
      </w:r>
      <w:hyperlink r:id="rId27">
        <w:r w:rsidR="005E4104">
          <w:rPr>
            <w:rFonts w:ascii="Calibri" w:eastAsia="Calibri" w:hAnsi="Calibri" w:cs="Calibri"/>
            <w:color w:val="1155CC"/>
            <w:u w:val="single"/>
          </w:rPr>
          <w:t>https://www.youtube.com/watch?v=3QyVJ4i0tgs</w:t>
        </w:r>
      </w:hyperlink>
      <w:r>
        <w:rPr>
          <w:rFonts w:ascii="Calibri" w:eastAsia="Calibri" w:hAnsi="Calibri" w:cs="Calibri"/>
        </w:rPr>
        <w:t>.</w:t>
      </w:r>
    </w:p>
    <w:p w14:paraId="55C540C1" w14:textId="77777777" w:rsidR="005E4104" w:rsidRDefault="00C061AE" w:rsidP="2E8E3222">
      <w:pPr>
        <w:numPr>
          <w:ilvl w:val="0"/>
          <w:numId w:val="11"/>
        </w:numPr>
        <w:spacing w:line="240" w:lineRule="auto"/>
        <w:rPr>
          <w:rFonts w:ascii="Calibri" w:eastAsia="Calibri" w:hAnsi="Calibri" w:cs="Calibri"/>
          <w:lang w:val="en-US"/>
        </w:rPr>
      </w:pPr>
      <w:r w:rsidRPr="2E8E3222">
        <w:rPr>
          <w:rFonts w:ascii="Calibri" w:eastAsia="Calibri" w:hAnsi="Calibri" w:cs="Calibri"/>
          <w:lang w:val="en-US"/>
        </w:rPr>
        <w:t xml:space="preserve">Foodify History. (2023, June 1). </w:t>
      </w:r>
      <w:r w:rsidRPr="2E8E3222">
        <w:rPr>
          <w:rFonts w:ascii="Calibri" w:eastAsia="Calibri" w:hAnsi="Calibri" w:cs="Calibri"/>
          <w:i/>
          <w:iCs/>
          <w:lang w:val="en-US"/>
        </w:rPr>
        <w:t>The Surprising Facts About Kentucky Fried Chicken</w:t>
      </w:r>
      <w:r w:rsidRPr="2E8E3222">
        <w:rPr>
          <w:rFonts w:ascii="Calibri" w:eastAsia="Calibri" w:hAnsi="Calibri" w:cs="Calibri"/>
          <w:lang w:val="en-US"/>
        </w:rPr>
        <w:t xml:space="preserve">. </w:t>
      </w:r>
      <w:hyperlink r:id="rId28">
        <w:r w:rsidR="005E4104" w:rsidRPr="2E8E3222">
          <w:rPr>
            <w:rFonts w:ascii="Calibri" w:eastAsia="Calibri" w:hAnsi="Calibri" w:cs="Calibri"/>
            <w:color w:val="1155CC"/>
            <w:u w:val="single"/>
            <w:lang w:val="en-US"/>
          </w:rPr>
          <w:t>https://www.youtube.com/watch?v=pp-UiC0fntw</w:t>
        </w:r>
      </w:hyperlink>
      <w:r w:rsidRPr="2E8E3222">
        <w:rPr>
          <w:rFonts w:ascii="Calibri" w:eastAsia="Calibri" w:hAnsi="Calibri" w:cs="Calibri"/>
          <w:lang w:val="en-US"/>
        </w:rPr>
        <w:t>.</w:t>
      </w:r>
    </w:p>
    <w:p w14:paraId="0B520428" w14:textId="77777777" w:rsidR="005E4104" w:rsidRDefault="00C061AE">
      <w:pPr>
        <w:numPr>
          <w:ilvl w:val="0"/>
          <w:numId w:val="11"/>
        </w:numPr>
        <w:spacing w:line="240" w:lineRule="auto"/>
        <w:rPr>
          <w:rFonts w:ascii="Calibri" w:eastAsia="Calibri" w:hAnsi="Calibri" w:cs="Calibri"/>
        </w:rPr>
      </w:pPr>
      <w:r>
        <w:rPr>
          <w:rFonts w:ascii="Calibri" w:eastAsia="Calibri" w:hAnsi="Calibri" w:cs="Calibri"/>
        </w:rPr>
        <w:t xml:space="preserve">The Farmer’s Country Kitchen. (2016, October 1). Lawrenceburg Burgoo Festival. </w:t>
      </w:r>
      <w:hyperlink r:id="rId29">
        <w:r w:rsidR="005E4104">
          <w:rPr>
            <w:rFonts w:ascii="Calibri" w:eastAsia="Calibri" w:hAnsi="Calibri" w:cs="Calibri"/>
            <w:color w:val="1155CC"/>
            <w:u w:val="single"/>
          </w:rPr>
          <w:t>https://www.youtube.com/watch?v=6HX-TWdYn0s</w:t>
        </w:r>
      </w:hyperlink>
      <w:r>
        <w:rPr>
          <w:rFonts w:ascii="Calibri" w:eastAsia="Calibri" w:hAnsi="Calibri" w:cs="Calibri"/>
        </w:rPr>
        <w:t>.</w:t>
      </w:r>
    </w:p>
    <w:p w14:paraId="6476366A" w14:textId="77777777" w:rsidR="005E4104" w:rsidRDefault="005E4104">
      <w:pPr>
        <w:spacing w:line="240" w:lineRule="auto"/>
        <w:rPr>
          <w:rFonts w:ascii="Calibri" w:eastAsia="Calibri" w:hAnsi="Calibri" w:cs="Calibri"/>
        </w:rPr>
      </w:pPr>
    </w:p>
    <w:p w14:paraId="26127014" w14:textId="77777777" w:rsidR="005E4104" w:rsidRDefault="00C061AE">
      <w:pPr>
        <w:spacing w:line="240" w:lineRule="auto"/>
        <w:rPr>
          <w:rFonts w:ascii="Calibri" w:eastAsia="Calibri" w:hAnsi="Calibri" w:cs="Calibri"/>
        </w:rPr>
      </w:pPr>
      <w:r>
        <w:rPr>
          <w:rFonts w:ascii="Calibri" w:eastAsia="Calibri" w:hAnsi="Calibri" w:cs="Calibri"/>
        </w:rPr>
        <w:t>Show these videos to students one at a time. Provide them with a graphic organizer for each food, such as the one below, to record information as they watch:</w:t>
      </w:r>
    </w:p>
    <w:tbl>
      <w:tblPr>
        <w:tblStyle w:val="af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5E4104" w14:paraId="4AEC6224" w14:textId="77777777" w:rsidTr="0094274D">
        <w:tc>
          <w:tcPr>
            <w:tcW w:w="10800" w:type="dxa"/>
            <w:shd w:val="clear" w:color="auto" w:fill="DBE5F1"/>
            <w:tcMar>
              <w:top w:w="100" w:type="dxa"/>
              <w:left w:w="100" w:type="dxa"/>
              <w:bottom w:w="100" w:type="dxa"/>
              <w:right w:w="100" w:type="dxa"/>
            </w:tcMar>
          </w:tcPr>
          <w:p w14:paraId="581C260B" w14:textId="069D5545" w:rsidR="005E4104" w:rsidRDefault="00C061AE">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Traditional Kentucky Food</w:t>
            </w:r>
          </w:p>
        </w:tc>
      </w:tr>
    </w:tbl>
    <w:p w14:paraId="697DD95D" w14:textId="77777777" w:rsidR="005E4104" w:rsidRDefault="005E4104">
      <w:pPr>
        <w:spacing w:line="240" w:lineRule="auto"/>
        <w:rPr>
          <w:rFonts w:ascii="Calibri" w:eastAsia="Calibri" w:hAnsi="Calibri" w:cs="Calibri"/>
          <w:sz w:val="2"/>
          <w:szCs w:val="2"/>
        </w:rPr>
      </w:pPr>
    </w:p>
    <w:tbl>
      <w:tblPr>
        <w:tblStyle w:val="af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20"/>
        <w:gridCol w:w="6480"/>
      </w:tblGrid>
      <w:tr w:rsidR="005E4104" w14:paraId="1894F169" w14:textId="77777777" w:rsidTr="0094274D">
        <w:tc>
          <w:tcPr>
            <w:tcW w:w="4320" w:type="dxa"/>
            <w:shd w:val="clear" w:color="auto" w:fill="DBE5F1"/>
            <w:tcMar>
              <w:top w:w="100" w:type="dxa"/>
              <w:left w:w="100" w:type="dxa"/>
              <w:bottom w:w="100" w:type="dxa"/>
              <w:right w:w="100" w:type="dxa"/>
            </w:tcMar>
          </w:tcPr>
          <w:p w14:paraId="1C08C045" w14:textId="20CF55FC"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Have you seen this food before?</w:t>
            </w:r>
          </w:p>
        </w:tc>
        <w:tc>
          <w:tcPr>
            <w:tcW w:w="6480" w:type="dxa"/>
            <w:shd w:val="clear" w:color="auto" w:fill="DBE5F1"/>
            <w:tcMar>
              <w:top w:w="100" w:type="dxa"/>
              <w:left w:w="100" w:type="dxa"/>
              <w:bottom w:w="100" w:type="dxa"/>
              <w:right w:w="100" w:type="dxa"/>
            </w:tcMar>
          </w:tcPr>
          <w:p w14:paraId="16C4D7BB"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tc>
      </w:tr>
      <w:tr w:rsidR="005E4104" w14:paraId="11EFA820" w14:textId="77777777" w:rsidTr="0094274D">
        <w:tc>
          <w:tcPr>
            <w:tcW w:w="4320" w:type="dxa"/>
            <w:shd w:val="clear" w:color="auto" w:fill="DBE5F1"/>
            <w:tcMar>
              <w:top w:w="100" w:type="dxa"/>
              <w:left w:w="100" w:type="dxa"/>
              <w:bottom w:w="100" w:type="dxa"/>
              <w:right w:w="100" w:type="dxa"/>
            </w:tcMar>
          </w:tcPr>
          <w:p w14:paraId="24FDFFC5"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Have you ever tried this food?</w:t>
            </w:r>
          </w:p>
        </w:tc>
        <w:tc>
          <w:tcPr>
            <w:tcW w:w="6480" w:type="dxa"/>
            <w:shd w:val="clear" w:color="auto" w:fill="DBE5F1"/>
            <w:tcMar>
              <w:top w:w="100" w:type="dxa"/>
              <w:left w:w="100" w:type="dxa"/>
              <w:bottom w:w="100" w:type="dxa"/>
              <w:right w:w="100" w:type="dxa"/>
            </w:tcMar>
          </w:tcPr>
          <w:p w14:paraId="3F49EC01"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tc>
      </w:tr>
      <w:tr w:rsidR="005E4104" w14:paraId="15DC9247" w14:textId="77777777" w:rsidTr="0094274D">
        <w:tc>
          <w:tcPr>
            <w:tcW w:w="4320" w:type="dxa"/>
            <w:shd w:val="clear" w:color="auto" w:fill="DBE5F1"/>
            <w:tcMar>
              <w:top w:w="100" w:type="dxa"/>
              <w:left w:w="100" w:type="dxa"/>
              <w:bottom w:w="100" w:type="dxa"/>
              <w:right w:w="100" w:type="dxa"/>
            </w:tcMar>
          </w:tcPr>
          <w:p w14:paraId="32118B39"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If so, did you like it? If not, would you try it?</w:t>
            </w:r>
          </w:p>
        </w:tc>
        <w:tc>
          <w:tcPr>
            <w:tcW w:w="6480" w:type="dxa"/>
            <w:shd w:val="clear" w:color="auto" w:fill="DBE5F1"/>
            <w:tcMar>
              <w:top w:w="100" w:type="dxa"/>
              <w:left w:w="100" w:type="dxa"/>
              <w:bottom w:w="100" w:type="dxa"/>
              <w:right w:w="100" w:type="dxa"/>
            </w:tcMar>
          </w:tcPr>
          <w:p w14:paraId="6616DB01"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tc>
      </w:tr>
      <w:tr w:rsidR="005E4104" w14:paraId="12717FEF" w14:textId="77777777" w:rsidTr="0094274D">
        <w:tc>
          <w:tcPr>
            <w:tcW w:w="4320" w:type="dxa"/>
            <w:shd w:val="clear" w:color="auto" w:fill="DBE5F1"/>
            <w:tcMar>
              <w:top w:w="100" w:type="dxa"/>
              <w:left w:w="100" w:type="dxa"/>
              <w:bottom w:w="100" w:type="dxa"/>
              <w:right w:w="100" w:type="dxa"/>
            </w:tcMar>
          </w:tcPr>
          <w:p w14:paraId="49E46A43"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each of these foods start in Kentucky?</w:t>
            </w:r>
          </w:p>
        </w:tc>
        <w:tc>
          <w:tcPr>
            <w:tcW w:w="6480" w:type="dxa"/>
            <w:shd w:val="clear" w:color="auto" w:fill="DBE5F1"/>
            <w:tcMar>
              <w:top w:w="100" w:type="dxa"/>
              <w:left w:w="100" w:type="dxa"/>
              <w:bottom w:w="100" w:type="dxa"/>
              <w:right w:w="100" w:type="dxa"/>
            </w:tcMar>
          </w:tcPr>
          <w:p w14:paraId="5ACD5638" w14:textId="77777777" w:rsidR="005E4104" w:rsidRDefault="005E4104">
            <w:pPr>
              <w:widowControl w:val="0"/>
              <w:pBdr>
                <w:top w:val="nil"/>
                <w:left w:val="nil"/>
                <w:bottom w:val="nil"/>
                <w:right w:val="nil"/>
                <w:between w:val="nil"/>
              </w:pBdr>
              <w:spacing w:line="240" w:lineRule="auto"/>
              <w:rPr>
                <w:rFonts w:ascii="Calibri" w:eastAsia="Calibri" w:hAnsi="Calibri" w:cs="Calibri"/>
              </w:rPr>
            </w:pPr>
          </w:p>
        </w:tc>
      </w:tr>
      <w:tr w:rsidR="005E4104" w14:paraId="0F0E0AA9" w14:textId="77777777" w:rsidTr="0094274D">
        <w:tc>
          <w:tcPr>
            <w:tcW w:w="4320" w:type="dxa"/>
            <w:shd w:val="clear" w:color="auto" w:fill="DBE5F1"/>
            <w:tcMar>
              <w:top w:w="100" w:type="dxa"/>
              <w:left w:w="100" w:type="dxa"/>
              <w:bottom w:w="100" w:type="dxa"/>
              <w:right w:w="100" w:type="dxa"/>
            </w:tcMar>
          </w:tcPr>
          <w:p w14:paraId="2745A248" w14:textId="77777777" w:rsidR="005E4104" w:rsidRDefault="00C061A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did they become so famous throughout the United States and world?</w:t>
            </w:r>
          </w:p>
        </w:tc>
        <w:tc>
          <w:tcPr>
            <w:tcW w:w="6480" w:type="dxa"/>
            <w:shd w:val="clear" w:color="auto" w:fill="DBE5F1"/>
            <w:tcMar>
              <w:top w:w="100" w:type="dxa"/>
              <w:left w:w="100" w:type="dxa"/>
              <w:bottom w:w="100" w:type="dxa"/>
              <w:right w:w="100" w:type="dxa"/>
            </w:tcMar>
          </w:tcPr>
          <w:p w14:paraId="356F6F4F" w14:textId="5CDCE1CD" w:rsidR="005E4104" w:rsidRDefault="005E4104">
            <w:pPr>
              <w:widowControl w:val="0"/>
              <w:pBdr>
                <w:top w:val="nil"/>
                <w:left w:val="nil"/>
                <w:bottom w:val="nil"/>
                <w:right w:val="nil"/>
                <w:between w:val="nil"/>
              </w:pBdr>
              <w:spacing w:line="240" w:lineRule="auto"/>
              <w:rPr>
                <w:rFonts w:ascii="Calibri" w:eastAsia="Calibri" w:hAnsi="Calibri" w:cs="Calibri"/>
              </w:rPr>
            </w:pPr>
          </w:p>
        </w:tc>
      </w:tr>
    </w:tbl>
    <w:p w14:paraId="28BBAA85" w14:textId="77777777" w:rsidR="005E4104" w:rsidRDefault="005E4104">
      <w:pPr>
        <w:spacing w:line="240" w:lineRule="auto"/>
        <w:rPr>
          <w:rFonts w:ascii="Calibri" w:eastAsia="Calibri" w:hAnsi="Calibri" w:cs="Calibri"/>
        </w:rPr>
      </w:pPr>
    </w:p>
    <w:p w14:paraId="428981D7" w14:textId="576D9413" w:rsidR="005E4104" w:rsidRDefault="00C061AE">
      <w:pPr>
        <w:spacing w:line="240" w:lineRule="auto"/>
        <w:rPr>
          <w:rFonts w:ascii="Calibri" w:eastAsia="Calibri" w:hAnsi="Calibri" w:cs="Calibri"/>
        </w:rPr>
      </w:pPr>
      <w:r>
        <w:rPr>
          <w:rFonts w:ascii="Calibri" w:eastAsia="Calibri" w:hAnsi="Calibri" w:cs="Calibri"/>
        </w:rPr>
        <w:t xml:space="preserve">After they watch and have time to take some notes, provide </w:t>
      </w:r>
      <w:r w:rsidR="0094274D">
        <w:rPr>
          <w:rFonts w:ascii="Calibri" w:eastAsia="Calibri" w:hAnsi="Calibri" w:cs="Calibri"/>
        </w:rPr>
        <w:t>students with</w:t>
      </w:r>
      <w:r>
        <w:rPr>
          <w:rFonts w:ascii="Calibri" w:eastAsia="Calibri" w:hAnsi="Calibri" w:cs="Calibri"/>
        </w:rPr>
        <w:t xml:space="preserve"> time to work with a partner or small group to share their thinking with each other. Then, discuss as a class. Allow students to share their experiences with this food. Then, ask students to share their explanation of how it started in Kentucky and became famous, checking for understanding.</w:t>
      </w:r>
    </w:p>
    <w:p w14:paraId="3046E08F" w14:textId="77777777" w:rsidR="005E4104" w:rsidRDefault="005E4104">
      <w:pPr>
        <w:spacing w:line="240" w:lineRule="auto"/>
        <w:rPr>
          <w:rFonts w:ascii="Calibri" w:eastAsia="Calibri" w:hAnsi="Calibri" w:cs="Calibri"/>
        </w:rPr>
      </w:pPr>
    </w:p>
    <w:p w14:paraId="2A21A46B"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Now that students have had the opportunity to explore some Kentucky symbols, songs and traditions, explain that they will demonstrate their learning with the task that follows.</w:t>
      </w:r>
    </w:p>
    <w:p w14:paraId="67AD67DF" w14:textId="77777777" w:rsidR="005E4104" w:rsidRDefault="005E4104">
      <w:pPr>
        <w:spacing w:line="240" w:lineRule="auto"/>
        <w:rPr>
          <w:rFonts w:ascii="Calibri" w:eastAsia="Calibri" w:hAnsi="Calibri" w:cs="Calibri"/>
        </w:rPr>
      </w:pPr>
    </w:p>
    <w:p w14:paraId="0276CF66" w14:textId="77777777" w:rsidR="005E4104" w:rsidRDefault="00C061AE">
      <w:pPr>
        <w:spacing w:line="240" w:lineRule="auto"/>
        <w:rPr>
          <w:rFonts w:ascii="Calibri" w:eastAsia="Calibri" w:hAnsi="Calibri" w:cs="Calibri"/>
          <w:b/>
        </w:rPr>
      </w:pPr>
      <w:r>
        <w:rPr>
          <w:rFonts w:ascii="Calibri" w:eastAsia="Calibri" w:hAnsi="Calibri" w:cs="Calibri"/>
          <w:b/>
        </w:rPr>
        <w:t>Task Aligned to the Supporting Question</w:t>
      </w:r>
    </w:p>
    <w:tbl>
      <w:tblPr>
        <w:tblStyle w:val="afff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5E4104" w14:paraId="310EF73A" w14:textId="77777777" w:rsidTr="0094274D">
        <w:tc>
          <w:tcPr>
            <w:tcW w:w="10790" w:type="dxa"/>
            <w:shd w:val="clear" w:color="auto" w:fill="DBE5F1"/>
          </w:tcPr>
          <w:p w14:paraId="22FF396C" w14:textId="77777777" w:rsidR="005E4104" w:rsidRDefault="00C061AE">
            <w:pPr>
              <w:widowControl w:val="0"/>
              <w:numPr>
                <w:ilvl w:val="0"/>
                <w:numId w:val="6"/>
              </w:numPr>
              <w:rPr>
                <w:rFonts w:ascii="Calibri" w:eastAsia="Calibri" w:hAnsi="Calibri" w:cs="Calibri"/>
              </w:rPr>
            </w:pPr>
            <w:r>
              <w:rPr>
                <w:rFonts w:ascii="Calibri" w:eastAsia="Calibri" w:hAnsi="Calibri" w:cs="Calibri"/>
                <w:b/>
              </w:rPr>
              <w:t>1.I.Q.2</w:t>
            </w:r>
            <w:r>
              <w:rPr>
                <w:rFonts w:ascii="Calibri" w:eastAsia="Calibri" w:hAnsi="Calibri" w:cs="Calibri"/>
              </w:rPr>
              <w:t xml:space="preserve"> Identify supporting questions to investigate compelling questions about communities in Kentucky.</w:t>
            </w:r>
          </w:p>
          <w:p w14:paraId="344AB503" w14:textId="77777777" w:rsidR="005E4104" w:rsidRDefault="00C061AE">
            <w:pPr>
              <w:widowControl w:val="0"/>
              <w:numPr>
                <w:ilvl w:val="0"/>
                <w:numId w:val="6"/>
              </w:numPr>
              <w:rPr>
                <w:rFonts w:ascii="Calibri" w:eastAsia="Calibri" w:hAnsi="Calibri" w:cs="Calibri"/>
              </w:rPr>
            </w:pPr>
            <w:r>
              <w:rPr>
                <w:rFonts w:ascii="Calibri" w:eastAsia="Calibri" w:hAnsi="Calibri" w:cs="Calibri"/>
                <w:b/>
              </w:rPr>
              <w:t xml:space="preserve">1.H.KH.2 </w:t>
            </w:r>
            <w:r>
              <w:rPr>
                <w:rFonts w:ascii="Calibri" w:eastAsia="Calibri" w:hAnsi="Calibri" w:cs="Calibri"/>
              </w:rPr>
              <w:t>Identify Kentucky symbols, songs, and traditions.</w:t>
            </w:r>
          </w:p>
        </w:tc>
      </w:tr>
    </w:tbl>
    <w:p w14:paraId="7D29DDDE" w14:textId="77777777" w:rsidR="005E4104" w:rsidRDefault="005E4104">
      <w:pPr>
        <w:spacing w:line="240" w:lineRule="auto"/>
        <w:rPr>
          <w:rFonts w:ascii="Calibri" w:eastAsia="Calibri" w:hAnsi="Calibri" w:cs="Calibri"/>
        </w:rPr>
      </w:pPr>
    </w:p>
    <w:tbl>
      <w:tblPr>
        <w:tblStyle w:val="afff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5E4104" w14:paraId="56F9BF94" w14:textId="77777777" w:rsidTr="0094274D">
        <w:tc>
          <w:tcPr>
            <w:tcW w:w="10790" w:type="dxa"/>
            <w:shd w:val="clear" w:color="auto" w:fill="DBE5F1"/>
          </w:tcPr>
          <w:p w14:paraId="4A3183CF" w14:textId="77777777" w:rsidR="005E4104" w:rsidRDefault="00C061AE">
            <w:pPr>
              <w:rPr>
                <w:rFonts w:ascii="Calibri" w:eastAsia="Calibri" w:hAnsi="Calibri" w:cs="Calibri"/>
                <w:b/>
              </w:rPr>
            </w:pPr>
            <w:r>
              <w:rPr>
                <w:rFonts w:ascii="Calibri" w:eastAsia="Calibri" w:hAnsi="Calibri" w:cs="Calibri"/>
                <w:b/>
              </w:rPr>
              <w:t>Task:</w:t>
            </w:r>
          </w:p>
          <w:p w14:paraId="689A8745" w14:textId="77777777" w:rsidR="005E4104" w:rsidRDefault="005E4104">
            <w:pPr>
              <w:rPr>
                <w:rFonts w:ascii="Calibri" w:eastAsia="Calibri" w:hAnsi="Calibri" w:cs="Calibri"/>
                <w:b/>
              </w:rPr>
            </w:pPr>
          </w:p>
          <w:p w14:paraId="0B445190" w14:textId="77777777" w:rsidR="005E4104" w:rsidRDefault="00C061AE">
            <w:pPr>
              <w:rPr>
                <w:rFonts w:ascii="Calibri" w:eastAsia="Calibri" w:hAnsi="Calibri" w:cs="Calibri"/>
              </w:rPr>
            </w:pPr>
            <w:r>
              <w:rPr>
                <w:rFonts w:ascii="Calibri" w:eastAsia="Calibri" w:hAnsi="Calibri" w:cs="Calibri"/>
              </w:rPr>
              <w:t>Respond to the following question: “What are symbols, songs and traditions that are important to Kentucky?” Use writing and drawing to provide examples.</w:t>
            </w:r>
          </w:p>
        </w:tc>
      </w:tr>
    </w:tbl>
    <w:p w14:paraId="4637686F" w14:textId="77777777" w:rsidR="005E4104" w:rsidRDefault="005E4104">
      <w:pPr>
        <w:spacing w:line="240" w:lineRule="auto"/>
        <w:rPr>
          <w:rFonts w:ascii="Calibri" w:eastAsia="Calibri" w:hAnsi="Calibri" w:cs="Calibri"/>
        </w:rPr>
      </w:pPr>
    </w:p>
    <w:p w14:paraId="56AE31BB"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t xml:space="preserve">Students will use writing and drawing to identify different Kentucky symbols, songs and traditions. They may work individually, with partners or in small groups. Assign specific items for each child/pair/group, or allow them to choose, as long as many different ones they learned about are represented. </w:t>
      </w:r>
    </w:p>
    <w:p w14:paraId="73B6B0BE" w14:textId="77777777" w:rsidR="005E4104" w:rsidRDefault="005E4104">
      <w:pPr>
        <w:spacing w:line="240" w:lineRule="auto"/>
        <w:rPr>
          <w:rFonts w:ascii="Calibri" w:eastAsia="Calibri" w:hAnsi="Calibri" w:cs="Calibri"/>
        </w:rPr>
      </w:pPr>
    </w:p>
    <w:p w14:paraId="42A752BF" w14:textId="77777777" w:rsidR="005E4104" w:rsidRDefault="00C061AE" w:rsidP="2E8E3222">
      <w:pPr>
        <w:spacing w:line="240" w:lineRule="auto"/>
        <w:rPr>
          <w:rFonts w:ascii="Calibri" w:eastAsia="Calibri" w:hAnsi="Calibri" w:cs="Calibri"/>
          <w:lang w:val="en-US"/>
        </w:rPr>
      </w:pPr>
      <w:r w:rsidRPr="2E8E3222">
        <w:rPr>
          <w:rFonts w:ascii="Calibri" w:eastAsia="Calibri" w:hAnsi="Calibri" w:cs="Calibri"/>
          <w:lang w:val="en-US"/>
        </w:rPr>
        <w:lastRenderedPageBreak/>
        <w:t xml:space="preserve">When complete, students can present their product to the class to review different Kentucky symbols, songs and traditions. The products can then be compiled to serve as a reference or to teach others. They can be compiled into a gallery wall, a book or a digital slideshow. </w:t>
      </w:r>
    </w:p>
    <w:p w14:paraId="281E4E9E" w14:textId="77777777" w:rsidR="005E4104" w:rsidRDefault="005E4104">
      <w:pPr>
        <w:spacing w:line="240" w:lineRule="auto"/>
        <w:rPr>
          <w:rFonts w:ascii="Calibri" w:eastAsia="Calibri" w:hAnsi="Calibri" w:cs="Calibri"/>
        </w:rPr>
      </w:pPr>
    </w:p>
    <w:p w14:paraId="2DBAC616" w14:textId="291D113F" w:rsidR="005E4104" w:rsidRDefault="00C061AE">
      <w:pPr>
        <w:spacing w:line="240" w:lineRule="auto"/>
        <w:rPr>
          <w:rFonts w:ascii="Calibri" w:eastAsia="Calibri" w:hAnsi="Calibri" w:cs="Calibri"/>
        </w:rPr>
      </w:pPr>
      <w:r>
        <w:rPr>
          <w:rFonts w:ascii="Calibri" w:eastAsia="Calibri" w:hAnsi="Calibri" w:cs="Calibri"/>
        </w:rPr>
        <w:t xml:space="preserve">Below are some work samples from </w:t>
      </w:r>
      <w:r w:rsidR="0094274D">
        <w:rPr>
          <w:rFonts w:ascii="Calibri" w:eastAsia="Calibri" w:hAnsi="Calibri" w:cs="Calibri"/>
        </w:rPr>
        <w:t xml:space="preserve">students in </w:t>
      </w:r>
      <w:r>
        <w:rPr>
          <w:rFonts w:ascii="Calibri" w:eastAsia="Calibri" w:hAnsi="Calibri" w:cs="Calibri"/>
        </w:rPr>
        <w:t>a Kentucky classroom:</w:t>
      </w:r>
    </w:p>
    <w:p w14:paraId="714E06CA" w14:textId="77777777" w:rsidR="005E4104" w:rsidRDefault="00C061AE" w:rsidP="00A4280B">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3741043E" wp14:editId="76FF3C0C">
            <wp:extent cx="1585913" cy="2643188"/>
            <wp:effectExtent l="0" t="0" r="0" b="0"/>
            <wp:docPr id="1301149063" name="image7.png" descr="This is a child's drawing with crayons os the Kentucky state flag."/>
            <wp:cNvGraphicFramePr/>
            <a:graphic xmlns:a="http://schemas.openxmlformats.org/drawingml/2006/main">
              <a:graphicData uri="http://schemas.openxmlformats.org/drawingml/2006/picture">
                <pic:pic xmlns:pic="http://schemas.openxmlformats.org/drawingml/2006/picture">
                  <pic:nvPicPr>
                    <pic:cNvPr id="1301149063" name="image7.png" descr="This is a child's drawing with crayons os the Kentucky state flag."/>
                    <pic:cNvPicPr preferRelativeResize="0"/>
                  </pic:nvPicPr>
                  <pic:blipFill>
                    <a:blip r:embed="rId30"/>
                    <a:srcRect/>
                    <a:stretch>
                      <a:fillRect/>
                    </a:stretch>
                  </pic:blipFill>
                  <pic:spPr>
                    <a:xfrm>
                      <a:off x="0" y="0"/>
                      <a:ext cx="1585913" cy="2643188"/>
                    </a:xfrm>
                    <a:prstGeom prst="rect">
                      <a:avLst/>
                    </a:prstGeom>
                    <a:ln/>
                  </pic:spPr>
                </pic:pic>
              </a:graphicData>
            </a:graphic>
          </wp:inline>
        </w:drawing>
      </w:r>
      <w:r>
        <w:rPr>
          <w:rFonts w:ascii="Calibri" w:eastAsia="Calibri" w:hAnsi="Calibri" w:cs="Calibri"/>
          <w:noProof/>
        </w:rPr>
        <w:drawing>
          <wp:inline distT="114300" distB="114300" distL="114300" distR="114300" wp14:anchorId="16BAD946" wp14:editId="2728F6F0">
            <wp:extent cx="1850231" cy="2643188"/>
            <wp:effectExtent l="0" t="0" r="0" b="0"/>
            <wp:docPr id="1301149053" name="image1.png" descr="This state symbol is the flag. It represents Kentucky's United we stand divided we fall. "/>
            <wp:cNvGraphicFramePr/>
            <a:graphic xmlns:a="http://schemas.openxmlformats.org/drawingml/2006/main">
              <a:graphicData uri="http://schemas.openxmlformats.org/drawingml/2006/picture">
                <pic:pic xmlns:pic="http://schemas.openxmlformats.org/drawingml/2006/picture">
                  <pic:nvPicPr>
                    <pic:cNvPr id="1301149053" name="image1.png" descr="This state symbol is the flag. It represents Kentucky's United we stand divided we fall. "/>
                    <pic:cNvPicPr preferRelativeResize="0"/>
                  </pic:nvPicPr>
                  <pic:blipFill>
                    <a:blip r:embed="rId31"/>
                    <a:srcRect/>
                    <a:stretch>
                      <a:fillRect/>
                    </a:stretch>
                  </pic:blipFill>
                  <pic:spPr>
                    <a:xfrm>
                      <a:off x="0" y="0"/>
                      <a:ext cx="1850231" cy="2643188"/>
                    </a:xfrm>
                    <a:prstGeom prst="rect">
                      <a:avLst/>
                    </a:prstGeom>
                    <a:ln/>
                  </pic:spPr>
                </pic:pic>
              </a:graphicData>
            </a:graphic>
          </wp:inline>
        </w:drawing>
      </w:r>
    </w:p>
    <w:p w14:paraId="59677A8D" w14:textId="77777777" w:rsidR="005E4104" w:rsidRDefault="00C061AE" w:rsidP="00A4280B">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1806CB8A" wp14:editId="64578B3E">
            <wp:extent cx="1595438" cy="2358473"/>
            <wp:effectExtent l="0" t="0" r="0" b="0"/>
            <wp:docPr id="1301149062" name="image9.png" descr="This is a child drawing with crayons of a cardinal in the snow."/>
            <wp:cNvGraphicFramePr/>
            <a:graphic xmlns:a="http://schemas.openxmlformats.org/drawingml/2006/main">
              <a:graphicData uri="http://schemas.openxmlformats.org/drawingml/2006/picture">
                <pic:pic xmlns:pic="http://schemas.openxmlformats.org/drawingml/2006/picture">
                  <pic:nvPicPr>
                    <pic:cNvPr id="1301149062" name="image9.png" descr="This is a child drawing with crayons of a cardinal in the snow."/>
                    <pic:cNvPicPr preferRelativeResize="0"/>
                  </pic:nvPicPr>
                  <pic:blipFill>
                    <a:blip r:embed="rId32"/>
                    <a:srcRect/>
                    <a:stretch>
                      <a:fillRect/>
                    </a:stretch>
                  </pic:blipFill>
                  <pic:spPr>
                    <a:xfrm>
                      <a:off x="0" y="0"/>
                      <a:ext cx="1595438" cy="2358473"/>
                    </a:xfrm>
                    <a:prstGeom prst="rect">
                      <a:avLst/>
                    </a:prstGeom>
                    <a:ln/>
                  </pic:spPr>
                </pic:pic>
              </a:graphicData>
            </a:graphic>
          </wp:inline>
        </w:drawing>
      </w:r>
      <w:r>
        <w:rPr>
          <w:rFonts w:ascii="Calibri" w:eastAsia="Calibri" w:hAnsi="Calibri" w:cs="Calibri"/>
          <w:noProof/>
        </w:rPr>
        <w:drawing>
          <wp:inline distT="114300" distB="114300" distL="114300" distR="114300" wp14:anchorId="421B041E" wp14:editId="45AB7C8E">
            <wp:extent cx="1742362" cy="2354262"/>
            <wp:effectExtent l="0" t="0" r="0" b="0"/>
            <wp:docPr id="1301149061" name="image5.png" descr="This state symbol is the Cardinal. It represents Kentucky's state bird; it's a Cardinal."/>
            <wp:cNvGraphicFramePr/>
            <a:graphic xmlns:a="http://schemas.openxmlformats.org/drawingml/2006/main">
              <a:graphicData uri="http://schemas.openxmlformats.org/drawingml/2006/picture">
                <pic:pic xmlns:pic="http://schemas.openxmlformats.org/drawingml/2006/picture">
                  <pic:nvPicPr>
                    <pic:cNvPr id="1301149061" name="image5.png" descr="This state symbol is the Cardinal. It represents Kentucky's state bird; it's a Cardinal."/>
                    <pic:cNvPicPr preferRelativeResize="0"/>
                  </pic:nvPicPr>
                  <pic:blipFill>
                    <a:blip r:embed="rId33"/>
                    <a:srcRect/>
                    <a:stretch>
                      <a:fillRect/>
                    </a:stretch>
                  </pic:blipFill>
                  <pic:spPr>
                    <a:xfrm>
                      <a:off x="0" y="0"/>
                      <a:ext cx="1742362" cy="2354262"/>
                    </a:xfrm>
                    <a:prstGeom prst="rect">
                      <a:avLst/>
                    </a:prstGeom>
                    <a:ln/>
                  </pic:spPr>
                </pic:pic>
              </a:graphicData>
            </a:graphic>
          </wp:inline>
        </w:drawing>
      </w:r>
    </w:p>
    <w:p w14:paraId="71D56722" w14:textId="77777777" w:rsidR="005E4104" w:rsidRDefault="005E4104">
      <w:pPr>
        <w:spacing w:line="240" w:lineRule="auto"/>
        <w:rPr>
          <w:rFonts w:ascii="Calibri" w:eastAsia="Calibri" w:hAnsi="Calibri" w:cs="Calibri"/>
        </w:rPr>
      </w:pPr>
    </w:p>
    <w:p w14:paraId="22E2837B" w14:textId="77777777" w:rsidR="005E4104" w:rsidRDefault="005E4104">
      <w:pPr>
        <w:spacing w:line="240" w:lineRule="auto"/>
        <w:rPr>
          <w:rFonts w:ascii="Calibri" w:eastAsia="Calibri" w:hAnsi="Calibri" w:cs="Calibri"/>
        </w:rPr>
      </w:pPr>
    </w:p>
    <w:p w14:paraId="66DAD089" w14:textId="77777777" w:rsidR="005E4104" w:rsidRDefault="005E4104">
      <w:pPr>
        <w:spacing w:line="240" w:lineRule="auto"/>
        <w:rPr>
          <w:rFonts w:ascii="Calibri" w:eastAsia="Calibri" w:hAnsi="Calibri" w:cs="Calibri"/>
        </w:rPr>
      </w:pPr>
    </w:p>
    <w:sectPr w:rsidR="005E410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468"/>
    <w:multiLevelType w:val="multilevel"/>
    <w:tmpl w:val="8C981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B4105"/>
    <w:multiLevelType w:val="multilevel"/>
    <w:tmpl w:val="383A9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805288"/>
    <w:multiLevelType w:val="multilevel"/>
    <w:tmpl w:val="FDB22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2D80C42"/>
    <w:multiLevelType w:val="multilevel"/>
    <w:tmpl w:val="F854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B6041E"/>
    <w:multiLevelType w:val="multilevel"/>
    <w:tmpl w:val="4BE86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D40206"/>
    <w:multiLevelType w:val="multilevel"/>
    <w:tmpl w:val="81309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504E9"/>
    <w:multiLevelType w:val="multilevel"/>
    <w:tmpl w:val="F68AD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32677B"/>
    <w:multiLevelType w:val="multilevel"/>
    <w:tmpl w:val="490A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9D3057"/>
    <w:multiLevelType w:val="multilevel"/>
    <w:tmpl w:val="8CE6B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787A7D"/>
    <w:multiLevelType w:val="multilevel"/>
    <w:tmpl w:val="ABEAD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8733D5"/>
    <w:multiLevelType w:val="multilevel"/>
    <w:tmpl w:val="82A47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5D6D34"/>
    <w:multiLevelType w:val="multilevel"/>
    <w:tmpl w:val="6C649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9E2AFF"/>
    <w:multiLevelType w:val="multilevel"/>
    <w:tmpl w:val="4B183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AC81FAD"/>
    <w:multiLevelType w:val="multilevel"/>
    <w:tmpl w:val="C6A42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5662787">
    <w:abstractNumId w:val="11"/>
  </w:num>
  <w:num w:numId="2" w16cid:durableId="85002508">
    <w:abstractNumId w:val="1"/>
  </w:num>
  <w:num w:numId="3" w16cid:durableId="1031491754">
    <w:abstractNumId w:val="7"/>
  </w:num>
  <w:num w:numId="4" w16cid:durableId="710955181">
    <w:abstractNumId w:val="6"/>
  </w:num>
  <w:num w:numId="5" w16cid:durableId="1840074918">
    <w:abstractNumId w:val="10"/>
  </w:num>
  <w:num w:numId="6" w16cid:durableId="1528563251">
    <w:abstractNumId w:val="0"/>
  </w:num>
  <w:num w:numId="7" w16cid:durableId="2044406697">
    <w:abstractNumId w:val="5"/>
  </w:num>
  <w:num w:numId="8" w16cid:durableId="1879584306">
    <w:abstractNumId w:val="8"/>
  </w:num>
  <w:num w:numId="9" w16cid:durableId="812715983">
    <w:abstractNumId w:val="12"/>
  </w:num>
  <w:num w:numId="10" w16cid:durableId="936668355">
    <w:abstractNumId w:val="4"/>
  </w:num>
  <w:num w:numId="11" w16cid:durableId="404493208">
    <w:abstractNumId w:val="3"/>
  </w:num>
  <w:num w:numId="12" w16cid:durableId="1245147040">
    <w:abstractNumId w:val="9"/>
  </w:num>
  <w:num w:numId="13" w16cid:durableId="518006683">
    <w:abstractNumId w:val="2"/>
  </w:num>
  <w:num w:numId="14" w16cid:durableId="528222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04"/>
    <w:rsid w:val="00010911"/>
    <w:rsid w:val="0007559C"/>
    <w:rsid w:val="000D3F29"/>
    <w:rsid w:val="002D06F8"/>
    <w:rsid w:val="003B79D8"/>
    <w:rsid w:val="00412B45"/>
    <w:rsid w:val="00417FE6"/>
    <w:rsid w:val="00483860"/>
    <w:rsid w:val="004D0FC8"/>
    <w:rsid w:val="004D3E2A"/>
    <w:rsid w:val="005E4104"/>
    <w:rsid w:val="006D3743"/>
    <w:rsid w:val="006F4AF4"/>
    <w:rsid w:val="007960E9"/>
    <w:rsid w:val="00870C00"/>
    <w:rsid w:val="0094274D"/>
    <w:rsid w:val="00982722"/>
    <w:rsid w:val="009A20EC"/>
    <w:rsid w:val="009D0AEA"/>
    <w:rsid w:val="009F1B88"/>
    <w:rsid w:val="00A4280B"/>
    <w:rsid w:val="00A45F2F"/>
    <w:rsid w:val="00B84648"/>
    <w:rsid w:val="00C01999"/>
    <w:rsid w:val="00C061AE"/>
    <w:rsid w:val="00C2411E"/>
    <w:rsid w:val="00C368A7"/>
    <w:rsid w:val="00C84445"/>
    <w:rsid w:val="00E27317"/>
    <w:rsid w:val="00EA4EB3"/>
    <w:rsid w:val="00EB3833"/>
    <w:rsid w:val="00F20E7A"/>
    <w:rsid w:val="00F43957"/>
    <w:rsid w:val="00F44F60"/>
    <w:rsid w:val="099D55E3"/>
    <w:rsid w:val="1E3AE90D"/>
    <w:rsid w:val="2E8E3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7522"/>
  <w15:docId w15:val="{18F8B5D9-916E-4A6B-9803-897975C34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2411E"/>
    <w:pPr>
      <w:spacing w:line="240" w:lineRule="auto"/>
    </w:pPr>
    <w:rPr>
      <w:sz w:val="20"/>
      <w:szCs w:val="20"/>
    </w:rPr>
  </w:style>
  <w:style w:type="character" w:customStyle="1" w:styleId="CommentTextChar">
    <w:name w:val="Comment Text Char"/>
    <w:basedOn w:val="DefaultParagraphFont"/>
    <w:link w:val="CommentText"/>
    <w:uiPriority w:val="99"/>
    <w:rsid w:val="00C2411E"/>
    <w:rPr>
      <w:sz w:val="20"/>
      <w:szCs w:val="20"/>
    </w:rPr>
  </w:style>
  <w:style w:type="character" w:styleId="CommentReference">
    <w:name w:val="annotation reference"/>
    <w:basedOn w:val="DefaultParagraphFont"/>
    <w:uiPriority w:val="99"/>
    <w:semiHidden/>
    <w:unhideWhenUsed/>
    <w:rsid w:val="00C2411E"/>
    <w:rPr>
      <w:sz w:val="16"/>
      <w:szCs w:val="16"/>
    </w:rPr>
  </w:style>
  <w:style w:type="character" w:styleId="Mention">
    <w:name w:val="Mention"/>
    <w:basedOn w:val="DefaultParagraphFont"/>
    <w:uiPriority w:val="99"/>
    <w:unhideWhenUsed/>
    <w:rsid w:val="00C241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youtube.com/watch?v=EuJ8xEByUf4"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www.pbslearningmedia.org/resource/the-kentucky-derby-video/social-studies-short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lsa.umich.edu/technology-services/news-events/all-news/teaching-tip-of-the-week/three-activities-to-activate-prior-knowledge.html" TargetMode="Externa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youtube.com/watch?v=zUBAmx17nJ4" TargetMode="External"/><Relationship Id="rId29" Type="http://schemas.openxmlformats.org/officeDocument/2006/relationships/hyperlink" Target="https://www.youtube.com/watch?v=6HX-TWdYn0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education.ky.gov/curriculum/standards/kyacadstand/Documents/Inquiry_Practices_of_KAS_for_Social_Studies.pptx" TargetMode="External"/><Relationship Id="rId24" Type="http://schemas.openxmlformats.org/officeDocument/2006/relationships/image" Target="media/image5.png"/><Relationship Id="rId32"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hyperlink" Target="http://www.pz.harvard.edu/resources/think-pair-share" TargetMode="External"/><Relationship Id="rId23" Type="http://schemas.openxmlformats.org/officeDocument/2006/relationships/image" Target="media/image4.png"/><Relationship Id="rId28" Type="http://schemas.openxmlformats.org/officeDocument/2006/relationships/hyperlink" Target="https://www.youtube.com/watch?v=pp-UiC0fntw" TargetMode="External"/><Relationship Id="rId10" Type="http://schemas.openxmlformats.org/officeDocument/2006/relationships/hyperlink" Target="https://education.ky.gov/curriculum/standards/kyacadstand/Documents/Inquiry_Practices_of_KAS_for_Social_Studies.pptx" TargetMode="External"/><Relationship Id="rId19" Type="http://schemas.openxmlformats.org/officeDocument/2006/relationships/hyperlink" Target="https://www.youtube.com/watch?v=4syA9aNnNa0"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inktv.pbslearningmedia.org/resource/kentucky-symbols-video/social-studies-shorts/" TargetMode="External"/><Relationship Id="rId22" Type="http://schemas.openxmlformats.org/officeDocument/2006/relationships/hyperlink" Target="https://www.archives.gov/education/lessons/worksheets/analyze-a-photograph-novice" TargetMode="External"/><Relationship Id="rId27" Type="http://schemas.openxmlformats.org/officeDocument/2006/relationships/hyperlink" Target="https://www.youtube.com/watch?v=3QyVJ4i0tgs" TargetMode="External"/><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2026-05-05T04:00:00+00:00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2024-12-20T05:00:00+00:00</Publication_x0020_Date>
    <Audience1 xmlns="3a62de7d-ba57-4f43-9dae-9623ba637be0"/>
    <_dlc_DocId xmlns="3a62de7d-ba57-4f43-9dae-9623ba637be0">KYED-536-2142</_dlc_DocId>
    <_dlc_DocIdUrl xmlns="3a62de7d-ba57-4f43-9dae-9623ba637be0">
      <Url>https://www.education.ky.gov/curriculum/standards/kyacadstand/_layouts/15/DocIdRedir.aspx?ID=KYED-536-2142</Url>
      <Description>KYED-536-2142</Description>
    </_dlc_DocIdUrl>
    <Content_x0020_Review_x0020_Status xmlns="3a62de7d-ba57-4f43-9dae-9623ba637be0"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94hd8gaaIjNN0U6gLroNEVmww==">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</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A34CE1-6E68-45E0-A2EF-22BCF4673FD6}"/>
</file>

<file path=customXml/itemProps2.xml><?xml version="1.0" encoding="utf-8"?>
<ds:datastoreItem xmlns:ds="http://schemas.openxmlformats.org/officeDocument/2006/customXml" ds:itemID="{319AB085-50CC-4722-9B78-A3D10CAEA50F}">
  <ds:schemaRefs>
    <ds:schemaRef ds:uri="http://schemas.microsoft.com/sharepoint/v3/contenttype/forms"/>
  </ds:schemaRefs>
</ds:datastoreItem>
</file>

<file path=customXml/itemProps3.xml><?xml version="1.0" encoding="utf-8"?>
<ds:datastoreItem xmlns:ds="http://schemas.openxmlformats.org/officeDocument/2006/customXml" ds:itemID="{F40E6619-90C2-4CEF-852B-801B2BFCDFA0}">
  <ds:schemaRefs>
    <ds:schemaRef ds:uri="c0b1e42e-e745-4677-b45a-9176f49c91ef"/>
    <ds:schemaRef ds:uri="http://schemas.microsoft.com/office/2006/metadata/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cd1a358b-61e7-4e2c-963a-bbcfb053c0fe"/>
    <ds:schemaRef ds:uri="http://www.w3.org/XML/1998/namespace"/>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87DA8D9-5549-4208-A319-542DE09FDA7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2294</Words>
  <Characters>13078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Studies Grade 1-3</dc:title>
  <dc:creator>Ransom, Heather - Division of Academic Program Standards</dc:creator>
  <cp:lastModifiedBy>Ransom, Heather - Division of Academic Program Standards</cp:lastModifiedBy>
  <cp:revision>2</cp:revision>
  <dcterms:created xsi:type="dcterms:W3CDTF">2026-05-05T17:26:00Z</dcterms:created>
  <dcterms:modified xsi:type="dcterms:W3CDTF">2026-05-05T17:26:00Z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2024-08-29T13:28:19Z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93f2a041-ba73-445b-865f-f8c8f6ff73c0</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96f54f17-10a9-4e54-8846-9b1e39044c02</vt:lpwstr>
  </property>
</Properties>
</file>