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A0B" w:rsidP="36E6E313" w:rsidRDefault="00DB0A0B" w14:paraId="5919AEC1" w14:textId="77777777" w14:noSpellErr="1">
      <w:pPr>
        <w:pStyle w:val="Heading2"/>
        <w:spacing w:before="0" w:beforeAutospacing="off" w:after="0" w:afterAutospacing="off"/>
        <w:jc w:val="center"/>
        <w:rPr>
          <w:rFonts w:ascii="Calibri" w:hAnsi="Calibri" w:eastAsia="Calibri" w:cs="Calibri" w:asciiTheme="majorAscii" w:hAnsiTheme="majorAscii" w:eastAsiaTheme="majorAscii" w:cstheme="majorAscii"/>
          <w:b w:val="1"/>
          <w:bCs w:val="1"/>
          <w:color w:val="000000" w:themeColor="text1" w:themeTint="FF" w:themeShade="FF"/>
          <w:sz w:val="24"/>
          <w:szCs w:val="24"/>
        </w:rPr>
      </w:pPr>
      <w:r w:rsidRPr="36E6E313" w:rsidR="36E6E313">
        <w:rPr>
          <w:rFonts w:ascii="Calibri" w:hAnsi="Calibri" w:eastAsia="Calibri" w:cs="Calibri" w:asciiTheme="majorAscii" w:hAnsiTheme="majorAscii" w:eastAsiaTheme="majorAscii" w:cstheme="majorAscii"/>
          <w:b w:val="1"/>
          <w:bCs w:val="1"/>
          <w:sz w:val="24"/>
          <w:szCs w:val="24"/>
        </w:rPr>
        <w:t>Elementary Social Studies Learning Experience</w:t>
      </w:r>
    </w:p>
    <w:p w:rsidR="00DB0A0B" w:rsidP="00DB0A0B" w:rsidRDefault="00DB0A0B" w14:paraId="49521AD3" w14:textId="77777777">
      <w:pPr>
        <w:jc w:val="center"/>
        <w:rPr>
          <w:rFonts w:ascii="Calibri" w:hAnsi="Calibri" w:eastAsia="Calibri" w:cs="Calibri"/>
          <w:b/>
          <w:color w:val="000000"/>
          <w:sz w:val="24"/>
          <w:szCs w:val="24"/>
        </w:rPr>
      </w:pPr>
      <w:r>
        <w:rPr>
          <w:rFonts w:ascii="Calibri" w:hAnsi="Calibri" w:eastAsia="Calibri" w:cs="Calibri"/>
          <w:b/>
          <w:color w:val="000000"/>
          <w:sz w:val="24"/>
          <w:szCs w:val="24"/>
        </w:rPr>
        <w:t>Integrated with a Reading and Writing Instructional Resource</w:t>
      </w:r>
    </w:p>
    <w:p w:rsidR="00E566C6" w:rsidP="00BB5184" w:rsidRDefault="00DB0A0B" w14:paraId="6FCC285A" w14:textId="6307B3A9">
      <w:pPr>
        <w:jc w:val="center"/>
        <w:rPr>
          <w:rFonts w:ascii="Calibri" w:hAnsi="Calibri" w:eastAsia="Calibri" w:cs="Calibri"/>
        </w:rPr>
      </w:pPr>
      <w:r>
        <w:rPr>
          <w:rFonts w:ascii="Calibri" w:hAnsi="Calibri" w:eastAsia="Calibri" w:cs="Calibri"/>
        </w:rPr>
        <w:t xml:space="preserve">Grade 1 </w:t>
      </w:r>
      <w:r w:rsidR="00BB5184">
        <w:rPr>
          <w:rFonts w:ascii="Calibri" w:hAnsi="Calibri" w:eastAsia="Calibri" w:cs="Calibri"/>
        </w:rPr>
        <w:t>Civics and History</w:t>
      </w:r>
    </w:p>
    <w:p w:rsidR="003C2D8C" w:rsidP="005A5812" w:rsidRDefault="003C2D8C" w14:paraId="7727A6E8" w14:textId="77777777">
      <w:pPr>
        <w:pBdr>
          <w:top w:val="nil"/>
          <w:left w:val="nil"/>
          <w:bottom w:val="nil"/>
          <w:right w:val="nil"/>
          <w:between w:val="nil"/>
        </w:pBdr>
        <w:spacing w:line="240" w:lineRule="auto"/>
        <w:rPr>
          <w:rFonts w:ascii="Calibri" w:hAnsi="Calibri" w:eastAsia="Calibri" w:cs="Calibri"/>
          <w:sz w:val="24"/>
          <w:szCs w:val="24"/>
        </w:rPr>
      </w:pPr>
    </w:p>
    <w:tbl>
      <w:tblPr>
        <w:tblStyle w:val="TableGrid"/>
        <w:tblW w:w="0" w:type="auto"/>
        <w:tblLook w:val="04A0" w:firstRow="1" w:lastRow="0" w:firstColumn="1" w:lastColumn="0" w:noHBand="0" w:noVBand="1"/>
      </w:tblPr>
      <w:tblGrid>
        <w:gridCol w:w="10790"/>
      </w:tblGrid>
      <w:tr w:rsidR="003C2D8C" w:rsidTr="00F014C1" w14:paraId="3E7AC53A" w14:textId="77777777">
        <w:tc>
          <w:tcPr>
            <w:tcW w:w="10790" w:type="dxa"/>
            <w:shd w:val="clear" w:color="auto" w:fill="ECC23C"/>
          </w:tcPr>
          <w:p w:rsidRPr="00D942C1" w:rsidR="003C2D8C" w:rsidP="00F014C1" w:rsidRDefault="003C2D8C" w14:paraId="473B06A5" w14:textId="77777777">
            <w:pPr>
              <w:rPr>
                <w:rFonts w:ascii="Calibri" w:hAnsi="Calibri" w:eastAsia="Calibri" w:cs="Calibri"/>
                <w:b/>
                <w:bCs/>
                <w:sz w:val="24"/>
                <w:szCs w:val="24"/>
              </w:rPr>
            </w:pPr>
            <w:r w:rsidRPr="00D942C1">
              <w:rPr>
                <w:rFonts w:ascii="Calibri" w:hAnsi="Calibri" w:eastAsia="Calibri" w:cs="Calibri"/>
                <w:b/>
                <w:bCs/>
                <w:sz w:val="24"/>
                <w:szCs w:val="24"/>
              </w:rPr>
              <w:t>Social Studies Experience Overview</w:t>
            </w:r>
          </w:p>
        </w:tc>
      </w:tr>
    </w:tbl>
    <w:p w:rsidR="00E64E10" w:rsidP="07B66409" w:rsidRDefault="00D92DC5" w14:paraId="0F0E6C7F" w14:textId="7DC7C728">
      <w:pPr>
        <w:spacing w:line="240" w:lineRule="auto"/>
        <w:rPr>
          <w:rFonts w:ascii="Calibri" w:hAnsi="Calibri" w:eastAsia="Calibri" w:cs="Calibri"/>
          <w:lang w:val="en-US"/>
        </w:rPr>
      </w:pPr>
      <w:r w:rsidRPr="07B66409">
        <w:rPr>
          <w:rFonts w:ascii="Calibri" w:hAnsi="Calibri" w:eastAsia="Calibri" w:cs="Calibri"/>
          <w:lang w:val="en-US"/>
        </w:rPr>
        <w:t xml:space="preserve">After reading the literary text about </w:t>
      </w:r>
      <w:r w:rsidRPr="07B66409" w:rsidR="00834B8C">
        <w:rPr>
          <w:rFonts w:ascii="Calibri" w:hAnsi="Calibri" w:eastAsia="Calibri" w:cs="Calibri"/>
          <w:lang w:val="en-US"/>
        </w:rPr>
        <w:t>Jennifer Keelan’s experience fighting for equality for people with disabilities, s</w:t>
      </w:r>
      <w:r w:rsidRPr="07B66409" w:rsidR="00AD6DDE">
        <w:rPr>
          <w:rFonts w:ascii="Calibri" w:hAnsi="Calibri" w:eastAsia="Calibri" w:cs="Calibri"/>
          <w:lang w:val="en-US"/>
        </w:rPr>
        <w:t xml:space="preserve">tudents </w:t>
      </w:r>
      <w:r w:rsidRPr="07B66409" w:rsidR="00625CF0">
        <w:rPr>
          <w:rFonts w:ascii="Calibri" w:hAnsi="Calibri" w:eastAsia="Calibri" w:cs="Calibri"/>
          <w:lang w:val="en-US"/>
        </w:rPr>
        <w:t xml:space="preserve">will </w:t>
      </w:r>
      <w:r w:rsidRPr="07B66409" w:rsidR="00834B8C">
        <w:rPr>
          <w:rFonts w:ascii="Calibri" w:hAnsi="Calibri" w:eastAsia="Calibri" w:cs="Calibri"/>
          <w:lang w:val="en-US"/>
        </w:rPr>
        <w:t xml:space="preserve">further </w:t>
      </w:r>
      <w:r w:rsidRPr="07B66409" w:rsidR="00AD6DDE">
        <w:rPr>
          <w:rFonts w:ascii="Calibri" w:hAnsi="Calibri" w:eastAsia="Calibri" w:cs="Calibri"/>
          <w:lang w:val="en-US"/>
        </w:rPr>
        <w:t>explore the</w:t>
      </w:r>
      <w:r w:rsidRPr="07B66409" w:rsidR="00B253AA">
        <w:rPr>
          <w:rFonts w:ascii="Calibri" w:hAnsi="Calibri" w:eastAsia="Calibri" w:cs="Calibri"/>
          <w:lang w:val="en-US"/>
        </w:rPr>
        <w:t xml:space="preserve"> rights established in the</w:t>
      </w:r>
      <w:r w:rsidRPr="07B66409" w:rsidR="00AD6DDE">
        <w:rPr>
          <w:rFonts w:ascii="Calibri" w:hAnsi="Calibri" w:eastAsia="Calibri" w:cs="Calibri"/>
          <w:lang w:val="en-US"/>
        </w:rPr>
        <w:t xml:space="preserve"> </w:t>
      </w:r>
      <w:r w:rsidRPr="07B66409" w:rsidR="00625CF0">
        <w:rPr>
          <w:rFonts w:ascii="Calibri" w:hAnsi="Calibri" w:eastAsia="Calibri" w:cs="Calibri"/>
          <w:lang w:val="en-US"/>
        </w:rPr>
        <w:t>Americans with Disabilities Act (ADA)</w:t>
      </w:r>
      <w:r w:rsidRPr="07B66409" w:rsidR="00834B8C">
        <w:rPr>
          <w:rFonts w:ascii="Calibri" w:hAnsi="Calibri" w:eastAsia="Calibri" w:cs="Calibri"/>
          <w:lang w:val="en-US"/>
        </w:rPr>
        <w:t xml:space="preserve">. They will investigate a variety of sources to </w:t>
      </w:r>
      <w:r w:rsidRPr="07B66409" w:rsidR="00D80126">
        <w:rPr>
          <w:rFonts w:ascii="Calibri" w:hAnsi="Calibri" w:eastAsia="Calibri" w:cs="Calibri"/>
          <w:lang w:val="en-US"/>
        </w:rPr>
        <w:t xml:space="preserve">help </w:t>
      </w:r>
      <w:r w:rsidRPr="07B66409" w:rsidR="00BB5184">
        <w:rPr>
          <w:rFonts w:ascii="Calibri" w:hAnsi="Calibri" w:eastAsia="Calibri" w:cs="Calibri"/>
          <w:lang w:val="en-US"/>
        </w:rPr>
        <w:t>them</w:t>
      </w:r>
      <w:r w:rsidRPr="07B66409" w:rsidR="00D80126">
        <w:rPr>
          <w:rFonts w:ascii="Calibri" w:hAnsi="Calibri" w:eastAsia="Calibri" w:cs="Calibri"/>
          <w:lang w:val="en-US"/>
        </w:rPr>
        <w:t xml:space="preserve"> understand the Act and the rights it guarantees</w:t>
      </w:r>
      <w:r w:rsidRPr="07B66409" w:rsidR="00883660">
        <w:rPr>
          <w:rFonts w:ascii="Calibri" w:hAnsi="Calibri" w:eastAsia="Calibri" w:cs="Calibri"/>
          <w:lang w:val="en-US"/>
        </w:rPr>
        <w:t xml:space="preserve"> and its impact on Kentucky and their </w:t>
      </w:r>
      <w:r w:rsidRPr="07B66409" w:rsidR="000211BA">
        <w:rPr>
          <w:rFonts w:ascii="Calibri" w:hAnsi="Calibri" w:eastAsia="Calibri" w:cs="Calibri"/>
          <w:lang w:val="en-US"/>
        </w:rPr>
        <w:t>local</w:t>
      </w:r>
      <w:r w:rsidRPr="07B66409" w:rsidR="00883660">
        <w:rPr>
          <w:rFonts w:ascii="Calibri" w:hAnsi="Calibri" w:eastAsia="Calibri" w:cs="Calibri"/>
          <w:lang w:val="en-US"/>
        </w:rPr>
        <w:t xml:space="preserve"> community.</w:t>
      </w:r>
      <w:r w:rsidRPr="07B66409" w:rsidR="00AD6DDE">
        <w:rPr>
          <w:rFonts w:ascii="Calibri" w:hAnsi="Calibri" w:eastAsia="Calibri" w:cs="Calibri"/>
          <w:lang w:val="en-US"/>
        </w:rPr>
        <w:t xml:space="preserve"> </w:t>
      </w:r>
    </w:p>
    <w:p w:rsidR="00E64E10" w:rsidRDefault="00E64E10" w14:paraId="37650ADF" w14:textId="77777777">
      <w:pPr>
        <w:spacing w:line="240" w:lineRule="auto"/>
        <w:rPr>
          <w:rFonts w:ascii="Calibri" w:hAnsi="Calibri" w:eastAsia="Calibri" w:cs="Calibri"/>
        </w:rPr>
      </w:pPr>
    </w:p>
    <w:p w:rsidR="00E64E10" w:rsidRDefault="00AD6DDE" w14:paraId="3A5ED279" w14:textId="77777777">
      <w:pPr>
        <w:spacing w:line="240" w:lineRule="auto"/>
        <w:rPr>
          <w:rFonts w:ascii="Calibri" w:hAnsi="Calibri" w:eastAsia="Calibri" w:cs="Calibri"/>
          <w:b/>
        </w:rPr>
      </w:pPr>
      <w:r>
        <w:rPr>
          <w:rFonts w:ascii="Calibri" w:hAnsi="Calibri" w:eastAsia="Calibri" w:cs="Calibri"/>
          <w:b/>
          <w:i/>
          <w:sz w:val="24"/>
          <w:szCs w:val="24"/>
        </w:rPr>
        <w:t>KAS for Social Studies</w:t>
      </w:r>
      <w:r>
        <w:rPr>
          <w:rFonts w:ascii="Calibri" w:hAnsi="Calibri" w:eastAsia="Calibri" w:cs="Calibri"/>
          <w:b/>
          <w:sz w:val="24"/>
          <w:szCs w:val="24"/>
        </w:rPr>
        <w:t xml:space="preserve"> alignment:</w:t>
      </w:r>
    </w:p>
    <w:p w:rsidR="00E64E10" w:rsidRDefault="00AD6DDE" w14:paraId="62BD2E0B" w14:textId="77777777">
      <w:pPr>
        <w:numPr>
          <w:ilvl w:val="0"/>
          <w:numId w:val="13"/>
        </w:numPr>
        <w:spacing w:line="240" w:lineRule="auto"/>
        <w:rPr>
          <w:rFonts w:ascii="Calibri" w:hAnsi="Calibri" w:eastAsia="Calibri" w:cs="Calibri"/>
        </w:rPr>
      </w:pPr>
      <w:r>
        <w:rPr>
          <w:rFonts w:ascii="Calibri" w:hAnsi="Calibri" w:eastAsia="Calibri" w:cs="Calibri"/>
        </w:rPr>
        <w:t xml:space="preserve">1.I.Q.1 Ask compelling questions about communities in Kentucky. </w:t>
      </w:r>
    </w:p>
    <w:p w:rsidR="00E64E10" w:rsidRDefault="00AD6DDE" w14:paraId="0E9C3DC8" w14:textId="77777777">
      <w:pPr>
        <w:numPr>
          <w:ilvl w:val="0"/>
          <w:numId w:val="13"/>
        </w:numPr>
        <w:spacing w:line="240" w:lineRule="auto"/>
        <w:rPr>
          <w:rFonts w:ascii="Calibri" w:hAnsi="Calibri" w:eastAsia="Calibri" w:cs="Calibri"/>
        </w:rPr>
      </w:pPr>
      <w:r>
        <w:rPr>
          <w:rFonts w:ascii="Calibri" w:hAnsi="Calibri" w:eastAsia="Calibri" w:cs="Calibri"/>
        </w:rPr>
        <w:t>1.I.Q.2 Identify supporting questions to investigate compelling questions about communities in Kentucky.</w:t>
      </w:r>
    </w:p>
    <w:p w:rsidR="00E64E10" w:rsidRDefault="00AD6DDE" w14:paraId="1AFAD6B5" w14:textId="77777777">
      <w:pPr>
        <w:numPr>
          <w:ilvl w:val="0"/>
          <w:numId w:val="13"/>
        </w:numPr>
        <w:spacing w:line="240" w:lineRule="auto"/>
        <w:rPr>
          <w:rFonts w:ascii="Calibri" w:hAnsi="Calibri" w:eastAsia="Calibri" w:cs="Calibri"/>
        </w:rPr>
      </w:pPr>
      <w:r>
        <w:rPr>
          <w:rFonts w:ascii="Calibri" w:hAnsi="Calibri" w:eastAsia="Calibri" w:cs="Calibri"/>
        </w:rPr>
        <w:t xml:space="preserve">1.C.RR.1 Identify the rights and responsibilities of citizens. </w:t>
      </w:r>
    </w:p>
    <w:p w:rsidR="00E64E10" w:rsidP="07B66409" w:rsidRDefault="00AD6DDE" w14:paraId="240BA84F" w14:textId="77777777">
      <w:pPr>
        <w:numPr>
          <w:ilvl w:val="0"/>
          <w:numId w:val="13"/>
        </w:numPr>
        <w:spacing w:line="240" w:lineRule="auto"/>
        <w:rPr>
          <w:rFonts w:ascii="Calibri" w:hAnsi="Calibri" w:eastAsia="Calibri" w:cs="Calibri"/>
          <w:lang w:val="en-US"/>
        </w:rPr>
      </w:pPr>
      <w:r w:rsidRPr="07B66409">
        <w:rPr>
          <w:rFonts w:ascii="Calibri" w:hAnsi="Calibri" w:eastAsia="Calibri" w:cs="Calibri"/>
          <w:lang w:val="en-US"/>
        </w:rPr>
        <w:t xml:space="preserve">1.H.CH.1 Describe how events, people and innovation of the past affect their present lives, community and state. </w:t>
      </w:r>
    </w:p>
    <w:p w:rsidR="00E64E10" w:rsidRDefault="00AD6DDE" w14:paraId="6E44AE45" w14:textId="77777777">
      <w:pPr>
        <w:numPr>
          <w:ilvl w:val="0"/>
          <w:numId w:val="13"/>
        </w:numPr>
        <w:spacing w:line="240" w:lineRule="auto"/>
        <w:rPr>
          <w:rFonts w:ascii="Calibri" w:hAnsi="Calibri" w:eastAsia="Calibri" w:cs="Calibri"/>
        </w:rPr>
      </w:pPr>
      <w:r>
        <w:rPr>
          <w:rFonts w:ascii="Calibri" w:hAnsi="Calibri" w:eastAsia="Calibri" w:cs="Calibri"/>
        </w:rPr>
        <w:t>1.I.UE.2 Construct responses to compelling and supporting questions about communities in Kentucky.</w:t>
      </w:r>
    </w:p>
    <w:p w:rsidR="00E64E10" w:rsidP="5FF7735C" w:rsidRDefault="00AD6DDE" w14:paraId="5BDE8985" w14:textId="77777777">
      <w:pPr>
        <w:numPr>
          <w:ilvl w:val="0"/>
          <w:numId w:val="13"/>
        </w:numPr>
        <w:spacing w:line="240" w:lineRule="auto"/>
        <w:rPr>
          <w:rFonts w:ascii="Calibri" w:hAnsi="Calibri" w:eastAsia="Calibri" w:cs="Calibri"/>
          <w:lang w:val="en-US"/>
        </w:rPr>
      </w:pPr>
      <w:r w:rsidRPr="5FF7735C" w:rsidR="5FF7735C">
        <w:rPr>
          <w:rFonts w:ascii="Calibri" w:hAnsi="Calibri" w:eastAsia="Calibri" w:cs="Calibri"/>
          <w:lang w:val="en-US"/>
        </w:rPr>
        <w:t>1.I.CC.2 Construct an argument with reasons to address how to improve the local community and Kentucky.</w:t>
      </w:r>
    </w:p>
    <w:p w:rsidR="00E64E10" w:rsidRDefault="00E64E10" w14:paraId="034EA849" w14:textId="77777777">
      <w:pPr>
        <w:spacing w:line="240" w:lineRule="auto"/>
        <w:rPr>
          <w:rFonts w:ascii="Calibri" w:hAnsi="Calibri" w:eastAsia="Calibri" w:cs="Calibri"/>
        </w:rPr>
      </w:pPr>
    </w:p>
    <w:p w:rsidR="00E64E10" w:rsidP="07B66409" w:rsidRDefault="00AD6DDE" w14:paraId="7B9A9A62" w14:textId="77777777">
      <w:pPr>
        <w:spacing w:line="240" w:lineRule="auto"/>
        <w:rPr>
          <w:rFonts w:ascii="Calibri" w:hAnsi="Calibri" w:eastAsia="Calibri" w:cs="Calibri"/>
          <w:lang w:val="en-US"/>
        </w:rPr>
      </w:pPr>
      <w:r w:rsidRPr="07B66409">
        <w:rPr>
          <w:rFonts w:ascii="Calibri" w:hAnsi="Calibri" w:eastAsia="Calibri" w:cs="Calibri"/>
          <w:i/>
          <w:iCs/>
          <w:lang w:val="en-US"/>
        </w:rPr>
        <w:t>Educators may have to engage with a standard multiple times throughout a year in order to meet the full intent of the standard. As a result, the following assignment example may not encompass the entire scope of the standards identified</w:t>
      </w:r>
      <w:r w:rsidRPr="07B66409">
        <w:rPr>
          <w:rFonts w:ascii="Calibri" w:hAnsi="Calibri" w:eastAsia="Calibri" w:cs="Calibri"/>
          <w:lang w:val="en-US"/>
        </w:rPr>
        <w:t xml:space="preserve">. </w:t>
      </w:r>
    </w:p>
    <w:p w:rsidR="005A5812" w:rsidP="005A5812" w:rsidRDefault="005A5812" w14:paraId="77919BBC" w14:textId="77777777">
      <w:pPr>
        <w:jc w:val="center"/>
        <w:rPr>
          <w:rFonts w:ascii="Calibri" w:hAnsi="Calibri" w:eastAsia="Calibri" w:cs="Calibri"/>
        </w:rPr>
      </w:pPr>
    </w:p>
    <w:tbl>
      <w:tblPr>
        <w:tblStyle w:val="TableGrid"/>
        <w:tblW w:w="0" w:type="auto"/>
        <w:tblLook w:val="04A0" w:firstRow="1" w:lastRow="0" w:firstColumn="1" w:lastColumn="0" w:noHBand="0" w:noVBand="1"/>
      </w:tblPr>
      <w:tblGrid>
        <w:gridCol w:w="10790"/>
      </w:tblGrid>
      <w:tr w:rsidR="005A5812" w:rsidTr="00F24CB8" w14:paraId="1B0B5313" w14:textId="77777777">
        <w:tc>
          <w:tcPr>
            <w:tcW w:w="10790" w:type="dxa"/>
            <w:shd w:val="clear" w:color="auto" w:fill="943634" w:themeFill="accent2" w:themeFillShade="BF"/>
          </w:tcPr>
          <w:p w:rsidRPr="00FA7177" w:rsidR="005A5812" w:rsidP="00F24CB8" w:rsidRDefault="005A5812" w14:paraId="28107954" w14:textId="77777777">
            <w:pPr>
              <w:rPr>
                <w:rFonts w:eastAsia="Calibri" w:asciiTheme="majorHAnsi" w:hAnsiTheme="majorHAnsi" w:cstheme="majorHAnsi"/>
                <w:b/>
                <w:bCs/>
                <w:sz w:val="24"/>
                <w:szCs w:val="24"/>
              </w:rPr>
            </w:pPr>
            <w:r w:rsidRPr="00FA7177">
              <w:rPr>
                <w:rFonts w:eastAsia="Calibri" w:asciiTheme="majorHAnsi" w:hAnsiTheme="majorHAnsi" w:cstheme="majorHAnsi"/>
                <w:b/>
                <w:bCs/>
                <w:color w:val="FFFFFF" w:themeColor="background1"/>
                <w:sz w:val="24"/>
                <w:szCs w:val="24"/>
              </w:rPr>
              <w:t>Reading and Writing Connection</w:t>
            </w:r>
          </w:p>
        </w:tc>
      </w:tr>
    </w:tbl>
    <w:p w:rsidR="0084594C" w:rsidP="0084594C" w:rsidRDefault="0084594C" w14:paraId="7A364F0A" w14:textId="77777777">
      <w:pPr>
        <w:rPr>
          <w:rFonts w:ascii="Calibri" w:hAnsi="Calibri" w:eastAsia="Calibri" w:cs="Calibri"/>
          <w:color w:val="000000" w:themeColor="text1"/>
          <w:lang w:val="en-US"/>
        </w:rPr>
      </w:pPr>
      <w:r w:rsidRPr="67AA562F">
        <w:rPr>
          <w:rFonts w:ascii="Calibri" w:hAnsi="Calibri" w:eastAsia="Calibri" w:cs="Calibri"/>
          <w:color w:val="000000" w:themeColor="text1"/>
          <w:lang w:val="en-US"/>
        </w:rPr>
        <w:t>Vibrant student experiences in S</w:t>
      </w:r>
      <w:r>
        <w:rPr>
          <w:rFonts w:ascii="Calibri" w:hAnsi="Calibri" w:eastAsia="Calibri" w:cs="Calibri"/>
          <w:color w:val="000000" w:themeColor="text1"/>
          <w:lang w:val="en-US"/>
        </w:rPr>
        <w:t>ocial Studies</w:t>
      </w:r>
      <w:r w:rsidRPr="67AA562F">
        <w:rPr>
          <w:rFonts w:ascii="Calibri" w:hAnsi="Calibri" w:eastAsia="Calibri" w:cs="Calibri"/>
          <w:color w:val="000000" w:themeColor="text1"/>
          <w:lang w:val="en-US"/>
        </w:rPr>
        <w:t xml:space="preserve"> differ from those in Reading and Writing. However, intentionally aligning the topics enhances learning in both. The following green-rated High-Quality Instructional Resource (HQIR) is used in Reading and Writing during the same time period as this S</w:t>
      </w:r>
      <w:r>
        <w:rPr>
          <w:rFonts w:ascii="Calibri" w:hAnsi="Calibri" w:eastAsia="Calibri" w:cs="Calibri"/>
          <w:color w:val="000000" w:themeColor="text1"/>
          <w:lang w:val="en-US"/>
        </w:rPr>
        <w:t>ocial Studies</w:t>
      </w:r>
      <w:r w:rsidRPr="67AA562F">
        <w:rPr>
          <w:rFonts w:ascii="Calibri" w:hAnsi="Calibri" w:eastAsia="Calibri" w:cs="Calibri"/>
          <w:color w:val="000000" w:themeColor="text1"/>
          <w:lang w:val="en-US"/>
        </w:rPr>
        <w:t xml:space="preserve"> learning experience:</w:t>
      </w:r>
    </w:p>
    <w:p w:rsidRPr="002458B0" w:rsidR="0084594C" w:rsidP="0084594C" w:rsidRDefault="0084594C" w14:paraId="108326ED" w14:textId="4E2A0E02">
      <w:pPr>
        <w:shd w:val="clear" w:color="auto" w:fill="FFFFFF" w:themeFill="background1"/>
        <w:rPr>
          <w:rFonts w:ascii="Calibri" w:hAnsi="Calibri" w:eastAsia="Calibri" w:cs="Calibri"/>
        </w:rPr>
      </w:pPr>
      <w:r w:rsidRPr="36951FDA">
        <w:rPr>
          <w:rFonts w:ascii="Calibri" w:hAnsi="Calibri" w:eastAsia="Calibri" w:cs="Calibri"/>
          <w:u w:val="single"/>
        </w:rPr>
        <w:t>HQIR</w:t>
      </w:r>
      <w:r w:rsidRPr="36951FDA">
        <w:rPr>
          <w:rFonts w:ascii="Calibri" w:hAnsi="Calibri" w:eastAsia="Calibri" w:cs="Calibri"/>
        </w:rPr>
        <w:t xml:space="preserve">: </w:t>
      </w:r>
      <w:r w:rsidRPr="36951FDA" w:rsidR="3D9439D6">
        <w:rPr>
          <w:rFonts w:ascii="Calibri" w:hAnsi="Calibri" w:eastAsia="Calibri" w:cs="Calibri"/>
        </w:rPr>
        <w:t>Core Knowledge Language Arts (CKLA)</w:t>
      </w:r>
    </w:p>
    <w:p w:rsidR="005A5812" w:rsidP="005A5812" w:rsidRDefault="005A5812" w14:paraId="1C7EC54A" w14:textId="3C6AA82F">
      <w:pPr>
        <w:shd w:val="clear" w:color="auto" w:fill="FFFFFF" w:themeFill="background1"/>
        <w:rPr>
          <w:rFonts w:ascii="Calibri" w:hAnsi="Calibri" w:eastAsia="Calibri" w:cs="Calibri"/>
          <w:lang w:val="en-US"/>
        </w:rPr>
      </w:pPr>
      <w:r w:rsidRPr="36951FDA">
        <w:rPr>
          <w:rFonts w:ascii="Calibri" w:hAnsi="Calibri" w:eastAsia="Calibri" w:cs="Calibri"/>
          <w:u w:val="single"/>
          <w:lang w:val="en-US"/>
        </w:rPr>
        <w:t>Knowledge-Building Topic:</w:t>
      </w:r>
      <w:r w:rsidRPr="36951FDA">
        <w:rPr>
          <w:rFonts w:ascii="Calibri" w:hAnsi="Calibri" w:eastAsia="Calibri" w:cs="Calibri"/>
          <w:lang w:val="en-US"/>
        </w:rPr>
        <w:t xml:space="preserve"> </w:t>
      </w:r>
      <w:r w:rsidRPr="36951FDA" w:rsidR="2BD98015">
        <w:rPr>
          <w:rFonts w:ascii="Calibri" w:hAnsi="Calibri" w:eastAsia="Calibri" w:cs="Calibri"/>
          <w:lang w:val="en-US"/>
        </w:rPr>
        <w:t>The Human Body</w:t>
      </w:r>
    </w:p>
    <w:p w:rsidR="005A5812" w:rsidP="36951FDA" w:rsidRDefault="005A5812" w14:paraId="46636300" w14:textId="4EF934A8">
      <w:pPr>
        <w:shd w:val="clear" w:color="auto" w:fill="FFFFFF" w:themeFill="background1"/>
        <w:rPr>
          <w:rFonts w:ascii="Calibri" w:hAnsi="Calibri" w:eastAsia="Calibri" w:cs="Calibri"/>
          <w:lang w:val="en-US"/>
        </w:rPr>
      </w:pPr>
      <w:r w:rsidRPr="36951FDA">
        <w:rPr>
          <w:rFonts w:ascii="Calibri" w:hAnsi="Calibri" w:eastAsia="Calibri" w:cs="Calibri"/>
          <w:u w:val="single"/>
        </w:rPr>
        <w:t>Grade-Level Complex Text(s):</w:t>
      </w:r>
      <w:r w:rsidRPr="36951FDA">
        <w:rPr>
          <w:rFonts w:ascii="Calibri" w:hAnsi="Calibri" w:eastAsia="Calibri" w:cs="Calibri"/>
        </w:rPr>
        <w:t xml:space="preserve"> </w:t>
      </w:r>
      <w:r w:rsidRPr="36951FDA" w:rsidR="52F2A6B3">
        <w:rPr>
          <w:rFonts w:ascii="Calibri" w:hAnsi="Calibri" w:eastAsia="Calibri" w:cs="Calibri"/>
          <w:i/>
          <w:iCs/>
        </w:rPr>
        <w:t>Everybody Has a Body</w:t>
      </w:r>
      <w:r w:rsidRPr="36951FDA" w:rsidR="52F2A6B3">
        <w:rPr>
          <w:rFonts w:ascii="Calibri" w:hAnsi="Calibri" w:eastAsia="Calibri" w:cs="Calibri"/>
        </w:rPr>
        <w:t xml:space="preserve"> by Core Knowledge Foundation, </w:t>
      </w:r>
      <w:r w:rsidRPr="36951FDA">
        <w:rPr>
          <w:rFonts w:ascii="Calibri" w:hAnsi="Calibri" w:eastAsia="Calibri" w:cs="Calibri"/>
          <w:i/>
          <w:iCs/>
          <w:lang w:val="en-US"/>
        </w:rPr>
        <w:t xml:space="preserve">All the Way to the Top: How One Girl's Fight for Americans with Disabilities Changed Everything </w:t>
      </w:r>
      <w:r w:rsidRPr="36951FDA">
        <w:rPr>
          <w:rFonts w:ascii="Calibri" w:hAnsi="Calibri" w:eastAsia="Calibri" w:cs="Calibri"/>
          <w:lang w:val="en-US"/>
        </w:rPr>
        <w:t>by Annette Bay Pimentel</w:t>
      </w:r>
    </w:p>
    <w:p w:rsidR="006D75FB" w:rsidP="005A5812" w:rsidRDefault="006D75FB" w14:paraId="4BB8FEC9" w14:textId="77777777">
      <w:pPr>
        <w:shd w:val="clear" w:color="auto" w:fill="FFFFFF"/>
        <w:rPr>
          <w:rFonts w:ascii="Calibri" w:hAnsi="Calibri" w:eastAsia="Calibri" w:cs="Calibri"/>
          <w:iCs/>
        </w:rPr>
      </w:pPr>
    </w:p>
    <w:p w:rsidRPr="006D75FB" w:rsidR="006D75FB" w:rsidP="006D75FB" w:rsidRDefault="006D75FB" w14:paraId="669E35BA" w14:textId="0D637F30">
      <w:pPr>
        <w:rPr>
          <w:rFonts w:asciiTheme="majorHAnsi" w:hAnsiTheme="majorHAnsi" w:cstheme="majorBidi"/>
          <w:lang w:val="en-US"/>
        </w:rPr>
      </w:pPr>
      <w:r w:rsidRPr="67AA562F">
        <w:rPr>
          <w:rFonts w:asciiTheme="majorHAnsi" w:hAnsiTheme="majorHAnsi" w:cstheme="majorBidi"/>
          <w:lang w:val="en-US"/>
        </w:rPr>
        <w:t>The following Reading and Writing standards and tasks, along with Interdisciplinary Literacy Practices, play a supporting role and are integrated in this vibrant S</w:t>
      </w:r>
      <w:r>
        <w:rPr>
          <w:rFonts w:asciiTheme="majorHAnsi" w:hAnsiTheme="majorHAnsi" w:cstheme="majorBidi"/>
          <w:lang w:val="en-US"/>
        </w:rPr>
        <w:t>ocial Studies</w:t>
      </w:r>
      <w:r w:rsidRPr="67AA562F">
        <w:rPr>
          <w:rFonts w:asciiTheme="majorHAnsi" w:hAnsiTheme="majorHAnsi" w:cstheme="majorBidi"/>
          <w:lang w:val="en-US"/>
        </w:rPr>
        <w:t xml:space="preserve"> Learning Experience:</w:t>
      </w:r>
    </w:p>
    <w:p w:rsidR="005A5812" w:rsidP="005A5812" w:rsidRDefault="005A5812" w14:paraId="6DD9DCE6" w14:textId="77777777">
      <w:pPr>
        <w:shd w:val="clear" w:color="auto" w:fill="FFFFFF" w:themeFill="background1"/>
        <w:rPr>
          <w:rFonts w:ascii="Calibri" w:hAnsi="Calibri" w:eastAsia="Calibri" w:cs="Calibri"/>
        </w:rPr>
      </w:pPr>
      <w:r w:rsidRPr="07B66409">
        <w:rPr>
          <w:rFonts w:ascii="Calibri" w:hAnsi="Calibri" w:eastAsia="Calibri" w:cs="Calibri"/>
          <w:u w:val="single"/>
        </w:rPr>
        <w:t>Text-Dependent Tasks:</w:t>
      </w:r>
      <w:r w:rsidRPr="07B66409">
        <w:rPr>
          <w:rFonts w:ascii="Calibri" w:hAnsi="Calibri" w:eastAsia="Calibri" w:cs="Calibri"/>
        </w:rPr>
        <w:t xml:space="preserve"> Writing to Learn, Writing to Demonstrate Learning, Writing to Publish</w:t>
      </w:r>
    </w:p>
    <w:p w:rsidR="005A5812" w:rsidP="005A5812" w:rsidRDefault="005A5812" w14:paraId="59FC64F4" w14:textId="77777777">
      <w:pPr>
        <w:shd w:val="clear" w:color="auto" w:fill="FFFFFF" w:themeFill="background1"/>
        <w:rPr>
          <w:rFonts w:ascii="Calibri" w:hAnsi="Calibri" w:eastAsia="Calibri" w:cs="Calibri"/>
        </w:rPr>
      </w:pPr>
      <w:r w:rsidRPr="07B66409">
        <w:rPr>
          <w:rFonts w:ascii="Calibri" w:hAnsi="Calibri" w:eastAsia="Calibri" w:cs="Calibri"/>
          <w:i/>
          <w:iCs/>
          <w:u w:val="single"/>
        </w:rPr>
        <w:t>Kentucky Academic Standards for Reading and Writing</w:t>
      </w:r>
      <w:r w:rsidRPr="07B66409">
        <w:rPr>
          <w:rFonts w:ascii="Calibri" w:hAnsi="Calibri" w:eastAsia="Calibri" w:cs="Calibri"/>
          <w:u w:val="single"/>
        </w:rPr>
        <w:t>:</w:t>
      </w:r>
      <w:r w:rsidRPr="07B66409">
        <w:rPr>
          <w:rFonts w:ascii="Calibri" w:hAnsi="Calibri" w:eastAsia="Calibri" w:cs="Calibri"/>
        </w:rPr>
        <w:t xml:space="preserve"> RI.1.1, RI.1.2, RI.1.3, RI.1.4, RI.1.6, RI.1.7 RI.1.9, RI.1.10, C.1.2, C.1.7, L.1.4, L.1.5, </w:t>
      </w:r>
    </w:p>
    <w:p w:rsidRPr="006D75FB" w:rsidR="005A5812" w:rsidP="006D75FB" w:rsidRDefault="005A5812" w14:paraId="20B269CD" w14:textId="06E9D4AD">
      <w:pPr>
        <w:shd w:val="clear" w:color="auto" w:fill="FFFFFF" w:themeFill="background1"/>
        <w:rPr>
          <w:rFonts w:ascii="Calibri" w:hAnsi="Calibri" w:eastAsia="Calibri" w:cs="Calibri"/>
        </w:rPr>
      </w:pPr>
      <w:r w:rsidRPr="07B66409">
        <w:rPr>
          <w:rFonts w:ascii="Calibri" w:hAnsi="Calibri" w:eastAsia="Calibri" w:cs="Calibri"/>
          <w:i/>
          <w:iCs/>
          <w:u w:val="single"/>
        </w:rPr>
        <w:t>Interdisciplinary Literacy Practices</w:t>
      </w:r>
      <w:r w:rsidRPr="07B66409">
        <w:rPr>
          <w:rFonts w:ascii="Calibri" w:hAnsi="Calibri" w:eastAsia="Calibri" w:cs="Calibri"/>
          <w:u w:val="single"/>
        </w:rPr>
        <w:t>:</w:t>
      </w:r>
      <w:r w:rsidRPr="07B66409">
        <w:rPr>
          <w:rFonts w:ascii="Calibri" w:hAnsi="Calibri" w:eastAsia="Calibri" w:cs="Calibri"/>
        </w:rPr>
        <w:t xml:space="preserve"> 1, 2, 3, 4, 5, 6, 7, 8, 10</w:t>
      </w:r>
    </w:p>
    <w:p w:rsidR="00C77F4F" w:rsidP="00C77F4F" w:rsidRDefault="00C77F4F" w14:paraId="48E3D712" w14:textId="77777777">
      <w:pPr>
        <w:spacing w:line="240" w:lineRule="auto"/>
        <w:rPr>
          <w:rFonts w:ascii="Calibri" w:hAnsi="Calibri" w:eastAsia="Calibri" w:cs="Calibri"/>
          <w:color w:val="000000" w:themeColor="text1"/>
          <w:lang w:val="en-US"/>
        </w:rPr>
      </w:pPr>
      <w:bookmarkStart w:name="_Hlk181786414" w:id="0"/>
    </w:p>
    <w:tbl>
      <w:tblPr>
        <w:tblStyle w:val="TableGrid"/>
        <w:tblW w:w="0" w:type="auto"/>
        <w:tblLook w:val="04A0" w:firstRow="1" w:lastRow="0" w:firstColumn="1" w:lastColumn="0" w:noHBand="0" w:noVBand="1"/>
      </w:tblPr>
      <w:tblGrid>
        <w:gridCol w:w="10790"/>
      </w:tblGrid>
      <w:tr w:rsidR="00C77F4F" w:rsidTr="00F24CB8" w14:paraId="185BC396" w14:textId="77777777">
        <w:tc>
          <w:tcPr>
            <w:tcW w:w="10790" w:type="dxa"/>
            <w:shd w:val="clear" w:color="auto" w:fill="34ADAA"/>
          </w:tcPr>
          <w:p w:rsidRPr="000258C1" w:rsidR="00C77F4F" w:rsidP="00F24CB8" w:rsidRDefault="00C77F4F" w14:paraId="67BEA8BA" w14:textId="77777777">
            <w:pPr>
              <w:rPr>
                <w:rFonts w:ascii="Calibri" w:hAnsi="Calibri" w:eastAsia="Calibri" w:cs="Calibri"/>
                <w:b/>
                <w:bCs/>
                <w:sz w:val="24"/>
                <w:szCs w:val="24"/>
              </w:rPr>
            </w:pPr>
            <w:r>
              <w:rPr>
                <w:rFonts w:ascii="Calibri" w:hAnsi="Calibri" w:eastAsia="Calibri" w:cs="Calibri"/>
                <w:b/>
                <w:color w:val="000000"/>
                <w:sz w:val="24"/>
                <w:szCs w:val="24"/>
              </w:rPr>
              <w:t>Setting the Stage: Compelling Question</w:t>
            </w:r>
          </w:p>
        </w:tc>
      </w:tr>
      <w:bookmarkEnd w:id="0"/>
    </w:tbl>
    <w:p w:rsidRPr="00C77F4F" w:rsidR="00E64E10" w:rsidRDefault="00E64E10" w14:paraId="7521A5B3" w14:textId="77777777">
      <w:pPr>
        <w:spacing w:line="240" w:lineRule="auto"/>
        <w:rPr>
          <w:rFonts w:ascii="Calibri" w:hAnsi="Calibri" w:eastAsia="Calibri" w:cs="Calibri"/>
          <w:sz w:val="2"/>
          <w:szCs w:val="2"/>
        </w:rPr>
      </w:pPr>
    </w:p>
    <w:p w:rsidRPr="00921EB2" w:rsidR="00E64E10" w:rsidRDefault="00E64E10" w14:paraId="54FC7B79" w14:textId="77777777">
      <w:pPr>
        <w:spacing w:line="240" w:lineRule="auto"/>
        <w:rPr>
          <w:rFonts w:ascii="Calibri" w:hAnsi="Calibri" w:eastAsia="Calibri" w:cs="Calibri"/>
          <w:sz w:val="2"/>
          <w:szCs w:val="2"/>
        </w:rPr>
      </w:pPr>
    </w:p>
    <w:tbl>
      <w:tblPr>
        <w:tblStyle w:val="af1"/>
        <w:tblW w:w="107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20" w:firstRow="1" w:lastRow="0" w:firstColumn="0" w:lastColumn="0" w:noHBand="1" w:noVBand="1"/>
      </w:tblPr>
      <w:tblGrid>
        <w:gridCol w:w="10790"/>
      </w:tblGrid>
      <w:tr w:rsidR="00E64E10" w:rsidTr="00C77F4F" w14:paraId="79A4D7AA" w14:textId="77777777">
        <w:trPr>
          <w:tblHeader/>
        </w:trPr>
        <w:tc>
          <w:tcPr>
            <w:tcW w:w="10790" w:type="dxa"/>
            <w:shd w:val="clear" w:color="auto" w:fill="DBE5F1"/>
          </w:tcPr>
          <w:p w:rsidR="00E64E10" w:rsidRDefault="00AD6DDE" w14:paraId="7519A134" w14:textId="77777777">
            <w:pPr>
              <w:rPr>
                <w:rFonts w:ascii="Calibri" w:hAnsi="Calibri" w:eastAsia="Calibri" w:cs="Calibri"/>
                <w:b/>
              </w:rPr>
            </w:pPr>
            <w:r>
              <w:rPr>
                <w:rFonts w:ascii="Calibri" w:hAnsi="Calibri" w:eastAsia="Calibri" w:cs="Calibri"/>
                <w:b/>
              </w:rPr>
              <w:t xml:space="preserve">1.I.Q.1 </w:t>
            </w:r>
            <w:r>
              <w:rPr>
                <w:rFonts w:ascii="Calibri" w:hAnsi="Calibri" w:eastAsia="Calibri" w:cs="Calibri"/>
              </w:rPr>
              <w:t xml:space="preserve">Ask compelling questions about communities in Kentucky. </w:t>
            </w:r>
          </w:p>
          <w:p w:rsidR="00E64E10" w:rsidRDefault="00E64E10" w14:paraId="734A3655" w14:textId="77777777">
            <w:pPr>
              <w:rPr>
                <w:rFonts w:ascii="Calibri" w:hAnsi="Calibri" w:eastAsia="Calibri" w:cs="Calibri"/>
                <w:b/>
              </w:rPr>
            </w:pPr>
          </w:p>
          <w:p w:rsidR="00E64E10" w:rsidRDefault="00AD6DDE" w14:paraId="01135132" w14:textId="77777777">
            <w:pPr>
              <w:rPr>
                <w:rFonts w:ascii="Calibri" w:hAnsi="Calibri" w:eastAsia="Calibri" w:cs="Calibri"/>
                <w:b/>
              </w:rPr>
            </w:pPr>
            <w:r>
              <w:rPr>
                <w:rFonts w:ascii="Calibri" w:hAnsi="Calibri" w:eastAsia="Calibri" w:cs="Calibri"/>
                <w:b/>
              </w:rPr>
              <w:t xml:space="preserve">Compelling Question: </w:t>
            </w:r>
          </w:p>
          <w:p w:rsidR="00E64E10" w:rsidRDefault="00AD6DDE" w14:paraId="5D1E9772" w14:textId="77777777">
            <w:pPr>
              <w:rPr>
                <w:rFonts w:ascii="Times New Roman" w:hAnsi="Times New Roman" w:eastAsia="Times New Roman" w:cs="Times New Roman"/>
                <w:b/>
                <w:sz w:val="24"/>
                <w:szCs w:val="24"/>
              </w:rPr>
            </w:pPr>
            <w:r>
              <w:rPr>
                <w:rFonts w:ascii="Calibri" w:hAnsi="Calibri" w:eastAsia="Calibri" w:cs="Calibri"/>
              </w:rPr>
              <w:t>“How can I improve my community?”</w:t>
            </w:r>
          </w:p>
        </w:tc>
      </w:tr>
    </w:tbl>
    <w:p w:rsidR="00E64E10" w:rsidP="07B66409" w:rsidRDefault="00AD6DDE" w14:paraId="49FC2DB3" w14:textId="55E4D76E">
      <w:pPr>
        <w:spacing w:line="240" w:lineRule="auto"/>
        <w:rPr>
          <w:rFonts w:ascii="Calibri" w:hAnsi="Calibri" w:eastAsia="Calibri" w:cs="Calibri"/>
          <w:lang w:val="en-US"/>
        </w:rPr>
      </w:pPr>
      <w:r w:rsidRPr="07B66409">
        <w:rPr>
          <w:rFonts w:ascii="Calibri" w:hAnsi="Calibri" w:eastAsia="Calibri" w:cs="Calibri"/>
          <w:lang w:val="en-US"/>
        </w:rPr>
        <w:t>Compelling questions are open-ended, enduring and center on significant unresolved issues. For more information on compelling questions, visit Section B: “What are Compelling Questions and how do students ask them?” from the</w:t>
      </w:r>
      <w:r w:rsidRPr="07B66409">
        <w:rPr>
          <w:rFonts w:ascii="Calibri" w:hAnsi="Calibri" w:eastAsia="Calibri" w:cs="Calibri"/>
          <w:color w:val="1155CC"/>
          <w:lang w:val="en-US"/>
        </w:rPr>
        <w:t xml:space="preserve"> </w:t>
      </w:r>
      <w:hyperlink r:id="rId13">
        <w:r w:rsidRPr="07B66409">
          <w:rPr>
            <w:rFonts w:ascii="Calibri" w:hAnsi="Calibri" w:eastAsia="Calibri" w:cs="Calibri"/>
            <w:color w:val="1155CC"/>
            <w:u w:val="single"/>
            <w:lang w:val="en-US"/>
          </w:rPr>
          <w:t xml:space="preserve">Inquiry Practices of the </w:t>
        </w:r>
      </w:hyperlink>
      <w:hyperlink r:id="rId14">
        <w:r w:rsidRPr="07B66409">
          <w:rPr>
            <w:rFonts w:ascii="Calibri" w:hAnsi="Calibri" w:eastAsia="Calibri" w:cs="Calibri"/>
            <w:i/>
            <w:iCs/>
            <w:color w:val="1155CC"/>
            <w:u w:val="single"/>
            <w:lang w:val="en-US"/>
          </w:rPr>
          <w:t>KAS for Social Studies</w:t>
        </w:r>
      </w:hyperlink>
      <w:r w:rsidRPr="07B66409">
        <w:rPr>
          <w:rFonts w:ascii="Calibri" w:hAnsi="Calibri" w:eastAsia="Calibri" w:cs="Calibri"/>
          <w:b/>
          <w:bCs/>
          <w:color w:val="4A86E8"/>
          <w:lang w:val="en-US"/>
        </w:rPr>
        <w:t xml:space="preserve"> </w:t>
      </w:r>
      <w:r w:rsidRPr="07B66409">
        <w:rPr>
          <w:rFonts w:ascii="Calibri" w:hAnsi="Calibri" w:eastAsia="Calibri" w:cs="Calibri"/>
          <w:lang w:val="en-US"/>
        </w:rPr>
        <w:t>module.</w:t>
      </w:r>
    </w:p>
    <w:p w:rsidR="00E64E10" w:rsidRDefault="00E64E10" w14:paraId="6A72142D" w14:textId="77777777">
      <w:pPr>
        <w:spacing w:line="240" w:lineRule="auto"/>
        <w:rPr>
          <w:rFonts w:ascii="Calibri" w:hAnsi="Calibri" w:eastAsia="Calibri" w:cs="Calibri"/>
        </w:rPr>
      </w:pPr>
    </w:p>
    <w:p w:rsidR="00E64E10" w:rsidP="07B66409" w:rsidRDefault="00AD6DDE" w14:paraId="357CEE9F" w14:textId="1FD983A6">
      <w:pPr>
        <w:spacing w:line="240" w:lineRule="auto"/>
        <w:rPr>
          <w:rFonts w:ascii="Calibri" w:hAnsi="Calibri" w:eastAsia="Calibri" w:cs="Calibri"/>
          <w:lang w:val="en-US"/>
        </w:rPr>
      </w:pPr>
      <w:r w:rsidRPr="07B66409">
        <w:rPr>
          <w:rFonts w:ascii="Calibri" w:hAnsi="Calibri" w:eastAsia="Calibri" w:cs="Calibri"/>
          <w:lang w:val="en-US"/>
        </w:rPr>
        <w:lastRenderedPageBreak/>
        <w:t>The compelling question, “How can I improve my community?” is connected to the essential question provided in the Fish Tank ELA unit, “Movements for Equality.” By responding to the provided questio</w:t>
      </w:r>
      <w:r w:rsidR="003045F4">
        <w:rPr>
          <w:rFonts w:ascii="Calibri" w:hAnsi="Calibri" w:eastAsia="Calibri" w:cs="Calibri"/>
          <w:lang w:val="en-US"/>
        </w:rPr>
        <w:t>n</w:t>
      </w:r>
      <w:r w:rsidRPr="07B66409">
        <w:rPr>
          <w:rFonts w:ascii="Calibri" w:hAnsi="Calibri" w:eastAsia="Calibri" w:cs="Calibri"/>
          <w:lang w:val="en-US"/>
        </w:rPr>
        <w:t xml:space="preserve">, “Why are movements for equal rights important?” students will gain knowledge that will help them respond to the compelling question. </w:t>
      </w:r>
    </w:p>
    <w:p w:rsidR="00E64E10" w:rsidRDefault="00E64E10" w14:paraId="14DB0F4C" w14:textId="77777777">
      <w:pPr>
        <w:spacing w:line="240" w:lineRule="auto"/>
        <w:rPr>
          <w:rFonts w:ascii="Calibri" w:hAnsi="Calibri" w:eastAsia="Calibri" w:cs="Calibri"/>
        </w:rPr>
      </w:pPr>
    </w:p>
    <w:p w:rsidR="00E64E10" w:rsidP="07B66409" w:rsidRDefault="00AD6DDE" w14:paraId="32E69FAA" w14:textId="77777777">
      <w:pPr>
        <w:spacing w:line="240" w:lineRule="auto"/>
        <w:rPr>
          <w:rFonts w:ascii="Calibri" w:hAnsi="Calibri" w:eastAsia="Calibri" w:cs="Calibri"/>
          <w:lang w:val="en-US"/>
        </w:rPr>
      </w:pPr>
      <w:r w:rsidRPr="07B66409">
        <w:rPr>
          <w:rFonts w:ascii="Calibri" w:hAnsi="Calibri" w:eastAsia="Calibri" w:cs="Calibri"/>
          <w:lang w:val="en-US"/>
        </w:rPr>
        <w:t xml:space="preserve">It is important to note that students in your classroom may have both visible and invisible disabilities. It is critical that all students feel included and have a sense of belonging in the classroom to ensure a safe space when engaging with the content in this lesson. For guidance in establishing a safe classroom space to enable effective communication and discourse, visit the KDE’s </w:t>
      </w:r>
      <w:hyperlink r:id="rId15">
        <w:r w:rsidRPr="07B66409">
          <w:rPr>
            <w:rFonts w:ascii="Calibri" w:hAnsi="Calibri" w:eastAsia="Calibri" w:cs="Calibri"/>
            <w:color w:val="1155CC"/>
            <w:u w:val="single"/>
            <w:lang w:val="en-US"/>
          </w:rPr>
          <w:t xml:space="preserve">Creating Collaborative Civic Spaces </w:t>
        </w:r>
      </w:hyperlink>
      <w:r w:rsidRPr="07B66409">
        <w:rPr>
          <w:rFonts w:ascii="Calibri" w:hAnsi="Calibri" w:eastAsia="Calibri" w:cs="Calibri"/>
          <w:lang w:val="en-US"/>
        </w:rPr>
        <w:t>professional learning module.</w:t>
      </w:r>
    </w:p>
    <w:p w:rsidR="00CA7A55" w:rsidP="00CA7A55" w:rsidRDefault="00CA7A55" w14:paraId="091C576F" w14:textId="77777777">
      <w:pPr>
        <w:spacing w:line="240" w:lineRule="auto"/>
        <w:rPr>
          <w:rFonts w:ascii="Calibri" w:hAnsi="Calibri" w:eastAsia="Calibri" w:cs="Calibri"/>
          <w:color w:val="000000" w:themeColor="text1"/>
          <w:lang w:val="en-US"/>
        </w:rPr>
      </w:pPr>
    </w:p>
    <w:tbl>
      <w:tblPr>
        <w:tblStyle w:val="TableGrid"/>
        <w:tblW w:w="0" w:type="auto"/>
        <w:tblLook w:val="04A0" w:firstRow="1" w:lastRow="0" w:firstColumn="1" w:lastColumn="0" w:noHBand="0" w:noVBand="1"/>
      </w:tblPr>
      <w:tblGrid>
        <w:gridCol w:w="10790"/>
      </w:tblGrid>
      <w:tr w:rsidR="00CA7A55" w:rsidTr="00F24CB8" w14:paraId="4A3AADAC" w14:textId="77777777">
        <w:tc>
          <w:tcPr>
            <w:tcW w:w="10790" w:type="dxa"/>
            <w:shd w:val="clear" w:color="auto" w:fill="34ADAA"/>
          </w:tcPr>
          <w:p w:rsidRPr="000258C1" w:rsidR="00CA7A55" w:rsidP="00F24CB8" w:rsidRDefault="00CA7A55" w14:paraId="1F52E57D" w14:textId="77777777">
            <w:pPr>
              <w:rPr>
                <w:rFonts w:ascii="Calibri" w:hAnsi="Calibri" w:eastAsia="Calibri" w:cs="Calibri"/>
                <w:b/>
                <w:bCs/>
                <w:sz w:val="24"/>
                <w:szCs w:val="24"/>
              </w:rPr>
            </w:pPr>
            <w:r>
              <w:rPr>
                <w:rFonts w:ascii="Calibri" w:hAnsi="Calibri" w:eastAsia="Calibri" w:cs="Calibri"/>
                <w:b/>
                <w:color w:val="000000"/>
                <w:sz w:val="24"/>
                <w:szCs w:val="24"/>
              </w:rPr>
              <w:t>Supporting Question</w:t>
            </w:r>
          </w:p>
        </w:tc>
      </w:tr>
    </w:tbl>
    <w:p w:rsidRPr="00CA7A55" w:rsidR="00E64E10" w:rsidRDefault="00E64E10" w14:paraId="54881A6B" w14:textId="77777777">
      <w:pPr>
        <w:spacing w:line="240" w:lineRule="auto"/>
        <w:rPr>
          <w:rFonts w:ascii="Calibri" w:hAnsi="Calibri" w:eastAsia="Calibri" w:cs="Calibri"/>
          <w:sz w:val="2"/>
          <w:szCs w:val="2"/>
        </w:rPr>
      </w:pPr>
    </w:p>
    <w:p w:rsidRPr="003D47D6" w:rsidR="00E64E10" w:rsidRDefault="00E64E10" w14:paraId="42CC2EEE" w14:textId="77777777">
      <w:pPr>
        <w:spacing w:line="240" w:lineRule="auto"/>
        <w:rPr>
          <w:rFonts w:ascii="Calibri" w:hAnsi="Calibri" w:eastAsia="Calibri" w:cs="Calibri"/>
          <w:b/>
          <w:sz w:val="2"/>
          <w:szCs w:val="2"/>
        </w:rPr>
      </w:pPr>
    </w:p>
    <w:tbl>
      <w:tblPr>
        <w:tblStyle w:val="af3"/>
        <w:tblW w:w="107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20" w:firstRow="1" w:lastRow="0" w:firstColumn="0" w:lastColumn="0" w:noHBand="1" w:noVBand="1"/>
      </w:tblPr>
      <w:tblGrid>
        <w:gridCol w:w="10790"/>
      </w:tblGrid>
      <w:tr w:rsidR="00E64E10" w:rsidTr="00CA7A55" w14:paraId="0CFF023E" w14:textId="77777777">
        <w:trPr>
          <w:tblHeader/>
        </w:trPr>
        <w:tc>
          <w:tcPr>
            <w:tcW w:w="10790" w:type="dxa"/>
            <w:shd w:val="clear" w:color="auto" w:fill="DBE5F1"/>
          </w:tcPr>
          <w:p w:rsidR="00E64E10" w:rsidRDefault="00AD6DDE" w14:paraId="2E313881" w14:textId="77777777">
            <w:pPr>
              <w:rPr>
                <w:rFonts w:ascii="Calibri" w:hAnsi="Calibri" w:eastAsia="Calibri" w:cs="Calibri"/>
                <w:b/>
              </w:rPr>
            </w:pPr>
            <w:r>
              <w:rPr>
                <w:rFonts w:ascii="Calibri" w:hAnsi="Calibri" w:eastAsia="Calibri" w:cs="Calibri"/>
                <w:b/>
              </w:rPr>
              <w:t>1.I.Q.2</w:t>
            </w:r>
            <w:r>
              <w:rPr>
                <w:rFonts w:ascii="Calibri" w:hAnsi="Calibri" w:eastAsia="Calibri" w:cs="Calibri"/>
              </w:rPr>
              <w:t xml:space="preserve"> Identify supporting questions to investigate compelling questions about communities in Kentucky.</w:t>
            </w:r>
          </w:p>
          <w:p w:rsidR="00E64E10" w:rsidRDefault="00E64E10" w14:paraId="315170C0" w14:textId="77777777">
            <w:pPr>
              <w:rPr>
                <w:rFonts w:ascii="Calibri" w:hAnsi="Calibri" w:eastAsia="Calibri" w:cs="Calibri"/>
                <w:b/>
              </w:rPr>
            </w:pPr>
          </w:p>
          <w:p w:rsidR="00E64E10" w:rsidRDefault="00AD6DDE" w14:paraId="1C5F3EF5" w14:textId="77777777">
            <w:pPr>
              <w:rPr>
                <w:rFonts w:ascii="Times New Roman" w:hAnsi="Times New Roman" w:eastAsia="Times New Roman" w:cs="Times New Roman"/>
                <w:i/>
                <w:sz w:val="24"/>
                <w:szCs w:val="24"/>
              </w:rPr>
            </w:pPr>
            <w:r>
              <w:rPr>
                <w:rFonts w:ascii="Calibri" w:hAnsi="Calibri" w:eastAsia="Calibri" w:cs="Calibri"/>
                <w:b/>
              </w:rPr>
              <w:t xml:space="preserve">Supporting Question: </w:t>
            </w:r>
            <w:r>
              <w:rPr>
                <w:rFonts w:ascii="Calibri" w:hAnsi="Calibri" w:eastAsia="Calibri" w:cs="Calibri"/>
              </w:rPr>
              <w:t>“Why is it important to protect the rights of people with disabilities?”</w:t>
            </w:r>
          </w:p>
        </w:tc>
      </w:tr>
    </w:tbl>
    <w:p w:rsidR="00E64E10" w:rsidP="07B66409" w:rsidRDefault="00AD6DDE" w14:paraId="2B7F3489" w14:textId="77777777">
      <w:pPr>
        <w:spacing w:line="240" w:lineRule="auto"/>
        <w:rPr>
          <w:rFonts w:ascii="Calibri" w:hAnsi="Calibri" w:eastAsia="Calibri" w:cs="Calibri"/>
          <w:lang w:val="en-US"/>
        </w:rPr>
      </w:pPr>
      <w:r w:rsidRPr="07B66409">
        <w:rPr>
          <w:rFonts w:ascii="Calibri" w:hAnsi="Calibri" w:eastAsia="Calibri" w:cs="Calibri"/>
          <w:lang w:val="en-US"/>
        </w:rPr>
        <w:t xml:space="preserve">Explain to students that they are going to investigate the supporting question, “Why is it important to protect the rights of people with disabilities?” Begin by activating students’ prior knowledge about this topic through their reading and writing lesson. Ask them to recall the book </w:t>
      </w:r>
      <w:r w:rsidRPr="07B66409">
        <w:rPr>
          <w:rFonts w:ascii="Calibri" w:hAnsi="Calibri" w:eastAsia="Calibri" w:cs="Calibri"/>
          <w:i/>
          <w:iCs/>
          <w:lang w:val="en-US"/>
        </w:rPr>
        <w:t xml:space="preserve">All the Way to the Top: How One Girl's Fight for Americans with Disabilities Changed Everything </w:t>
      </w:r>
      <w:r w:rsidRPr="07B66409">
        <w:rPr>
          <w:rFonts w:ascii="Calibri" w:hAnsi="Calibri" w:eastAsia="Calibri" w:cs="Calibri"/>
          <w:lang w:val="en-US"/>
        </w:rPr>
        <w:t>and the discussions they participated in during this lesson, and work together to complete a KWL chart, such as the one below:</w:t>
      </w:r>
    </w:p>
    <w:p w:rsidR="00B0731A" w:rsidRDefault="00B0731A" w14:paraId="49DFA204" w14:textId="77777777">
      <w:pPr>
        <w:spacing w:line="240" w:lineRule="auto"/>
        <w:rPr>
          <w:rFonts w:ascii="Calibri" w:hAnsi="Calibri" w:eastAsia="Calibri" w:cs="Calibri"/>
        </w:rPr>
      </w:pPr>
    </w:p>
    <w:tbl>
      <w:tblPr>
        <w:tblStyle w:val="TableGrid"/>
        <w:tblW w:w="0" w:type="auto"/>
        <w:tblLook w:val="04A0" w:firstRow="1" w:lastRow="0" w:firstColumn="1" w:lastColumn="0" w:noHBand="0" w:noVBand="1"/>
      </w:tblPr>
      <w:tblGrid>
        <w:gridCol w:w="10790"/>
      </w:tblGrid>
      <w:tr w:rsidR="00B0731A" w:rsidTr="00B0731A" w14:paraId="3C3B9D58" w14:textId="77777777">
        <w:tc>
          <w:tcPr>
            <w:tcW w:w="10790" w:type="dxa"/>
            <w:shd w:val="clear" w:color="auto" w:fill="DBE5F1" w:themeFill="accent1" w:themeFillTint="33"/>
          </w:tcPr>
          <w:p w:rsidR="00B0731A" w:rsidP="00B0731A" w:rsidRDefault="00B0731A" w14:paraId="003995FC" w14:textId="3CB7493B">
            <w:pPr>
              <w:jc w:val="center"/>
              <w:rPr>
                <w:rFonts w:ascii="Calibri" w:hAnsi="Calibri" w:eastAsia="Calibri" w:cs="Calibri"/>
              </w:rPr>
            </w:pPr>
            <w:r>
              <w:rPr>
                <w:rFonts w:ascii="Calibri" w:hAnsi="Calibri" w:eastAsia="Calibri" w:cs="Calibri"/>
              </w:rPr>
              <w:t>“Why is it important to protect the rights of people with disabilities?”</w:t>
            </w:r>
          </w:p>
        </w:tc>
      </w:tr>
    </w:tbl>
    <w:p w:rsidRPr="00B0731A" w:rsidR="00E64E10" w:rsidRDefault="00E64E10" w14:paraId="4A0F460F" w14:textId="77777777">
      <w:pPr>
        <w:spacing w:line="240" w:lineRule="auto"/>
        <w:rPr>
          <w:rFonts w:ascii="Calibri" w:hAnsi="Calibri" w:eastAsia="Calibri" w:cs="Calibri"/>
          <w:sz w:val="2"/>
          <w:szCs w:val="2"/>
        </w:rPr>
      </w:pPr>
    </w:p>
    <w:tbl>
      <w:tblPr>
        <w:tblStyle w:val="af4"/>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3590"/>
        <w:gridCol w:w="3600"/>
        <w:gridCol w:w="3610"/>
      </w:tblGrid>
      <w:tr w:rsidR="00E64E10" w:rsidTr="5FF7735C" w14:paraId="35639412" w14:textId="77777777">
        <w:tc>
          <w:tcPr>
            <w:tcW w:w="3590" w:type="dxa"/>
            <w:shd w:val="clear" w:color="auto" w:fill="DBE5F1" w:themeFill="accent1" w:themeFillTint="33"/>
            <w:tcMar>
              <w:top w:w="100" w:type="dxa"/>
              <w:left w:w="100" w:type="dxa"/>
              <w:bottom w:w="100" w:type="dxa"/>
              <w:right w:w="100" w:type="dxa"/>
            </w:tcMar>
          </w:tcPr>
          <w:p w:rsidR="00E64E10" w:rsidRDefault="00AD6DDE" w14:paraId="7A3958DC"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K</w:t>
            </w:r>
          </w:p>
          <w:p w:rsidR="00E64E10" w:rsidP="5FF7735C" w:rsidRDefault="00AD6DDE" w14:paraId="0512F346" w14:textId="77777777">
            <w:pPr>
              <w:widowControl w:val="0"/>
              <w:pBdr>
                <w:top w:val="nil" w:color="FF000000" w:sz="0" w:space="0"/>
                <w:left w:val="nil" w:color="FF000000" w:sz="0" w:space="0"/>
                <w:bottom w:val="nil" w:color="FF000000" w:sz="0" w:space="0"/>
                <w:right w:val="nil" w:color="FF000000" w:sz="0" w:space="0"/>
                <w:between w:val="nil" w:color="FF000000" w:sz="0" w:space="0"/>
              </w:pBdr>
              <w:rPr>
                <w:rFonts w:ascii="Calibri" w:hAnsi="Calibri" w:eastAsia="Calibri" w:cs="Calibri"/>
                <w:lang w:val="en-US"/>
              </w:rPr>
            </w:pPr>
            <w:r w:rsidRPr="5FF7735C" w:rsidR="5FF7735C">
              <w:rPr>
                <w:rFonts w:ascii="Calibri" w:hAnsi="Calibri" w:eastAsia="Calibri" w:cs="Calibri"/>
                <w:lang w:val="en-US"/>
              </w:rPr>
              <w:t>What do we already know?</w:t>
            </w:r>
          </w:p>
        </w:tc>
        <w:tc>
          <w:tcPr>
            <w:tcW w:w="3600" w:type="dxa"/>
            <w:shd w:val="clear" w:color="auto" w:fill="DBE5F1" w:themeFill="accent1" w:themeFillTint="33"/>
            <w:tcMar>
              <w:top w:w="100" w:type="dxa"/>
              <w:left w:w="100" w:type="dxa"/>
              <w:bottom w:w="100" w:type="dxa"/>
              <w:right w:w="100" w:type="dxa"/>
            </w:tcMar>
          </w:tcPr>
          <w:p w:rsidR="00E64E10" w:rsidRDefault="00AD6DDE" w14:paraId="430B87F1"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W</w:t>
            </w:r>
          </w:p>
          <w:p w:rsidR="00E64E10" w:rsidRDefault="00AD6DDE" w14:paraId="2C6AF547"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What do we want to know?</w:t>
            </w:r>
          </w:p>
        </w:tc>
        <w:tc>
          <w:tcPr>
            <w:tcW w:w="3610" w:type="dxa"/>
            <w:shd w:val="clear" w:color="auto" w:fill="DBE5F1" w:themeFill="accent1" w:themeFillTint="33"/>
            <w:tcMar>
              <w:top w:w="100" w:type="dxa"/>
              <w:left w:w="100" w:type="dxa"/>
              <w:bottom w:w="100" w:type="dxa"/>
              <w:right w:w="100" w:type="dxa"/>
            </w:tcMar>
          </w:tcPr>
          <w:p w:rsidR="00E64E10" w:rsidRDefault="00AD6DDE" w14:paraId="1E507EA2"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L</w:t>
            </w:r>
          </w:p>
          <w:p w:rsidR="00E64E10" w:rsidRDefault="00AD6DDE" w14:paraId="1116DE87"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What have we learned?</w:t>
            </w:r>
          </w:p>
        </w:tc>
      </w:tr>
    </w:tbl>
    <w:p w:rsidRPr="00B0731A" w:rsidR="00E64E10" w:rsidRDefault="00E64E10" w14:paraId="709E8EB1" w14:textId="77777777">
      <w:pPr>
        <w:spacing w:line="240" w:lineRule="auto"/>
        <w:rPr>
          <w:rFonts w:ascii="Calibri" w:hAnsi="Calibri" w:eastAsia="Calibri" w:cs="Calibri"/>
          <w:sz w:val="2"/>
          <w:szCs w:val="2"/>
        </w:rPr>
      </w:pPr>
    </w:p>
    <w:tbl>
      <w:tblPr>
        <w:tblStyle w:val="TableGrid"/>
        <w:tblW w:w="0" w:type="auto"/>
        <w:tblLook w:val="04A0" w:firstRow="1" w:lastRow="0" w:firstColumn="1" w:lastColumn="0" w:noHBand="0" w:noVBand="1"/>
      </w:tblPr>
      <w:tblGrid>
        <w:gridCol w:w="3596"/>
        <w:gridCol w:w="3597"/>
        <w:gridCol w:w="3597"/>
      </w:tblGrid>
      <w:tr w:rsidR="00B0731A" w:rsidTr="00B0731A" w14:paraId="74BC6CC4" w14:textId="77777777">
        <w:trPr>
          <w:trHeight w:val="1520"/>
        </w:trPr>
        <w:tc>
          <w:tcPr>
            <w:tcW w:w="3596" w:type="dxa"/>
            <w:shd w:val="clear" w:color="auto" w:fill="DBE5F1" w:themeFill="accent1" w:themeFillTint="33"/>
          </w:tcPr>
          <w:p w:rsidR="00B0731A" w:rsidRDefault="00B0731A" w14:paraId="18635C14" w14:textId="77777777">
            <w:pPr>
              <w:rPr>
                <w:rFonts w:ascii="Calibri" w:hAnsi="Calibri" w:eastAsia="Calibri" w:cs="Calibri"/>
              </w:rPr>
            </w:pPr>
          </w:p>
        </w:tc>
        <w:tc>
          <w:tcPr>
            <w:tcW w:w="3597" w:type="dxa"/>
            <w:shd w:val="clear" w:color="auto" w:fill="DBE5F1" w:themeFill="accent1" w:themeFillTint="33"/>
          </w:tcPr>
          <w:p w:rsidR="00B0731A" w:rsidRDefault="00B0731A" w14:paraId="36D01766" w14:textId="77777777">
            <w:pPr>
              <w:rPr>
                <w:rFonts w:ascii="Calibri" w:hAnsi="Calibri" w:eastAsia="Calibri" w:cs="Calibri"/>
              </w:rPr>
            </w:pPr>
          </w:p>
        </w:tc>
        <w:tc>
          <w:tcPr>
            <w:tcW w:w="3597" w:type="dxa"/>
            <w:shd w:val="clear" w:color="auto" w:fill="DBE5F1" w:themeFill="accent1" w:themeFillTint="33"/>
          </w:tcPr>
          <w:p w:rsidR="00B0731A" w:rsidRDefault="00B0731A" w14:paraId="681E7D5E" w14:textId="77777777">
            <w:pPr>
              <w:rPr>
                <w:rFonts w:ascii="Calibri" w:hAnsi="Calibri" w:eastAsia="Calibri" w:cs="Calibri"/>
              </w:rPr>
            </w:pPr>
          </w:p>
        </w:tc>
      </w:tr>
    </w:tbl>
    <w:p w:rsidR="00E64E10" w:rsidRDefault="00AD6DDE" w14:paraId="0DD5184F" w14:textId="77777777">
      <w:pPr>
        <w:spacing w:line="240" w:lineRule="auto"/>
        <w:rPr>
          <w:rFonts w:ascii="Calibri" w:hAnsi="Calibri" w:eastAsia="Calibri" w:cs="Calibri"/>
        </w:rPr>
      </w:pPr>
      <w:r>
        <w:rPr>
          <w:rFonts w:ascii="Calibri" w:hAnsi="Calibri" w:eastAsia="Calibri" w:cs="Calibri"/>
        </w:rPr>
        <w:t>Complete the K and W section together prior to beginning the investigations below.</w:t>
      </w:r>
    </w:p>
    <w:p w:rsidR="00E64E10" w:rsidRDefault="00E64E10" w14:paraId="431259DA" w14:textId="77777777">
      <w:pPr>
        <w:spacing w:line="240" w:lineRule="auto"/>
        <w:rPr>
          <w:rFonts w:ascii="Calibri" w:hAnsi="Calibri" w:eastAsia="Calibri" w:cs="Calibri"/>
        </w:rPr>
      </w:pPr>
    </w:p>
    <w:p w:rsidRPr="007149D4" w:rsidR="00E64E10" w:rsidRDefault="00AD6DDE" w14:paraId="320DE127" w14:textId="0EFD7C15">
      <w:pPr>
        <w:spacing w:line="240" w:lineRule="auto"/>
        <w:rPr>
          <w:rFonts w:eastAsia="Calibri" w:asciiTheme="majorHAnsi" w:hAnsiTheme="majorHAnsi" w:cstheme="majorHAnsi"/>
          <w:b/>
          <w:sz w:val="24"/>
          <w:szCs w:val="24"/>
        </w:rPr>
      </w:pPr>
      <w:r w:rsidRPr="007149D4">
        <w:rPr>
          <w:rFonts w:eastAsia="Calibri" w:asciiTheme="majorHAnsi" w:hAnsiTheme="majorHAnsi" w:cstheme="majorHAnsi"/>
          <w:b/>
          <w:sz w:val="24"/>
          <w:szCs w:val="24"/>
        </w:rPr>
        <w:t>Investigation 1</w:t>
      </w:r>
      <w:r w:rsidRPr="007149D4" w:rsidR="003D47D6">
        <w:rPr>
          <w:rFonts w:eastAsia="Calibri" w:asciiTheme="majorHAnsi" w:hAnsiTheme="majorHAnsi" w:cstheme="majorHAnsi"/>
          <w:b/>
          <w:sz w:val="24"/>
          <w:szCs w:val="24"/>
        </w:rPr>
        <w:t>: Rights of Citizens with Disabilities</w:t>
      </w:r>
    </w:p>
    <w:tbl>
      <w:tblPr>
        <w:tblStyle w:val="af5"/>
        <w:tblW w:w="10740" w:type="dxa"/>
        <w:tblInd w:w="-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20" w:firstRow="1" w:lastRow="0" w:firstColumn="0" w:lastColumn="0" w:noHBand="1" w:noVBand="1"/>
      </w:tblPr>
      <w:tblGrid>
        <w:gridCol w:w="10740"/>
      </w:tblGrid>
      <w:tr w:rsidR="00E64E10" w:rsidTr="008B4F25" w14:paraId="2285AE8E" w14:textId="77777777">
        <w:trPr>
          <w:tblHeader/>
        </w:trPr>
        <w:tc>
          <w:tcPr>
            <w:tcW w:w="10740" w:type="dxa"/>
            <w:shd w:val="clear" w:color="auto" w:fill="DBE5F1"/>
          </w:tcPr>
          <w:p w:rsidR="00E64E10" w:rsidRDefault="00AD6DDE" w14:paraId="598370A7" w14:textId="77777777">
            <w:pPr>
              <w:rPr>
                <w:rFonts w:ascii="Times New Roman" w:hAnsi="Times New Roman" w:eastAsia="Times New Roman" w:cs="Times New Roman"/>
                <w:sz w:val="24"/>
                <w:szCs w:val="24"/>
              </w:rPr>
            </w:pPr>
            <w:r>
              <w:rPr>
                <w:rFonts w:ascii="Calibri" w:hAnsi="Calibri" w:eastAsia="Calibri" w:cs="Calibri"/>
                <w:b/>
              </w:rPr>
              <w:t>1.C.RR.1</w:t>
            </w:r>
            <w:r>
              <w:rPr>
                <w:rFonts w:ascii="Calibri" w:hAnsi="Calibri" w:eastAsia="Calibri" w:cs="Calibri"/>
              </w:rPr>
              <w:t xml:space="preserve"> Identify the rights and responsibilities of citizens. </w:t>
            </w:r>
          </w:p>
        </w:tc>
      </w:tr>
    </w:tbl>
    <w:p w:rsidR="00E64E10" w:rsidP="07B66409" w:rsidRDefault="00AD6DDE" w14:paraId="23ACDB1A" w14:textId="77777777">
      <w:pPr>
        <w:spacing w:line="240" w:lineRule="auto"/>
        <w:rPr>
          <w:rFonts w:ascii="Calibri" w:hAnsi="Calibri" w:eastAsia="Calibri" w:cs="Calibri"/>
          <w:lang w:val="en-US"/>
        </w:rPr>
      </w:pPr>
      <w:r w:rsidRPr="07B66409">
        <w:rPr>
          <w:rFonts w:ascii="Calibri" w:hAnsi="Calibri" w:eastAsia="Calibri" w:cs="Calibri"/>
          <w:lang w:val="en-US"/>
        </w:rPr>
        <w:t>The following sources may be utilized during this investigation to explore the rights of citizens with disabilities:</w:t>
      </w:r>
    </w:p>
    <w:p w:rsidR="00E64E10" w:rsidP="07B66409" w:rsidRDefault="00AD6DDE" w14:paraId="395E3F99" w14:textId="77777777">
      <w:pPr>
        <w:numPr>
          <w:ilvl w:val="0"/>
          <w:numId w:val="1"/>
        </w:numPr>
        <w:spacing w:line="240" w:lineRule="auto"/>
        <w:rPr>
          <w:rFonts w:ascii="Calibri" w:hAnsi="Calibri" w:eastAsia="Calibri" w:cs="Calibri"/>
          <w:lang w:val="en-US"/>
        </w:rPr>
      </w:pPr>
      <w:r w:rsidRPr="07B66409">
        <w:rPr>
          <w:rFonts w:ascii="Calibri" w:hAnsi="Calibri" w:eastAsia="Calibri" w:cs="Calibri"/>
          <w:lang w:val="en-US"/>
        </w:rPr>
        <w:t xml:space="preserve">Rocky Mountain ADA Center. (2020, September 25). </w:t>
      </w:r>
      <w:r w:rsidRPr="07B66409">
        <w:rPr>
          <w:rFonts w:ascii="Calibri" w:hAnsi="Calibri" w:eastAsia="Calibri" w:cs="Calibri"/>
          <w:i/>
          <w:iCs/>
          <w:lang w:val="en-US"/>
        </w:rPr>
        <w:t>What is the ADA? Basics and Definitions of the Americans with Disabilities Act</w:t>
      </w:r>
      <w:r w:rsidRPr="07B66409">
        <w:rPr>
          <w:rFonts w:ascii="Calibri" w:hAnsi="Calibri" w:eastAsia="Calibri" w:cs="Calibri"/>
          <w:lang w:val="en-US"/>
        </w:rPr>
        <w:t xml:space="preserve">. </w:t>
      </w:r>
      <w:hyperlink r:id="rId16">
        <w:r w:rsidRPr="07B66409">
          <w:rPr>
            <w:rFonts w:ascii="Calibri" w:hAnsi="Calibri" w:eastAsia="Calibri" w:cs="Calibri"/>
            <w:color w:val="1155CC"/>
            <w:u w:val="single"/>
            <w:lang w:val="en-US"/>
          </w:rPr>
          <w:t>https://www.youtube.com/watch?v=zKyjshcxbI0</w:t>
        </w:r>
      </w:hyperlink>
      <w:r w:rsidRPr="07B66409">
        <w:rPr>
          <w:rFonts w:ascii="Calibri" w:hAnsi="Calibri" w:eastAsia="Calibri" w:cs="Calibri"/>
          <w:lang w:val="en-US"/>
        </w:rPr>
        <w:t>.</w:t>
      </w:r>
    </w:p>
    <w:p w:rsidR="00E64E10" w:rsidRDefault="00AD6DDE" w14:paraId="6FBAB189" w14:textId="77777777">
      <w:pPr>
        <w:numPr>
          <w:ilvl w:val="0"/>
          <w:numId w:val="1"/>
        </w:numPr>
        <w:spacing w:line="240" w:lineRule="auto"/>
        <w:rPr>
          <w:rFonts w:ascii="Calibri" w:hAnsi="Calibri" w:eastAsia="Calibri" w:cs="Calibri"/>
        </w:rPr>
      </w:pPr>
      <w:r w:rsidRPr="4772F857">
        <w:rPr>
          <w:rFonts w:ascii="Calibri" w:hAnsi="Calibri" w:eastAsia="Calibri" w:cs="Calibri"/>
        </w:rPr>
        <w:t xml:space="preserve">ADA National Network. (n.d.). </w:t>
      </w:r>
      <w:r w:rsidRPr="4772F857">
        <w:rPr>
          <w:rFonts w:ascii="Calibri" w:hAnsi="Calibri" w:eastAsia="Calibri" w:cs="Calibri"/>
          <w:i/>
          <w:iCs/>
        </w:rPr>
        <w:t>An Overview of the Americans with Disabilities Act</w:t>
      </w:r>
      <w:r w:rsidRPr="4772F857">
        <w:rPr>
          <w:rFonts w:ascii="Calibri" w:hAnsi="Calibri" w:eastAsia="Calibri" w:cs="Calibri"/>
        </w:rPr>
        <w:t xml:space="preserve">. </w:t>
      </w:r>
      <w:hyperlink r:id="rId17">
        <w:r w:rsidRPr="4772F857">
          <w:rPr>
            <w:rFonts w:ascii="Calibri" w:hAnsi="Calibri" w:eastAsia="Calibri" w:cs="Calibri"/>
            <w:color w:val="1155CC"/>
            <w:u w:val="single"/>
          </w:rPr>
          <w:t>https://adata.org/factsheet/ADA-overview</w:t>
        </w:r>
      </w:hyperlink>
      <w:r w:rsidRPr="4772F857">
        <w:rPr>
          <w:rFonts w:ascii="Calibri" w:hAnsi="Calibri" w:eastAsia="Calibri" w:cs="Calibri"/>
        </w:rPr>
        <w:t>.</w:t>
      </w:r>
    </w:p>
    <w:p w:rsidR="00E64E10" w:rsidRDefault="00E64E10" w14:paraId="6839D69E" w14:textId="77777777">
      <w:pPr>
        <w:spacing w:line="240" w:lineRule="auto"/>
        <w:ind w:left="720"/>
        <w:rPr>
          <w:rFonts w:ascii="Calibri" w:hAnsi="Calibri" w:eastAsia="Calibri" w:cs="Calibri"/>
        </w:rPr>
      </w:pPr>
    </w:p>
    <w:p w:rsidR="00E64E10" w:rsidP="07B66409" w:rsidRDefault="00AD6DDE" w14:paraId="0DEB635D" w14:textId="77777777">
      <w:pPr>
        <w:spacing w:line="240" w:lineRule="auto"/>
        <w:rPr>
          <w:rFonts w:ascii="Calibri" w:hAnsi="Calibri" w:eastAsia="Calibri" w:cs="Calibri"/>
          <w:lang w:val="en-US"/>
        </w:rPr>
      </w:pPr>
      <w:r w:rsidRPr="07B66409">
        <w:rPr>
          <w:rFonts w:ascii="Calibri" w:hAnsi="Calibri" w:eastAsia="Calibri" w:cs="Calibri"/>
          <w:lang w:val="en-US"/>
        </w:rPr>
        <w:t>Explain to students that you are going to show them a video about the Americans with Disabilities Act (ADA). Present the following questions for students to consider as they watch the video. The Fish Tank ELA lesson identified “accessible” as a vocabulary word, but supported students as needed with understanding the meaning of this word prior to moving on.</w:t>
      </w:r>
    </w:p>
    <w:p w:rsidR="00E64E10" w:rsidRDefault="00E64E10" w14:paraId="1A4F92D8" w14:textId="77777777">
      <w:pPr>
        <w:spacing w:line="240" w:lineRule="auto"/>
        <w:rPr>
          <w:rFonts w:ascii="Calibri" w:hAnsi="Calibri" w:eastAsia="Calibri" w:cs="Calibri"/>
        </w:rPr>
      </w:pPr>
    </w:p>
    <w:tbl>
      <w:tblPr>
        <w:tblStyle w:val="af6"/>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10800"/>
      </w:tblGrid>
      <w:tr w:rsidR="00E64E10" w:rsidTr="008B4F25" w14:paraId="67E1ED13" w14:textId="77777777">
        <w:tc>
          <w:tcPr>
            <w:tcW w:w="10800" w:type="dxa"/>
            <w:shd w:val="clear" w:color="auto" w:fill="DBE5F1"/>
            <w:tcMar>
              <w:top w:w="100" w:type="dxa"/>
              <w:left w:w="100" w:type="dxa"/>
              <w:bottom w:w="100" w:type="dxa"/>
              <w:right w:w="100" w:type="dxa"/>
            </w:tcMar>
          </w:tcPr>
          <w:p w:rsidR="00E64E10" w:rsidRDefault="00AD6DDE" w14:paraId="79C13AD0" w14:textId="77777777">
            <w:pPr>
              <w:widowControl w:val="0"/>
              <w:numPr>
                <w:ilvl w:val="0"/>
                <w:numId w:val="4"/>
              </w:numPr>
              <w:pBdr>
                <w:top w:val="nil"/>
                <w:left w:val="nil"/>
                <w:bottom w:val="nil"/>
                <w:right w:val="nil"/>
                <w:between w:val="nil"/>
              </w:pBdr>
              <w:rPr>
                <w:rFonts w:ascii="Calibri" w:hAnsi="Calibri" w:eastAsia="Calibri" w:cs="Calibri"/>
              </w:rPr>
            </w:pPr>
            <w:r>
              <w:rPr>
                <w:rFonts w:ascii="Calibri" w:hAnsi="Calibri" w:eastAsia="Calibri" w:cs="Calibri"/>
              </w:rPr>
              <w:t>What is the purpose of the ADA?</w:t>
            </w:r>
          </w:p>
          <w:p w:rsidR="00E64E10" w:rsidRDefault="00AD6DDE" w14:paraId="04FA2F4F" w14:textId="77777777">
            <w:pPr>
              <w:widowControl w:val="0"/>
              <w:numPr>
                <w:ilvl w:val="0"/>
                <w:numId w:val="4"/>
              </w:numPr>
              <w:pBdr>
                <w:top w:val="nil"/>
                <w:left w:val="nil"/>
                <w:bottom w:val="nil"/>
                <w:right w:val="nil"/>
                <w:between w:val="nil"/>
              </w:pBdr>
              <w:rPr>
                <w:rFonts w:ascii="Calibri" w:hAnsi="Calibri" w:eastAsia="Calibri" w:cs="Calibri"/>
              </w:rPr>
            </w:pPr>
            <w:r>
              <w:rPr>
                <w:rFonts w:ascii="Calibri" w:hAnsi="Calibri" w:eastAsia="Calibri" w:cs="Calibri"/>
              </w:rPr>
              <w:t>According to the ADA, what must be accessible for people with disabilities?</w:t>
            </w:r>
          </w:p>
          <w:p w:rsidR="00E64E10" w:rsidRDefault="00AD6DDE" w14:paraId="0CF592FD" w14:textId="77777777">
            <w:pPr>
              <w:widowControl w:val="0"/>
              <w:numPr>
                <w:ilvl w:val="0"/>
                <w:numId w:val="4"/>
              </w:numPr>
              <w:pBdr>
                <w:top w:val="nil"/>
                <w:left w:val="nil"/>
                <w:bottom w:val="nil"/>
                <w:right w:val="nil"/>
                <w:between w:val="nil"/>
              </w:pBdr>
              <w:rPr>
                <w:rFonts w:ascii="Calibri" w:hAnsi="Calibri" w:eastAsia="Calibri" w:cs="Calibri"/>
              </w:rPr>
            </w:pPr>
            <w:r>
              <w:rPr>
                <w:rFonts w:ascii="Calibri" w:hAnsi="Calibri" w:eastAsia="Calibri" w:cs="Calibri"/>
              </w:rPr>
              <w:t>To whom does the ADA apply?</w:t>
            </w:r>
          </w:p>
          <w:p w:rsidR="00E64E10" w:rsidRDefault="00AD6DDE" w14:paraId="4414AA9C" w14:textId="77777777">
            <w:pPr>
              <w:widowControl w:val="0"/>
              <w:numPr>
                <w:ilvl w:val="0"/>
                <w:numId w:val="4"/>
              </w:numPr>
              <w:pBdr>
                <w:top w:val="nil"/>
                <w:left w:val="nil"/>
                <w:bottom w:val="nil"/>
                <w:right w:val="nil"/>
                <w:between w:val="nil"/>
              </w:pBdr>
              <w:rPr>
                <w:rFonts w:ascii="Calibri" w:hAnsi="Calibri" w:eastAsia="Calibri" w:cs="Calibri"/>
              </w:rPr>
            </w:pPr>
            <w:r>
              <w:rPr>
                <w:rFonts w:ascii="Calibri" w:hAnsi="Calibri" w:eastAsia="Calibri" w:cs="Calibri"/>
              </w:rPr>
              <w:t>What does it mean to have a disability that is not visible?</w:t>
            </w:r>
          </w:p>
        </w:tc>
      </w:tr>
    </w:tbl>
    <w:p w:rsidR="00892CEB" w:rsidRDefault="00892CEB" w14:paraId="721DB638" w14:textId="77777777">
      <w:pPr>
        <w:spacing w:line="240" w:lineRule="auto"/>
        <w:rPr>
          <w:rFonts w:ascii="Calibri" w:hAnsi="Calibri" w:eastAsia="Calibri" w:cs="Calibri"/>
        </w:rPr>
      </w:pPr>
    </w:p>
    <w:p w:rsidR="00E64E10" w:rsidP="5FF7735C" w:rsidRDefault="00AD6DDE" w14:paraId="75C45140" w14:textId="22ECD114">
      <w:pPr>
        <w:spacing w:line="240" w:lineRule="auto"/>
        <w:rPr>
          <w:rFonts w:ascii="Calibri" w:hAnsi="Calibri" w:eastAsia="Calibri" w:cs="Calibri"/>
          <w:lang w:val="en-US"/>
        </w:rPr>
      </w:pPr>
      <w:r w:rsidRPr="5FF7735C" w:rsidR="5FF7735C">
        <w:rPr>
          <w:rFonts w:ascii="Calibri" w:hAnsi="Calibri" w:eastAsia="Calibri" w:cs="Calibri"/>
          <w:lang w:val="en-US"/>
        </w:rPr>
        <w:t xml:space="preserve">Then, show students the video, </w:t>
      </w:r>
      <w:hyperlink r:id="R8b21a86048aa4d22">
        <w:r w:rsidRPr="5FF7735C" w:rsidR="5FF7735C">
          <w:rPr>
            <w:rFonts w:ascii="Calibri" w:hAnsi="Calibri" w:eastAsia="Calibri" w:cs="Calibri"/>
            <w:i w:val="1"/>
            <w:iCs w:val="1"/>
            <w:color w:val="1155CC"/>
            <w:u w:val="single"/>
            <w:lang w:val="en-US"/>
          </w:rPr>
          <w:t>What is the ADA? Basics and Definitions of the Americans with Disabilities Act</w:t>
        </w:r>
      </w:hyperlink>
      <w:r w:rsidRPr="5FF7735C" w:rsidR="5FF7735C">
        <w:rPr>
          <w:rFonts w:ascii="Calibri" w:hAnsi="Calibri" w:eastAsia="Calibri" w:cs="Calibri"/>
          <w:lang w:val="en-US"/>
        </w:rPr>
        <w:t xml:space="preserve">. </w:t>
      </w:r>
      <w:r w:rsidRPr="5FF7735C" w:rsidR="5FF7735C">
        <w:rPr>
          <w:rFonts w:ascii="Calibri" w:hAnsi="Calibri" w:eastAsia="Calibri" w:cs="Calibri"/>
          <w:lang w:val="en-US"/>
        </w:rPr>
        <w:t>Consider pausing to discuss each question together as they are explained in the video to check for students’ understanding.</w:t>
      </w:r>
    </w:p>
    <w:p w:rsidR="00E64E10" w:rsidRDefault="00E64E10" w14:paraId="076DF865" w14:textId="77777777">
      <w:pPr>
        <w:spacing w:line="240" w:lineRule="auto"/>
        <w:rPr>
          <w:rFonts w:ascii="Calibri" w:hAnsi="Calibri" w:eastAsia="Calibri" w:cs="Calibri"/>
        </w:rPr>
      </w:pPr>
    </w:p>
    <w:p w:rsidR="00E64E10" w:rsidRDefault="00AD6DDE" w14:paraId="20DEDCC9" w14:textId="77777777">
      <w:pPr>
        <w:spacing w:line="240" w:lineRule="auto"/>
        <w:rPr>
          <w:rFonts w:ascii="Calibri" w:hAnsi="Calibri" w:eastAsia="Calibri" w:cs="Calibri"/>
        </w:rPr>
      </w:pPr>
      <w:r>
        <w:rPr>
          <w:rFonts w:ascii="Calibri" w:hAnsi="Calibri" w:eastAsia="Calibri" w:cs="Calibri"/>
        </w:rPr>
        <w:t xml:space="preserve">To further explore what the ADA protects, provide a student-friendly summary of the various sections of the ADA and the rights guaranteed by each. An example excerpted and adapted from </w:t>
      </w:r>
      <w:hyperlink r:id="rId19">
        <w:r>
          <w:rPr>
            <w:rFonts w:ascii="Calibri" w:hAnsi="Calibri" w:eastAsia="Calibri" w:cs="Calibri"/>
            <w:i/>
            <w:color w:val="1155CC"/>
            <w:u w:val="single"/>
          </w:rPr>
          <w:t>An Overview of the Americans with Disabilities Act</w:t>
        </w:r>
      </w:hyperlink>
      <w:r>
        <w:rPr>
          <w:rFonts w:ascii="Calibri" w:hAnsi="Calibri" w:eastAsia="Calibri" w:cs="Calibri"/>
        </w:rPr>
        <w:t xml:space="preserve"> is below:</w:t>
      </w:r>
    </w:p>
    <w:p w:rsidR="00E64E10" w:rsidRDefault="00E64E10" w14:paraId="20C8D74C" w14:textId="77777777">
      <w:pPr>
        <w:spacing w:line="240" w:lineRule="auto"/>
        <w:rPr>
          <w:rFonts w:ascii="Calibri" w:hAnsi="Calibri" w:eastAsia="Calibri" w:cs="Calibri"/>
        </w:rPr>
      </w:pPr>
    </w:p>
    <w:tbl>
      <w:tblPr>
        <w:tblStyle w:val="af7"/>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10800"/>
      </w:tblGrid>
      <w:tr w:rsidR="00E64E10" w:rsidTr="07B66409" w14:paraId="0EED909F" w14:textId="77777777">
        <w:tc>
          <w:tcPr>
            <w:tcW w:w="10800" w:type="dxa"/>
            <w:shd w:val="clear" w:color="auto" w:fill="DBE5F1" w:themeFill="accent1" w:themeFillTint="33"/>
            <w:tcMar>
              <w:top w:w="100" w:type="dxa"/>
              <w:left w:w="100" w:type="dxa"/>
              <w:bottom w:w="100" w:type="dxa"/>
              <w:right w:w="100" w:type="dxa"/>
            </w:tcMar>
          </w:tcPr>
          <w:p w:rsidR="00E64E10" w:rsidRDefault="00AD6DDE" w14:paraId="53F85500" w14:textId="77777777">
            <w:pPr>
              <w:widowControl w:val="0"/>
              <w:pBdr>
                <w:top w:val="nil"/>
                <w:left w:val="nil"/>
                <w:bottom w:val="nil"/>
                <w:right w:val="nil"/>
                <w:between w:val="nil"/>
              </w:pBdr>
              <w:rPr>
                <w:rFonts w:ascii="Calibri" w:hAnsi="Calibri" w:eastAsia="Calibri" w:cs="Calibri"/>
                <w:b/>
              </w:rPr>
            </w:pPr>
            <w:r>
              <w:rPr>
                <w:rFonts w:ascii="Calibri" w:hAnsi="Calibri" w:eastAsia="Calibri" w:cs="Calibri"/>
                <w:b/>
              </w:rPr>
              <w:t>An Overview of the Americans with Disabilities Act</w:t>
            </w:r>
          </w:p>
          <w:p w:rsidR="00E64E10" w:rsidRDefault="00AD6DDE" w14:paraId="78E1CB65" w14:textId="77777777">
            <w:pPr>
              <w:widowControl w:val="0"/>
              <w:numPr>
                <w:ilvl w:val="0"/>
                <w:numId w:val="8"/>
              </w:numPr>
              <w:pBdr>
                <w:top w:val="nil"/>
                <w:left w:val="nil"/>
                <w:bottom w:val="nil"/>
                <w:right w:val="nil"/>
                <w:between w:val="nil"/>
              </w:pBdr>
              <w:rPr>
                <w:rFonts w:ascii="Calibri" w:hAnsi="Calibri" w:eastAsia="Calibri" w:cs="Calibri"/>
              </w:rPr>
            </w:pPr>
            <w:r>
              <w:rPr>
                <w:rFonts w:ascii="Calibri" w:hAnsi="Calibri" w:eastAsia="Calibri" w:cs="Calibri"/>
              </w:rPr>
              <w:t>It gives people with disabilities the same job opportunities as people without disabilities.</w:t>
            </w:r>
          </w:p>
          <w:p w:rsidR="00E64E10" w:rsidP="07B66409" w:rsidRDefault="00AD6DDE" w14:paraId="0944DF33" w14:textId="77777777">
            <w:pPr>
              <w:widowControl w:val="0"/>
              <w:numPr>
                <w:ilvl w:val="0"/>
                <w:numId w:val="6"/>
              </w:numPr>
              <w:pBdr>
                <w:top w:val="nil"/>
                <w:left w:val="nil"/>
                <w:bottom w:val="nil"/>
                <w:right w:val="nil"/>
                <w:between w:val="nil"/>
              </w:pBdr>
              <w:rPr>
                <w:rFonts w:ascii="Calibri" w:hAnsi="Calibri" w:eastAsia="Calibri" w:cs="Calibri"/>
                <w:lang w:val="en-US"/>
              </w:rPr>
            </w:pPr>
            <w:r w:rsidRPr="07B66409">
              <w:rPr>
                <w:rFonts w:ascii="Calibri" w:hAnsi="Calibri" w:eastAsia="Calibri" w:cs="Calibri"/>
                <w:lang w:val="en-US"/>
              </w:rPr>
              <w:t>It requires places operated by the government (such as libraries, post offices and schools) to be accessible to people with disabilities. For example, having ramps available so people in wheelchairs can get into the buildings and providing Braille so people with visual disabilities can read the signs.</w:t>
            </w:r>
          </w:p>
          <w:p w:rsidR="00E64E10" w:rsidP="07B66409" w:rsidRDefault="00AD6DDE" w14:paraId="32336498" w14:textId="77777777">
            <w:pPr>
              <w:widowControl w:val="0"/>
              <w:numPr>
                <w:ilvl w:val="0"/>
                <w:numId w:val="7"/>
              </w:numPr>
              <w:pBdr>
                <w:top w:val="nil"/>
                <w:left w:val="nil"/>
                <w:bottom w:val="nil"/>
                <w:right w:val="nil"/>
                <w:between w:val="nil"/>
              </w:pBdr>
              <w:rPr>
                <w:rFonts w:ascii="Calibri" w:hAnsi="Calibri" w:eastAsia="Calibri" w:cs="Calibri"/>
                <w:lang w:val="en-US"/>
              </w:rPr>
            </w:pPr>
            <w:r w:rsidRPr="07B66409">
              <w:rPr>
                <w:rFonts w:ascii="Calibri" w:hAnsi="Calibri" w:eastAsia="Calibri" w:cs="Calibri"/>
                <w:lang w:val="en-US"/>
              </w:rPr>
              <w:t>Private businesses (places that are not operated by the government) must give equal treatment to people with disabilities. They should also make changes to their buildings and services to help make them more accessible.</w:t>
            </w:r>
          </w:p>
          <w:p w:rsidR="00E64E10" w:rsidRDefault="00AD6DDE" w14:paraId="78A6F67A" w14:textId="77777777">
            <w:pPr>
              <w:widowControl w:val="0"/>
              <w:numPr>
                <w:ilvl w:val="0"/>
                <w:numId w:val="7"/>
              </w:numPr>
              <w:pBdr>
                <w:top w:val="nil"/>
                <w:left w:val="nil"/>
                <w:bottom w:val="nil"/>
                <w:right w:val="nil"/>
                <w:between w:val="nil"/>
              </w:pBdr>
              <w:rPr>
                <w:rFonts w:ascii="Calibri" w:hAnsi="Calibri" w:eastAsia="Calibri" w:cs="Calibri"/>
              </w:rPr>
            </w:pPr>
            <w:r>
              <w:rPr>
                <w:rFonts w:ascii="Calibri" w:hAnsi="Calibri" w:eastAsia="Calibri" w:cs="Calibri"/>
              </w:rPr>
              <w:t>Telephone and Internet companies must provide services that allow people with hearing or speech disabilities to communicate.</w:t>
            </w:r>
          </w:p>
          <w:p w:rsidR="00E64E10" w:rsidRDefault="00AD6DDE" w14:paraId="384AAFAA" w14:textId="77777777">
            <w:pPr>
              <w:widowControl w:val="0"/>
              <w:numPr>
                <w:ilvl w:val="0"/>
                <w:numId w:val="11"/>
              </w:numPr>
              <w:pBdr>
                <w:top w:val="nil"/>
                <w:left w:val="nil"/>
                <w:bottom w:val="nil"/>
                <w:right w:val="nil"/>
                <w:between w:val="nil"/>
              </w:pBdr>
              <w:rPr>
                <w:rFonts w:ascii="Calibri" w:hAnsi="Calibri" w:eastAsia="Calibri" w:cs="Calibri"/>
              </w:rPr>
            </w:pPr>
            <w:r>
              <w:rPr>
                <w:rFonts w:ascii="Calibri" w:hAnsi="Calibri" w:eastAsia="Calibri" w:cs="Calibri"/>
              </w:rPr>
              <w:t>Public Service Announcements (PSAs, which are widespread information campaigns meant to inform and educate the public on different topics) must have closed captions so people who are hearing impaired can read them.</w:t>
            </w:r>
          </w:p>
          <w:p w:rsidR="00E64E10" w:rsidRDefault="00AD6DDE" w14:paraId="2441E4A7" w14:textId="77777777">
            <w:pPr>
              <w:widowControl w:val="0"/>
              <w:numPr>
                <w:ilvl w:val="0"/>
                <w:numId w:val="5"/>
              </w:numPr>
              <w:pBdr>
                <w:top w:val="nil"/>
                <w:left w:val="nil"/>
                <w:bottom w:val="nil"/>
                <w:right w:val="nil"/>
                <w:between w:val="nil"/>
              </w:pBdr>
              <w:rPr>
                <w:rFonts w:ascii="Calibri" w:hAnsi="Calibri" w:eastAsia="Calibri" w:cs="Calibri"/>
              </w:rPr>
            </w:pPr>
            <w:r>
              <w:rPr>
                <w:rFonts w:ascii="Calibri" w:hAnsi="Calibri" w:eastAsia="Calibri" w:cs="Calibri"/>
              </w:rPr>
              <w:t>Public and private transportation (such as trains and buses) must accommodate people with disabilities. For example, there should be a safe space for a wheelchair on a bus.</w:t>
            </w:r>
          </w:p>
        </w:tc>
      </w:tr>
    </w:tbl>
    <w:p w:rsidR="00E64E10" w:rsidP="07B66409" w:rsidRDefault="00AD6DDE" w14:paraId="6DF91F50" w14:textId="77777777">
      <w:pPr>
        <w:spacing w:line="240" w:lineRule="auto"/>
        <w:rPr>
          <w:rFonts w:ascii="Calibri" w:hAnsi="Calibri" w:eastAsia="Calibri" w:cs="Calibri"/>
          <w:lang w:val="en-US"/>
        </w:rPr>
      </w:pPr>
      <w:r w:rsidRPr="07B66409">
        <w:rPr>
          <w:rFonts w:ascii="Calibri" w:hAnsi="Calibri" w:eastAsia="Calibri" w:cs="Calibri"/>
          <w:lang w:val="en-US"/>
        </w:rPr>
        <w:t xml:space="preserve">Read the summary to the class, pausing to clarify challenging vocabulary and concepts and checking for students’ understanding. Then, conduct a </w:t>
      </w:r>
      <w:hyperlink r:id="rId20">
        <w:r w:rsidRPr="07B66409">
          <w:rPr>
            <w:rFonts w:ascii="Calibri" w:hAnsi="Calibri" w:eastAsia="Calibri" w:cs="Calibri"/>
            <w:color w:val="1155CC"/>
            <w:u w:val="single"/>
            <w:lang w:val="en-US"/>
          </w:rPr>
          <w:t>Think, Pair, Share</w:t>
        </w:r>
      </w:hyperlink>
      <w:r w:rsidRPr="07B66409">
        <w:rPr>
          <w:rFonts w:ascii="Calibri" w:hAnsi="Calibri" w:eastAsia="Calibri" w:cs="Calibri"/>
          <w:lang w:val="en-US"/>
        </w:rPr>
        <w:t>, asking students to respond to the following question using examples the source they have investigated so far:</w:t>
      </w:r>
    </w:p>
    <w:p w:rsidR="00E64E10" w:rsidRDefault="00E64E10" w14:paraId="09334105" w14:textId="77777777">
      <w:pPr>
        <w:spacing w:line="240" w:lineRule="auto"/>
        <w:rPr>
          <w:rFonts w:ascii="Calibri" w:hAnsi="Calibri" w:eastAsia="Calibri" w:cs="Calibri"/>
        </w:rPr>
      </w:pPr>
    </w:p>
    <w:tbl>
      <w:tblPr>
        <w:tblStyle w:val="af8"/>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10800"/>
      </w:tblGrid>
      <w:tr w:rsidR="00E64E10" w:rsidTr="008B4F25" w14:paraId="7B03390A" w14:textId="77777777">
        <w:tc>
          <w:tcPr>
            <w:tcW w:w="10800" w:type="dxa"/>
            <w:shd w:val="clear" w:color="auto" w:fill="DBE5F1"/>
            <w:tcMar>
              <w:top w:w="100" w:type="dxa"/>
              <w:left w:w="100" w:type="dxa"/>
              <w:bottom w:w="100" w:type="dxa"/>
              <w:right w:w="100" w:type="dxa"/>
            </w:tcMar>
          </w:tcPr>
          <w:p w:rsidR="00E64E10" w:rsidRDefault="00AD6DDE" w14:paraId="0E520129"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What are the rights of citizens with disabilities?</w:t>
            </w:r>
          </w:p>
        </w:tc>
      </w:tr>
    </w:tbl>
    <w:p w:rsidR="00E64E10" w:rsidP="69D9DD88" w:rsidRDefault="00AD6DDE" w14:paraId="121BDC2F" w14:textId="77777777" w14:noSpellErr="1">
      <w:pPr>
        <w:spacing w:line="240" w:lineRule="auto"/>
        <w:rPr>
          <w:rFonts w:ascii="Calibri" w:hAnsi="Calibri" w:eastAsia="Calibri" w:cs="Calibri"/>
          <w:lang w:val="en-US"/>
        </w:rPr>
      </w:pPr>
      <w:r w:rsidRPr="69D9DD88" w:rsidR="69D9DD88">
        <w:rPr>
          <w:rFonts w:ascii="Calibri" w:hAnsi="Calibri" w:eastAsia="Calibri" w:cs="Calibri"/>
          <w:lang w:val="en-US"/>
        </w:rPr>
        <w:t xml:space="preserve">After pairs had had time to discuss, allow them to </w:t>
      </w:r>
      <w:r w:rsidRPr="69D9DD88" w:rsidR="69D9DD88">
        <w:rPr>
          <w:rFonts w:ascii="Calibri" w:hAnsi="Calibri" w:eastAsia="Calibri" w:cs="Calibri"/>
          <w:lang w:val="en-US"/>
        </w:rPr>
        <w:t>share out</w:t>
      </w:r>
      <w:r w:rsidRPr="69D9DD88" w:rsidR="69D9DD88">
        <w:rPr>
          <w:rFonts w:ascii="Calibri" w:hAnsi="Calibri" w:eastAsia="Calibri" w:cs="Calibri"/>
          <w:lang w:val="en-US"/>
        </w:rPr>
        <w:t xml:space="preserve"> as a whole group. Consider recording their responses on chart paper so students can refer to them later. Ensure that students understand that the ADA protects the rights of people with disabilities and promotes equality before moving on to the next investigation.</w:t>
      </w:r>
    </w:p>
    <w:p w:rsidR="00E64E10" w:rsidRDefault="00E64E10" w14:paraId="51DAB843" w14:textId="77777777">
      <w:pPr>
        <w:spacing w:line="240" w:lineRule="auto"/>
        <w:rPr>
          <w:rFonts w:ascii="Calibri" w:hAnsi="Calibri" w:eastAsia="Calibri" w:cs="Calibri"/>
          <w:highlight w:val="yellow"/>
        </w:rPr>
      </w:pPr>
    </w:p>
    <w:p w:rsidRPr="007149D4" w:rsidR="00E64E10" w:rsidRDefault="00AD6DDE" w14:paraId="4EDBBD3A" w14:textId="631B679B">
      <w:pPr>
        <w:spacing w:line="240" w:lineRule="auto"/>
        <w:rPr>
          <w:rFonts w:eastAsia="Calibri" w:asciiTheme="majorHAnsi" w:hAnsiTheme="majorHAnsi" w:cstheme="majorHAnsi"/>
          <w:b/>
          <w:sz w:val="24"/>
          <w:szCs w:val="24"/>
        </w:rPr>
      </w:pPr>
      <w:r w:rsidRPr="007149D4">
        <w:rPr>
          <w:rFonts w:eastAsia="Calibri" w:asciiTheme="majorHAnsi" w:hAnsiTheme="majorHAnsi" w:cstheme="majorHAnsi"/>
          <w:b/>
          <w:sz w:val="24"/>
          <w:szCs w:val="24"/>
        </w:rPr>
        <w:t>Investigation 2</w:t>
      </w:r>
      <w:r w:rsidRPr="007149D4" w:rsidR="003D47D6">
        <w:rPr>
          <w:rFonts w:eastAsia="Calibri" w:asciiTheme="majorHAnsi" w:hAnsiTheme="majorHAnsi" w:cstheme="majorHAnsi"/>
          <w:b/>
          <w:sz w:val="24"/>
          <w:szCs w:val="24"/>
        </w:rPr>
        <w:t xml:space="preserve">: Impact of the ADA on </w:t>
      </w:r>
      <w:r w:rsidRPr="007149D4" w:rsidR="00B35C02">
        <w:rPr>
          <w:rFonts w:eastAsia="Calibri" w:asciiTheme="majorHAnsi" w:hAnsiTheme="majorHAnsi" w:cstheme="majorHAnsi"/>
          <w:b/>
          <w:sz w:val="24"/>
          <w:szCs w:val="24"/>
        </w:rPr>
        <w:t>Kentucky</w:t>
      </w:r>
    </w:p>
    <w:tbl>
      <w:tblPr>
        <w:tblStyle w:val="af9"/>
        <w:tblW w:w="10710"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20" w:firstRow="1" w:lastRow="0" w:firstColumn="0" w:lastColumn="0" w:noHBand="1" w:noVBand="1"/>
      </w:tblPr>
      <w:tblGrid>
        <w:gridCol w:w="10710"/>
      </w:tblGrid>
      <w:tr w:rsidR="00E64E10" w:rsidTr="07B66409" w14:paraId="4E750D76" w14:textId="77777777">
        <w:trPr>
          <w:tblHeader/>
        </w:trPr>
        <w:tc>
          <w:tcPr>
            <w:tcW w:w="10710" w:type="dxa"/>
            <w:shd w:val="clear" w:color="auto" w:fill="DBE5F1" w:themeFill="accent1" w:themeFillTint="33"/>
          </w:tcPr>
          <w:p w:rsidR="00E64E10" w:rsidP="07B66409" w:rsidRDefault="00AD6DDE" w14:paraId="5EF74092" w14:textId="77777777">
            <w:pPr>
              <w:rPr>
                <w:rFonts w:ascii="Calibri" w:hAnsi="Calibri" w:eastAsia="Calibri" w:cs="Calibri"/>
                <w:lang w:val="en-US"/>
              </w:rPr>
            </w:pPr>
            <w:r w:rsidRPr="07B66409">
              <w:rPr>
                <w:rFonts w:ascii="Calibri" w:hAnsi="Calibri" w:eastAsia="Calibri" w:cs="Calibri"/>
                <w:b/>
                <w:bCs/>
                <w:lang w:val="en-US"/>
              </w:rPr>
              <w:t xml:space="preserve">1.H.CH.1 </w:t>
            </w:r>
            <w:r w:rsidRPr="07B66409">
              <w:rPr>
                <w:rFonts w:ascii="Calibri" w:hAnsi="Calibri" w:eastAsia="Calibri" w:cs="Calibri"/>
                <w:lang w:val="en-US"/>
              </w:rPr>
              <w:t xml:space="preserve">Describe how events, people and innovation of the past affect their present lives, community and state. </w:t>
            </w:r>
          </w:p>
        </w:tc>
      </w:tr>
    </w:tbl>
    <w:p w:rsidR="00E64E10" w:rsidRDefault="00AD6DDE" w14:paraId="33FB396B" w14:textId="4F6B4C29">
      <w:pPr>
        <w:spacing w:line="240" w:lineRule="auto"/>
        <w:rPr>
          <w:rFonts w:ascii="Calibri" w:hAnsi="Calibri" w:eastAsia="Calibri" w:cs="Calibri"/>
        </w:rPr>
      </w:pPr>
      <w:r w:rsidRPr="4772F857">
        <w:rPr>
          <w:rFonts w:ascii="Calibri" w:hAnsi="Calibri" w:eastAsia="Calibri" w:cs="Calibri"/>
        </w:rPr>
        <w:t xml:space="preserve">Explain to students that </w:t>
      </w:r>
      <w:commentRangeStart w:id="1"/>
      <w:r>
        <w:fldChar w:fldCharType="begin"/>
      </w:r>
      <w:r w:rsidR="00FF78E0">
        <w:instrText xml:space="preserve">HYPERLINK "https://www.youtube.com/watch?v=FmM8Ns1DOb0" \h </w:instrText>
      </w:r>
      <w:r>
        <w:fldChar w:fldCharType="separate"/>
      </w:r>
      <w:r w:rsidRPr="4772F857">
        <w:rPr>
          <w:rFonts w:ascii="Calibri" w:hAnsi="Calibri" w:eastAsia="Calibri" w:cs="Calibri"/>
          <w:i/>
          <w:iCs/>
          <w:color w:val="1155CC"/>
          <w:u w:val="single"/>
        </w:rPr>
        <w:t xml:space="preserve">All the Way to the Top: How One Girl's Fight for Americans with Disabilities Changed Everything </w:t>
      </w:r>
      <w:r>
        <w:rPr>
          <w:rFonts w:ascii="Calibri" w:hAnsi="Calibri" w:eastAsia="Calibri" w:cs="Calibri"/>
          <w:i/>
          <w:iCs/>
          <w:color w:val="1155CC"/>
          <w:u w:val="single"/>
        </w:rPr>
        <w:fldChar w:fldCharType="end"/>
      </w:r>
      <w:commentRangeEnd w:id="1"/>
      <w:r>
        <w:rPr>
          <w:rStyle w:val="CommentReference"/>
        </w:rPr>
        <w:commentReference w:id="1"/>
      </w:r>
      <w:r w:rsidRPr="4772F857">
        <w:rPr>
          <w:rFonts w:ascii="Calibri" w:hAnsi="Calibri" w:eastAsia="Calibri" w:cs="Calibri"/>
        </w:rPr>
        <w:t>is based on a true story about Jennifer Keelan. Show students this short video from an interview with her about her experience:</w:t>
      </w:r>
    </w:p>
    <w:p w:rsidR="00E64E10" w:rsidRDefault="00E64E10" w14:paraId="47D69C5B" w14:textId="77777777">
      <w:pPr>
        <w:spacing w:line="240" w:lineRule="auto"/>
        <w:rPr>
          <w:rFonts w:ascii="Calibri" w:hAnsi="Calibri" w:eastAsia="Calibri" w:cs="Calibri"/>
        </w:rPr>
      </w:pPr>
    </w:p>
    <w:p w:rsidR="00E64E10" w:rsidP="07B66409" w:rsidRDefault="00AD6DDE" w14:paraId="0F392AC6" w14:textId="63515791">
      <w:pPr>
        <w:spacing w:line="240" w:lineRule="auto"/>
        <w:rPr>
          <w:rFonts w:ascii="Calibri" w:hAnsi="Calibri" w:eastAsia="Calibri" w:cs="Calibri"/>
          <w:lang w:val="en-US"/>
        </w:rPr>
      </w:pPr>
      <w:r w:rsidRPr="4772F857">
        <w:rPr>
          <w:rFonts w:ascii="Calibri" w:hAnsi="Calibri" w:eastAsia="Calibri" w:cs="Calibri"/>
          <w:lang w:val="en-US"/>
        </w:rPr>
        <w:t xml:space="preserve">It’s Our Story. (2010, July 21). </w:t>
      </w:r>
      <w:r w:rsidRPr="4772F857">
        <w:rPr>
          <w:rFonts w:ascii="Calibri" w:hAnsi="Calibri" w:eastAsia="Calibri" w:cs="Calibri"/>
          <w:i/>
          <w:iCs/>
          <w:lang w:val="en-US"/>
        </w:rPr>
        <w:t xml:space="preserve">Jennifer Keelan, 08 of 12: "Climbing the Capitol Steps for ADA" </w:t>
      </w:r>
      <w:r w:rsidRPr="4772F857">
        <w:rPr>
          <w:rFonts w:ascii="Calibri" w:hAnsi="Calibri" w:eastAsia="Calibri" w:cs="Calibri"/>
          <w:lang w:val="en-US"/>
        </w:rPr>
        <w:t xml:space="preserve">[video]. </w:t>
      </w:r>
      <w:hyperlink r:id="rId25">
        <w:r w:rsidRPr="4772F857">
          <w:rPr>
            <w:rStyle w:val="Hyperlink"/>
            <w:rFonts w:ascii="Calibri" w:hAnsi="Calibri" w:eastAsia="Calibri" w:cs="Calibri"/>
            <w:lang w:val="en-US"/>
          </w:rPr>
          <w:t>https://</w:t>
        </w:r>
        <w:r w:rsidRPr="4772F857" w:rsidR="7A9C32E7">
          <w:rPr>
            <w:rStyle w:val="Hyperlink"/>
            <w:rFonts w:ascii="Calibri" w:hAnsi="Calibri" w:eastAsia="Calibri" w:cs="Calibri"/>
            <w:lang w:val="en-US"/>
          </w:rPr>
          <w:t>youtu.be/kU9cDyqvH-g?si=Iu9W7JV7nHGEZ1sq</w:t>
        </w:r>
      </w:hyperlink>
      <w:r w:rsidRPr="4772F857">
        <w:rPr>
          <w:rFonts w:ascii="Calibri" w:hAnsi="Calibri" w:eastAsia="Calibri" w:cs="Calibri"/>
          <w:lang w:val="en-US"/>
        </w:rPr>
        <w:t>.</w:t>
      </w:r>
    </w:p>
    <w:p w:rsidR="00E64E10" w:rsidRDefault="00E64E10" w14:paraId="1F2AADFF" w14:textId="77777777">
      <w:pPr>
        <w:spacing w:line="240" w:lineRule="auto"/>
        <w:rPr>
          <w:rFonts w:ascii="Calibri" w:hAnsi="Calibri" w:eastAsia="Calibri" w:cs="Calibri"/>
        </w:rPr>
      </w:pPr>
    </w:p>
    <w:p w:rsidRPr="00892CEB" w:rsidR="00E64E10" w:rsidP="00892CEB" w:rsidRDefault="00AD6DDE" w14:paraId="4361CEBA" w14:textId="77777777">
      <w:pPr>
        <w:spacing w:line="240" w:lineRule="auto"/>
        <w:rPr>
          <w:rFonts w:eastAsia="Calibri" w:asciiTheme="majorHAnsi" w:hAnsiTheme="majorHAnsi" w:cstheme="majorHAnsi"/>
          <w:lang w:val="en-US"/>
        </w:rPr>
      </w:pPr>
      <w:r w:rsidRPr="00892CEB">
        <w:rPr>
          <w:rFonts w:eastAsia="Calibri" w:asciiTheme="majorHAnsi" w:hAnsiTheme="majorHAnsi" w:cstheme="majorHAnsi"/>
          <w:lang w:val="en-US"/>
        </w:rPr>
        <w:t>Facilitate a class discussion about the video.  For more information on how to conduct whole group discussions, visit</w:t>
      </w:r>
      <w:hyperlink r:id="rId26">
        <w:r w:rsidRPr="00892CEB">
          <w:rPr>
            <w:rFonts w:eastAsia="Calibri" w:asciiTheme="majorHAnsi" w:hAnsiTheme="majorHAnsi" w:cstheme="majorHAnsi"/>
            <w:lang w:val="en-US"/>
          </w:rPr>
          <w:t xml:space="preserve"> </w:t>
        </w:r>
      </w:hyperlink>
      <w:hyperlink r:id="rId27">
        <w:r w:rsidRPr="00892CEB">
          <w:rPr>
            <w:rFonts w:eastAsia="Calibri" w:asciiTheme="majorHAnsi" w:hAnsiTheme="majorHAnsi" w:cstheme="majorHAnsi"/>
            <w:color w:val="1155CC"/>
            <w:u w:val="single"/>
            <w:lang w:val="en-US"/>
          </w:rPr>
          <w:t>Leading Discussions</w:t>
        </w:r>
      </w:hyperlink>
      <w:r w:rsidRPr="00892CEB">
        <w:rPr>
          <w:rFonts w:eastAsia="Calibri" w:asciiTheme="majorHAnsi" w:hAnsiTheme="majorHAnsi" w:cstheme="majorHAnsi"/>
          <w:lang w:val="en-US"/>
        </w:rPr>
        <w:t>. Some questions to pose may include:</w:t>
      </w:r>
    </w:p>
    <w:p w:rsidR="00E64E10" w:rsidRDefault="00E64E10" w14:paraId="1A448D2A" w14:textId="77777777">
      <w:pPr>
        <w:spacing w:line="240" w:lineRule="auto"/>
        <w:rPr>
          <w:rFonts w:ascii="Calibri" w:hAnsi="Calibri" w:eastAsia="Calibri" w:cs="Calibri"/>
        </w:rPr>
      </w:pPr>
    </w:p>
    <w:tbl>
      <w:tblPr>
        <w:tblStyle w:val="afa"/>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10800"/>
      </w:tblGrid>
      <w:tr w:rsidR="00E64E10" w:rsidTr="07B66409" w14:paraId="5AC76559" w14:textId="77777777">
        <w:tc>
          <w:tcPr>
            <w:tcW w:w="10800" w:type="dxa"/>
            <w:shd w:val="clear" w:color="auto" w:fill="DBE5F1" w:themeFill="accent1" w:themeFillTint="33"/>
            <w:tcMar>
              <w:top w:w="100" w:type="dxa"/>
              <w:left w:w="100" w:type="dxa"/>
              <w:bottom w:w="100" w:type="dxa"/>
              <w:right w:w="100" w:type="dxa"/>
            </w:tcMar>
          </w:tcPr>
          <w:p w:rsidR="00E64E10" w:rsidRDefault="00AD6DDE" w14:paraId="52E844B2" w14:textId="77777777">
            <w:pPr>
              <w:widowControl w:val="0"/>
              <w:numPr>
                <w:ilvl w:val="0"/>
                <w:numId w:val="14"/>
              </w:numPr>
              <w:rPr>
                <w:rFonts w:ascii="Calibri" w:hAnsi="Calibri" w:eastAsia="Calibri" w:cs="Calibri"/>
              </w:rPr>
            </w:pPr>
            <w:r>
              <w:rPr>
                <w:rFonts w:ascii="Calibri" w:hAnsi="Calibri" w:eastAsia="Calibri" w:cs="Calibri"/>
              </w:rPr>
              <w:t>Why did Jennifer decide to climb the steps?</w:t>
            </w:r>
          </w:p>
          <w:p w:rsidR="00E64E10" w:rsidP="07B66409" w:rsidRDefault="00AD6DDE" w14:paraId="33A04299" w14:textId="77777777">
            <w:pPr>
              <w:widowControl w:val="0"/>
              <w:numPr>
                <w:ilvl w:val="0"/>
                <w:numId w:val="14"/>
              </w:numPr>
              <w:rPr>
                <w:rFonts w:ascii="Calibri" w:hAnsi="Calibri" w:eastAsia="Calibri" w:cs="Calibri"/>
                <w:lang w:val="en-US"/>
              </w:rPr>
            </w:pPr>
            <w:r w:rsidRPr="07B66409">
              <w:rPr>
                <w:rFonts w:ascii="Calibri" w:hAnsi="Calibri" w:eastAsia="Calibri" w:cs="Calibri"/>
                <w:lang w:val="en-US"/>
              </w:rPr>
              <w:t>Why was her climb an important action that helped lead to the passage of the Americans with Disabilities Act (ADA)?</w:t>
            </w:r>
          </w:p>
          <w:p w:rsidR="00E64E10" w:rsidRDefault="00AD6DDE" w14:paraId="2627AA92" w14:textId="77777777">
            <w:pPr>
              <w:widowControl w:val="0"/>
              <w:numPr>
                <w:ilvl w:val="0"/>
                <w:numId w:val="14"/>
              </w:numPr>
              <w:rPr>
                <w:rFonts w:ascii="Calibri" w:hAnsi="Calibri" w:eastAsia="Calibri" w:cs="Calibri"/>
                <w:lang w:val="en-US"/>
              </w:rPr>
            </w:pPr>
            <w:r w:rsidRPr="6335D0B3">
              <w:rPr>
                <w:rFonts w:ascii="Calibri" w:hAnsi="Calibri" w:eastAsia="Calibri" w:cs="Calibri"/>
                <w:lang w:val="en-US"/>
              </w:rPr>
              <w:t>How does the ADA impact us today?</w:t>
            </w:r>
          </w:p>
        </w:tc>
      </w:tr>
    </w:tbl>
    <w:p w:rsidR="00E64E10" w:rsidRDefault="00AD6DDE" w14:paraId="3228D4DE" w14:textId="048CC4B8">
      <w:pPr>
        <w:spacing w:line="240" w:lineRule="auto"/>
        <w:rPr>
          <w:rFonts w:ascii="Calibri" w:hAnsi="Calibri" w:eastAsia="Calibri" w:cs="Calibri"/>
          <w:lang w:val="en-US"/>
        </w:rPr>
      </w:pPr>
      <w:r>
        <w:rPr>
          <w:rFonts w:ascii="Calibri" w:hAnsi="Calibri" w:eastAsia="Calibri" w:cs="Calibri"/>
        </w:rPr>
        <w:lastRenderedPageBreak/>
        <w:t xml:space="preserve"> </w:t>
      </w:r>
      <w:r w:rsidRPr="6335D0B3">
        <w:rPr>
          <w:rFonts w:ascii="Calibri" w:hAnsi="Calibri" w:eastAsia="Calibri" w:cs="Calibri"/>
          <w:lang w:val="en-US"/>
        </w:rPr>
        <w:t>Since the theme of Grade 1 is “Impact on Community and State”, it is important that students have the opportunity to apply this new learning to Kentucky. Explain to students that they will now examine how the passage of the ADA has impacted our state. Show students the following video:</w:t>
      </w:r>
    </w:p>
    <w:p w:rsidR="00E64E10" w:rsidRDefault="00E64E10" w14:paraId="637B1453" w14:textId="77777777">
      <w:pPr>
        <w:spacing w:line="240" w:lineRule="auto"/>
        <w:rPr>
          <w:rFonts w:ascii="Calibri" w:hAnsi="Calibri" w:eastAsia="Calibri" w:cs="Calibri"/>
        </w:rPr>
      </w:pPr>
    </w:p>
    <w:p w:rsidR="00E64E10" w:rsidRDefault="00AD6DDE" w14:paraId="03C79F87" w14:textId="77777777">
      <w:pPr>
        <w:spacing w:line="240" w:lineRule="auto"/>
        <w:rPr>
          <w:rFonts w:ascii="Calibri" w:hAnsi="Calibri" w:eastAsia="Calibri" w:cs="Calibri"/>
          <w:lang w:val="en-US"/>
        </w:rPr>
      </w:pPr>
      <w:r w:rsidRPr="6335D0B3">
        <w:rPr>
          <w:rFonts w:ascii="Calibri" w:hAnsi="Calibri" w:eastAsia="Calibri" w:cs="Calibri"/>
          <w:lang w:val="en-US"/>
        </w:rPr>
        <w:t xml:space="preserve">Lex18. (2021, July 26). </w:t>
      </w:r>
      <w:r w:rsidRPr="6335D0B3">
        <w:rPr>
          <w:rFonts w:ascii="Calibri" w:hAnsi="Calibri" w:eastAsia="Calibri" w:cs="Calibri"/>
          <w:i/>
          <w:lang w:val="en-US"/>
        </w:rPr>
        <w:t>Kentucky woman shares personal experiences on ADA Awareness Day</w:t>
      </w:r>
      <w:r w:rsidRPr="6335D0B3">
        <w:rPr>
          <w:rFonts w:ascii="Calibri" w:hAnsi="Calibri" w:eastAsia="Calibri" w:cs="Calibri"/>
          <w:lang w:val="en-US"/>
        </w:rPr>
        <w:t xml:space="preserve">. </w:t>
      </w:r>
      <w:hyperlink r:id="rId28">
        <w:r w:rsidRPr="6335D0B3">
          <w:rPr>
            <w:rFonts w:ascii="Calibri" w:hAnsi="Calibri" w:eastAsia="Calibri" w:cs="Calibri"/>
            <w:color w:val="1155CC"/>
            <w:u w:val="single"/>
            <w:lang w:val="en-US"/>
          </w:rPr>
          <w:t>https://www.lex18.com/news/kentucky-woman-shares-personal-experiences-on-ada-awareness-day</w:t>
        </w:r>
      </w:hyperlink>
      <w:r w:rsidRPr="6335D0B3">
        <w:rPr>
          <w:rFonts w:ascii="Calibri" w:hAnsi="Calibri" w:eastAsia="Calibri" w:cs="Calibri"/>
          <w:lang w:val="en-US"/>
        </w:rPr>
        <w:t>.</w:t>
      </w:r>
    </w:p>
    <w:p w:rsidR="00E64E10" w:rsidRDefault="00E64E10" w14:paraId="1C3FBCAF" w14:textId="77777777">
      <w:pPr>
        <w:spacing w:line="240" w:lineRule="auto"/>
        <w:rPr>
          <w:rFonts w:ascii="Calibri" w:hAnsi="Calibri" w:eastAsia="Calibri" w:cs="Calibri"/>
        </w:rPr>
      </w:pPr>
    </w:p>
    <w:p w:rsidR="00E64E10" w:rsidRDefault="00AD6DDE" w14:paraId="543659B8" w14:textId="77777777">
      <w:pPr>
        <w:spacing w:line="240" w:lineRule="auto"/>
        <w:rPr>
          <w:rFonts w:ascii="Calibri" w:hAnsi="Calibri" w:eastAsia="Calibri" w:cs="Calibri"/>
          <w:lang w:val="en-US"/>
        </w:rPr>
      </w:pPr>
      <w:r w:rsidRPr="6335D0B3">
        <w:rPr>
          <w:rFonts w:ascii="Calibri" w:hAnsi="Calibri" w:eastAsia="Calibri" w:cs="Calibri"/>
          <w:lang w:val="en-US"/>
        </w:rPr>
        <w:t>Ask students to consider how the ADA has impacted the life of this individual as they watch. After watching the video, some questions to pose to check for understanding may include:</w:t>
      </w:r>
    </w:p>
    <w:p w:rsidR="00E64E10" w:rsidRDefault="00E64E10" w14:paraId="441CC102" w14:textId="77777777">
      <w:pPr>
        <w:spacing w:line="240" w:lineRule="auto"/>
        <w:rPr>
          <w:rFonts w:ascii="Calibri" w:hAnsi="Calibri" w:eastAsia="Calibri" w:cs="Calibri"/>
        </w:rPr>
      </w:pPr>
    </w:p>
    <w:tbl>
      <w:tblPr>
        <w:tblStyle w:val="afb"/>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10800"/>
      </w:tblGrid>
      <w:tr w:rsidR="00E64E10" w:rsidTr="008B4F25" w14:paraId="07744540" w14:textId="77777777">
        <w:tc>
          <w:tcPr>
            <w:tcW w:w="10800" w:type="dxa"/>
            <w:shd w:val="clear" w:color="auto" w:fill="DBE5F1"/>
            <w:tcMar>
              <w:top w:w="100" w:type="dxa"/>
              <w:left w:w="100" w:type="dxa"/>
              <w:bottom w:w="100" w:type="dxa"/>
              <w:right w:w="100" w:type="dxa"/>
            </w:tcMar>
          </w:tcPr>
          <w:p w:rsidR="00E64E10" w:rsidRDefault="00AD6DDE" w14:paraId="1E25496A" w14:textId="77777777">
            <w:pPr>
              <w:widowControl w:val="0"/>
              <w:numPr>
                <w:ilvl w:val="0"/>
                <w:numId w:val="2"/>
              </w:numPr>
              <w:pBdr>
                <w:top w:val="nil"/>
                <w:left w:val="nil"/>
                <w:bottom w:val="nil"/>
                <w:right w:val="nil"/>
                <w:between w:val="nil"/>
              </w:pBdr>
              <w:rPr>
                <w:rFonts w:ascii="Calibri" w:hAnsi="Calibri" w:eastAsia="Calibri" w:cs="Calibri"/>
              </w:rPr>
            </w:pPr>
            <w:r>
              <w:rPr>
                <w:rFonts w:ascii="Calibri" w:hAnsi="Calibri" w:eastAsia="Calibri" w:cs="Calibri"/>
              </w:rPr>
              <w:t>How does Tammy’s service dog help her every day?</w:t>
            </w:r>
          </w:p>
          <w:p w:rsidR="00E64E10" w:rsidRDefault="00AD6DDE" w14:paraId="177E1943" w14:textId="77777777">
            <w:pPr>
              <w:widowControl w:val="0"/>
              <w:numPr>
                <w:ilvl w:val="0"/>
                <w:numId w:val="2"/>
              </w:numPr>
              <w:pBdr>
                <w:top w:val="nil"/>
                <w:left w:val="nil"/>
                <w:bottom w:val="nil"/>
                <w:right w:val="nil"/>
                <w:between w:val="nil"/>
              </w:pBdr>
              <w:rPr>
                <w:rFonts w:ascii="Calibri" w:hAnsi="Calibri" w:eastAsia="Calibri" w:cs="Calibri"/>
              </w:rPr>
            </w:pPr>
            <w:r>
              <w:rPr>
                <w:rFonts w:ascii="Calibri" w:hAnsi="Calibri" w:eastAsia="Calibri" w:cs="Calibri"/>
              </w:rPr>
              <w:t>How did the ADA help Tammy?</w:t>
            </w:r>
          </w:p>
          <w:p w:rsidR="00E64E10" w:rsidRDefault="00AD6DDE" w14:paraId="5B9BEA31" w14:textId="77777777">
            <w:pPr>
              <w:widowControl w:val="0"/>
              <w:numPr>
                <w:ilvl w:val="0"/>
                <w:numId w:val="2"/>
              </w:numPr>
              <w:pBdr>
                <w:top w:val="nil"/>
                <w:left w:val="nil"/>
                <w:bottom w:val="nil"/>
                <w:right w:val="nil"/>
                <w:between w:val="nil"/>
              </w:pBdr>
              <w:rPr>
                <w:rFonts w:ascii="Calibri" w:hAnsi="Calibri" w:eastAsia="Calibri" w:cs="Calibri"/>
              </w:rPr>
            </w:pPr>
            <w:r>
              <w:rPr>
                <w:rFonts w:ascii="Calibri" w:hAnsi="Calibri" w:eastAsia="Calibri" w:cs="Calibri"/>
              </w:rPr>
              <w:t>What barriers does Tammy still have, despite having a service dog and the help of ADA accommodations?</w:t>
            </w:r>
          </w:p>
        </w:tc>
      </w:tr>
    </w:tbl>
    <w:p w:rsidR="00E64E10" w:rsidRDefault="00AD6DDE" w14:paraId="703060F1" w14:textId="77777777">
      <w:pPr>
        <w:spacing w:line="240" w:lineRule="auto"/>
        <w:rPr>
          <w:rFonts w:ascii="Calibri" w:hAnsi="Calibri" w:eastAsia="Calibri" w:cs="Calibri"/>
          <w:lang w:val="en-US"/>
        </w:rPr>
      </w:pPr>
      <w:r w:rsidRPr="6335D0B3">
        <w:rPr>
          <w:rFonts w:ascii="Calibri" w:hAnsi="Calibri" w:eastAsia="Calibri" w:cs="Calibri"/>
          <w:lang w:val="en-US"/>
        </w:rPr>
        <w:t xml:space="preserve">To demonstrate their knowledge of the identified standards from the </w:t>
      </w:r>
      <w:r w:rsidRPr="6335D0B3">
        <w:rPr>
          <w:rFonts w:ascii="Calibri" w:hAnsi="Calibri" w:eastAsia="Calibri" w:cs="Calibri"/>
          <w:i/>
          <w:lang w:val="en-US"/>
        </w:rPr>
        <w:t xml:space="preserve">KAS for Social Studies </w:t>
      </w:r>
      <w:r w:rsidRPr="6335D0B3">
        <w:rPr>
          <w:rFonts w:ascii="Calibri" w:hAnsi="Calibri" w:eastAsia="Calibri" w:cs="Calibri"/>
          <w:lang w:val="en-US"/>
        </w:rPr>
        <w:t>in these investigations, students will now complete a Task Aligned to the Supporting Question.</w:t>
      </w:r>
    </w:p>
    <w:p w:rsidR="00E64E10" w:rsidRDefault="00E64E10" w14:paraId="0B03FD75" w14:textId="77777777">
      <w:pPr>
        <w:spacing w:line="240" w:lineRule="auto"/>
        <w:rPr>
          <w:rFonts w:ascii="Calibri" w:hAnsi="Calibri" w:eastAsia="Calibri" w:cs="Calibri"/>
        </w:rPr>
      </w:pPr>
    </w:p>
    <w:p w:rsidR="00E64E10" w:rsidP="36E6E313" w:rsidRDefault="00AD6DDE" w14:paraId="331F2761" w14:textId="77777777" w14:noSpellErr="1">
      <w:pPr>
        <w:pStyle w:val="Heading1"/>
        <w:rPr>
          <w:rFonts w:ascii="Calibri" w:hAnsi="Calibri" w:eastAsia="Calibri" w:cs="Calibri" w:asciiTheme="majorAscii" w:hAnsiTheme="majorAscii" w:eastAsiaTheme="majorAscii" w:cstheme="majorAscii"/>
          <w:b w:val="1"/>
          <w:bCs w:val="1"/>
          <w:sz w:val="22"/>
          <w:szCs w:val="22"/>
        </w:rPr>
      </w:pPr>
      <w:r w:rsidRPr="36E6E313" w:rsidR="36E6E313">
        <w:rPr>
          <w:rFonts w:ascii="Calibri" w:hAnsi="Calibri" w:eastAsia="Calibri" w:cs="Calibri" w:asciiTheme="majorAscii" w:hAnsiTheme="majorAscii" w:eastAsiaTheme="majorAscii" w:cstheme="majorAscii"/>
          <w:b w:val="1"/>
          <w:bCs w:val="1"/>
          <w:sz w:val="22"/>
          <w:szCs w:val="22"/>
        </w:rPr>
        <w:t xml:space="preserve">Task Aligned to the Supporting Question: </w:t>
      </w:r>
    </w:p>
    <w:tbl>
      <w:tblPr>
        <w:tblStyle w:val="afc"/>
        <w:tblW w:w="106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20" w:firstRow="1" w:lastRow="0" w:firstColumn="0" w:lastColumn="0" w:noHBand="0" w:noVBand="1"/>
      </w:tblPr>
      <w:tblGrid>
        <w:gridCol w:w="10680"/>
      </w:tblGrid>
      <w:tr w:rsidR="00E64E10" w:rsidTr="008B4F25" w14:paraId="14E899B4" w14:textId="77777777">
        <w:trPr>
          <w:trHeight w:val="1573"/>
          <w:tblHeader/>
        </w:trPr>
        <w:tc>
          <w:tcPr>
            <w:tcW w:w="10680" w:type="dxa"/>
            <w:shd w:val="clear" w:color="auto" w:fill="DBE5F1"/>
          </w:tcPr>
          <w:p w:rsidR="00E64E10" w:rsidRDefault="00AD6DDE" w14:paraId="4D367EB7" w14:textId="77777777">
            <w:pPr>
              <w:rPr>
                <w:rFonts w:ascii="Calibri" w:hAnsi="Calibri" w:eastAsia="Calibri" w:cs="Calibri"/>
              </w:rPr>
            </w:pPr>
            <w:r>
              <w:rPr>
                <w:rFonts w:ascii="Calibri" w:hAnsi="Calibri" w:eastAsia="Calibri" w:cs="Calibri"/>
                <w:b/>
                <w:i/>
              </w:rPr>
              <w:t>KAS for Social Studies</w:t>
            </w:r>
            <w:r>
              <w:rPr>
                <w:rFonts w:ascii="Calibri" w:hAnsi="Calibri" w:eastAsia="Calibri" w:cs="Calibri"/>
                <w:b/>
              </w:rPr>
              <w:t xml:space="preserve"> alignment: </w:t>
            </w:r>
          </w:p>
          <w:p w:rsidR="00E64E10" w:rsidRDefault="00AD6DDE" w14:paraId="3EA82173" w14:textId="77777777">
            <w:pPr>
              <w:numPr>
                <w:ilvl w:val="0"/>
                <w:numId w:val="3"/>
              </w:numPr>
              <w:rPr>
                <w:rFonts w:ascii="Calibri" w:hAnsi="Calibri" w:eastAsia="Calibri" w:cs="Calibri"/>
                <w:sz w:val="20"/>
                <w:szCs w:val="20"/>
              </w:rPr>
            </w:pPr>
            <w:r>
              <w:rPr>
                <w:rFonts w:ascii="Calibri" w:hAnsi="Calibri" w:eastAsia="Calibri" w:cs="Calibri"/>
              </w:rPr>
              <w:t>1.I.Q.2 Identify supporting questions to investigate compelling questions about communities in Kentucky.</w:t>
            </w:r>
          </w:p>
          <w:p w:rsidR="00E64E10" w:rsidRDefault="00AD6DDE" w14:paraId="531812FD" w14:textId="77777777">
            <w:pPr>
              <w:numPr>
                <w:ilvl w:val="0"/>
                <w:numId w:val="3"/>
              </w:numPr>
              <w:rPr>
                <w:rFonts w:ascii="Calibri" w:hAnsi="Calibri" w:eastAsia="Calibri" w:cs="Calibri"/>
                <w:sz w:val="20"/>
                <w:szCs w:val="20"/>
              </w:rPr>
            </w:pPr>
            <w:r>
              <w:rPr>
                <w:rFonts w:ascii="Calibri" w:hAnsi="Calibri" w:eastAsia="Calibri" w:cs="Calibri"/>
              </w:rPr>
              <w:t xml:space="preserve">1.C.RR.1 Identify the rights and responsibilities of citizens. </w:t>
            </w:r>
          </w:p>
          <w:p w:rsidR="00E64E10" w:rsidRDefault="00AD6DDE" w14:paraId="5D9D686C" w14:textId="77777777">
            <w:pPr>
              <w:numPr>
                <w:ilvl w:val="0"/>
                <w:numId w:val="3"/>
              </w:numPr>
              <w:rPr>
                <w:rFonts w:ascii="Calibri" w:hAnsi="Calibri" w:eastAsia="Calibri" w:cs="Calibri"/>
                <w:sz w:val="20"/>
                <w:szCs w:val="20"/>
                <w:lang w:val="en-US"/>
              </w:rPr>
            </w:pPr>
            <w:r w:rsidRPr="6335D0B3">
              <w:rPr>
                <w:rFonts w:ascii="Calibri" w:hAnsi="Calibri" w:eastAsia="Calibri" w:cs="Calibri"/>
                <w:lang w:val="en-US"/>
              </w:rPr>
              <w:t xml:space="preserve">1.H.CH.1 Describe how events, people and innovation of the past affect their present lives, community and state. </w:t>
            </w:r>
          </w:p>
          <w:p w:rsidR="00E64E10" w:rsidRDefault="00AD6DDE" w14:paraId="7ABBE261" w14:textId="77777777">
            <w:pPr>
              <w:numPr>
                <w:ilvl w:val="0"/>
                <w:numId w:val="3"/>
              </w:numPr>
              <w:rPr>
                <w:rFonts w:ascii="Calibri" w:hAnsi="Calibri" w:eastAsia="Calibri" w:cs="Calibri"/>
                <w:sz w:val="20"/>
                <w:szCs w:val="20"/>
              </w:rPr>
            </w:pPr>
            <w:r>
              <w:rPr>
                <w:rFonts w:ascii="Calibri" w:hAnsi="Calibri" w:eastAsia="Calibri" w:cs="Calibri"/>
              </w:rPr>
              <w:t>1.I.UE.2 Construct responses to compelling and supporting questions about communities in Kentucky.</w:t>
            </w:r>
          </w:p>
        </w:tc>
      </w:tr>
    </w:tbl>
    <w:p w:rsidR="00E64E10" w:rsidRDefault="00E64E10" w14:paraId="3A5D489C" w14:textId="77777777">
      <w:pPr>
        <w:spacing w:line="240" w:lineRule="auto"/>
        <w:ind w:right="-450"/>
        <w:rPr>
          <w:rFonts w:ascii="Calibri" w:hAnsi="Calibri" w:eastAsia="Calibri" w:cs="Calibri"/>
        </w:rPr>
      </w:pPr>
    </w:p>
    <w:tbl>
      <w:tblPr>
        <w:tblStyle w:val="afd"/>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10800"/>
      </w:tblGrid>
      <w:tr w:rsidR="00E64E10" w:rsidTr="008B4F25" w14:paraId="0A1464D4" w14:textId="77777777">
        <w:tc>
          <w:tcPr>
            <w:tcW w:w="10800" w:type="dxa"/>
            <w:shd w:val="clear" w:color="auto" w:fill="DBE5F1"/>
            <w:tcMar>
              <w:top w:w="100" w:type="dxa"/>
              <w:left w:w="100" w:type="dxa"/>
              <w:bottom w:w="100" w:type="dxa"/>
              <w:right w:w="100" w:type="dxa"/>
            </w:tcMar>
          </w:tcPr>
          <w:p w:rsidR="00E64E10" w:rsidRDefault="00AD6DDE" w14:paraId="27B767AF" w14:textId="77777777">
            <w:pPr>
              <w:widowControl w:val="0"/>
              <w:pBdr>
                <w:top w:val="nil"/>
                <w:left w:val="nil"/>
                <w:bottom w:val="nil"/>
                <w:right w:val="nil"/>
                <w:between w:val="nil"/>
              </w:pBdr>
              <w:rPr>
                <w:rFonts w:ascii="Calibri" w:hAnsi="Calibri" w:eastAsia="Calibri" w:cs="Calibri"/>
                <w:b/>
              </w:rPr>
            </w:pPr>
            <w:r>
              <w:rPr>
                <w:rFonts w:ascii="Calibri" w:hAnsi="Calibri" w:eastAsia="Calibri" w:cs="Calibri"/>
                <w:b/>
              </w:rPr>
              <w:t>Task Aligned to the Supporting Question:</w:t>
            </w:r>
          </w:p>
          <w:p w:rsidR="00E64E10" w:rsidRDefault="00E64E10" w14:paraId="42116457" w14:textId="77777777">
            <w:pPr>
              <w:widowControl w:val="0"/>
              <w:pBdr>
                <w:top w:val="nil"/>
                <w:left w:val="nil"/>
                <w:bottom w:val="nil"/>
                <w:right w:val="nil"/>
                <w:between w:val="nil"/>
              </w:pBdr>
              <w:rPr>
                <w:rFonts w:ascii="Calibri" w:hAnsi="Calibri" w:eastAsia="Calibri" w:cs="Calibri"/>
                <w:b/>
              </w:rPr>
            </w:pPr>
          </w:p>
          <w:p w:rsidR="00E64E10" w:rsidRDefault="00AD6DDE" w14:paraId="30432730"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Respond to the following question: “Why is it important to protect the rights of people with disabilities?”</w:t>
            </w:r>
          </w:p>
          <w:p w:rsidR="00E64E10" w:rsidRDefault="00E64E10" w14:paraId="1B431E27" w14:textId="77777777">
            <w:pPr>
              <w:widowControl w:val="0"/>
              <w:pBdr>
                <w:top w:val="nil"/>
                <w:left w:val="nil"/>
                <w:bottom w:val="nil"/>
                <w:right w:val="nil"/>
                <w:between w:val="nil"/>
              </w:pBdr>
              <w:rPr>
                <w:rFonts w:ascii="Calibri" w:hAnsi="Calibri" w:eastAsia="Calibri" w:cs="Calibri"/>
              </w:rPr>
            </w:pPr>
          </w:p>
          <w:p w:rsidR="00E64E10" w:rsidRDefault="00AD6DDE" w14:paraId="78E87D1B" w14:textId="77777777">
            <w:pPr>
              <w:widowControl w:val="0"/>
              <w:pBdr>
                <w:top w:val="nil"/>
                <w:left w:val="nil"/>
                <w:bottom w:val="nil"/>
                <w:right w:val="nil"/>
                <w:between w:val="nil"/>
              </w:pBdr>
              <w:rPr>
                <w:rFonts w:ascii="Calibri" w:hAnsi="Calibri" w:eastAsia="Calibri" w:cs="Calibri"/>
                <w:lang w:val="en-US"/>
              </w:rPr>
            </w:pPr>
            <w:r w:rsidRPr="6335D0B3">
              <w:rPr>
                <w:rFonts w:ascii="Calibri" w:hAnsi="Calibri" w:eastAsia="Calibri" w:cs="Calibri"/>
                <w:lang w:val="en-US"/>
              </w:rPr>
              <w:t>In your response, identify the rights of people with disabilities and explain the impact of the ADA.</w:t>
            </w:r>
          </w:p>
        </w:tc>
      </w:tr>
    </w:tbl>
    <w:p w:rsidR="004C48E2" w:rsidRDefault="004C48E2" w14:paraId="4E9085B7" w14:textId="77777777">
      <w:pPr>
        <w:spacing w:line="240" w:lineRule="auto"/>
        <w:ind w:right="-450"/>
        <w:rPr>
          <w:rFonts w:ascii="Calibri" w:hAnsi="Calibri" w:eastAsia="Calibri" w:cs="Calibri"/>
          <w:lang w:val="en-US"/>
        </w:rPr>
      </w:pPr>
    </w:p>
    <w:p w:rsidR="00E64E10" w:rsidRDefault="00AD6DDE" w14:paraId="2B1E2AB8" w14:textId="116443FA">
      <w:pPr>
        <w:spacing w:line="240" w:lineRule="auto"/>
        <w:ind w:right="-450"/>
        <w:rPr>
          <w:rFonts w:ascii="Calibri" w:hAnsi="Calibri" w:eastAsia="Calibri" w:cs="Calibri"/>
          <w:lang w:val="en-US"/>
        </w:rPr>
      </w:pPr>
      <w:r w:rsidRPr="6335D0B3">
        <w:rPr>
          <w:rFonts w:ascii="Calibri" w:hAnsi="Calibri" w:eastAsia="Calibri" w:cs="Calibri"/>
          <w:lang w:val="en-US"/>
        </w:rPr>
        <w:t>To prepare for this task, ask students to recall what they have learned throughout the previous investigations and complete the L section of the KWL chart you started prior to the first investigation:</w:t>
      </w:r>
    </w:p>
    <w:p w:rsidR="00724C5E" w:rsidP="00724C5E" w:rsidRDefault="00724C5E" w14:paraId="0752ADCA" w14:textId="77777777">
      <w:pPr>
        <w:spacing w:line="240" w:lineRule="auto"/>
        <w:rPr>
          <w:rFonts w:ascii="Calibri" w:hAnsi="Calibri" w:eastAsia="Calibri" w:cs="Calibri"/>
        </w:rPr>
      </w:pPr>
    </w:p>
    <w:tbl>
      <w:tblPr>
        <w:tblStyle w:val="TableGrid"/>
        <w:tblW w:w="0" w:type="auto"/>
        <w:tblLook w:val="04A0" w:firstRow="1" w:lastRow="0" w:firstColumn="1" w:lastColumn="0" w:noHBand="0" w:noVBand="1"/>
      </w:tblPr>
      <w:tblGrid>
        <w:gridCol w:w="10790"/>
      </w:tblGrid>
      <w:tr w:rsidR="00724C5E" w:rsidTr="00F014C1" w14:paraId="38424AD3" w14:textId="77777777">
        <w:tc>
          <w:tcPr>
            <w:tcW w:w="10790" w:type="dxa"/>
            <w:shd w:val="clear" w:color="auto" w:fill="DBE5F1" w:themeFill="accent1" w:themeFillTint="33"/>
          </w:tcPr>
          <w:p w:rsidR="00724C5E" w:rsidP="00F014C1" w:rsidRDefault="00724C5E" w14:paraId="09E1D8AE" w14:textId="77777777">
            <w:pPr>
              <w:jc w:val="center"/>
              <w:rPr>
                <w:rFonts w:ascii="Calibri" w:hAnsi="Calibri" w:eastAsia="Calibri" w:cs="Calibri"/>
              </w:rPr>
            </w:pPr>
            <w:r>
              <w:rPr>
                <w:rFonts w:ascii="Calibri" w:hAnsi="Calibri" w:eastAsia="Calibri" w:cs="Calibri"/>
              </w:rPr>
              <w:t>“Why is it important to protect the rights of people with disabilities?”</w:t>
            </w:r>
          </w:p>
        </w:tc>
      </w:tr>
    </w:tbl>
    <w:p w:rsidRPr="00B0731A" w:rsidR="00724C5E" w:rsidP="00724C5E" w:rsidRDefault="00724C5E" w14:paraId="623D62A8" w14:textId="77777777">
      <w:pPr>
        <w:spacing w:line="240" w:lineRule="auto"/>
        <w:rPr>
          <w:rFonts w:ascii="Calibri" w:hAnsi="Calibri" w:eastAsia="Calibri" w:cs="Calibri"/>
          <w:sz w:val="2"/>
          <w:szCs w:val="2"/>
        </w:rPr>
      </w:pPr>
    </w:p>
    <w:tbl>
      <w:tblPr>
        <w:tblStyle w:val="af4"/>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3590"/>
        <w:gridCol w:w="3600"/>
        <w:gridCol w:w="3610"/>
      </w:tblGrid>
      <w:tr w:rsidR="00724C5E" w:rsidTr="00F014C1" w14:paraId="3A921C5C" w14:textId="77777777">
        <w:tc>
          <w:tcPr>
            <w:tcW w:w="3590" w:type="dxa"/>
            <w:shd w:val="clear" w:color="auto" w:fill="DBE5F1"/>
            <w:tcMar>
              <w:top w:w="100" w:type="dxa"/>
              <w:left w:w="100" w:type="dxa"/>
              <w:bottom w:w="100" w:type="dxa"/>
              <w:right w:w="100" w:type="dxa"/>
            </w:tcMar>
          </w:tcPr>
          <w:p w:rsidR="00724C5E" w:rsidP="00F014C1" w:rsidRDefault="00724C5E" w14:paraId="67FEB759"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K</w:t>
            </w:r>
          </w:p>
          <w:p w:rsidR="00724C5E" w:rsidP="00F014C1" w:rsidRDefault="00724C5E" w14:paraId="31CCB5E3"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What do we already know?</w:t>
            </w:r>
          </w:p>
        </w:tc>
        <w:tc>
          <w:tcPr>
            <w:tcW w:w="3600" w:type="dxa"/>
            <w:shd w:val="clear" w:color="auto" w:fill="DBE5F1"/>
            <w:tcMar>
              <w:top w:w="100" w:type="dxa"/>
              <w:left w:w="100" w:type="dxa"/>
              <w:bottom w:w="100" w:type="dxa"/>
              <w:right w:w="100" w:type="dxa"/>
            </w:tcMar>
          </w:tcPr>
          <w:p w:rsidR="00724C5E" w:rsidP="00F014C1" w:rsidRDefault="00724C5E" w14:paraId="156A962A"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W</w:t>
            </w:r>
          </w:p>
          <w:p w:rsidR="00724C5E" w:rsidP="00F014C1" w:rsidRDefault="00724C5E" w14:paraId="350F94C9"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What do we want to know?</w:t>
            </w:r>
          </w:p>
        </w:tc>
        <w:tc>
          <w:tcPr>
            <w:tcW w:w="3610" w:type="dxa"/>
            <w:shd w:val="clear" w:color="auto" w:fill="DBE5F1"/>
            <w:tcMar>
              <w:top w:w="100" w:type="dxa"/>
              <w:left w:w="100" w:type="dxa"/>
              <w:bottom w:w="100" w:type="dxa"/>
              <w:right w:w="100" w:type="dxa"/>
            </w:tcMar>
          </w:tcPr>
          <w:p w:rsidR="00724C5E" w:rsidP="00F014C1" w:rsidRDefault="00724C5E" w14:paraId="31CBC075"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L</w:t>
            </w:r>
          </w:p>
          <w:p w:rsidR="00724C5E" w:rsidP="00F014C1" w:rsidRDefault="00724C5E" w14:paraId="70A30F62"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What have we learned?</w:t>
            </w:r>
          </w:p>
        </w:tc>
      </w:tr>
    </w:tbl>
    <w:p w:rsidRPr="00B0731A" w:rsidR="00724C5E" w:rsidP="00724C5E" w:rsidRDefault="00724C5E" w14:paraId="1256D5B5" w14:textId="77777777">
      <w:pPr>
        <w:spacing w:line="240" w:lineRule="auto"/>
        <w:rPr>
          <w:rFonts w:ascii="Calibri" w:hAnsi="Calibri" w:eastAsia="Calibri" w:cs="Calibri"/>
          <w:sz w:val="2"/>
          <w:szCs w:val="2"/>
        </w:rPr>
      </w:pPr>
    </w:p>
    <w:tbl>
      <w:tblPr>
        <w:tblStyle w:val="TableGrid"/>
        <w:tblW w:w="0" w:type="auto"/>
        <w:tblLook w:val="04A0" w:firstRow="1" w:lastRow="0" w:firstColumn="1" w:lastColumn="0" w:noHBand="0" w:noVBand="1"/>
      </w:tblPr>
      <w:tblGrid>
        <w:gridCol w:w="3596"/>
        <w:gridCol w:w="3597"/>
        <w:gridCol w:w="3597"/>
      </w:tblGrid>
      <w:tr w:rsidR="00724C5E" w:rsidTr="00F014C1" w14:paraId="127FD322" w14:textId="77777777">
        <w:trPr>
          <w:trHeight w:val="1520"/>
        </w:trPr>
        <w:tc>
          <w:tcPr>
            <w:tcW w:w="3596" w:type="dxa"/>
            <w:shd w:val="clear" w:color="auto" w:fill="DBE5F1" w:themeFill="accent1" w:themeFillTint="33"/>
          </w:tcPr>
          <w:p w:rsidR="00724C5E" w:rsidP="00F014C1" w:rsidRDefault="00724C5E" w14:paraId="285143E4" w14:textId="77777777">
            <w:pPr>
              <w:rPr>
                <w:rFonts w:ascii="Calibri" w:hAnsi="Calibri" w:eastAsia="Calibri" w:cs="Calibri"/>
              </w:rPr>
            </w:pPr>
          </w:p>
        </w:tc>
        <w:tc>
          <w:tcPr>
            <w:tcW w:w="3597" w:type="dxa"/>
            <w:shd w:val="clear" w:color="auto" w:fill="DBE5F1" w:themeFill="accent1" w:themeFillTint="33"/>
          </w:tcPr>
          <w:p w:rsidR="00724C5E" w:rsidP="00F014C1" w:rsidRDefault="00724C5E" w14:paraId="50A65213" w14:textId="77777777">
            <w:pPr>
              <w:rPr>
                <w:rFonts w:ascii="Calibri" w:hAnsi="Calibri" w:eastAsia="Calibri" w:cs="Calibri"/>
              </w:rPr>
            </w:pPr>
          </w:p>
        </w:tc>
        <w:tc>
          <w:tcPr>
            <w:tcW w:w="3597" w:type="dxa"/>
            <w:shd w:val="clear" w:color="auto" w:fill="DBE5F1" w:themeFill="accent1" w:themeFillTint="33"/>
          </w:tcPr>
          <w:p w:rsidR="00724C5E" w:rsidP="00F014C1" w:rsidRDefault="00724C5E" w14:paraId="17A79159" w14:textId="77777777">
            <w:pPr>
              <w:rPr>
                <w:rFonts w:ascii="Calibri" w:hAnsi="Calibri" w:eastAsia="Calibri" w:cs="Calibri"/>
              </w:rPr>
            </w:pPr>
          </w:p>
        </w:tc>
      </w:tr>
    </w:tbl>
    <w:p w:rsidR="004C48E2" w:rsidRDefault="004C48E2" w14:paraId="19B0095F" w14:textId="77777777">
      <w:pPr>
        <w:spacing w:line="240" w:lineRule="auto"/>
        <w:rPr>
          <w:rFonts w:ascii="Calibri" w:hAnsi="Calibri" w:eastAsia="Calibri" w:cs="Calibri"/>
        </w:rPr>
      </w:pPr>
    </w:p>
    <w:p w:rsidR="00E64E10" w:rsidRDefault="00AD6DDE" w14:paraId="62F06B3A" w14:textId="0E7AD7A8">
      <w:pPr>
        <w:spacing w:line="240" w:lineRule="auto"/>
        <w:rPr>
          <w:rFonts w:ascii="Calibri" w:hAnsi="Calibri" w:eastAsia="Calibri" w:cs="Calibri"/>
        </w:rPr>
      </w:pPr>
      <w:r>
        <w:rPr>
          <w:rFonts w:ascii="Calibri" w:hAnsi="Calibri" w:eastAsia="Calibri" w:cs="Calibri"/>
        </w:rPr>
        <w:t>Then, read the Task Aligned to the Supporting Question (above) aloud to students. Break it down, clarify challenging vocabulary</w:t>
      </w:r>
    </w:p>
    <w:p w:rsidR="00E64E10" w:rsidRDefault="00E64E10" w14:paraId="3C4E7AC5" w14:textId="77777777">
      <w:pPr>
        <w:spacing w:line="240" w:lineRule="auto"/>
        <w:rPr>
          <w:rFonts w:ascii="Calibri" w:hAnsi="Calibri" w:eastAsia="Calibri" w:cs="Calibri"/>
        </w:rPr>
      </w:pPr>
    </w:p>
    <w:p w:rsidR="00E64E10" w:rsidP="07B66409" w:rsidRDefault="00AD6DDE" w14:paraId="29C8BB39" w14:textId="35B25EE8">
      <w:pPr>
        <w:spacing w:line="240" w:lineRule="auto"/>
        <w:rPr>
          <w:rFonts w:ascii="Calibri" w:hAnsi="Calibri" w:eastAsia="Calibri" w:cs="Calibri"/>
          <w:lang w:val="en-US"/>
        </w:rPr>
      </w:pPr>
      <w:r w:rsidRPr="4772F857">
        <w:rPr>
          <w:rFonts w:ascii="Calibri" w:hAnsi="Calibri" w:eastAsia="Calibri" w:cs="Calibri"/>
          <w:lang w:val="en-US"/>
        </w:rPr>
        <w:lastRenderedPageBreak/>
        <w:t xml:space="preserve">Student responses may take on many forms in addition to written paragraphs. Some examples of other possible student products include, but are not limited </w:t>
      </w:r>
      <w:r w:rsidRPr="4772F857" w:rsidR="27684E6B">
        <w:rPr>
          <w:rFonts w:ascii="Calibri" w:hAnsi="Calibri" w:eastAsia="Calibri" w:cs="Calibri"/>
          <w:lang w:val="en-US"/>
        </w:rPr>
        <w:t>to</w:t>
      </w:r>
      <w:r w:rsidRPr="4772F857">
        <w:rPr>
          <w:rFonts w:ascii="Calibri" w:hAnsi="Calibri" w:eastAsia="Calibri" w:cs="Calibri"/>
          <w:lang w:val="en-US"/>
        </w:rPr>
        <w:t xml:space="preserve"> posters, videos and voice recordings. Determine the form student responses will be taking and communicate the criteria and expectations for this product with students. </w:t>
      </w:r>
    </w:p>
    <w:p w:rsidR="00E64E10" w:rsidRDefault="00E64E10" w14:paraId="14C34384" w14:textId="77777777">
      <w:pPr>
        <w:spacing w:line="240" w:lineRule="auto"/>
        <w:rPr>
          <w:rFonts w:ascii="Calibri" w:hAnsi="Calibri" w:eastAsia="Calibri" w:cs="Calibri"/>
        </w:rPr>
      </w:pPr>
    </w:p>
    <w:p w:rsidR="00E64E10" w:rsidRDefault="00AD6DDE" w14:paraId="2201CF36" w14:textId="77777777">
      <w:pPr>
        <w:spacing w:line="240" w:lineRule="auto"/>
        <w:rPr>
          <w:rFonts w:ascii="Calibri" w:hAnsi="Calibri" w:eastAsia="Calibri" w:cs="Calibri"/>
        </w:rPr>
      </w:pPr>
      <w:r>
        <w:rPr>
          <w:rFonts w:ascii="Calibri" w:hAnsi="Calibri" w:eastAsia="Calibri" w:cs="Calibri"/>
        </w:rPr>
        <w:t>To help students prepare for the task in the form you have chosen, you may provide sentence starters, such as:</w:t>
      </w:r>
    </w:p>
    <w:p w:rsidR="00E64E10" w:rsidRDefault="00AD6DDE" w14:paraId="3A76FD32" w14:textId="77777777">
      <w:pPr>
        <w:numPr>
          <w:ilvl w:val="0"/>
          <w:numId w:val="9"/>
        </w:numPr>
        <w:spacing w:line="240" w:lineRule="auto"/>
        <w:rPr>
          <w:rFonts w:ascii="Calibri" w:hAnsi="Calibri" w:eastAsia="Calibri" w:cs="Calibri"/>
        </w:rPr>
      </w:pPr>
      <w:r>
        <w:rPr>
          <w:rFonts w:ascii="Calibri" w:hAnsi="Calibri" w:eastAsia="Calibri" w:cs="Calibri"/>
        </w:rPr>
        <w:t>It is important to protect the rights of people with disabilities because ____________________________.</w:t>
      </w:r>
    </w:p>
    <w:p w:rsidR="00E64E10" w:rsidRDefault="00AD6DDE" w14:paraId="01DC31F2" w14:textId="77777777">
      <w:pPr>
        <w:numPr>
          <w:ilvl w:val="0"/>
          <w:numId w:val="9"/>
        </w:numPr>
        <w:spacing w:line="240" w:lineRule="auto"/>
        <w:rPr>
          <w:rFonts w:ascii="Calibri" w:hAnsi="Calibri" w:eastAsia="Calibri" w:cs="Calibri"/>
        </w:rPr>
      </w:pPr>
      <w:r>
        <w:rPr>
          <w:rFonts w:ascii="Calibri" w:hAnsi="Calibri" w:eastAsia="Calibri" w:cs="Calibri"/>
        </w:rPr>
        <w:t>People with disabilities should have the same rights as people with no disabilities, such as __________________________.</w:t>
      </w:r>
    </w:p>
    <w:p w:rsidR="00E64E10" w:rsidP="07B66409" w:rsidRDefault="00AD6DDE" w14:paraId="7774CF07" w14:textId="77777777">
      <w:pPr>
        <w:numPr>
          <w:ilvl w:val="0"/>
          <w:numId w:val="9"/>
        </w:numPr>
        <w:spacing w:line="240" w:lineRule="auto"/>
        <w:rPr>
          <w:rFonts w:ascii="Calibri" w:hAnsi="Calibri" w:eastAsia="Calibri" w:cs="Calibri"/>
          <w:lang w:val="en-US"/>
        </w:rPr>
      </w:pPr>
      <w:r w:rsidRPr="07B66409">
        <w:rPr>
          <w:rFonts w:ascii="Calibri" w:hAnsi="Calibri" w:eastAsia="Calibri" w:cs="Calibri"/>
          <w:lang w:val="en-US"/>
        </w:rPr>
        <w:t>The ADA has impacted our lives by ______________.</w:t>
      </w:r>
    </w:p>
    <w:p w:rsidR="00892CEB" w:rsidRDefault="00892CEB" w14:paraId="6D4C5666" w14:textId="77777777">
      <w:pPr>
        <w:spacing w:line="240" w:lineRule="auto"/>
        <w:rPr>
          <w:rFonts w:ascii="Calibri" w:hAnsi="Calibri" w:eastAsia="Calibri" w:cs="Calibri"/>
          <w:b/>
        </w:rPr>
      </w:pPr>
    </w:p>
    <w:p w:rsidR="00E64E10" w:rsidP="36E6E313" w:rsidRDefault="00AD6DDE" w14:paraId="7B2B66F0" w14:textId="78E466E5" w14:noSpellErr="1">
      <w:pPr>
        <w:pStyle w:val="Heading3"/>
        <w:rPr>
          <w:rFonts w:ascii="Calibri" w:hAnsi="Calibri" w:eastAsia="Calibri" w:cs="Calibri" w:asciiTheme="majorAscii" w:hAnsiTheme="majorAscii" w:eastAsiaTheme="majorAscii" w:cstheme="majorAscii"/>
          <w:b w:val="1"/>
          <w:bCs w:val="1"/>
          <w:color w:val="auto"/>
          <w:sz w:val="22"/>
          <w:szCs w:val="22"/>
        </w:rPr>
      </w:pPr>
      <w:r w:rsidRPr="36E6E313" w:rsidR="36E6E313">
        <w:rPr>
          <w:rFonts w:ascii="Calibri" w:hAnsi="Calibri" w:eastAsia="Calibri" w:cs="Calibri" w:asciiTheme="majorAscii" w:hAnsiTheme="majorAscii" w:eastAsiaTheme="majorAscii" w:cstheme="majorAscii"/>
          <w:b w:val="1"/>
          <w:bCs w:val="1"/>
          <w:color w:val="auto"/>
          <w:sz w:val="22"/>
          <w:szCs w:val="22"/>
        </w:rPr>
        <w:t>Task Aligned to the Compelling Question</w:t>
      </w:r>
    </w:p>
    <w:tbl>
      <w:tblPr>
        <w:tblStyle w:val="aff"/>
        <w:tblW w:w="106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20" w:firstRow="1" w:lastRow="0" w:firstColumn="0" w:lastColumn="0" w:noHBand="0" w:noVBand="1"/>
      </w:tblPr>
      <w:tblGrid>
        <w:gridCol w:w="10680"/>
      </w:tblGrid>
      <w:tr w:rsidR="00E64E10" w:rsidTr="07B66409" w14:paraId="0951FD61" w14:textId="77777777">
        <w:trPr>
          <w:trHeight w:val="808"/>
          <w:tblHeader/>
        </w:trPr>
        <w:tc>
          <w:tcPr>
            <w:tcW w:w="10680" w:type="dxa"/>
            <w:shd w:val="clear" w:color="auto" w:fill="DBE5F1" w:themeFill="accent1" w:themeFillTint="33"/>
          </w:tcPr>
          <w:p w:rsidRPr="001951A1" w:rsidR="00E64E10" w:rsidRDefault="00AD6DDE" w14:paraId="4B190683" w14:textId="77777777">
            <w:pPr>
              <w:rPr>
                <w:rFonts w:eastAsia="Calibri" w:asciiTheme="majorHAnsi" w:hAnsiTheme="majorHAnsi" w:cstheme="majorHAnsi"/>
                <w:b/>
              </w:rPr>
            </w:pPr>
            <w:r w:rsidRPr="001951A1">
              <w:rPr>
                <w:rFonts w:eastAsia="Calibri" w:asciiTheme="majorHAnsi" w:hAnsiTheme="majorHAnsi" w:cstheme="majorHAnsi"/>
                <w:b/>
                <w:i/>
              </w:rPr>
              <w:t>KAS for Social Studies</w:t>
            </w:r>
            <w:r w:rsidRPr="001951A1">
              <w:rPr>
                <w:rFonts w:eastAsia="Calibri" w:asciiTheme="majorHAnsi" w:hAnsiTheme="majorHAnsi" w:cstheme="majorHAnsi"/>
                <w:b/>
              </w:rPr>
              <w:t xml:space="preserve"> alignment: </w:t>
            </w:r>
          </w:p>
          <w:p w:rsidRPr="001951A1" w:rsidR="001951A1" w:rsidP="001951A1" w:rsidRDefault="001951A1" w14:paraId="22AFE2CE" w14:textId="47FA9CE7">
            <w:pPr>
              <w:numPr>
                <w:ilvl w:val="0"/>
                <w:numId w:val="15"/>
              </w:numPr>
              <w:rPr>
                <w:rFonts w:eastAsia="Calibri" w:asciiTheme="majorHAnsi" w:hAnsiTheme="majorHAnsi" w:cstheme="majorHAnsi"/>
              </w:rPr>
            </w:pPr>
            <w:r w:rsidRPr="001951A1">
              <w:rPr>
                <w:rFonts w:eastAsia="Calibri" w:asciiTheme="majorHAnsi" w:hAnsiTheme="majorHAnsi" w:cstheme="majorHAnsi"/>
              </w:rPr>
              <w:t>1.I.Q.2 Identify supporting questions to investigate compelling questions about communities in Kentucky.</w:t>
            </w:r>
          </w:p>
          <w:p w:rsidRPr="001951A1" w:rsidR="00E64E10" w:rsidP="001951A1" w:rsidRDefault="00AD6DDE" w14:paraId="1A1BBD36" w14:textId="7181FC10">
            <w:pPr>
              <w:numPr>
                <w:ilvl w:val="0"/>
                <w:numId w:val="15"/>
              </w:numPr>
              <w:pBdr>
                <w:top w:val="nil"/>
                <w:left w:val="nil"/>
                <w:bottom w:val="nil"/>
                <w:right w:val="nil"/>
                <w:between w:val="nil"/>
              </w:pBdr>
              <w:spacing w:line="276" w:lineRule="auto"/>
              <w:rPr>
                <w:rFonts w:eastAsia="Calibri" w:asciiTheme="majorHAnsi" w:hAnsiTheme="majorHAnsi" w:cstheme="majorHAnsi"/>
                <w:color w:val="000000"/>
              </w:rPr>
            </w:pPr>
            <w:r w:rsidRPr="001951A1">
              <w:rPr>
                <w:rFonts w:eastAsia="Quattrocento Sans" w:asciiTheme="majorHAnsi" w:hAnsiTheme="majorHAnsi" w:cstheme="majorHAnsi"/>
                <w:b/>
                <w:color w:val="000000"/>
              </w:rPr>
              <w:t>1.I.CC.2</w:t>
            </w:r>
            <w:r w:rsidRPr="001951A1">
              <w:rPr>
                <w:rFonts w:eastAsia="Quattrocento Sans" w:asciiTheme="majorHAnsi" w:hAnsiTheme="majorHAnsi" w:cstheme="majorHAnsi"/>
                <w:color w:val="000000"/>
              </w:rPr>
              <w:t xml:space="preserve"> Construct an argument with reasons to address how to improve the local community and Kentucky.</w:t>
            </w:r>
          </w:p>
          <w:p w:rsidR="00E64E10" w:rsidP="07B66409" w:rsidRDefault="00AD6DDE" w14:paraId="3536907E" w14:textId="77777777">
            <w:pPr>
              <w:numPr>
                <w:ilvl w:val="0"/>
                <w:numId w:val="15"/>
              </w:numPr>
              <w:pBdr>
                <w:top w:val="nil"/>
                <w:left w:val="nil"/>
                <w:bottom w:val="nil"/>
                <w:right w:val="nil"/>
                <w:between w:val="nil"/>
              </w:pBdr>
              <w:spacing w:line="276" w:lineRule="auto"/>
              <w:rPr>
                <w:rFonts w:ascii="Calibri" w:hAnsi="Calibri" w:eastAsia="Calibri" w:cs="Calibri"/>
                <w:color w:val="000000"/>
                <w:lang w:val="en-US"/>
              </w:rPr>
            </w:pPr>
            <w:r w:rsidRPr="07B66409">
              <w:rPr>
                <w:rFonts w:eastAsia="Quattrocento Sans" w:asciiTheme="majorHAnsi" w:hAnsiTheme="majorHAnsi" w:cstheme="majorBidi"/>
                <w:b/>
                <w:bCs/>
                <w:color w:val="000000" w:themeColor="text1"/>
                <w:lang w:val="en-US"/>
              </w:rPr>
              <w:t xml:space="preserve">1.I.CC.4 </w:t>
            </w:r>
            <w:r w:rsidRPr="07B66409">
              <w:rPr>
                <w:rFonts w:eastAsia="Quattrocento Sans" w:asciiTheme="majorHAnsi" w:hAnsiTheme="majorHAnsi" w:cstheme="majorBidi"/>
                <w:color w:val="000000" w:themeColor="text1"/>
                <w:lang w:val="en-US"/>
              </w:rPr>
              <w:t>Use listening and voting procedures to decide on and take action in their school, local community or Kentucky.</w:t>
            </w:r>
          </w:p>
        </w:tc>
      </w:tr>
    </w:tbl>
    <w:p w:rsidR="00E64E10" w:rsidRDefault="00E64E10" w14:paraId="29723048" w14:textId="77777777">
      <w:pPr>
        <w:spacing w:line="240" w:lineRule="auto"/>
        <w:ind w:right="-450"/>
        <w:rPr>
          <w:rFonts w:ascii="Calibri" w:hAnsi="Calibri" w:eastAsia="Calibri" w:cs="Calibri"/>
        </w:rPr>
      </w:pPr>
    </w:p>
    <w:tbl>
      <w:tblPr>
        <w:tblStyle w:val="aff0"/>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10800"/>
      </w:tblGrid>
      <w:tr w:rsidR="00E64E10" w:rsidTr="07B66409" w14:paraId="44A85921" w14:textId="77777777">
        <w:tc>
          <w:tcPr>
            <w:tcW w:w="10800" w:type="dxa"/>
            <w:shd w:val="clear" w:color="auto" w:fill="DBE5F1" w:themeFill="accent1" w:themeFillTint="33"/>
            <w:tcMar>
              <w:top w:w="100" w:type="dxa"/>
              <w:left w:w="100" w:type="dxa"/>
              <w:bottom w:w="100" w:type="dxa"/>
              <w:right w:w="100" w:type="dxa"/>
            </w:tcMar>
          </w:tcPr>
          <w:p w:rsidR="00E64E10" w:rsidRDefault="00AD6DDE" w14:paraId="1CB2FCEB" w14:textId="77777777">
            <w:pPr>
              <w:widowControl w:val="0"/>
              <w:pBdr>
                <w:top w:val="nil"/>
                <w:left w:val="nil"/>
                <w:bottom w:val="nil"/>
                <w:right w:val="nil"/>
                <w:between w:val="nil"/>
              </w:pBdr>
              <w:rPr>
                <w:rFonts w:ascii="Calibri" w:hAnsi="Calibri" w:eastAsia="Calibri" w:cs="Calibri"/>
                <w:b/>
              </w:rPr>
            </w:pPr>
            <w:r>
              <w:rPr>
                <w:rFonts w:ascii="Calibri" w:hAnsi="Calibri" w:eastAsia="Calibri" w:cs="Calibri"/>
                <w:b/>
              </w:rPr>
              <w:t>Task Aligned to the Compelling Question:</w:t>
            </w:r>
          </w:p>
          <w:p w:rsidR="00E64E10" w:rsidRDefault="00E64E10" w14:paraId="199D9725" w14:textId="77777777">
            <w:pPr>
              <w:widowControl w:val="0"/>
              <w:pBdr>
                <w:top w:val="nil"/>
                <w:left w:val="nil"/>
                <w:bottom w:val="nil"/>
                <w:right w:val="nil"/>
                <w:between w:val="nil"/>
              </w:pBdr>
              <w:rPr>
                <w:rFonts w:ascii="Calibri" w:hAnsi="Calibri" w:eastAsia="Calibri" w:cs="Calibri"/>
                <w:b/>
              </w:rPr>
            </w:pPr>
          </w:p>
          <w:p w:rsidR="00E64E10" w:rsidP="07B66409" w:rsidRDefault="00AD6DDE" w14:paraId="4DBC1CC4" w14:textId="77777777">
            <w:pPr>
              <w:widowControl w:val="0"/>
              <w:pBdr>
                <w:top w:val="nil"/>
                <w:left w:val="nil"/>
                <w:bottom w:val="nil"/>
                <w:right w:val="nil"/>
                <w:between w:val="nil"/>
              </w:pBdr>
              <w:rPr>
                <w:rFonts w:ascii="Calibri" w:hAnsi="Calibri" w:eastAsia="Calibri" w:cs="Calibri"/>
                <w:lang w:val="en-US"/>
              </w:rPr>
            </w:pPr>
            <w:r w:rsidRPr="07B66409">
              <w:rPr>
                <w:rFonts w:ascii="Calibri" w:hAnsi="Calibri" w:eastAsia="Calibri" w:cs="Calibri"/>
                <w:lang w:val="en-US"/>
              </w:rPr>
              <w:t>Address the compelling question: “How can I improve my community?” by writing a letter to take action.</w:t>
            </w:r>
          </w:p>
        </w:tc>
      </w:tr>
    </w:tbl>
    <w:p w:rsidR="00E64E10" w:rsidP="07B66409" w:rsidRDefault="00AD6DDE" w14:paraId="2D1E3CE6" w14:textId="77777777">
      <w:pPr>
        <w:spacing w:line="240" w:lineRule="auto"/>
        <w:rPr>
          <w:rFonts w:ascii="Calibri" w:hAnsi="Calibri" w:eastAsia="Calibri" w:cs="Calibri"/>
          <w:lang w:val="en-US"/>
        </w:rPr>
      </w:pPr>
      <w:r w:rsidRPr="07B66409">
        <w:rPr>
          <w:rFonts w:ascii="Calibri" w:hAnsi="Calibri" w:eastAsia="Calibri" w:cs="Calibri"/>
          <w:lang w:val="en-US"/>
        </w:rPr>
        <w:t>By now, students should understand that the ADA has impacted Kentucky by providing more accessibility, but there are still barriers for people with disabilities. Explain to students that they will now examine their own school building to determine its accessibility. Remind students that people in the school building may have both visible and invisible disabilities that need accommodations prior to their investigation. Assign students to a partner, and provide them with the following graphic organizer:</w:t>
      </w:r>
    </w:p>
    <w:p w:rsidR="00E64E10" w:rsidRDefault="00E64E10" w14:paraId="7C12FC92" w14:textId="77777777">
      <w:pPr>
        <w:spacing w:line="240" w:lineRule="auto"/>
        <w:rPr>
          <w:rFonts w:ascii="Calibri" w:hAnsi="Calibri" w:eastAsia="Calibri" w:cs="Calibri"/>
        </w:rPr>
      </w:pPr>
    </w:p>
    <w:tbl>
      <w:tblPr>
        <w:tblStyle w:val="aff1"/>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5400"/>
        <w:gridCol w:w="5400"/>
      </w:tblGrid>
      <w:tr w:rsidR="00E64E10" w:rsidTr="008B4F25" w14:paraId="03317DD7" w14:textId="77777777">
        <w:tc>
          <w:tcPr>
            <w:tcW w:w="5400" w:type="dxa"/>
            <w:shd w:val="clear" w:color="auto" w:fill="DBE5F1"/>
            <w:tcMar>
              <w:top w:w="100" w:type="dxa"/>
              <w:left w:w="100" w:type="dxa"/>
              <w:bottom w:w="100" w:type="dxa"/>
              <w:right w:w="100" w:type="dxa"/>
            </w:tcMar>
          </w:tcPr>
          <w:p w:rsidR="00E64E10" w:rsidRDefault="00AD6DDE" w14:paraId="7F707601"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In what ways is our school accessible to people with disabilities?</w:t>
            </w:r>
          </w:p>
        </w:tc>
        <w:tc>
          <w:tcPr>
            <w:tcW w:w="5400" w:type="dxa"/>
            <w:shd w:val="clear" w:color="auto" w:fill="DBE5F1"/>
            <w:tcMar>
              <w:top w:w="100" w:type="dxa"/>
              <w:left w:w="100" w:type="dxa"/>
              <w:bottom w:w="100" w:type="dxa"/>
              <w:right w:w="100" w:type="dxa"/>
            </w:tcMar>
          </w:tcPr>
          <w:p w:rsidR="00E64E10" w:rsidRDefault="00AD6DDE" w14:paraId="186C0611"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In what ways could our school’s accessibility be improved?</w:t>
            </w:r>
          </w:p>
        </w:tc>
      </w:tr>
      <w:tr w:rsidR="00E64E10" w:rsidTr="008B4F25" w14:paraId="00D79AAB" w14:textId="77777777">
        <w:trPr>
          <w:trHeight w:val="2445"/>
        </w:trPr>
        <w:tc>
          <w:tcPr>
            <w:tcW w:w="5400" w:type="dxa"/>
            <w:shd w:val="clear" w:color="auto" w:fill="DBE5F1"/>
            <w:tcMar>
              <w:top w:w="100" w:type="dxa"/>
              <w:left w:w="100" w:type="dxa"/>
              <w:bottom w:w="100" w:type="dxa"/>
              <w:right w:w="100" w:type="dxa"/>
            </w:tcMar>
          </w:tcPr>
          <w:p w:rsidR="00E64E10" w:rsidRDefault="00E64E10" w14:paraId="1CB55568" w14:textId="77777777">
            <w:pPr>
              <w:widowControl w:val="0"/>
              <w:pBdr>
                <w:top w:val="nil"/>
                <w:left w:val="nil"/>
                <w:bottom w:val="nil"/>
                <w:right w:val="nil"/>
                <w:between w:val="nil"/>
              </w:pBdr>
              <w:rPr>
                <w:rFonts w:ascii="Calibri" w:hAnsi="Calibri" w:eastAsia="Calibri" w:cs="Calibri"/>
              </w:rPr>
            </w:pPr>
          </w:p>
        </w:tc>
        <w:tc>
          <w:tcPr>
            <w:tcW w:w="5400" w:type="dxa"/>
            <w:shd w:val="clear" w:color="auto" w:fill="DBE5F1"/>
            <w:tcMar>
              <w:top w:w="100" w:type="dxa"/>
              <w:left w:w="100" w:type="dxa"/>
              <w:bottom w:w="100" w:type="dxa"/>
              <w:right w:w="100" w:type="dxa"/>
            </w:tcMar>
          </w:tcPr>
          <w:p w:rsidR="00E64E10" w:rsidRDefault="00E64E10" w14:paraId="739A4861" w14:textId="77777777">
            <w:pPr>
              <w:widowControl w:val="0"/>
              <w:pBdr>
                <w:top w:val="nil"/>
                <w:left w:val="nil"/>
                <w:bottom w:val="nil"/>
                <w:right w:val="nil"/>
                <w:between w:val="nil"/>
              </w:pBdr>
              <w:rPr>
                <w:rFonts w:ascii="Calibri" w:hAnsi="Calibri" w:eastAsia="Calibri" w:cs="Calibri"/>
              </w:rPr>
            </w:pPr>
          </w:p>
        </w:tc>
      </w:tr>
    </w:tbl>
    <w:p w:rsidR="00E64E10" w:rsidRDefault="00E64E10" w14:paraId="6A55351C" w14:textId="77777777">
      <w:pPr>
        <w:spacing w:line="240" w:lineRule="auto"/>
        <w:rPr>
          <w:rFonts w:ascii="Calibri" w:hAnsi="Calibri" w:eastAsia="Calibri" w:cs="Calibri"/>
        </w:rPr>
      </w:pPr>
    </w:p>
    <w:p w:rsidR="00E64E10" w:rsidP="07B66409" w:rsidRDefault="00AD6DDE" w14:paraId="61E36CB4" w14:textId="69C185A3">
      <w:pPr>
        <w:spacing w:line="240" w:lineRule="auto"/>
        <w:rPr>
          <w:rFonts w:ascii="Calibri" w:hAnsi="Calibri" w:eastAsia="Calibri" w:cs="Calibri"/>
          <w:lang w:val="en-US"/>
        </w:rPr>
      </w:pPr>
      <w:r w:rsidRPr="4772F857">
        <w:rPr>
          <w:rFonts w:ascii="Calibri" w:hAnsi="Calibri" w:eastAsia="Calibri" w:cs="Calibri"/>
          <w:lang w:val="en-US"/>
        </w:rPr>
        <w:t xml:space="preserve">Explain to students that they will work with their partner to fill out this graphic organizer while you tour the school property together. As they observe the school grounds, ask them to work together to take notes of things they notice that help make the school more accessible to people with disabilities, and ways the school could become more accessible. Students may use both words and pictures in their graphic organizer to communicate their ideas. Encourage pairs to discuss their observations and ideas together as they explore each area, and to consider how there are many different types of disabilities which may present different challenges while navigating the school. Some examples of things they notice that improve accessibility may </w:t>
      </w:r>
      <w:r w:rsidRPr="4772F857" w:rsidR="15E4454C">
        <w:rPr>
          <w:rFonts w:ascii="Calibri" w:hAnsi="Calibri" w:eastAsia="Calibri" w:cs="Calibri"/>
          <w:lang w:val="en-US"/>
        </w:rPr>
        <w:t>include but</w:t>
      </w:r>
      <w:r w:rsidRPr="4772F857">
        <w:rPr>
          <w:rFonts w:ascii="Calibri" w:hAnsi="Calibri" w:eastAsia="Calibri" w:cs="Calibri"/>
          <w:lang w:val="en-US"/>
        </w:rPr>
        <w:t xml:space="preserve"> are not limited </w:t>
      </w:r>
      <w:r w:rsidRPr="4772F857" w:rsidR="62B2944D">
        <w:rPr>
          <w:rFonts w:ascii="Calibri" w:hAnsi="Calibri" w:eastAsia="Calibri" w:cs="Calibri"/>
          <w:lang w:val="en-US"/>
        </w:rPr>
        <w:t>to</w:t>
      </w:r>
      <w:r w:rsidRPr="4772F857">
        <w:rPr>
          <w:rFonts w:ascii="Calibri" w:hAnsi="Calibri" w:eastAsia="Calibri" w:cs="Calibri"/>
          <w:lang w:val="en-US"/>
        </w:rPr>
        <w:t xml:space="preserve"> ramps that allow wheelchairs to get onto elevated curbs, ramps that lead into the building instead of stairs, an elevator, doors with automatic capabilities and a larger stall in the bathroom. Some ideas students may present for improvement may </w:t>
      </w:r>
      <w:r w:rsidRPr="4772F857" w:rsidR="384EE881">
        <w:rPr>
          <w:rFonts w:ascii="Calibri" w:hAnsi="Calibri" w:eastAsia="Calibri" w:cs="Calibri"/>
          <w:lang w:val="en-US"/>
        </w:rPr>
        <w:t>include but</w:t>
      </w:r>
      <w:r w:rsidRPr="4772F857">
        <w:rPr>
          <w:rFonts w:ascii="Calibri" w:hAnsi="Calibri" w:eastAsia="Calibri" w:cs="Calibri"/>
          <w:lang w:val="en-US"/>
        </w:rPr>
        <w:t xml:space="preserve"> are not limited to: </w:t>
      </w:r>
      <w:r w:rsidRPr="4772F857">
        <w:rPr>
          <w:rFonts w:ascii="Calibri" w:hAnsi="Calibri" w:eastAsia="Calibri" w:cs="Calibri"/>
          <w:lang w:val="en-US"/>
        </w:rPr>
        <w:lastRenderedPageBreak/>
        <w:t>ramps allowing more access to the playground, a wheelchair accessible swing, providing Braille for signs in the school and improving lighting throughout the building.</w:t>
      </w:r>
    </w:p>
    <w:p w:rsidR="00E64E10" w:rsidRDefault="00E64E10" w14:paraId="6CCE3285" w14:textId="77777777">
      <w:pPr>
        <w:spacing w:line="240" w:lineRule="auto"/>
        <w:rPr>
          <w:rFonts w:ascii="Calibri" w:hAnsi="Calibri" w:eastAsia="Calibri" w:cs="Calibri"/>
        </w:rPr>
      </w:pPr>
    </w:p>
    <w:p w:rsidR="00E64E10" w:rsidP="69D9DD88" w:rsidRDefault="00AD6DDE" w14:paraId="3D74FF32" w14:textId="77777777" w14:noSpellErr="1">
      <w:pPr>
        <w:spacing w:line="240" w:lineRule="auto"/>
        <w:rPr>
          <w:rFonts w:ascii="Calibri" w:hAnsi="Calibri" w:eastAsia="Calibri" w:cs="Calibri"/>
          <w:lang w:val="en-US"/>
        </w:rPr>
      </w:pPr>
      <w:r w:rsidRPr="69D9DD88" w:rsidR="69D9DD88">
        <w:rPr>
          <w:rFonts w:ascii="Calibri" w:hAnsi="Calibri" w:eastAsia="Calibri" w:cs="Calibri"/>
          <w:lang w:val="en-US"/>
        </w:rPr>
        <w:t xml:space="preserve">After returning to the classroom and providing </w:t>
      </w:r>
      <w:r w:rsidRPr="69D9DD88" w:rsidR="69D9DD88">
        <w:rPr>
          <w:rFonts w:ascii="Calibri" w:hAnsi="Calibri" w:eastAsia="Calibri" w:cs="Calibri"/>
          <w:lang w:val="en-US"/>
        </w:rPr>
        <w:t>partners</w:t>
      </w:r>
      <w:r w:rsidRPr="69D9DD88" w:rsidR="69D9DD88">
        <w:rPr>
          <w:rFonts w:ascii="Calibri" w:hAnsi="Calibri" w:eastAsia="Calibri" w:cs="Calibri"/>
          <w:lang w:val="en-US"/>
        </w:rPr>
        <w:t xml:space="preserve"> time to complete their graphic organizers, discuss their observations and ideas as a class. Record students’ input in the graphic organizer displayed for the class and allow students to add to their own graphic organizers. Once a variety of ideas to improve the school’s accessibility have been shared, ask students to construct an argument about how their school community can be improved to be more accessible to people with disabilities. To add authenticity to this task, consider asking students to write a letter to school personnel, such as the principal, district </w:t>
      </w:r>
      <w:r w:rsidRPr="69D9DD88" w:rsidR="69D9DD88">
        <w:rPr>
          <w:rFonts w:ascii="Calibri" w:hAnsi="Calibri" w:eastAsia="Calibri" w:cs="Calibri"/>
          <w:lang w:val="en-US"/>
        </w:rPr>
        <w:t>superintendent</w:t>
      </w:r>
      <w:r w:rsidRPr="69D9DD88" w:rsidR="69D9DD88">
        <w:rPr>
          <w:rFonts w:ascii="Calibri" w:hAnsi="Calibri" w:eastAsia="Calibri" w:cs="Calibri"/>
          <w:lang w:val="en-US"/>
        </w:rPr>
        <w:t xml:space="preserve"> or a school board member to present their ideas. </w:t>
      </w:r>
    </w:p>
    <w:p w:rsidR="00E64E10" w:rsidRDefault="00E64E10" w14:paraId="4C6EE3C6" w14:textId="77777777">
      <w:pPr>
        <w:spacing w:line="240" w:lineRule="auto"/>
        <w:rPr>
          <w:rFonts w:ascii="Calibri" w:hAnsi="Calibri" w:eastAsia="Calibri" w:cs="Calibri"/>
        </w:rPr>
      </w:pPr>
    </w:p>
    <w:p w:rsidR="00E64E10" w:rsidP="07B66409" w:rsidRDefault="00AD6DDE" w14:paraId="55250F20" w14:textId="13766200">
      <w:pPr>
        <w:spacing w:line="240" w:lineRule="auto"/>
        <w:rPr>
          <w:rFonts w:ascii="Calibri" w:hAnsi="Calibri" w:eastAsia="Calibri" w:cs="Calibri"/>
          <w:lang w:val="en-US"/>
        </w:rPr>
      </w:pPr>
      <w:r w:rsidRPr="4772F857">
        <w:rPr>
          <w:rFonts w:ascii="Calibri" w:hAnsi="Calibri" w:eastAsia="Calibri" w:cs="Calibri"/>
          <w:lang w:val="en-US"/>
        </w:rPr>
        <w:t xml:space="preserve">Inform students that their voices are </w:t>
      </w:r>
      <w:r w:rsidRPr="4772F857" w:rsidR="441A7ED0">
        <w:rPr>
          <w:rFonts w:ascii="Calibri" w:hAnsi="Calibri" w:eastAsia="Calibri" w:cs="Calibri"/>
          <w:lang w:val="en-US"/>
        </w:rPr>
        <w:t>important,</w:t>
      </w:r>
      <w:r w:rsidRPr="4772F857">
        <w:rPr>
          <w:rFonts w:ascii="Calibri" w:hAnsi="Calibri" w:eastAsia="Calibri" w:cs="Calibri"/>
          <w:lang w:val="en-US"/>
        </w:rPr>
        <w:t xml:space="preserve"> and they can make positive changes in their community. Share the following examples of other students who identified accessibility issues on their school playgrounds and took action to help improve them so they can be enjoyed by all students:</w:t>
      </w:r>
    </w:p>
    <w:p w:rsidR="00E64E10" w:rsidRDefault="00AD6DDE" w14:paraId="09C2238F" w14:textId="77777777">
      <w:pPr>
        <w:numPr>
          <w:ilvl w:val="0"/>
          <w:numId w:val="12"/>
        </w:numPr>
        <w:spacing w:line="240" w:lineRule="auto"/>
        <w:rPr>
          <w:rFonts w:ascii="Calibri" w:hAnsi="Calibri" w:eastAsia="Calibri" w:cs="Calibri"/>
        </w:rPr>
      </w:pPr>
      <w:r>
        <w:rPr>
          <w:rFonts w:ascii="Calibri" w:hAnsi="Calibri" w:eastAsia="Calibri" w:cs="Calibri"/>
        </w:rPr>
        <w:t xml:space="preserve">CBS News. (2023, January 13). </w:t>
      </w:r>
      <w:r>
        <w:rPr>
          <w:rFonts w:ascii="Calibri" w:hAnsi="Calibri" w:eastAsia="Calibri" w:cs="Calibri"/>
          <w:i/>
        </w:rPr>
        <w:t xml:space="preserve">Students raise funds to make playground inclusive for those with disabilities </w:t>
      </w:r>
      <w:r>
        <w:rPr>
          <w:rFonts w:ascii="Calibri" w:hAnsi="Calibri" w:eastAsia="Calibri" w:cs="Calibri"/>
        </w:rPr>
        <w:t xml:space="preserve">[video]. </w:t>
      </w:r>
      <w:hyperlink r:id="rId29">
        <w:r>
          <w:rPr>
            <w:rFonts w:ascii="Calibri" w:hAnsi="Calibri" w:eastAsia="Calibri" w:cs="Calibri"/>
            <w:color w:val="1155CC"/>
            <w:u w:val="single"/>
          </w:rPr>
          <w:t>https://www.cbsnews.com/video/students-raise-funds-to-make-playground-inclusive-for-those-with-disabilities/</w:t>
        </w:r>
      </w:hyperlink>
    </w:p>
    <w:p w:rsidR="00E64E10" w:rsidRDefault="00AD6DDE" w14:paraId="77DACBC2" w14:textId="77777777">
      <w:pPr>
        <w:numPr>
          <w:ilvl w:val="0"/>
          <w:numId w:val="12"/>
        </w:numPr>
        <w:spacing w:line="240" w:lineRule="auto"/>
        <w:rPr>
          <w:rFonts w:ascii="Calibri" w:hAnsi="Calibri" w:eastAsia="Calibri" w:cs="Calibri"/>
        </w:rPr>
      </w:pPr>
      <w:r>
        <w:rPr>
          <w:rFonts w:ascii="Calibri" w:hAnsi="Calibri" w:eastAsia="Calibri" w:cs="Calibri"/>
        </w:rPr>
        <w:t xml:space="preserve">Mehta, Jonaki. (2023, March 3). </w:t>
      </w:r>
      <w:r>
        <w:rPr>
          <w:rFonts w:ascii="Calibri" w:hAnsi="Calibri" w:eastAsia="Calibri" w:cs="Calibri"/>
          <w:i/>
        </w:rPr>
        <w:t>These students raised hundreds of thousands to make their playground accessible</w:t>
      </w:r>
      <w:r>
        <w:rPr>
          <w:rFonts w:ascii="Calibri" w:hAnsi="Calibri" w:eastAsia="Calibri" w:cs="Calibri"/>
        </w:rPr>
        <w:t xml:space="preserve">. </w:t>
      </w:r>
      <w:hyperlink r:id="rId30">
        <w:r>
          <w:rPr>
            <w:rFonts w:ascii="Calibri" w:hAnsi="Calibri" w:eastAsia="Calibri" w:cs="Calibri"/>
            <w:color w:val="1155CC"/>
            <w:u w:val="single"/>
          </w:rPr>
          <w:t>These students raised hundreds of thousands to make their playground accessible</w:t>
        </w:r>
      </w:hyperlink>
    </w:p>
    <w:p w:rsidR="00E64E10" w:rsidRDefault="00E64E10" w14:paraId="1FC7D521" w14:textId="77777777">
      <w:pPr>
        <w:spacing w:line="240" w:lineRule="auto"/>
        <w:ind w:left="720"/>
        <w:rPr>
          <w:rFonts w:ascii="Calibri" w:hAnsi="Calibri" w:eastAsia="Calibri" w:cs="Calibri"/>
        </w:rPr>
      </w:pPr>
    </w:p>
    <w:p w:rsidR="00E64E10" w:rsidP="07B66409" w:rsidRDefault="00AD6DDE" w14:paraId="50480C02" w14:textId="77777777">
      <w:pPr>
        <w:spacing w:line="240" w:lineRule="auto"/>
        <w:rPr>
          <w:rFonts w:ascii="Calibri" w:hAnsi="Calibri" w:eastAsia="Calibri" w:cs="Calibri"/>
          <w:lang w:val="en-US"/>
        </w:rPr>
      </w:pPr>
      <w:r w:rsidRPr="07B66409">
        <w:rPr>
          <w:rFonts w:ascii="Calibri" w:hAnsi="Calibri" w:eastAsia="Calibri" w:cs="Calibri"/>
          <w:lang w:val="en-US"/>
        </w:rPr>
        <w:t>Choose one idea for improvement and work together as a class to write a letter that addresses this change and how it would improve the accessibility of their school. Provide the structure of the letter, including the greeting, introduction, body (including the argument for a way to improve the school and how it would benefit people with disabilities), and a closing. Below is an example of what this letter may look like:</w:t>
      </w:r>
    </w:p>
    <w:p w:rsidR="00E64E10" w:rsidRDefault="00E64E10" w14:paraId="77018B54" w14:textId="77777777">
      <w:pPr>
        <w:spacing w:line="240" w:lineRule="auto"/>
        <w:rPr>
          <w:rFonts w:ascii="Calibri" w:hAnsi="Calibri" w:eastAsia="Calibri" w:cs="Calibri"/>
        </w:rPr>
      </w:pPr>
    </w:p>
    <w:tbl>
      <w:tblPr>
        <w:tblStyle w:val="aff2"/>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10800"/>
      </w:tblGrid>
      <w:tr w:rsidR="00E64E10" w:rsidTr="4772F857" w14:paraId="5B2B9BE7" w14:textId="77777777">
        <w:tc>
          <w:tcPr>
            <w:tcW w:w="10800" w:type="dxa"/>
            <w:shd w:val="clear" w:color="auto" w:fill="DBE5F1" w:themeFill="accent1" w:themeFillTint="33"/>
            <w:tcMar>
              <w:top w:w="100" w:type="dxa"/>
              <w:left w:w="100" w:type="dxa"/>
              <w:bottom w:w="100" w:type="dxa"/>
              <w:right w:w="100" w:type="dxa"/>
            </w:tcMar>
          </w:tcPr>
          <w:p w:rsidR="00E64E10" w:rsidP="4772F857" w:rsidRDefault="00AD6DDE" w14:paraId="114B1738" w14:textId="77777777">
            <w:pPr>
              <w:widowControl w:val="0"/>
              <w:pBdr>
                <w:top w:val="nil"/>
                <w:left w:val="nil"/>
                <w:bottom w:val="nil"/>
                <w:right w:val="nil"/>
                <w:between w:val="nil"/>
              </w:pBdr>
              <w:rPr>
                <w:rFonts w:ascii="Calibri" w:hAnsi="Calibri" w:eastAsia="Calibri" w:cs="Calibri"/>
                <w:lang w:val="en-US"/>
              </w:rPr>
            </w:pPr>
            <w:r w:rsidRPr="4772F857">
              <w:rPr>
                <w:rFonts w:ascii="Calibri" w:hAnsi="Calibri" w:eastAsia="Calibri" w:cs="Calibri"/>
                <w:lang w:val="en-US"/>
              </w:rPr>
              <w:t>Dear Ms. __________________,</w:t>
            </w:r>
          </w:p>
          <w:p w:rsidR="00E64E10" w:rsidRDefault="00E64E10" w14:paraId="08C68302" w14:textId="77777777">
            <w:pPr>
              <w:widowControl w:val="0"/>
              <w:pBdr>
                <w:top w:val="nil"/>
                <w:left w:val="nil"/>
                <w:bottom w:val="nil"/>
                <w:right w:val="nil"/>
                <w:between w:val="nil"/>
              </w:pBdr>
              <w:rPr>
                <w:rFonts w:ascii="Calibri" w:hAnsi="Calibri" w:eastAsia="Calibri" w:cs="Calibri"/>
              </w:rPr>
            </w:pPr>
          </w:p>
          <w:p w:rsidR="00E64E10" w:rsidRDefault="00AD6DDE" w14:paraId="429C9807"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 xml:space="preserve">          We are learning about how movements for equal rights and how the Americans with Disabilities Act (ADA) helps public spaces become more accessible for people with disabilities. Our school has done many things to help people with disabilities, but I have an idea for improvement.</w:t>
            </w:r>
          </w:p>
          <w:p w:rsidR="00E64E10" w:rsidRDefault="00E64E10" w14:paraId="0C811625" w14:textId="77777777">
            <w:pPr>
              <w:widowControl w:val="0"/>
              <w:pBdr>
                <w:top w:val="nil"/>
                <w:left w:val="nil"/>
                <w:bottom w:val="nil"/>
                <w:right w:val="nil"/>
                <w:between w:val="nil"/>
              </w:pBdr>
              <w:rPr>
                <w:rFonts w:ascii="Calibri" w:hAnsi="Calibri" w:eastAsia="Calibri" w:cs="Calibri"/>
              </w:rPr>
            </w:pPr>
          </w:p>
          <w:p w:rsidR="00E64E10" w:rsidP="07B66409" w:rsidRDefault="00AD6DDE" w14:paraId="4F3B3580" w14:textId="77777777">
            <w:pPr>
              <w:widowControl w:val="0"/>
              <w:pBdr>
                <w:top w:val="nil"/>
                <w:left w:val="nil"/>
                <w:bottom w:val="nil"/>
                <w:right w:val="nil"/>
                <w:between w:val="nil"/>
              </w:pBdr>
              <w:rPr>
                <w:rFonts w:ascii="Calibri" w:hAnsi="Calibri" w:eastAsia="Calibri" w:cs="Calibri"/>
                <w:lang w:val="en-US"/>
              </w:rPr>
            </w:pPr>
            <w:r w:rsidRPr="07B66409">
              <w:rPr>
                <w:rFonts w:ascii="Calibri" w:hAnsi="Calibri" w:eastAsia="Calibri" w:cs="Calibri"/>
                <w:lang w:val="en-US"/>
              </w:rPr>
              <w:t xml:space="preserve">          Our playground does not have enough equipment that can be used for people with wheelchairs. They are not able to use the monkey bars, slides or swings in their wheelchair. Could we add a swing that is accessible for people in wheelchairs? This would allow everyone to have something at the playground that they can play on, and everyone will be included during recess.</w:t>
            </w:r>
          </w:p>
          <w:p w:rsidR="00E64E10" w:rsidRDefault="00E64E10" w14:paraId="2D8041D9" w14:textId="77777777">
            <w:pPr>
              <w:widowControl w:val="0"/>
              <w:pBdr>
                <w:top w:val="nil"/>
                <w:left w:val="nil"/>
                <w:bottom w:val="nil"/>
                <w:right w:val="nil"/>
                <w:between w:val="nil"/>
              </w:pBdr>
              <w:rPr>
                <w:rFonts w:ascii="Calibri" w:hAnsi="Calibri" w:eastAsia="Calibri" w:cs="Calibri"/>
              </w:rPr>
            </w:pPr>
          </w:p>
          <w:p w:rsidR="00E64E10" w:rsidRDefault="00AD6DDE" w14:paraId="2C6AED36"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 xml:space="preserve">          Thank you for listening and I hope you will consider this improvement to our playground.</w:t>
            </w:r>
          </w:p>
          <w:p w:rsidR="00E64E10" w:rsidRDefault="00E64E10" w14:paraId="1D1B001E" w14:textId="77777777">
            <w:pPr>
              <w:widowControl w:val="0"/>
              <w:pBdr>
                <w:top w:val="nil"/>
                <w:left w:val="nil"/>
                <w:bottom w:val="nil"/>
                <w:right w:val="nil"/>
                <w:between w:val="nil"/>
              </w:pBdr>
              <w:rPr>
                <w:rFonts w:ascii="Calibri" w:hAnsi="Calibri" w:eastAsia="Calibri" w:cs="Calibri"/>
              </w:rPr>
            </w:pPr>
          </w:p>
          <w:p w:rsidR="00E64E10" w:rsidRDefault="00AD6DDE" w14:paraId="2FE04E06"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Sincerely,</w:t>
            </w:r>
          </w:p>
          <w:p w:rsidR="00E64E10" w:rsidRDefault="00AD6DDE" w14:paraId="4B1E0ED3" w14:textId="77777777">
            <w:pPr>
              <w:widowControl w:val="0"/>
              <w:pBdr>
                <w:top w:val="nil"/>
                <w:left w:val="nil"/>
                <w:bottom w:val="nil"/>
                <w:right w:val="nil"/>
                <w:between w:val="nil"/>
              </w:pBdr>
              <w:rPr>
                <w:rFonts w:ascii="Calibri" w:hAnsi="Calibri" w:eastAsia="Calibri" w:cs="Calibri"/>
              </w:rPr>
            </w:pPr>
            <w:r>
              <w:rPr>
                <w:rFonts w:ascii="Calibri" w:hAnsi="Calibri" w:eastAsia="Calibri" w:cs="Calibri"/>
              </w:rPr>
              <w:t xml:space="preserve">_________________________ </w:t>
            </w:r>
          </w:p>
        </w:tc>
      </w:tr>
    </w:tbl>
    <w:p w:rsidR="00E64E10" w:rsidRDefault="00E64E10" w14:paraId="3308D24C" w14:textId="77777777">
      <w:pPr>
        <w:spacing w:line="240" w:lineRule="auto"/>
        <w:rPr>
          <w:rFonts w:ascii="Calibri" w:hAnsi="Calibri" w:eastAsia="Calibri" w:cs="Calibri"/>
        </w:rPr>
      </w:pPr>
    </w:p>
    <w:p w:rsidR="00E64E10" w:rsidRDefault="00AD6DDE" w14:paraId="74787E3B" w14:textId="77777777">
      <w:pPr>
        <w:spacing w:line="240" w:lineRule="auto"/>
        <w:rPr>
          <w:rFonts w:ascii="Calibri" w:hAnsi="Calibri" w:eastAsia="Calibri" w:cs="Calibri"/>
          <w:lang w:val="en-US"/>
        </w:rPr>
      </w:pPr>
      <w:r w:rsidRPr="6335D0B3">
        <w:rPr>
          <w:rFonts w:ascii="Calibri" w:hAnsi="Calibri" w:eastAsia="Calibri" w:cs="Calibri"/>
          <w:lang w:val="en-US"/>
        </w:rPr>
        <w:t>Allow the example you create to serve as a model for students. Then, either as individuals or partners, ask students to select the idea for improvement that they feel the most strongly about and to write a letter proposing this change. Provide support to students as necessary. When complete, support students with sending their letters to the person to whom they were addressed.</w:t>
      </w:r>
    </w:p>
    <w:sectPr w:rsidR="00E64E10">
      <w:footerReference w:type="default" r:id="rId31"/>
      <w:pgSz w:w="12240" w:h="15840" w:orient="portrait"/>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RD" w:author="Rowland, Chrystal - KDE Division Director" w:date="2024-10-09T15:40:00Z" w:id="1">
    <w:p w:rsidR="00892CEB" w:rsidRDefault="00892CEB" w14:paraId="5BAD5F8E" w14:textId="141D0AB7">
      <w:pPr>
        <w:pStyle w:val="CommentText"/>
      </w:pPr>
      <w:r>
        <w:rPr>
          <w:rStyle w:val="CommentReference"/>
        </w:rPr>
        <w:annotationRef/>
      </w:r>
      <w:r w:rsidRPr="3B2486CC">
        <w:t>This links to the results of a google search.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AD5F8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5BF681" w16cex:dateUtc="2024-10-09T1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AD5F8E" w16cid:durableId="055BF6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016" w:rsidRDefault="00AB4016" w14:paraId="31DE1562" w14:textId="77777777">
      <w:pPr>
        <w:spacing w:line="240" w:lineRule="auto"/>
      </w:pPr>
      <w:r>
        <w:separator/>
      </w:r>
    </w:p>
  </w:endnote>
  <w:endnote w:type="continuationSeparator" w:id="0">
    <w:p w:rsidR="00AB4016" w:rsidRDefault="00AB4016" w14:paraId="4F62E49B" w14:textId="77777777">
      <w:pPr>
        <w:spacing w:line="240" w:lineRule="auto"/>
      </w:pPr>
      <w:r>
        <w:continuationSeparator/>
      </w:r>
    </w:p>
  </w:endnote>
  <w:endnote w:type="continuationNotice" w:id="1">
    <w:p w:rsidR="00AB4016" w:rsidRDefault="00AB4016" w14:paraId="45E242A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w:fontKey="{A9B142C7-91C4-49D8-A4AA-7CB9509E7420}" r:id="rId1"/>
    <w:embedBold w:fontKey="{5A84C9C2-795A-44C4-BD93-7FA22EE3D0E0}" r:id="rId2"/>
  </w:font>
  <w:font w:name="Calibri">
    <w:panose1 w:val="020F0502020204030204"/>
    <w:charset w:val="00"/>
    <w:family w:val="swiss"/>
    <w:pitch w:val="variable"/>
    <w:sig w:usb0="E4002EFF" w:usb1="C200247B" w:usb2="00000009" w:usb3="00000000" w:csb0="000001FF" w:csb1="00000000"/>
    <w:embedRegular w:fontKey="{9B6E7105-38FB-486C-85F8-B85A97867588}" r:id="rId3"/>
    <w:embedBold w:fontKey="{6B5674C6-7282-4E20-8527-9779FB0FF0C6}" r:id="rId4"/>
    <w:embedItalic w:fontKey="{DF341CBC-A544-4727-86DC-FB7F8F9C27DF}" r:id="rId5"/>
    <w:embedBoldItalic w:fontKey="{0A4C8A6F-1E84-45C1-9DE6-59067BC90D92}" r:id="rId6"/>
  </w:font>
  <w:font w:name="Quattrocento Sans">
    <w:charset w:val="00"/>
    <w:family w:val="swiss"/>
    <w:pitch w:val="variable"/>
    <w:sig w:usb0="800000BF" w:usb1="4000005B" w:usb2="00000000" w:usb3="00000000" w:csb0="00000001" w:csb1="00000000"/>
    <w:embedRegular w:fontKey="{6AB2A84A-813D-4B3C-86E9-643EC6F1E1D5}" r:id="rId7"/>
    <w:embedBold w:fontKey="{946AC596-6DF9-454D-BA0D-2A0BC03101BB}" r:id="rId8"/>
  </w:font>
  <w:font w:name="Cambria">
    <w:panose1 w:val="02040503050406030204"/>
    <w:charset w:val="00"/>
    <w:family w:val="roman"/>
    <w:pitch w:val="variable"/>
    <w:sig w:usb0="E00006FF" w:usb1="420024FF" w:usb2="02000000" w:usb3="00000000" w:csb0="0000019F" w:csb1="00000000"/>
    <w:embedRegular w:fontKey="{A6D208AB-1FB5-4D60-9083-D8E4C5E5BDAB}" r:id="rI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10" w:rsidRDefault="00AD6DDE" w14:paraId="6EA103EA" w14:textId="77777777">
    <w:pPr>
      <w:jc w:val="right"/>
    </w:pPr>
    <w:r>
      <w:fldChar w:fldCharType="begin"/>
    </w:r>
    <w:r>
      <w:instrText>PAGE</w:instrText>
    </w:r>
    <w:r>
      <w:fldChar w:fldCharType="separate"/>
    </w:r>
    <w:r w:rsidR="008B4F2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016" w:rsidRDefault="00AB4016" w14:paraId="5349BAA9" w14:textId="77777777">
      <w:pPr>
        <w:spacing w:line="240" w:lineRule="auto"/>
      </w:pPr>
      <w:r>
        <w:separator/>
      </w:r>
    </w:p>
  </w:footnote>
  <w:footnote w:type="continuationSeparator" w:id="0">
    <w:p w:rsidR="00AB4016" w:rsidRDefault="00AB4016" w14:paraId="3B3ED953" w14:textId="77777777">
      <w:pPr>
        <w:spacing w:line="240" w:lineRule="auto"/>
      </w:pPr>
      <w:r>
        <w:continuationSeparator/>
      </w:r>
    </w:p>
  </w:footnote>
  <w:footnote w:type="continuationNotice" w:id="1">
    <w:p w:rsidR="00AB4016" w:rsidRDefault="00AB4016" w14:paraId="03F13D08"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20B"/>
    <w:multiLevelType w:val="multilevel"/>
    <w:tmpl w:val="DFAC6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7D6898"/>
    <w:multiLevelType w:val="multilevel"/>
    <w:tmpl w:val="A5A89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1F41B2"/>
    <w:multiLevelType w:val="multilevel"/>
    <w:tmpl w:val="1D6AB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0F1DDE"/>
    <w:multiLevelType w:val="multilevel"/>
    <w:tmpl w:val="0DD29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582895"/>
    <w:multiLevelType w:val="multilevel"/>
    <w:tmpl w:val="27FEC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C9243C"/>
    <w:multiLevelType w:val="multilevel"/>
    <w:tmpl w:val="A81A8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76454A"/>
    <w:multiLevelType w:val="multilevel"/>
    <w:tmpl w:val="B85A0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BD0E51"/>
    <w:multiLevelType w:val="multilevel"/>
    <w:tmpl w:val="B2329618"/>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8" w15:restartNumberingAfterBreak="0">
    <w:nsid w:val="32DB30D4"/>
    <w:multiLevelType w:val="multilevel"/>
    <w:tmpl w:val="D8F60E2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3A7E443C"/>
    <w:multiLevelType w:val="multilevel"/>
    <w:tmpl w:val="F3665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8570858"/>
    <w:multiLevelType w:val="multilevel"/>
    <w:tmpl w:val="950A3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0B60D13"/>
    <w:multiLevelType w:val="multilevel"/>
    <w:tmpl w:val="A78C4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1CD6A70"/>
    <w:multiLevelType w:val="multilevel"/>
    <w:tmpl w:val="2B34D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3C300F5"/>
    <w:multiLevelType w:val="multilevel"/>
    <w:tmpl w:val="D1E0FDE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6BD50C26"/>
    <w:multiLevelType w:val="multilevel"/>
    <w:tmpl w:val="9C0E6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04175722">
    <w:abstractNumId w:val="3"/>
  </w:num>
  <w:num w:numId="2" w16cid:durableId="369303169">
    <w:abstractNumId w:val="10"/>
  </w:num>
  <w:num w:numId="3" w16cid:durableId="81338400">
    <w:abstractNumId w:val="8"/>
  </w:num>
  <w:num w:numId="4" w16cid:durableId="425930363">
    <w:abstractNumId w:val="4"/>
  </w:num>
  <w:num w:numId="5" w16cid:durableId="774253008">
    <w:abstractNumId w:val="12"/>
  </w:num>
  <w:num w:numId="6" w16cid:durableId="377242462">
    <w:abstractNumId w:val="11"/>
  </w:num>
  <w:num w:numId="7" w16cid:durableId="1522432404">
    <w:abstractNumId w:val="5"/>
  </w:num>
  <w:num w:numId="8" w16cid:durableId="648483296">
    <w:abstractNumId w:val="0"/>
  </w:num>
  <w:num w:numId="9" w16cid:durableId="505752940">
    <w:abstractNumId w:val="14"/>
  </w:num>
  <w:num w:numId="10" w16cid:durableId="1407537399">
    <w:abstractNumId w:val="6"/>
  </w:num>
  <w:num w:numId="11" w16cid:durableId="1023019633">
    <w:abstractNumId w:val="1"/>
  </w:num>
  <w:num w:numId="12" w16cid:durableId="1591424953">
    <w:abstractNumId w:val="2"/>
  </w:num>
  <w:num w:numId="13" w16cid:durableId="1830902410">
    <w:abstractNumId w:val="7"/>
  </w:num>
  <w:num w:numId="14" w16cid:durableId="1594435289">
    <w:abstractNumId w:val="9"/>
  </w:num>
  <w:num w:numId="15" w16cid:durableId="32416726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wland, Chrystal - KDE Division Director">
    <w15:presenceInfo w15:providerId="AD" w15:userId="S::chrystal.rowland@education.ky.gov::232cd432-b8f6-4e8f-8f71-30ca6c0cfd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E10"/>
    <w:rsid w:val="000211BA"/>
    <w:rsid w:val="0008583C"/>
    <w:rsid w:val="000E588A"/>
    <w:rsid w:val="001951A1"/>
    <w:rsid w:val="00197D56"/>
    <w:rsid w:val="001B1B26"/>
    <w:rsid w:val="002179B8"/>
    <w:rsid w:val="00231DE7"/>
    <w:rsid w:val="002D06F8"/>
    <w:rsid w:val="003045F4"/>
    <w:rsid w:val="00375E4B"/>
    <w:rsid w:val="003A11A9"/>
    <w:rsid w:val="003C2D8C"/>
    <w:rsid w:val="003D47D6"/>
    <w:rsid w:val="0042457B"/>
    <w:rsid w:val="004470CA"/>
    <w:rsid w:val="00486439"/>
    <w:rsid w:val="00486F4D"/>
    <w:rsid w:val="004A7C02"/>
    <w:rsid w:val="004C48E2"/>
    <w:rsid w:val="005721B0"/>
    <w:rsid w:val="005A5812"/>
    <w:rsid w:val="00625CF0"/>
    <w:rsid w:val="0066127E"/>
    <w:rsid w:val="0067080B"/>
    <w:rsid w:val="006D75FB"/>
    <w:rsid w:val="007149D4"/>
    <w:rsid w:val="00724C5E"/>
    <w:rsid w:val="00725C96"/>
    <w:rsid w:val="00747816"/>
    <w:rsid w:val="007C3054"/>
    <w:rsid w:val="00834B8C"/>
    <w:rsid w:val="0084594C"/>
    <w:rsid w:val="00883660"/>
    <w:rsid w:val="00892CEB"/>
    <w:rsid w:val="008B4F25"/>
    <w:rsid w:val="00921EB2"/>
    <w:rsid w:val="00940235"/>
    <w:rsid w:val="0097041F"/>
    <w:rsid w:val="009D0064"/>
    <w:rsid w:val="00AB4016"/>
    <w:rsid w:val="00AD6DDE"/>
    <w:rsid w:val="00B0731A"/>
    <w:rsid w:val="00B2350F"/>
    <w:rsid w:val="00B253AA"/>
    <w:rsid w:val="00B35C02"/>
    <w:rsid w:val="00BB5184"/>
    <w:rsid w:val="00BC2B53"/>
    <w:rsid w:val="00C2484A"/>
    <w:rsid w:val="00C77F4F"/>
    <w:rsid w:val="00CA7A55"/>
    <w:rsid w:val="00CA7D08"/>
    <w:rsid w:val="00D80126"/>
    <w:rsid w:val="00D92DC5"/>
    <w:rsid w:val="00DB0A0B"/>
    <w:rsid w:val="00DF52E8"/>
    <w:rsid w:val="00E566C6"/>
    <w:rsid w:val="00E64E10"/>
    <w:rsid w:val="00F014C1"/>
    <w:rsid w:val="00FA7177"/>
    <w:rsid w:val="00FB1D96"/>
    <w:rsid w:val="00FD0126"/>
    <w:rsid w:val="00FF78E0"/>
    <w:rsid w:val="07B66409"/>
    <w:rsid w:val="0A58117F"/>
    <w:rsid w:val="0DD099EF"/>
    <w:rsid w:val="0E9018AE"/>
    <w:rsid w:val="0FAFAE6D"/>
    <w:rsid w:val="124F81D0"/>
    <w:rsid w:val="15E4454C"/>
    <w:rsid w:val="20E4218E"/>
    <w:rsid w:val="27684E6B"/>
    <w:rsid w:val="298CB591"/>
    <w:rsid w:val="2BD98015"/>
    <w:rsid w:val="2BE9D848"/>
    <w:rsid w:val="36951FDA"/>
    <w:rsid w:val="36E6E313"/>
    <w:rsid w:val="384EE881"/>
    <w:rsid w:val="38B552DE"/>
    <w:rsid w:val="3D9439D6"/>
    <w:rsid w:val="441A7ED0"/>
    <w:rsid w:val="4701C42A"/>
    <w:rsid w:val="4772F857"/>
    <w:rsid w:val="51360AD6"/>
    <w:rsid w:val="52F2A6B3"/>
    <w:rsid w:val="532F1668"/>
    <w:rsid w:val="56B5AFC0"/>
    <w:rsid w:val="5FF7735C"/>
    <w:rsid w:val="62B2944D"/>
    <w:rsid w:val="6335D0B3"/>
    <w:rsid w:val="6756AA27"/>
    <w:rsid w:val="69D9DD88"/>
    <w:rsid w:val="737BD1D7"/>
    <w:rsid w:val="7A9C32E7"/>
    <w:rsid w:val="7C0E2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5400"/>
  <w15:docId w15:val="{958F8285-C4A9-4D1D-87C1-FCC518E1E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table" w:styleId="a4"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5" w:customStyle="1">
    <w:basedOn w:val="TableNormal"/>
    <w:tblPr>
      <w:tblStyleRowBandSize w:val="1"/>
      <w:tblStyleColBandSize w:val="1"/>
      <w:tblCellMar>
        <w:top w:w="100" w:type="dxa"/>
        <w:left w:w="100" w:type="dxa"/>
        <w:bottom w:w="100" w:type="dxa"/>
        <w:right w:w="100" w:type="dxa"/>
      </w:tblCellMar>
    </w:tblPr>
  </w:style>
  <w:style w:type="table" w:styleId="a6" w:customStyle="1">
    <w:basedOn w:val="TableNormal"/>
    <w:tblPr>
      <w:tblStyleRowBandSize w:val="1"/>
      <w:tblStyleColBandSize w:val="1"/>
      <w:tblCellMar>
        <w:top w:w="100" w:type="dxa"/>
        <w:left w:w="100" w:type="dxa"/>
        <w:bottom w:w="100" w:type="dxa"/>
        <w:right w:w="100" w:type="dxa"/>
      </w:tblCellMar>
    </w:tblPr>
  </w:style>
  <w:style w:type="table" w:styleId="a7" w:customStyle="1">
    <w:basedOn w:val="TableNormal"/>
    <w:tblPr>
      <w:tblStyleRowBandSize w:val="1"/>
      <w:tblStyleColBandSize w:val="1"/>
      <w:tblCellMar>
        <w:top w:w="100" w:type="dxa"/>
        <w:left w:w="100" w:type="dxa"/>
        <w:bottom w:w="100" w:type="dxa"/>
        <w:right w:w="100" w:type="dxa"/>
      </w:tblCellMar>
    </w:tblPr>
  </w:style>
  <w:style w:type="table" w:styleId="a8"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9" w:customStyle="1">
    <w:basedOn w:val="TableNormal"/>
    <w:tblPr>
      <w:tblStyleRowBandSize w:val="1"/>
      <w:tblStyleColBandSize w:val="1"/>
      <w:tblCellMar>
        <w:top w:w="100" w:type="dxa"/>
        <w:left w:w="100" w:type="dxa"/>
        <w:bottom w:w="100" w:type="dxa"/>
        <w:right w:w="100" w:type="dxa"/>
      </w:tblCellMar>
    </w:tblPr>
  </w:style>
  <w:style w:type="table" w:styleId="aa" w:customStyle="1">
    <w:basedOn w:val="TableNormal"/>
    <w:tblPr>
      <w:tblStyleRowBandSize w:val="1"/>
      <w:tblStyleColBandSize w:val="1"/>
      <w:tblCellMar>
        <w:top w:w="100" w:type="dxa"/>
        <w:left w:w="100" w:type="dxa"/>
        <w:bottom w:w="100" w:type="dxa"/>
        <w:right w:w="100" w:type="dxa"/>
      </w:tblCellMar>
    </w:tblPr>
  </w:style>
  <w:style w:type="table" w:styleId="ab" w:customStyle="1">
    <w:basedOn w:val="TableNormal"/>
    <w:tblPr>
      <w:tblStyleRowBandSize w:val="1"/>
      <w:tblStyleColBandSize w:val="1"/>
      <w:tblCellMar>
        <w:top w:w="100" w:type="dxa"/>
        <w:left w:w="100" w:type="dxa"/>
        <w:bottom w:w="100" w:type="dxa"/>
        <w:right w:w="100" w:type="dxa"/>
      </w:tblCellMar>
    </w:tblPr>
  </w:style>
  <w:style w:type="table" w:styleId="ac" w:customStyle="1">
    <w:basedOn w:val="TableNormal"/>
    <w:tblPr>
      <w:tblStyleRowBandSize w:val="1"/>
      <w:tblStyleColBandSize w:val="1"/>
      <w:tblCellMar>
        <w:top w:w="100" w:type="dxa"/>
        <w:left w:w="100" w:type="dxa"/>
        <w:bottom w:w="100" w:type="dxa"/>
        <w:right w:w="100" w:type="dxa"/>
      </w:tblCellMar>
    </w:tblPr>
  </w:style>
  <w:style w:type="table" w:styleId="ad"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e" w:customStyle="1">
    <w:basedOn w:val="TableNormal"/>
    <w:tblPr>
      <w:tblStyleRowBandSize w:val="1"/>
      <w:tblStyleColBandSize w:val="1"/>
      <w:tblCellMar>
        <w:top w:w="100" w:type="dxa"/>
        <w:left w:w="100" w:type="dxa"/>
        <w:bottom w:w="100" w:type="dxa"/>
        <w:right w:w="100" w:type="dxa"/>
      </w:tblCellMar>
    </w:tblPr>
  </w:style>
  <w:style w:type="table" w:styleId="af" w:customStyle="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4711E"/>
    <w:rPr>
      <w:b/>
      <w:bCs/>
    </w:rPr>
  </w:style>
  <w:style w:type="character" w:styleId="CommentSubjectChar" w:customStyle="1">
    <w:name w:val="Comment Subject Char"/>
    <w:basedOn w:val="CommentTextChar"/>
    <w:link w:val="CommentSubject"/>
    <w:uiPriority w:val="99"/>
    <w:semiHidden/>
    <w:rsid w:val="0074711E"/>
    <w:rPr>
      <w:b/>
      <w:bCs/>
      <w:sz w:val="20"/>
      <w:szCs w:val="20"/>
    </w:rPr>
  </w:style>
  <w:style w:type="paragraph" w:styleId="pf0" w:customStyle="1">
    <w:name w:val="pf0"/>
    <w:basedOn w:val="Normal"/>
    <w:rsid w:val="00491EAA"/>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cf01" w:customStyle="1">
    <w:name w:val="cf01"/>
    <w:basedOn w:val="DefaultParagraphFont"/>
    <w:rsid w:val="00491EAA"/>
    <w:rPr>
      <w:rFonts w:hint="default" w:ascii="Segoe UI" w:hAnsi="Segoe UI" w:cs="Segoe UI"/>
      <w:b/>
      <w:bCs/>
      <w:sz w:val="18"/>
      <w:szCs w:val="18"/>
    </w:rPr>
  </w:style>
  <w:style w:type="character" w:styleId="cf11" w:customStyle="1">
    <w:name w:val="cf11"/>
    <w:basedOn w:val="DefaultParagraphFont"/>
    <w:rsid w:val="00491EAA"/>
    <w:rPr>
      <w:rFonts w:hint="default" w:ascii="Segoe UI" w:hAnsi="Segoe UI" w:cs="Segoe UI"/>
      <w:sz w:val="18"/>
      <w:szCs w:val="18"/>
    </w:rPr>
  </w:style>
  <w:style w:type="paragraph" w:styleId="ListParagraph">
    <w:name w:val="List Paragraph"/>
    <w:basedOn w:val="Normal"/>
    <w:uiPriority w:val="34"/>
    <w:qFormat/>
    <w:rsid w:val="00491EAA"/>
    <w:pPr>
      <w:ind w:left="720"/>
      <w:contextualSpacing/>
    </w:pPr>
  </w:style>
  <w:style w:type="paragraph" w:styleId="Revision">
    <w:name w:val="Revision"/>
    <w:hidden/>
    <w:uiPriority w:val="99"/>
    <w:semiHidden/>
    <w:rsid w:val="0031110D"/>
    <w:pPr>
      <w:spacing w:line="240" w:lineRule="auto"/>
    </w:pPr>
  </w:style>
  <w:style w:type="character" w:styleId="Hyperlink">
    <w:name w:val="Hyperlink"/>
    <w:basedOn w:val="DefaultParagraphFont"/>
    <w:uiPriority w:val="99"/>
    <w:unhideWhenUsed/>
    <w:rsid w:val="00847BEB"/>
    <w:rPr>
      <w:color w:val="0000FF" w:themeColor="hyperlink"/>
      <w:u w:val="single"/>
    </w:rPr>
  </w:style>
  <w:style w:type="character" w:styleId="UnresolvedMention">
    <w:name w:val="Unresolved Mention"/>
    <w:basedOn w:val="DefaultParagraphFont"/>
    <w:uiPriority w:val="99"/>
    <w:semiHidden/>
    <w:unhideWhenUsed/>
    <w:rsid w:val="00847BEB"/>
    <w:rPr>
      <w:color w:val="605E5C"/>
      <w:shd w:val="clear" w:color="auto" w:fill="E1DFDD"/>
    </w:rPr>
  </w:style>
  <w:style w:type="table" w:styleId="af0"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1"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2"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3"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4"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5"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6"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7"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8"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9"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a"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b"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c"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d"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e"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0"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1"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2"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B0731A"/>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semiHidden/>
    <w:unhideWhenUsed/>
    <w:rsid w:val="00BC2B53"/>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BC2B53"/>
  </w:style>
  <w:style w:type="paragraph" w:styleId="Footer">
    <w:name w:val="footer"/>
    <w:basedOn w:val="Normal"/>
    <w:link w:val="FooterChar"/>
    <w:uiPriority w:val="99"/>
    <w:semiHidden/>
    <w:unhideWhenUsed/>
    <w:rsid w:val="00BC2B53"/>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BC2B53"/>
  </w:style>
  <w:style w:type="character" w:styleId="Mention">
    <w:name w:val="Mention"/>
    <w:basedOn w:val="DefaultParagraphFont"/>
    <w:uiPriority w:val="99"/>
    <w:unhideWhenUsed/>
    <w:rsid w:val="0084594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education.ky.gov/curriculum/standards/kyacadstand/Documents/Inquiry_Practices_of_KAS_for_Social_Studies.pptx" TargetMode="External" Id="rId13" /><Relationship Type="http://schemas.openxmlformats.org/officeDocument/2006/relationships/hyperlink" Target="https://bokcenter.harvard.edu/leading-discussions" TargetMode="External" Id="rId26" /><Relationship Type="http://schemas.openxmlformats.org/officeDocument/2006/relationships/customXml" Target="../customXml/item3.xml" Id="rId3" /><Relationship Type="http://schemas.openxmlformats.org/officeDocument/2006/relationships/comments" Target="comments.xml" Id="rId21" /><Relationship Type="http://schemas.openxmlformats.org/officeDocument/2006/relationships/theme" Target="theme/theme1.xml" Id="rId34"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adata.org/factsheet/ADA-overview" TargetMode="External" Id="rId17" /><Relationship Type="http://schemas.openxmlformats.org/officeDocument/2006/relationships/hyperlink" Target="https://youtu.be/kU9cDyqvH-g?si=Iu9W7JV7nHGEZ1sq" TargetMode="External" Id="rId25" /><Relationship Type="http://schemas.microsoft.com/office/2011/relationships/people" Target="people.xml" Id="rId33" /><Relationship Type="http://schemas.openxmlformats.org/officeDocument/2006/relationships/customXml" Target="../customXml/item2.xml" Id="rId2" /><Relationship Type="http://schemas.openxmlformats.org/officeDocument/2006/relationships/hyperlink" Target="https://www.youtube.com/watch?v=zKyjshcxbI0" TargetMode="External" Id="rId16" /><Relationship Type="http://schemas.openxmlformats.org/officeDocument/2006/relationships/hyperlink" Target="http://www.pz.harvard.edu/resources/think-pair-share" TargetMode="External" Id="rId20" /><Relationship Type="http://schemas.openxmlformats.org/officeDocument/2006/relationships/hyperlink" Target="https://www.cbsnews.com/video/students-raise-funds-to-make-playground-inclusive-for-those-with-disabilities/"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microsoft.com/office/2018/08/relationships/commentsExtensible" Target="commentsExtensible.xml" Id="rId24" /><Relationship Type="http://schemas.openxmlformats.org/officeDocument/2006/relationships/fontTable" Target="fontTable.xml" Id="rId32" /><Relationship Type="http://schemas.openxmlformats.org/officeDocument/2006/relationships/customXml" Target="../customXml/item5.xml" Id="rId5" /><Relationship Type="http://schemas.openxmlformats.org/officeDocument/2006/relationships/hyperlink" Target="https://education.ky.gov/curriculum/standards/kyacadstand/Documents/Collaborative_Civic_Spaces_PowerPoint.pptx" TargetMode="External" Id="rId15" /><Relationship Type="http://schemas.microsoft.com/office/2016/09/relationships/commentsIds" Target="commentsIds.xml" Id="rId23" /><Relationship Type="http://schemas.openxmlformats.org/officeDocument/2006/relationships/hyperlink" Target="https://www.lex18.com/news/kentucky-woman-shares-personal-experiences-on-ada-awareness-day" TargetMode="External" Id="rId28" /><Relationship Type="http://schemas.openxmlformats.org/officeDocument/2006/relationships/webSettings" Target="webSettings.xml" Id="rId10" /><Relationship Type="http://schemas.openxmlformats.org/officeDocument/2006/relationships/hyperlink" Target="https://adata.org/factsheet/ADA-overview" TargetMode="External" Id="rId19" /><Relationship Type="http://schemas.openxmlformats.org/officeDocument/2006/relationships/footer" Target="footer1.xm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education.ky.gov/curriculum/standards/kyacadstand/Documents/Inquiry_Practices_of_KAS_for_Social_Studies.pptx" TargetMode="External" Id="rId14" /><Relationship Type="http://schemas.microsoft.com/office/2011/relationships/commentsExtended" Target="commentsExtended.xml" Id="rId22" /><Relationship Type="http://schemas.openxmlformats.org/officeDocument/2006/relationships/hyperlink" Target="https://bokcenter.harvard.edu/leading-discussions" TargetMode="External" Id="rId27" /><Relationship Type="http://schemas.openxmlformats.org/officeDocument/2006/relationships/hyperlink" Target="https://www.npr.org/2023/03/03/1158958194/these-students-raised-thousands-to-make-their-playground-wheelchair-friendly" TargetMode="External" Id="rId30" /><Relationship Type="http://schemas.openxmlformats.org/officeDocument/2006/relationships/styles" Target="styles.xml" Id="rId8" /><Relationship Type="http://schemas.openxmlformats.org/officeDocument/2006/relationships/hyperlink" Target="https://www.youtube.com/watch?v=zKyjshcxbI0" TargetMode="External" Id="R8b21a86048aa4d22"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2024-12-20T14:43:19+00:00</Publication_x0020_Date>
    <Audience1 xmlns="3a62de7d-ba57-4f43-9dae-9623ba637be0"/>
    <_dlc_DocId xmlns="3a62de7d-ba57-4f43-9dae-9623ba637be0">KYED-536-2149</_dlc_DocId>
    <_dlc_DocIdUrl xmlns="3a62de7d-ba57-4f43-9dae-9623ba637be0">
      <Url>https://www.education.ky.gov/curriculum/standards/kyacadstand/_layouts/15/DocIdRedir.aspx?ID=KYED-536-2149</Url>
      <Description>KYED-536-2149</Description>
    </_dlc_DocIdUrl>
    <Content_x0020_Review_x0020_Status xmlns="3a62de7d-ba57-4f43-9dae-9623ba637be0" xsi:nil="true"/>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PhejsnM6ADjtpJpMYhIW4o2rA==">CgMxLjAyCGguZ2pkZ3hzOAByITFOVWQ4R3dfR0I0Rk5OX2JoQWZNZUw4REItWVg1NmgwYQ==</go:docsCustomData>
</go:gDocsCustomXmlDataStorage>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100FB7-CCCF-401B-B403-5FB2CE161B47}">
  <ds:schemaRefs>
    <ds:schemaRef ds:uri="http://schemas.microsoft.com/sharepoint/v3/contenttype/forms"/>
  </ds:schemaRefs>
</ds:datastoreItem>
</file>

<file path=customXml/itemProps2.xml><?xml version="1.0" encoding="utf-8"?>
<ds:datastoreItem xmlns:ds="http://schemas.openxmlformats.org/officeDocument/2006/customXml" ds:itemID="{776D7018-3909-4A9A-963B-DEA379E23342}"/>
</file>

<file path=customXml/itemProps3.xml><?xml version="1.0" encoding="utf-8"?>
<ds:datastoreItem xmlns:ds="http://schemas.openxmlformats.org/officeDocument/2006/customXml" ds:itemID="{3682D527-82E5-46D6-9CA0-E9C00EA140C2}">
  <ds:schemaRefs>
    <ds:schemaRef ds:uri="http://schemas.openxmlformats.org/officeDocument/2006/bibliography"/>
  </ds:schemaRefs>
</ds:datastoreItem>
</file>

<file path=customXml/itemProps4.xml><?xml version="1.0" encoding="utf-8"?>
<ds:datastoreItem xmlns:ds="http://schemas.openxmlformats.org/officeDocument/2006/customXml" ds:itemID="{B411F99C-C368-4244-807F-010649AD567F}">
  <ds:schemaRefs>
    <ds:schemaRef ds:uri="http://schemas.microsoft.com/office/2006/metadata/properties"/>
    <ds:schemaRef ds:uri="http://schemas.microsoft.com/office/infopath/2007/PartnerControls"/>
    <ds:schemaRef ds:uri="c0b1e42e-e745-4677-b45a-9176f49c91ef"/>
    <ds:schemaRef ds:uri="3a62de7d-ba57-4f43-9dae-9623ba637be0"/>
    <ds:schemaRef ds:uri="http://schemas.microsoft.com/sharepoint/v3"/>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6.xml><?xml version="1.0" encoding="utf-8"?>
<ds:datastoreItem xmlns:ds="http://schemas.openxmlformats.org/officeDocument/2006/customXml" ds:itemID="{0291791B-3FE8-432E-81E6-7C545B6E6C0E}">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Kentucky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Gallicchio, Lauren - Division of Academic Program Standards</dc:creator>
  <cp:keywords/>
  <cp:lastModifiedBy>Carr, Michael - Office of Teaching and Learning</cp:lastModifiedBy>
  <cp:revision>5</cp:revision>
  <dcterms:created xsi:type="dcterms:W3CDTF">2025-12-08T18:06:00Z</dcterms:created>
  <dcterms:modified xsi:type="dcterms:W3CDTF">2025-12-17T16:06:47Z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2024-08-08T13:34:55Z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3640dca6-0495-4b3f-8275-40d651a7a7b2</vt:lpwstr>
  </property>
  <property fmtid="{D5CDD505-2E9C-101B-9397-08002B2CF9AE}" pid="8" name="MSIP_Label_eb544694-0027-44fa-bee4-2648c0363f9d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89092c20-55e7-491b-980f-c753623779a0</vt:lpwstr>
  </property>
</Properties>
</file>