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B8EAF" w14:textId="77777777" w:rsidR="00737E88" w:rsidRPr="00355F9A" w:rsidRDefault="00CD2193">
      <w:pPr>
        <w:pStyle w:val="Heading1"/>
        <w:jc w:val="center"/>
        <w:rPr>
          <w:rFonts w:ascii="Calibri" w:hAnsi="Calibri" w:cs="Calibri"/>
          <w:color w:val="1154CC"/>
          <w:sz w:val="36"/>
          <w:szCs w:val="36"/>
        </w:rPr>
      </w:pPr>
      <w:r w:rsidRPr="00355F9A">
        <w:rPr>
          <w:rFonts w:ascii="Calibri" w:hAnsi="Calibri" w:cs="Calibri"/>
          <w:color w:val="1154CC"/>
          <w:sz w:val="36"/>
          <w:szCs w:val="36"/>
        </w:rPr>
        <w:t>8</w:t>
      </w:r>
      <w:r w:rsidRPr="00355F9A">
        <w:rPr>
          <w:rFonts w:ascii="Calibri" w:hAnsi="Calibri" w:cs="Calibri"/>
          <w:color w:val="1154CC"/>
          <w:sz w:val="36"/>
          <w:szCs w:val="36"/>
          <w:vertAlign w:val="superscript"/>
        </w:rPr>
        <w:t>th</w:t>
      </w:r>
      <w:r w:rsidRPr="00355F9A">
        <w:rPr>
          <w:rFonts w:ascii="Calibri" w:hAnsi="Calibri" w:cs="Calibri"/>
          <w:color w:val="1154CC"/>
          <w:sz w:val="36"/>
          <w:szCs w:val="36"/>
        </w:rPr>
        <w:t xml:space="preserve"> Grade Reading and Writing Assignment</w:t>
      </w:r>
    </w:p>
    <w:p w14:paraId="34ADC9C9" w14:textId="25C0D8C4" w:rsidR="00737E88" w:rsidRPr="00355F9A" w:rsidRDefault="00355F9A">
      <w:pPr>
        <w:jc w:val="center"/>
        <w:rPr>
          <w:rFonts w:ascii="Calibri" w:hAnsi="Calibri" w:cs="Calibri"/>
          <w:sz w:val="24"/>
          <w:szCs w:val="24"/>
        </w:rPr>
      </w:pPr>
      <w:r w:rsidRPr="00355F9A">
        <w:rPr>
          <w:rFonts w:ascii="Calibri" w:hAnsi="Calibri" w:cs="Calibri"/>
          <w:noProof/>
        </w:rPr>
        <w:drawing>
          <wp:anchor distT="0" distB="0" distL="114300" distR="114300" simplePos="0" relativeHeight="251658240" behindDoc="1" locked="0" layoutInCell="1" allowOverlap="1" wp14:anchorId="71AFBEFE" wp14:editId="1DD31D3A">
            <wp:simplePos x="0" y="0"/>
            <wp:positionH relativeFrom="column">
              <wp:posOffset>1647190</wp:posOffset>
            </wp:positionH>
            <wp:positionV relativeFrom="paragraph">
              <wp:posOffset>556895</wp:posOffset>
            </wp:positionV>
            <wp:extent cx="3313430" cy="4779645"/>
            <wp:effectExtent l="0" t="0" r="1270" b="0"/>
            <wp:wrapTight wrapText="bothSides">
              <wp:wrapPolygon edited="0">
                <wp:start x="0" y="0"/>
                <wp:lineTo x="0" y="21523"/>
                <wp:lineTo x="21525" y="21523"/>
                <wp:lineTo x="21525" y="0"/>
                <wp:lineTo x="0" y="0"/>
              </wp:wrapPolygon>
            </wp:wrapTight>
            <wp:docPr id="1990882850" name="image1.png" descr="This image is of an eighth-grade appropriate poem by A.E. Housman titled, &quot;To An Athlete Dying Young.&quot;"/>
            <wp:cNvGraphicFramePr/>
            <a:graphic xmlns:a="http://schemas.openxmlformats.org/drawingml/2006/main">
              <a:graphicData uri="http://schemas.openxmlformats.org/drawingml/2006/picture">
                <pic:pic xmlns:pic="http://schemas.openxmlformats.org/drawingml/2006/picture">
                  <pic:nvPicPr>
                    <pic:cNvPr id="0" name="image1.png" descr="This image is of an eighth-grade appropriate poem by A.E. Housman titled, &quot;To An Athlete Dying Young.&quot;"/>
                    <pic:cNvPicPr preferRelativeResize="0"/>
                  </pic:nvPicPr>
                  <pic:blipFill rotWithShape="1">
                    <a:blip r:embed="rId7">
                      <a:extLst>
                        <a:ext uri="{28A0092B-C50C-407E-A947-70E740481C1C}">
                          <a14:useLocalDpi xmlns:a14="http://schemas.microsoft.com/office/drawing/2010/main" val="0"/>
                        </a:ext>
                      </a:extLst>
                    </a:blip>
                    <a:srcRect r="37579" b="22084"/>
                    <a:stretch/>
                  </pic:blipFill>
                  <pic:spPr bwMode="auto">
                    <a:xfrm>
                      <a:off x="0" y="0"/>
                      <a:ext cx="3313430" cy="4779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2193" w:rsidRPr="00355F9A">
        <w:rPr>
          <w:rFonts w:ascii="Calibri" w:hAnsi="Calibri" w:cs="Calibri"/>
          <w:sz w:val="24"/>
          <w:szCs w:val="24"/>
        </w:rPr>
        <w:t xml:space="preserve">This assignment is </w:t>
      </w:r>
      <w:r w:rsidR="00CD2193" w:rsidRPr="00355F9A">
        <w:rPr>
          <w:rFonts w:ascii="Calibri" w:eastAsia="Quattrocento Sans" w:hAnsi="Calibri" w:cs="Calibri"/>
          <w:b/>
          <w:bCs/>
          <w:color w:val="5E802B"/>
          <w:sz w:val="24"/>
          <w:szCs w:val="24"/>
        </w:rPr>
        <w:t>strongly aligned</w:t>
      </w:r>
      <w:r w:rsidR="00CD2193" w:rsidRPr="00355F9A">
        <w:rPr>
          <w:rFonts w:ascii="Calibri" w:hAnsi="Calibri" w:cs="Calibri"/>
          <w:color w:val="5E802B"/>
          <w:sz w:val="24"/>
          <w:szCs w:val="24"/>
        </w:rPr>
        <w:t xml:space="preserve"> </w:t>
      </w:r>
      <w:r w:rsidR="00CD2193" w:rsidRPr="00355F9A">
        <w:rPr>
          <w:rFonts w:ascii="Calibri" w:hAnsi="Calibri" w:cs="Calibri"/>
          <w:sz w:val="24"/>
          <w:szCs w:val="24"/>
        </w:rPr>
        <w:t>to the standards.</w:t>
      </w:r>
    </w:p>
    <w:p w14:paraId="0A22E164" w14:textId="25EA3A07" w:rsidR="00737E88" w:rsidRPr="00355F9A" w:rsidRDefault="00CD2193">
      <w:pPr>
        <w:spacing w:after="90"/>
        <w:jc w:val="center"/>
        <w:rPr>
          <w:rFonts w:ascii="Calibri" w:eastAsia="Quattrocento Sans" w:hAnsi="Calibri" w:cs="Calibri"/>
          <w:smallCaps/>
          <w:color w:val="0F4873"/>
        </w:rPr>
      </w:pPr>
      <w:bookmarkStart w:id="0" w:name="_heading=h.gjdgxs" w:colFirst="0" w:colLast="0"/>
      <w:bookmarkEnd w:id="0"/>
      <w:r w:rsidRPr="00355F9A">
        <w:rPr>
          <w:rFonts w:ascii="Calibri" w:hAnsi="Calibri" w:cs="Calibri"/>
          <w:noProof/>
        </w:rPr>
        <w:lastRenderedPageBreak/>
        <w:drawing>
          <wp:inline distT="0" distB="0" distL="0" distR="0" wp14:anchorId="50CD6C00" wp14:editId="6D6EE02E">
            <wp:extent cx="4906506" cy="6944008"/>
            <wp:effectExtent l="0" t="0" r="0" b="3175"/>
            <wp:docPr id="1990882852" name="image2.png" descr="After reading the text, &quot;To An Athlete Dying Young,&quot; eighth-grade students are asked to respond to specific questions, citing evidence from the text in their responses.  This is page one of the assignment.  In this example, the student includes thorough, evidence-based responses to four questions."/>
            <wp:cNvGraphicFramePr/>
            <a:graphic xmlns:a="http://schemas.openxmlformats.org/drawingml/2006/main">
              <a:graphicData uri="http://schemas.openxmlformats.org/drawingml/2006/picture">
                <pic:pic xmlns:pic="http://schemas.openxmlformats.org/drawingml/2006/picture">
                  <pic:nvPicPr>
                    <pic:cNvPr id="0" name="image2.png" descr="After reading the text, &quot;To An Athlete Dying Young,&quot; eighth-grade students are asked to respond to specific questions, citing evidence from the text in their responses.  This is page one of the assignment.  In this example, the student includes thorough, evidence-based responses to four questions."/>
                    <pic:cNvPicPr preferRelativeResize="0"/>
                  </pic:nvPicPr>
                  <pic:blipFill>
                    <a:blip r:embed="rId8"/>
                    <a:srcRect/>
                    <a:stretch>
                      <a:fillRect/>
                    </a:stretch>
                  </pic:blipFill>
                  <pic:spPr>
                    <a:xfrm>
                      <a:off x="0" y="0"/>
                      <a:ext cx="4910184" cy="6949213"/>
                    </a:xfrm>
                    <a:prstGeom prst="rect">
                      <a:avLst/>
                    </a:prstGeom>
                    <a:ln/>
                  </pic:spPr>
                </pic:pic>
              </a:graphicData>
            </a:graphic>
          </wp:inline>
        </w:drawing>
      </w:r>
      <w:r w:rsidRPr="00355F9A">
        <w:rPr>
          <w:rFonts w:ascii="Calibri" w:hAnsi="Calibri" w:cs="Calibri"/>
        </w:rPr>
        <w:t xml:space="preserve"> </w:t>
      </w:r>
      <w:r w:rsidRPr="00355F9A">
        <w:rPr>
          <w:rFonts w:ascii="Calibri" w:hAnsi="Calibri" w:cs="Calibri"/>
          <w:noProof/>
        </w:rPr>
        <w:lastRenderedPageBreak/>
        <w:drawing>
          <wp:inline distT="0" distB="0" distL="0" distR="0" wp14:anchorId="078C0E54" wp14:editId="42CEA830">
            <wp:extent cx="4651378" cy="5585988"/>
            <wp:effectExtent l="0" t="0" r="0" b="2540"/>
            <wp:docPr id="1990882851" name="image4.png" descr="After reading the text, &quot;To An Athlete Dying Young,&quot; eighth-grade students are asked to respond to specific questions, citing evidence from the text in their responses.  This is page two of the assignment.  In this example, the student includes thorough, evidence-based responses to four questions."/>
            <wp:cNvGraphicFramePr/>
            <a:graphic xmlns:a="http://schemas.openxmlformats.org/drawingml/2006/main">
              <a:graphicData uri="http://schemas.openxmlformats.org/drawingml/2006/picture">
                <pic:pic xmlns:pic="http://schemas.openxmlformats.org/drawingml/2006/picture">
                  <pic:nvPicPr>
                    <pic:cNvPr id="0" name="image4.png" descr="After reading the text, &quot;To An Athlete Dying Young,&quot; eighth-grade students are asked to respond to specific questions, citing evidence from the text in their responses.  This is page two of the assignment.  In this example, the student includes thorough, evidence-based responses to four questions."/>
                    <pic:cNvPicPr preferRelativeResize="0"/>
                  </pic:nvPicPr>
                  <pic:blipFill>
                    <a:blip r:embed="rId9"/>
                    <a:srcRect/>
                    <a:stretch>
                      <a:fillRect/>
                    </a:stretch>
                  </pic:blipFill>
                  <pic:spPr>
                    <a:xfrm>
                      <a:off x="0" y="0"/>
                      <a:ext cx="4654302" cy="5589499"/>
                    </a:xfrm>
                    <a:prstGeom prst="rect">
                      <a:avLst/>
                    </a:prstGeom>
                    <a:ln/>
                  </pic:spPr>
                </pic:pic>
              </a:graphicData>
            </a:graphic>
          </wp:inline>
        </w:drawing>
      </w:r>
    </w:p>
    <w:p w14:paraId="772D63BC" w14:textId="77777777" w:rsidR="00737E88" w:rsidRPr="00355F9A" w:rsidRDefault="00737E88">
      <w:pPr>
        <w:spacing w:after="90"/>
        <w:rPr>
          <w:rFonts w:ascii="Calibri" w:eastAsia="Quattrocento Sans" w:hAnsi="Calibri" w:cs="Calibri"/>
          <w:smallCaps/>
          <w:color w:val="0F4873"/>
        </w:rPr>
      </w:pPr>
    </w:p>
    <w:p w14:paraId="23581C29" w14:textId="77777777" w:rsidR="00737E88" w:rsidRPr="00355F9A" w:rsidRDefault="00737E88">
      <w:pPr>
        <w:pBdr>
          <w:top w:val="nil"/>
          <w:left w:val="nil"/>
          <w:bottom w:val="nil"/>
          <w:right w:val="nil"/>
          <w:between w:val="nil"/>
        </w:pBdr>
        <w:spacing w:after="0"/>
        <w:rPr>
          <w:rFonts w:ascii="Calibri" w:eastAsia="Twentieth Century" w:hAnsi="Calibri" w:cs="Calibri"/>
          <w:smallCaps/>
          <w:color w:val="00A4C7"/>
          <w:sz w:val="40"/>
          <w:szCs w:val="40"/>
        </w:rPr>
      </w:pPr>
    </w:p>
    <w:p w14:paraId="063D03ED" w14:textId="77777777" w:rsidR="00737E88" w:rsidRPr="00355F9A" w:rsidRDefault="00737E88">
      <w:pPr>
        <w:pBdr>
          <w:top w:val="nil"/>
          <w:left w:val="nil"/>
          <w:bottom w:val="nil"/>
          <w:right w:val="nil"/>
          <w:between w:val="nil"/>
        </w:pBdr>
        <w:spacing w:after="0"/>
        <w:rPr>
          <w:rFonts w:ascii="Calibri" w:eastAsia="Twentieth Century" w:hAnsi="Calibri" w:cs="Calibri"/>
          <w:smallCaps/>
          <w:color w:val="00A4C7"/>
          <w:sz w:val="40"/>
          <w:szCs w:val="40"/>
        </w:rPr>
      </w:pPr>
    </w:p>
    <w:p w14:paraId="6DCC42F5" w14:textId="77777777" w:rsidR="00737E88" w:rsidRPr="00355F9A" w:rsidRDefault="00737E88">
      <w:pPr>
        <w:pBdr>
          <w:top w:val="nil"/>
          <w:left w:val="nil"/>
          <w:bottom w:val="nil"/>
          <w:right w:val="nil"/>
          <w:between w:val="nil"/>
        </w:pBdr>
        <w:spacing w:after="0"/>
        <w:rPr>
          <w:rFonts w:ascii="Calibri" w:eastAsia="Twentieth Century" w:hAnsi="Calibri" w:cs="Calibri"/>
          <w:smallCaps/>
          <w:color w:val="00A4C7"/>
          <w:sz w:val="40"/>
          <w:szCs w:val="40"/>
        </w:rPr>
      </w:pPr>
    </w:p>
    <w:p w14:paraId="5031A31E" w14:textId="77777777" w:rsidR="00737E88" w:rsidRPr="00355F9A" w:rsidRDefault="00CD2193">
      <w:pPr>
        <w:pBdr>
          <w:top w:val="nil"/>
          <w:left w:val="nil"/>
          <w:bottom w:val="nil"/>
          <w:right w:val="nil"/>
          <w:between w:val="nil"/>
        </w:pBdr>
        <w:spacing w:after="0"/>
        <w:rPr>
          <w:rFonts w:ascii="Calibri" w:eastAsia="Twentieth Century" w:hAnsi="Calibri" w:cs="Calibri"/>
          <w:smallCaps/>
          <w:color w:val="1154CC"/>
          <w:sz w:val="40"/>
          <w:szCs w:val="40"/>
        </w:rPr>
      </w:pPr>
      <w:r w:rsidRPr="00355F9A">
        <w:rPr>
          <w:rFonts w:ascii="Calibri" w:eastAsia="Twentieth Century" w:hAnsi="Calibri" w:cs="Calibri"/>
          <w:smallCaps/>
          <w:color w:val="1154CC"/>
          <w:sz w:val="40"/>
          <w:szCs w:val="40"/>
        </w:rPr>
        <w:t>Overview</w:t>
      </w:r>
    </w:p>
    <w:p w14:paraId="1B4BA851" w14:textId="77777777" w:rsidR="00737E88" w:rsidRPr="00355F9A" w:rsidRDefault="00CD2193">
      <w:pPr>
        <w:pBdr>
          <w:top w:val="nil"/>
          <w:left w:val="nil"/>
          <w:bottom w:val="nil"/>
          <w:right w:val="nil"/>
          <w:between w:val="nil"/>
        </w:pBdr>
        <w:spacing w:after="0"/>
        <w:rPr>
          <w:rFonts w:ascii="Calibri" w:eastAsia="Twentieth Century" w:hAnsi="Calibri" w:cs="Calibri"/>
          <w:smallCaps/>
          <w:color w:val="00A4C7"/>
          <w:sz w:val="40"/>
          <w:szCs w:val="40"/>
        </w:rPr>
      </w:pPr>
      <w:r w:rsidRPr="00355F9A">
        <w:rPr>
          <w:rFonts w:ascii="Calibri" w:eastAsia="Quattrocento Sans" w:hAnsi="Calibri" w:cs="Calibri"/>
          <w:szCs w:val="18"/>
          <w:highlight w:val="white"/>
        </w:rPr>
        <w:t>Eighth-grade students read “To an Athlete Dying Young,” a poem by A.E. Housman. The text is grade-appropriate and worthwhile, and introduces students to complex literary elements, such as the use of imagery and metaphor. The questions are purposefully sequenced to build students’ understanding, beginning with basic comprehension (e.g., “Who is the speaker addressing? What do we know about this person?”) and moving ultimately to deeper meaning (“What theme does the poem develop about fame and glory?”). Students are expected to support their responses with evidence from the text.</w:t>
      </w:r>
    </w:p>
    <w:p w14:paraId="4084ECEA" w14:textId="77777777" w:rsidR="00737E88" w:rsidRPr="00355F9A" w:rsidRDefault="00737E88">
      <w:pPr>
        <w:pBdr>
          <w:top w:val="nil"/>
          <w:left w:val="nil"/>
          <w:bottom w:val="nil"/>
          <w:right w:val="nil"/>
          <w:between w:val="nil"/>
        </w:pBdr>
        <w:spacing w:after="0"/>
        <w:rPr>
          <w:rFonts w:ascii="Calibri" w:eastAsia="Twentieth Century" w:hAnsi="Calibri" w:cs="Calibri"/>
          <w:smallCaps/>
          <w:color w:val="00A4C7"/>
          <w:sz w:val="40"/>
          <w:szCs w:val="40"/>
        </w:rPr>
      </w:pPr>
    </w:p>
    <w:p w14:paraId="46819D68" w14:textId="77777777" w:rsidR="00737E88" w:rsidRPr="00355F9A" w:rsidRDefault="00CD2193">
      <w:pPr>
        <w:pBdr>
          <w:top w:val="nil"/>
          <w:left w:val="nil"/>
          <w:bottom w:val="nil"/>
          <w:right w:val="nil"/>
          <w:between w:val="nil"/>
        </w:pBdr>
        <w:spacing w:after="0"/>
        <w:rPr>
          <w:rFonts w:ascii="Calibri" w:eastAsia="Twentieth Century" w:hAnsi="Calibri" w:cs="Calibri"/>
          <w:smallCaps/>
          <w:color w:val="1154CC"/>
          <w:sz w:val="40"/>
          <w:szCs w:val="40"/>
        </w:rPr>
      </w:pPr>
      <w:r w:rsidRPr="00355F9A">
        <w:rPr>
          <w:rFonts w:ascii="Calibri" w:eastAsia="Twentieth Century" w:hAnsi="Calibri" w:cs="Calibri"/>
          <w:smallCaps/>
          <w:color w:val="1154CC"/>
          <w:sz w:val="40"/>
          <w:szCs w:val="40"/>
        </w:rPr>
        <w:lastRenderedPageBreak/>
        <w:t>About the Text</w:t>
      </w:r>
    </w:p>
    <w:p w14:paraId="758074CC" w14:textId="77777777" w:rsidR="00737E88" w:rsidRPr="00355F9A" w:rsidRDefault="00737E88">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737E88" w:rsidRPr="00355F9A" w14:paraId="36C7B43C" w14:textId="77777777">
        <w:trPr>
          <w:trHeight w:val="720"/>
        </w:trPr>
        <w:tc>
          <w:tcPr>
            <w:tcW w:w="7105" w:type="dxa"/>
            <w:vAlign w:val="center"/>
          </w:tcPr>
          <w:p w14:paraId="5C0DA407" w14:textId="77777777" w:rsidR="00737E88" w:rsidRPr="00355F9A" w:rsidRDefault="00CD2193">
            <w:pPr>
              <w:spacing w:after="75"/>
              <w:rPr>
                <w:rFonts w:ascii="Calibri" w:eastAsia="Quattrocento Sans" w:hAnsi="Calibri" w:cs="Calibri"/>
                <w:color w:val="1154CC"/>
                <w:sz w:val="20"/>
              </w:rPr>
            </w:pPr>
            <w:r w:rsidRPr="00355F9A">
              <w:rPr>
                <w:rFonts w:ascii="Calibri" w:eastAsia="Quattrocento Sans" w:hAnsi="Calibri" w:cs="Calibri"/>
                <w:color w:val="1154CC"/>
                <w:sz w:val="20"/>
              </w:rPr>
              <w:t>Title and Author</w:t>
            </w:r>
          </w:p>
        </w:tc>
        <w:tc>
          <w:tcPr>
            <w:tcW w:w="2245" w:type="dxa"/>
            <w:vAlign w:val="center"/>
          </w:tcPr>
          <w:p w14:paraId="125A8C5E" w14:textId="77777777" w:rsidR="00737E88" w:rsidRPr="00355F9A" w:rsidRDefault="00CD2193">
            <w:pPr>
              <w:rPr>
                <w:rFonts w:ascii="Calibri" w:eastAsia="Quattrocento Sans" w:hAnsi="Calibri" w:cs="Calibri"/>
              </w:rPr>
            </w:pPr>
            <w:r w:rsidRPr="00355F9A">
              <w:rPr>
                <w:rFonts w:ascii="Calibri" w:eastAsia="Quattrocento Sans" w:hAnsi="Calibri" w:cs="Calibri"/>
                <w:highlight w:val="white"/>
              </w:rPr>
              <w:t>“To an Athlete Dying Young” by A.E. Housman</w:t>
            </w:r>
          </w:p>
        </w:tc>
      </w:tr>
      <w:tr w:rsidR="00737E88" w:rsidRPr="00355F9A" w14:paraId="67798F43" w14:textId="77777777">
        <w:trPr>
          <w:trHeight w:val="720"/>
        </w:trPr>
        <w:tc>
          <w:tcPr>
            <w:tcW w:w="7105" w:type="dxa"/>
            <w:vAlign w:val="center"/>
          </w:tcPr>
          <w:p w14:paraId="265A4395" w14:textId="77777777" w:rsidR="00737E88" w:rsidRPr="00355F9A" w:rsidRDefault="00CD2193">
            <w:pPr>
              <w:rPr>
                <w:rFonts w:ascii="Calibri" w:hAnsi="Calibri" w:cs="Calibri"/>
                <w:color w:val="1154CC"/>
                <w:sz w:val="20"/>
              </w:rPr>
            </w:pPr>
            <w:r w:rsidRPr="00355F9A">
              <w:rPr>
                <w:rFonts w:ascii="Calibri" w:hAnsi="Calibri" w:cs="Calibri"/>
                <w:color w:val="1154CC"/>
                <w:sz w:val="20"/>
              </w:rPr>
              <w:t>What is the Lexile Level of this text?</w:t>
            </w:r>
          </w:p>
        </w:tc>
        <w:tc>
          <w:tcPr>
            <w:tcW w:w="2245" w:type="dxa"/>
            <w:vAlign w:val="center"/>
          </w:tcPr>
          <w:p w14:paraId="6FDF602D" w14:textId="77777777" w:rsidR="00737E88" w:rsidRPr="00355F9A" w:rsidRDefault="00CD2193">
            <w:pPr>
              <w:rPr>
                <w:rFonts w:ascii="Calibri" w:hAnsi="Calibri" w:cs="Calibri"/>
              </w:rPr>
            </w:pPr>
            <w:r w:rsidRPr="00355F9A">
              <w:rPr>
                <w:rFonts w:ascii="Calibri" w:hAnsi="Calibri" w:cs="Calibri"/>
              </w:rPr>
              <w:t>As a “non-prose” (NP) text, the poem does not have a Lexile Level.</w:t>
            </w:r>
          </w:p>
        </w:tc>
      </w:tr>
      <w:tr w:rsidR="00737E88" w:rsidRPr="00355F9A" w14:paraId="7718FCE1" w14:textId="77777777">
        <w:trPr>
          <w:trHeight w:val="720"/>
        </w:trPr>
        <w:tc>
          <w:tcPr>
            <w:tcW w:w="7105" w:type="dxa"/>
            <w:vAlign w:val="center"/>
          </w:tcPr>
          <w:p w14:paraId="3D79F35A" w14:textId="77777777" w:rsidR="00737E88" w:rsidRPr="00355F9A" w:rsidRDefault="00CD2193">
            <w:pPr>
              <w:rPr>
                <w:rFonts w:ascii="Calibri" w:hAnsi="Calibri" w:cs="Calibri"/>
                <w:color w:val="1154CC"/>
                <w:sz w:val="20"/>
              </w:rPr>
            </w:pPr>
            <w:r w:rsidRPr="00355F9A">
              <w:rPr>
                <w:rFonts w:ascii="Calibri" w:hAnsi="Calibri" w:cs="Calibri"/>
                <w:color w:val="1154CC"/>
                <w:sz w:val="20"/>
              </w:rPr>
              <w:t>Based on Lexile, which grades is this text intended for?</w:t>
            </w:r>
          </w:p>
        </w:tc>
        <w:tc>
          <w:tcPr>
            <w:tcW w:w="2245" w:type="dxa"/>
            <w:vAlign w:val="center"/>
          </w:tcPr>
          <w:p w14:paraId="0A79A0C3" w14:textId="77777777" w:rsidR="00737E88" w:rsidRPr="00355F9A" w:rsidRDefault="00CD2193">
            <w:pPr>
              <w:rPr>
                <w:rFonts w:ascii="Calibri" w:hAnsi="Calibri" w:cs="Calibri"/>
              </w:rPr>
            </w:pPr>
            <w:r w:rsidRPr="00355F9A">
              <w:rPr>
                <w:rFonts w:ascii="Calibri" w:hAnsi="Calibri" w:cs="Calibri"/>
              </w:rPr>
              <w:t>N/A</w:t>
            </w:r>
          </w:p>
        </w:tc>
      </w:tr>
      <w:tr w:rsidR="00737E88" w:rsidRPr="00355F9A" w14:paraId="06A4376B" w14:textId="77777777">
        <w:trPr>
          <w:trHeight w:val="720"/>
        </w:trPr>
        <w:tc>
          <w:tcPr>
            <w:tcW w:w="7105" w:type="dxa"/>
            <w:vAlign w:val="center"/>
          </w:tcPr>
          <w:p w14:paraId="14AA2BBE" w14:textId="77777777" w:rsidR="00737E88" w:rsidRPr="00355F9A" w:rsidRDefault="00CD2193">
            <w:pPr>
              <w:rPr>
                <w:rFonts w:ascii="Calibri" w:hAnsi="Calibri" w:cs="Calibri"/>
                <w:color w:val="1154CC"/>
                <w:sz w:val="20"/>
              </w:rPr>
            </w:pPr>
            <w:r w:rsidRPr="00355F9A">
              <w:rPr>
                <w:rFonts w:ascii="Calibri" w:hAnsi="Calibri" w:cs="Calibri"/>
                <w:color w:val="1154CC"/>
                <w:sz w:val="20"/>
              </w:rPr>
              <w:t>Is the text qualitatively complex enough for the grade?</w:t>
            </w:r>
          </w:p>
        </w:tc>
        <w:tc>
          <w:tcPr>
            <w:tcW w:w="2245" w:type="dxa"/>
            <w:vAlign w:val="center"/>
          </w:tcPr>
          <w:p w14:paraId="5F5CCFFE" w14:textId="77777777" w:rsidR="00737E88" w:rsidRPr="00355F9A" w:rsidRDefault="00CD2193">
            <w:pPr>
              <w:rPr>
                <w:rFonts w:ascii="Calibri" w:hAnsi="Calibri" w:cs="Calibri"/>
              </w:rPr>
            </w:pPr>
            <w:r w:rsidRPr="00355F9A">
              <w:rPr>
                <w:rFonts w:ascii="Calibri" w:hAnsi="Calibri" w:cs="Calibri"/>
              </w:rPr>
              <w:t>Yes</w:t>
            </w:r>
          </w:p>
        </w:tc>
      </w:tr>
      <w:tr w:rsidR="00737E88" w:rsidRPr="00355F9A" w14:paraId="0EA96C57" w14:textId="77777777">
        <w:trPr>
          <w:trHeight w:val="720"/>
        </w:trPr>
        <w:tc>
          <w:tcPr>
            <w:tcW w:w="7105" w:type="dxa"/>
            <w:vAlign w:val="center"/>
          </w:tcPr>
          <w:p w14:paraId="64EEA5D0" w14:textId="77777777" w:rsidR="00737E88" w:rsidRPr="00355F9A" w:rsidRDefault="00CD2193">
            <w:pPr>
              <w:rPr>
                <w:rFonts w:ascii="Calibri" w:hAnsi="Calibri" w:cs="Calibri"/>
                <w:color w:val="1154CC"/>
                <w:sz w:val="20"/>
              </w:rPr>
            </w:pPr>
            <w:r w:rsidRPr="00355F9A">
              <w:rPr>
                <w:rFonts w:ascii="Calibri" w:hAnsi="Calibri" w:cs="Calibri"/>
                <w:color w:val="1154CC"/>
                <w:sz w:val="20"/>
              </w:rPr>
              <w:t>Is this text fiction or non-fiction?</w:t>
            </w:r>
          </w:p>
        </w:tc>
        <w:tc>
          <w:tcPr>
            <w:tcW w:w="2245" w:type="dxa"/>
            <w:vAlign w:val="center"/>
          </w:tcPr>
          <w:p w14:paraId="325C0144" w14:textId="77777777" w:rsidR="00737E88" w:rsidRPr="00355F9A" w:rsidRDefault="00CD2193">
            <w:pPr>
              <w:rPr>
                <w:rFonts w:ascii="Calibri" w:hAnsi="Calibri" w:cs="Calibri"/>
              </w:rPr>
            </w:pPr>
            <w:r w:rsidRPr="00355F9A">
              <w:rPr>
                <w:rFonts w:ascii="Calibri" w:hAnsi="Calibri" w:cs="Calibri"/>
              </w:rPr>
              <w:t>N/A (poetry)</w:t>
            </w:r>
          </w:p>
        </w:tc>
      </w:tr>
      <w:tr w:rsidR="00737E88" w:rsidRPr="00355F9A" w14:paraId="2705E64B" w14:textId="77777777">
        <w:trPr>
          <w:trHeight w:val="720"/>
        </w:trPr>
        <w:tc>
          <w:tcPr>
            <w:tcW w:w="7105" w:type="dxa"/>
            <w:vAlign w:val="center"/>
          </w:tcPr>
          <w:p w14:paraId="14AE08E5" w14:textId="77777777" w:rsidR="00737E88" w:rsidRPr="00355F9A" w:rsidRDefault="00CD2193">
            <w:pPr>
              <w:rPr>
                <w:rFonts w:ascii="Calibri" w:hAnsi="Calibri" w:cs="Calibri"/>
                <w:color w:val="1154CC"/>
                <w:sz w:val="20"/>
              </w:rPr>
            </w:pPr>
            <w:r w:rsidRPr="00355F9A">
              <w:rPr>
                <w:rFonts w:ascii="Calibri" w:hAnsi="Calibri" w:cs="Calibri"/>
                <w:color w:val="1154CC"/>
                <w:sz w:val="20"/>
              </w:rPr>
              <w:t>Is this text authentic or was it written for educational purposes?</w:t>
            </w:r>
          </w:p>
        </w:tc>
        <w:tc>
          <w:tcPr>
            <w:tcW w:w="2245" w:type="dxa"/>
            <w:vAlign w:val="center"/>
          </w:tcPr>
          <w:p w14:paraId="7397F103" w14:textId="77777777" w:rsidR="00737E88" w:rsidRPr="00355F9A" w:rsidRDefault="00CD2193">
            <w:pPr>
              <w:rPr>
                <w:rFonts w:ascii="Calibri" w:hAnsi="Calibri" w:cs="Calibri"/>
              </w:rPr>
            </w:pPr>
            <w:r w:rsidRPr="00355F9A">
              <w:rPr>
                <w:rFonts w:ascii="Calibri" w:hAnsi="Calibri" w:cs="Calibri"/>
              </w:rPr>
              <w:t>Authentic</w:t>
            </w:r>
          </w:p>
        </w:tc>
      </w:tr>
      <w:tr w:rsidR="00737E88" w:rsidRPr="00355F9A" w14:paraId="12E61EB5" w14:textId="77777777">
        <w:trPr>
          <w:trHeight w:val="720"/>
        </w:trPr>
        <w:tc>
          <w:tcPr>
            <w:tcW w:w="7105" w:type="dxa"/>
            <w:vAlign w:val="center"/>
          </w:tcPr>
          <w:p w14:paraId="28609BCC" w14:textId="77777777" w:rsidR="00737E88" w:rsidRPr="00355F9A" w:rsidRDefault="00CD2193">
            <w:pPr>
              <w:rPr>
                <w:rFonts w:ascii="Calibri" w:hAnsi="Calibri" w:cs="Calibri"/>
                <w:color w:val="1154CC"/>
                <w:sz w:val="20"/>
              </w:rPr>
            </w:pPr>
            <w:r w:rsidRPr="00355F9A">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1D459EB4" w14:textId="77777777" w:rsidR="00737E88" w:rsidRPr="00355F9A" w:rsidRDefault="00CD2193">
            <w:pPr>
              <w:rPr>
                <w:rFonts w:ascii="Calibri" w:hAnsi="Calibri" w:cs="Calibri"/>
              </w:rPr>
            </w:pPr>
            <w:r w:rsidRPr="00355F9A">
              <w:rPr>
                <w:rFonts w:ascii="Calibri" w:hAnsi="Calibri" w:cs="Calibri"/>
              </w:rPr>
              <w:t>Yes</w:t>
            </w:r>
          </w:p>
        </w:tc>
      </w:tr>
    </w:tbl>
    <w:p w14:paraId="2134CBE4" w14:textId="77777777" w:rsidR="00737E88" w:rsidRPr="00355F9A" w:rsidRDefault="00737E88">
      <w:pPr>
        <w:pBdr>
          <w:top w:val="nil"/>
          <w:left w:val="nil"/>
          <w:bottom w:val="nil"/>
          <w:right w:val="nil"/>
          <w:between w:val="nil"/>
        </w:pBdr>
        <w:spacing w:after="240"/>
        <w:rPr>
          <w:rFonts w:ascii="Calibri" w:eastAsia="Twentieth Century" w:hAnsi="Calibri" w:cs="Calibri"/>
          <w:smallCaps/>
          <w:color w:val="00A4C7"/>
          <w:sz w:val="40"/>
          <w:szCs w:val="40"/>
        </w:rPr>
      </w:pPr>
    </w:p>
    <w:p w14:paraId="017E9DE8" w14:textId="77777777" w:rsidR="00737E88" w:rsidRPr="00355F9A" w:rsidRDefault="00CD2193">
      <w:pPr>
        <w:pBdr>
          <w:top w:val="nil"/>
          <w:left w:val="nil"/>
          <w:bottom w:val="nil"/>
          <w:right w:val="nil"/>
          <w:between w:val="nil"/>
        </w:pBdr>
        <w:spacing w:after="240"/>
        <w:rPr>
          <w:rFonts w:ascii="Calibri" w:eastAsia="Twentieth Century" w:hAnsi="Calibri" w:cs="Calibri"/>
          <w:smallCaps/>
          <w:color w:val="1154CC"/>
          <w:sz w:val="40"/>
          <w:szCs w:val="40"/>
        </w:rPr>
      </w:pPr>
      <w:r w:rsidRPr="00355F9A">
        <w:rPr>
          <w:rFonts w:ascii="Calibri" w:eastAsia="Twentieth Century" w:hAnsi="Calibri" w:cs="Calibri"/>
          <w:smallCaps/>
          <w:color w:val="1154CC"/>
          <w:sz w:val="40"/>
          <w:szCs w:val="40"/>
        </w:rPr>
        <w:t>Related Standards</w:t>
      </w:r>
    </w:p>
    <w:p w14:paraId="717C89F8" w14:textId="77777777" w:rsidR="00737E88" w:rsidRPr="00355F9A" w:rsidRDefault="00CD2193">
      <w:pPr>
        <w:spacing w:after="280"/>
        <w:rPr>
          <w:rFonts w:ascii="Calibri" w:eastAsia="Quattrocento Sans" w:hAnsi="Calibri" w:cs="Calibri"/>
          <w:b/>
          <w:color w:val="21B1CC"/>
        </w:rPr>
      </w:pPr>
      <w:r w:rsidRPr="00355F9A">
        <w:rPr>
          <w:rFonts w:ascii="Calibri" w:eastAsia="Quattrocento Sans" w:hAnsi="Calibri" w:cs="Calibri"/>
          <w:b/>
          <w:color w:val="1154CC"/>
        </w:rPr>
        <w:t>RL.8.1</w:t>
      </w:r>
      <w:r w:rsidRPr="00355F9A">
        <w:rPr>
          <w:rFonts w:ascii="Calibri" w:eastAsia="Quattrocento Sans" w:hAnsi="Calibri" w:cs="Calibri"/>
          <w:b/>
          <w:color w:val="21B1CC"/>
        </w:rPr>
        <w:t xml:space="preserve">: </w:t>
      </w:r>
      <w:r w:rsidRPr="00355F9A">
        <w:rPr>
          <w:rFonts w:ascii="Calibri" w:eastAsia="Quattrocento Sans" w:hAnsi="Calibri" w:cs="Calibri"/>
          <w:b/>
        </w:rPr>
        <w:t>Cite relevant textual evidence to support analysis of what the text says explicitly as well as inferences drawn from the text.</w:t>
      </w:r>
      <w:r w:rsidRPr="00355F9A">
        <w:rPr>
          <w:rFonts w:ascii="Calibri" w:eastAsia="Quattrocento Sans" w:hAnsi="Calibri" w:cs="Calibri"/>
          <w:b/>
          <w:color w:val="21B1CC"/>
        </w:rPr>
        <w:br/>
      </w:r>
      <w:r w:rsidRPr="00355F9A">
        <w:rPr>
          <w:rFonts w:ascii="Calibri" w:eastAsia="Quattrocento Sans" w:hAnsi="Calibri" w:cs="Calibri"/>
        </w:rPr>
        <w:t xml:space="preserve">The assignment is </w:t>
      </w:r>
      <w:r w:rsidRPr="00355F9A">
        <w:rPr>
          <w:rFonts w:ascii="Calibri" w:eastAsia="Quattrocento Sans" w:hAnsi="Calibri" w:cs="Calibri"/>
          <w:b/>
          <w:bCs/>
          <w:color w:val="5E802B"/>
        </w:rPr>
        <w:t>strongly aligned</w:t>
      </w:r>
      <w:r w:rsidRPr="00355F9A">
        <w:rPr>
          <w:rFonts w:ascii="Calibri" w:eastAsia="Quattrocento Sans" w:hAnsi="Calibri" w:cs="Calibri"/>
          <w:color w:val="5E802B"/>
        </w:rPr>
        <w:t xml:space="preserve"> </w:t>
      </w:r>
      <w:r w:rsidRPr="00355F9A">
        <w:rPr>
          <w:rFonts w:ascii="Calibri" w:eastAsia="Quattrocento Sans" w:hAnsi="Calibri" w:cs="Calibri"/>
        </w:rPr>
        <w:t>to this standard. Task directions require students to cite textual evidence, including specific language from the poem, to support their responses to each question.</w:t>
      </w:r>
    </w:p>
    <w:p w14:paraId="51C5F43E" w14:textId="77777777" w:rsidR="00737E88" w:rsidRPr="00355F9A" w:rsidRDefault="00CD2193">
      <w:pPr>
        <w:spacing w:after="160" w:line="259" w:lineRule="auto"/>
        <w:rPr>
          <w:rFonts w:ascii="Calibri" w:eastAsia="Quattrocento Sans" w:hAnsi="Calibri" w:cs="Calibri"/>
          <w:b/>
          <w:color w:val="21B1CC"/>
          <w:u w:val="single"/>
        </w:rPr>
      </w:pPr>
      <w:r w:rsidRPr="00355F9A">
        <w:rPr>
          <w:rFonts w:ascii="Calibri" w:eastAsia="Quattrocento Sans" w:hAnsi="Calibri" w:cs="Calibri"/>
          <w:b/>
          <w:color w:val="1154CC"/>
        </w:rPr>
        <w:t xml:space="preserve">RL.8.2: </w:t>
      </w:r>
      <w:r w:rsidRPr="00355F9A">
        <w:rPr>
          <w:rFonts w:ascii="Calibri" w:eastAsia="Quattrocento Sans" w:hAnsi="Calibri" w:cs="Calibri"/>
          <w:b/>
        </w:rPr>
        <w:t>Determine themes of a text, and analyze how they are developed through relationships of characters, setting and plot, citing textual evidence, paraphrasing or summarizing.</w:t>
      </w:r>
      <w:r w:rsidRPr="00355F9A">
        <w:rPr>
          <w:rFonts w:ascii="Calibri" w:eastAsia="Quattrocento Sans" w:hAnsi="Calibri" w:cs="Calibri"/>
          <w:b/>
          <w:color w:val="21B1CC"/>
        </w:rPr>
        <w:br/>
      </w:r>
      <w:r w:rsidRPr="00355F9A">
        <w:rPr>
          <w:rFonts w:ascii="Calibri" w:eastAsia="Quattrocento Sans" w:hAnsi="Calibri" w:cs="Calibri"/>
        </w:rPr>
        <w:t xml:space="preserve">The assignment is </w:t>
      </w:r>
      <w:r w:rsidRPr="00355F9A">
        <w:rPr>
          <w:rFonts w:ascii="Calibri" w:eastAsia="Quattrocento Sans" w:hAnsi="Calibri" w:cs="Calibri"/>
          <w:b/>
          <w:bCs/>
          <w:color w:val="5E802B"/>
        </w:rPr>
        <w:t>strongly aligned</w:t>
      </w:r>
      <w:r w:rsidRPr="00355F9A">
        <w:rPr>
          <w:rFonts w:ascii="Calibri" w:eastAsia="Quattrocento Sans" w:hAnsi="Calibri" w:cs="Calibri"/>
          <w:color w:val="5E802B"/>
        </w:rPr>
        <w:t xml:space="preserve"> </w:t>
      </w:r>
      <w:r w:rsidRPr="00355F9A">
        <w:rPr>
          <w:rFonts w:ascii="Calibri" w:eastAsia="Quattrocento Sans" w:hAnsi="Calibri" w:cs="Calibri"/>
        </w:rPr>
        <w:t>to this standard. The final question asks students to describe the theme, as well as to analyze how the poet develops it throughout the text. The sequence of questions progressively builds to this cumulative understanding of theme/central idea in the poem.</w:t>
      </w:r>
    </w:p>
    <w:p w14:paraId="3237CB5C" w14:textId="77777777" w:rsidR="00737E88" w:rsidRPr="00355F9A" w:rsidRDefault="00CD2193">
      <w:pPr>
        <w:spacing w:after="160" w:line="259" w:lineRule="auto"/>
        <w:rPr>
          <w:rFonts w:ascii="Calibri" w:eastAsia="Quattrocento Sans" w:hAnsi="Calibri" w:cs="Calibri"/>
          <w:b/>
          <w:highlight w:val="white"/>
        </w:rPr>
      </w:pPr>
      <w:r w:rsidRPr="00355F9A">
        <w:rPr>
          <w:rFonts w:ascii="Calibri" w:eastAsia="Quattrocento Sans" w:hAnsi="Calibri" w:cs="Calibri"/>
          <w:b/>
          <w:color w:val="1154CC"/>
          <w:highlight w:val="white"/>
        </w:rPr>
        <w:t xml:space="preserve">RL.8.4: </w:t>
      </w:r>
      <w:r w:rsidRPr="00355F9A">
        <w:rPr>
          <w:rFonts w:ascii="Calibri" w:eastAsia="Quattrocento Sans" w:hAnsi="Calibri" w:cs="Calibri"/>
          <w:b/>
          <w:highlight w:val="white"/>
        </w:rPr>
        <w:t>Determine the meaning of words and phrases as they are used in a text, including figurative and connotative meanings; analyze the impact of specific word choices on meaning and tone, including but not limited to analogies or allusions to other texts.</w:t>
      </w:r>
      <w:r w:rsidRPr="00355F9A">
        <w:rPr>
          <w:rFonts w:ascii="Calibri" w:eastAsia="Quattrocento Sans" w:hAnsi="Calibri" w:cs="Calibri"/>
          <w:b/>
          <w:color w:val="21B1CC"/>
          <w:highlight w:val="white"/>
          <w:u w:val="single"/>
        </w:rPr>
        <w:br/>
      </w:r>
      <w:r w:rsidRPr="00355F9A">
        <w:rPr>
          <w:rFonts w:ascii="Calibri" w:eastAsia="Quattrocento Sans" w:hAnsi="Calibri" w:cs="Calibri"/>
        </w:rPr>
        <w:t xml:space="preserve">The assignment is </w:t>
      </w:r>
      <w:r w:rsidRPr="00355F9A">
        <w:rPr>
          <w:rFonts w:ascii="Calibri" w:eastAsia="Quattrocento Sans" w:hAnsi="Calibri" w:cs="Calibri"/>
          <w:b/>
          <w:bCs/>
          <w:color w:val="5E802B"/>
        </w:rPr>
        <w:t>strongly aligned</w:t>
      </w:r>
      <w:r w:rsidRPr="00355F9A">
        <w:rPr>
          <w:rFonts w:ascii="Calibri" w:eastAsia="Quattrocento Sans" w:hAnsi="Calibri" w:cs="Calibri"/>
          <w:color w:val="5E802B"/>
        </w:rPr>
        <w:t xml:space="preserve"> </w:t>
      </w:r>
      <w:r w:rsidRPr="00355F9A">
        <w:rPr>
          <w:rFonts w:ascii="Calibri" w:eastAsia="Quattrocento Sans" w:hAnsi="Calibri" w:cs="Calibri"/>
        </w:rPr>
        <w:t>to this standard. Several questions (question 4, for example) direct students to analyze the impact of specific word choice on meaning and tone. Questions (question 6, for example) also help students unpack the author’s use of figurative language.</w:t>
      </w:r>
    </w:p>
    <w:p w14:paraId="21816449" w14:textId="77777777" w:rsidR="00737E88" w:rsidRPr="00355F9A" w:rsidRDefault="00CD2193">
      <w:pPr>
        <w:spacing w:after="160" w:line="259" w:lineRule="auto"/>
        <w:rPr>
          <w:rFonts w:ascii="Calibri" w:eastAsia="Quattrocento Sans" w:hAnsi="Calibri" w:cs="Calibri"/>
          <w:b/>
        </w:rPr>
      </w:pPr>
      <w:r w:rsidRPr="00355F9A">
        <w:rPr>
          <w:rFonts w:ascii="Calibri" w:eastAsia="Quattrocento Sans" w:hAnsi="Calibri" w:cs="Calibri"/>
          <w:b/>
          <w:color w:val="1154CC"/>
        </w:rPr>
        <w:t xml:space="preserve">RL.8.10: </w:t>
      </w:r>
      <w:r w:rsidRPr="00355F9A">
        <w:rPr>
          <w:rFonts w:ascii="Calibri" w:eastAsia="Quattrocento Sans" w:hAnsi="Calibri" w:cs="Calibri"/>
          <w:b/>
        </w:rPr>
        <w:t>By the end of the year, flexibly use a variety of comprehension strategies (i.e., questioning, monitoring, visualizing, inferencing, summarizing, synthesizing, using prior knowledge, determining importance) to read, comprehend, and analyze grade-level appropriate, complex literary texts independently and proficiently.</w:t>
      </w:r>
      <w:r w:rsidRPr="00355F9A">
        <w:rPr>
          <w:rFonts w:ascii="Calibri" w:eastAsia="Quattrocento Sans" w:hAnsi="Calibri" w:cs="Calibri"/>
          <w:b/>
          <w:color w:val="21B1CC"/>
        </w:rPr>
        <w:br/>
      </w:r>
      <w:r w:rsidRPr="00355F9A">
        <w:rPr>
          <w:rFonts w:ascii="Calibri" w:eastAsia="Quattrocento Sans" w:hAnsi="Calibri" w:cs="Calibri"/>
        </w:rPr>
        <w:lastRenderedPageBreak/>
        <w:t xml:space="preserve">The assignment is </w:t>
      </w:r>
      <w:r w:rsidRPr="00355F9A">
        <w:rPr>
          <w:rFonts w:ascii="Calibri" w:eastAsia="Quattrocento Sans" w:hAnsi="Calibri" w:cs="Calibri"/>
          <w:b/>
          <w:bCs/>
          <w:color w:val="5E802B"/>
        </w:rPr>
        <w:t>strongly aligned</w:t>
      </w:r>
      <w:r w:rsidRPr="00355F9A">
        <w:rPr>
          <w:rFonts w:ascii="Calibri" w:eastAsia="Quattrocento Sans" w:hAnsi="Calibri" w:cs="Calibri"/>
          <w:color w:val="5E802B"/>
        </w:rPr>
        <w:t xml:space="preserve"> </w:t>
      </w:r>
      <w:r w:rsidRPr="00355F9A">
        <w:rPr>
          <w:rFonts w:ascii="Calibri" w:eastAsia="Quattrocento Sans" w:hAnsi="Calibri" w:cs="Calibri"/>
        </w:rPr>
        <w:t>to this standard.  Questions 1</w:t>
      </w:r>
      <w:r w:rsidRPr="00355F9A">
        <w:rPr>
          <w:rFonts w:ascii="Calibri" w:hAnsi="Calibri" w:cs="Calibri"/>
        </w:rPr>
        <w:t xml:space="preserve">-3 require students to demonstrate comprehension and inferencing.  </w:t>
      </w:r>
    </w:p>
    <w:p w14:paraId="7BF11284" w14:textId="77777777" w:rsidR="00737E88" w:rsidRPr="00355F9A" w:rsidRDefault="00CD2193">
      <w:pPr>
        <w:spacing w:after="0" w:line="259" w:lineRule="auto"/>
        <w:rPr>
          <w:rFonts w:ascii="Calibri" w:hAnsi="Calibri" w:cs="Calibri"/>
          <w:b/>
        </w:rPr>
      </w:pPr>
      <w:r w:rsidRPr="00355F9A">
        <w:rPr>
          <w:rFonts w:ascii="Calibri" w:hAnsi="Calibri" w:cs="Calibri"/>
          <w:b/>
          <w:color w:val="1154CC"/>
        </w:rPr>
        <w:t xml:space="preserve">L.8.5: </w:t>
      </w:r>
      <w:r w:rsidRPr="00355F9A">
        <w:rPr>
          <w:rFonts w:ascii="Calibri" w:hAnsi="Calibri" w:cs="Calibri"/>
          <w:b/>
        </w:rPr>
        <w:t xml:space="preserve">Students have multiple opportunities to demonstrate their understanding of figurative language in context of a grade appropriate text. </w:t>
      </w:r>
    </w:p>
    <w:p w14:paraId="6A605586" w14:textId="77777777" w:rsidR="00737E88" w:rsidRPr="00355F9A" w:rsidRDefault="00CD2193">
      <w:pPr>
        <w:spacing w:after="160" w:line="259" w:lineRule="auto"/>
        <w:rPr>
          <w:rFonts w:ascii="Calibri" w:hAnsi="Calibri" w:cs="Calibri"/>
        </w:rPr>
      </w:pPr>
      <w:r w:rsidRPr="00355F9A">
        <w:rPr>
          <w:rFonts w:ascii="Calibri" w:eastAsia="Quattrocento Sans" w:hAnsi="Calibri" w:cs="Calibri"/>
        </w:rPr>
        <w:t xml:space="preserve">The assignment is </w:t>
      </w:r>
      <w:r w:rsidRPr="00355F9A">
        <w:rPr>
          <w:rFonts w:ascii="Calibri" w:eastAsia="Quattrocento Sans" w:hAnsi="Calibri" w:cs="Calibri"/>
          <w:b/>
          <w:bCs/>
          <w:color w:val="5E802B"/>
        </w:rPr>
        <w:t>strongly aligned</w:t>
      </w:r>
      <w:r w:rsidRPr="00355F9A">
        <w:rPr>
          <w:rFonts w:ascii="Calibri" w:eastAsia="Quattrocento Sans" w:hAnsi="Calibri" w:cs="Calibri"/>
          <w:color w:val="5E802B"/>
        </w:rPr>
        <w:t xml:space="preserve"> </w:t>
      </w:r>
      <w:r w:rsidRPr="00355F9A">
        <w:rPr>
          <w:rFonts w:ascii="Calibri" w:eastAsia="Quattrocento Sans" w:hAnsi="Calibri" w:cs="Calibri"/>
        </w:rPr>
        <w:t xml:space="preserve">to this standard. </w:t>
      </w:r>
      <w:r w:rsidRPr="00355F9A">
        <w:rPr>
          <w:rFonts w:ascii="Calibri" w:hAnsi="Calibri" w:cs="Calibri"/>
        </w:rPr>
        <w:t>Students interpret imagery in question 3, tone in question 4, and metaphor in question 6.</w:t>
      </w:r>
    </w:p>
    <w:p w14:paraId="0CBDF463" w14:textId="77777777" w:rsidR="00737E88" w:rsidRPr="00355F9A" w:rsidRDefault="00CD2193">
      <w:pPr>
        <w:pBdr>
          <w:top w:val="nil"/>
          <w:left w:val="nil"/>
          <w:bottom w:val="nil"/>
          <w:right w:val="nil"/>
          <w:between w:val="nil"/>
        </w:pBdr>
        <w:spacing w:after="0"/>
        <w:rPr>
          <w:rFonts w:ascii="Calibri" w:eastAsia="Twentieth Century" w:hAnsi="Calibri" w:cs="Calibri"/>
          <w:smallCaps/>
          <w:color w:val="1154CC"/>
          <w:sz w:val="40"/>
          <w:szCs w:val="40"/>
        </w:rPr>
      </w:pPr>
      <w:r w:rsidRPr="00355F9A">
        <w:rPr>
          <w:rFonts w:ascii="Calibri" w:eastAsia="Twentieth Century" w:hAnsi="Calibri" w:cs="Calibri"/>
          <w:smallCaps/>
          <w:color w:val="1154CC"/>
          <w:sz w:val="40"/>
          <w:szCs w:val="40"/>
        </w:rPr>
        <w:t xml:space="preserve">Why is this assignment </w:t>
      </w:r>
      <w:r w:rsidRPr="00355F9A">
        <w:rPr>
          <w:rFonts w:ascii="Calibri" w:eastAsia="Twentieth Century" w:hAnsi="Calibri" w:cs="Calibri"/>
          <w:smallCaps/>
          <w:color w:val="5E802B"/>
          <w:sz w:val="40"/>
          <w:szCs w:val="40"/>
        </w:rPr>
        <w:t>strongly aligned</w:t>
      </w:r>
      <w:r w:rsidRPr="00355F9A">
        <w:rPr>
          <w:rFonts w:ascii="Calibri" w:eastAsia="Twentieth Century" w:hAnsi="Calibri" w:cs="Calibri"/>
          <w:smallCaps/>
          <w:color w:val="1154CC"/>
          <w:sz w:val="40"/>
          <w:szCs w:val="40"/>
        </w:rPr>
        <w:t>?</w:t>
      </w:r>
    </w:p>
    <w:p w14:paraId="6E55335B" w14:textId="77777777" w:rsidR="00737E88" w:rsidRPr="00355F9A" w:rsidRDefault="00CD2193">
      <w:pPr>
        <w:shd w:val="clear" w:color="auto" w:fill="FFFFFF"/>
        <w:spacing w:after="280"/>
        <w:rPr>
          <w:rFonts w:ascii="Calibri" w:eastAsia="Quattrocento Sans" w:hAnsi="Calibri" w:cs="Calibri"/>
          <w:b/>
        </w:rPr>
      </w:pPr>
      <w:r w:rsidRPr="00355F9A">
        <w:rPr>
          <w:rFonts w:ascii="Calibri" w:eastAsia="Quattrocento Sans" w:hAnsi="Calibri" w:cs="Calibri"/>
        </w:rPr>
        <w:br/>
      </w:r>
      <w:r w:rsidRPr="00355F9A">
        <w:rPr>
          <w:rFonts w:ascii="Calibri" w:eastAsia="Quattrocento Sans" w:hAnsi="Calibri" w:cs="Calibri"/>
          <w:b/>
        </w:rPr>
        <w:t xml:space="preserve">The assignment allows students to engage with a worthwhile, complex poem. </w:t>
      </w:r>
      <w:r w:rsidRPr="00355F9A">
        <w:rPr>
          <w:rFonts w:ascii="Calibri" w:eastAsia="Quattrocento Sans" w:hAnsi="Calibri" w:cs="Calibri"/>
        </w:rPr>
        <w:t>The text exhibits exceptional literary craft, using imagery, metaphor, and irony to develop a theme about the fleeting nature of fame and glory.</w:t>
      </w:r>
    </w:p>
    <w:p w14:paraId="55A02F81" w14:textId="77777777" w:rsidR="00737E88" w:rsidRPr="00355F9A" w:rsidRDefault="00CD2193">
      <w:pPr>
        <w:shd w:val="clear" w:color="auto" w:fill="FFFFFF"/>
        <w:spacing w:after="280"/>
        <w:rPr>
          <w:rFonts w:ascii="Calibri" w:eastAsia="Quattrocento Sans" w:hAnsi="Calibri" w:cs="Calibri"/>
          <w:b/>
        </w:rPr>
      </w:pPr>
      <w:r w:rsidRPr="00355F9A">
        <w:rPr>
          <w:rFonts w:ascii="Calibri" w:eastAsia="Quattrocento Sans" w:hAnsi="Calibri" w:cs="Calibri"/>
          <w:b/>
        </w:rPr>
        <w:t xml:space="preserve">The questions require students to read carefully and focus on key details. </w:t>
      </w:r>
      <w:r w:rsidRPr="00355F9A">
        <w:rPr>
          <w:rFonts w:ascii="Calibri" w:eastAsia="Quattrocento Sans" w:hAnsi="Calibri" w:cs="Calibri"/>
        </w:rPr>
        <w:t>Students are required to examine and explain specific stanzas, word choice, and literary devices.</w:t>
      </w:r>
    </w:p>
    <w:p w14:paraId="7D4B5508" w14:textId="77777777" w:rsidR="00737E88" w:rsidRPr="00355F9A" w:rsidRDefault="00CD2193">
      <w:pPr>
        <w:shd w:val="clear" w:color="auto" w:fill="FFFFFF"/>
        <w:spacing w:after="280"/>
        <w:rPr>
          <w:rFonts w:ascii="Calibri" w:eastAsia="Quattrocento Sans" w:hAnsi="Calibri" w:cs="Calibri"/>
          <w:b/>
        </w:rPr>
      </w:pPr>
      <w:r w:rsidRPr="00355F9A">
        <w:rPr>
          <w:rFonts w:ascii="Calibri" w:eastAsia="Quattrocento Sans" w:hAnsi="Calibri" w:cs="Calibri"/>
          <w:b/>
        </w:rPr>
        <w:t xml:space="preserve">The questions allow students to articulate their ideas about the text in writing. </w:t>
      </w:r>
      <w:r w:rsidRPr="00355F9A">
        <w:rPr>
          <w:rFonts w:ascii="Calibri" w:eastAsia="Quattrocento Sans" w:hAnsi="Calibri" w:cs="Calibri"/>
        </w:rPr>
        <w:t>Students are required to support those ideas with specific, relevant details from the poem.</w:t>
      </w:r>
    </w:p>
    <w:p w14:paraId="4E0A06B2" w14:textId="77777777" w:rsidR="00737E88" w:rsidRPr="00355F9A" w:rsidRDefault="00CD2193">
      <w:pPr>
        <w:shd w:val="clear" w:color="auto" w:fill="FFFFFF"/>
        <w:rPr>
          <w:rFonts w:ascii="Calibri" w:hAnsi="Calibri" w:cs="Calibri"/>
        </w:rPr>
      </w:pPr>
      <w:r w:rsidRPr="00355F9A">
        <w:rPr>
          <w:rFonts w:ascii="Calibri" w:eastAsia="Quattrocento Sans" w:hAnsi="Calibri" w:cs="Calibri"/>
          <w:b/>
        </w:rPr>
        <w:t xml:space="preserve">Students practice formal, academic writing. </w:t>
      </w:r>
      <w:r w:rsidRPr="00355F9A">
        <w:rPr>
          <w:rFonts w:ascii="Calibri" w:eastAsia="Quattrocento Sans" w:hAnsi="Calibri" w:cs="Calibri"/>
        </w:rPr>
        <w:t>In their written responses, students are expected to demonstrate command of language conventions.</w:t>
      </w:r>
    </w:p>
    <w:sectPr w:rsidR="00737E88" w:rsidRPr="00355F9A">
      <w:headerReference w:type="even" r:id="rId10"/>
      <w:footerReference w:type="default" r:id="rId11"/>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1EF40" w14:textId="77777777" w:rsidR="00BE58FF" w:rsidRDefault="00BE58FF">
      <w:pPr>
        <w:spacing w:after="0"/>
      </w:pPr>
      <w:r>
        <w:separator/>
      </w:r>
    </w:p>
  </w:endnote>
  <w:endnote w:type="continuationSeparator" w:id="0">
    <w:p w14:paraId="702E5EBC" w14:textId="77777777" w:rsidR="00BE58FF" w:rsidRDefault="00BE58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8053E" w14:textId="77777777" w:rsidR="00737E88" w:rsidRDefault="00737E88">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D6992" w14:textId="77777777" w:rsidR="00BE58FF" w:rsidRDefault="00BE58FF">
      <w:pPr>
        <w:spacing w:after="0"/>
      </w:pPr>
      <w:r>
        <w:separator/>
      </w:r>
    </w:p>
  </w:footnote>
  <w:footnote w:type="continuationSeparator" w:id="0">
    <w:p w14:paraId="4CB07191" w14:textId="77777777" w:rsidR="00BE58FF" w:rsidRDefault="00BE58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BBB54" w14:textId="77777777" w:rsidR="00737E88" w:rsidRDefault="00CD2193">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00CC7CA7" wp14:editId="6A95789B">
          <wp:extent cx="5939790" cy="446405"/>
          <wp:effectExtent l="0" t="0" r="3810" b="10795"/>
          <wp:docPr id="1990882854" name="image3.jpg" descr="&quot; &quot;"/>
          <wp:cNvGraphicFramePr/>
          <a:graphic xmlns:a="http://schemas.openxmlformats.org/drawingml/2006/main">
            <a:graphicData uri="http://schemas.openxmlformats.org/drawingml/2006/picture">
              <pic:pic xmlns:pic="http://schemas.openxmlformats.org/drawingml/2006/picture">
                <pic:nvPicPr>
                  <pic:cNvPr id="0" name="image3.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2C937597" wp14:editId="66CAB4ED">
          <wp:extent cx="5939790" cy="446405"/>
          <wp:effectExtent l="0" t="0" r="3810" b="10795"/>
          <wp:docPr id="1990882853" name="image3.jpg" descr="&quot; &quot;"/>
          <wp:cNvGraphicFramePr/>
          <a:graphic xmlns:a="http://schemas.openxmlformats.org/drawingml/2006/main">
            <a:graphicData uri="http://schemas.openxmlformats.org/drawingml/2006/picture">
              <pic:pic xmlns:pic="http://schemas.openxmlformats.org/drawingml/2006/picture">
                <pic:nvPicPr>
                  <pic:cNvPr id="0" name="image3.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633D6E1C" wp14:editId="5553720E">
          <wp:extent cx="5939790" cy="446405"/>
          <wp:effectExtent l="0" t="0" r="3810" b="10795"/>
          <wp:docPr id="1990882855" name="image3.jpg" descr="&quot; &quot;"/>
          <wp:cNvGraphicFramePr/>
          <a:graphic xmlns:a="http://schemas.openxmlformats.org/drawingml/2006/main">
            <a:graphicData uri="http://schemas.openxmlformats.org/drawingml/2006/picture">
              <pic:pic xmlns:pic="http://schemas.openxmlformats.org/drawingml/2006/picture">
                <pic:nvPicPr>
                  <pic:cNvPr id="0" name="image3.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E88"/>
    <w:rsid w:val="00355F9A"/>
    <w:rsid w:val="00737E88"/>
    <w:rsid w:val="00BE58FF"/>
    <w:rsid w:val="00CD2193"/>
    <w:rsid w:val="00F7477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5CCE"/>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styleId="Strong">
    <w:name w:val="Strong"/>
    <w:basedOn w:val="DefaultParagraphFont"/>
    <w:uiPriority w:val="22"/>
    <w:qFormat/>
    <w:rsid w:val="00E42CCA"/>
    <w:rPr>
      <w:b/>
      <w:bCs/>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AHzUC9Njv5RcHNXymMGrTH7uPQ==">AMUW2mUZtgR7XGSBlHfP4Mq62Jw3Z2zxMQjoWlN252ZU2TgOt9ddru/dx0wfoqvRK2h/2NYYz+NxLSEStW8qZEI9krIMc7YOqtmLik/BEb6fBNk3zLSN6buSaKyT9XbOgI/O/X4Cy/bT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KYED-536-659</_dlc_DocId>
    <_dlc_DocIdUrl xmlns="3a62de7d-ba57-4f43-9dae-9623ba637be0">
      <Url>https://www.education.ky.gov/curriculum/standards/kyacadstand/_layouts/15/DocIdRedir.aspx?ID=KYED-536-659</Url>
      <Description>KYED-536-659</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21964E-C5DB-439C-9278-5685E0A325AB}"/>
</file>

<file path=customXml/itemProps3.xml><?xml version="1.0" encoding="utf-8"?>
<ds:datastoreItem xmlns:ds="http://schemas.openxmlformats.org/officeDocument/2006/customXml" ds:itemID="{FC4BA433-B4F6-4880-9464-7214CEB3A8D1}"/>
</file>

<file path=customXml/itemProps4.xml><?xml version="1.0" encoding="utf-8"?>
<ds:datastoreItem xmlns:ds="http://schemas.openxmlformats.org/officeDocument/2006/customXml" ds:itemID="{57B76B89-547F-4F5F-854F-D722C4444404}"/>
</file>

<file path=customXml/itemProps5.xml><?xml version="1.0" encoding="utf-8"?>
<ds:datastoreItem xmlns:ds="http://schemas.openxmlformats.org/officeDocument/2006/customXml" ds:itemID="{3BE199E3-3CD9-4CE6-AFD3-B44416238506}"/>
</file>

<file path=docProps/app.xml><?xml version="1.0" encoding="utf-8"?>
<Properties xmlns="http://schemas.openxmlformats.org/officeDocument/2006/extended-properties" xmlns:vt="http://schemas.openxmlformats.org/officeDocument/2006/docPropsVTypes">
  <Template>Normal.dotm</Template>
  <TotalTime>6</TotalTime>
  <Pages>5</Pages>
  <Words>617</Words>
  <Characters>3522</Characters>
  <Application>Microsoft Macintosh Word</Application>
  <DocSecurity>0</DocSecurity>
  <Lines>29</Lines>
  <Paragraphs>8</Paragraphs>
  <ScaleCrop>false</ScaleCrop>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2019-10-01T13:43:00Z</dcterms:created>
  <dcterms:modified xsi:type="dcterms:W3CDTF">2019-10-08T17:33:00Z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1400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9e5f209f-f055-461c-bd89-db4f2e2da4c8</vt:lpwstr>
  </property>
</Properties>
</file>