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DCEA" w14:textId="77777777" w:rsidR="00DF2553" w:rsidRPr="00545702" w:rsidRDefault="00545702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545702">
        <w:rPr>
          <w:rFonts w:ascii="Calibri" w:hAnsi="Calibri"/>
          <w:color w:val="2254CC"/>
          <w:sz w:val="36"/>
          <w:szCs w:val="36"/>
        </w:rPr>
        <w:t>Fifth Grade Math Assignment</w:t>
      </w:r>
    </w:p>
    <w:p w14:paraId="5194C157" w14:textId="77777777" w:rsidR="00DF2553" w:rsidRPr="00545702" w:rsidRDefault="00545702">
      <w:pPr>
        <w:jc w:val="center"/>
        <w:rPr>
          <w:rFonts w:ascii="Calibri" w:hAnsi="Calibri"/>
          <w:sz w:val="24"/>
          <w:szCs w:val="24"/>
        </w:rPr>
      </w:pPr>
      <w:r w:rsidRPr="00545702">
        <w:rPr>
          <w:rFonts w:ascii="Calibri" w:hAnsi="Calibri"/>
          <w:sz w:val="24"/>
          <w:szCs w:val="24"/>
        </w:rPr>
        <w:t xml:space="preserve">This assignment is </w:t>
      </w:r>
      <w:r w:rsidRPr="00545702">
        <w:rPr>
          <w:rFonts w:ascii="Calibri" w:hAnsi="Calibri"/>
          <w:color w:val="ED0205"/>
          <w:sz w:val="24"/>
          <w:szCs w:val="24"/>
        </w:rPr>
        <w:t>weakly aligned</w:t>
      </w:r>
      <w:r w:rsidRPr="00545702">
        <w:rPr>
          <w:rFonts w:ascii="Calibri" w:hAnsi="Calibri"/>
          <w:color w:val="ED0205"/>
          <w:sz w:val="24"/>
          <w:szCs w:val="24"/>
        </w:rPr>
        <w:t xml:space="preserve"> </w:t>
      </w:r>
      <w:r w:rsidRPr="00545702">
        <w:rPr>
          <w:rFonts w:ascii="Calibri" w:hAnsi="Calibri"/>
          <w:sz w:val="24"/>
          <w:szCs w:val="24"/>
        </w:rPr>
        <w:t>to the standards.</w:t>
      </w:r>
    </w:p>
    <w:p w14:paraId="52CA199F" w14:textId="77777777" w:rsidR="00DF2553" w:rsidRPr="00545702" w:rsidRDefault="00545702">
      <w:pPr>
        <w:jc w:val="center"/>
        <w:rPr>
          <w:rFonts w:ascii="Calibri" w:hAnsi="Calibri"/>
          <w:sz w:val="20"/>
          <w:szCs w:val="20"/>
        </w:rPr>
      </w:pPr>
      <w:r w:rsidRPr="00545702">
        <w:rPr>
          <w:rFonts w:ascii="Calibri" w:hAnsi="Calibri"/>
          <w:noProof/>
          <w:sz w:val="20"/>
          <w:szCs w:val="20"/>
        </w:rPr>
        <w:drawing>
          <wp:inline distT="0" distB="0" distL="0" distR="0" wp14:anchorId="51F2EBB3" wp14:editId="6F491947">
            <wp:extent cx="2588698" cy="3462384"/>
            <wp:effectExtent l="0" t="0" r="0" b="0"/>
            <wp:docPr id="2" name="image1.jpg" descr="There are five problems. Each shows a bar and an inch ruler is printed underneath. Students have to write how many inches long the bars are, for example, &quot;4 inches&quot; and &quot;3.5 inches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here are five problems. Each shows a bar and an inch ruler is printed underneath. Students have to write how many inches long the bars are, for example, &quot;4 inches&quot; and &quot;3.5 inches&quot;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8698" cy="34623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45BBA2" w14:textId="77777777" w:rsidR="00DF2553" w:rsidRPr="00545702" w:rsidRDefault="00DF2553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443C0BA5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545702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4E9791F5" w14:textId="77777777" w:rsidR="00DF2553" w:rsidRPr="00545702" w:rsidRDefault="00545702">
      <w:pPr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color w:val="000000"/>
          <w:sz w:val="18"/>
          <w:szCs w:val="18"/>
          <w:highlight w:val="white"/>
        </w:rPr>
        <w:t>Fifth-grade students use a ruler to measure the length of several bars in inches. This assignment is weak because it is more closely aligned with second- and third-grade standards. There are no fifth-grade standards about measuring length. </w:t>
      </w:r>
    </w:p>
    <w:p w14:paraId="27C735C1" w14:textId="77777777" w:rsidR="00DF2553" w:rsidRPr="00545702" w:rsidRDefault="00DF2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2065E71C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545702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</w:t>
      </w:r>
      <w:r w:rsidRPr="00545702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rds</w:t>
      </w:r>
    </w:p>
    <w:p w14:paraId="005FE748" w14:textId="77777777" w:rsidR="00DF2553" w:rsidRPr="00545702" w:rsidRDefault="00545702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545702">
        <w:rPr>
          <w:rFonts w:ascii="Calibri" w:hAnsi="Calibri"/>
          <w:color w:val="0F4873"/>
          <w:sz w:val="18"/>
          <w:szCs w:val="18"/>
        </w:rPr>
        <w:t>We looked at how well the assignment aligned to the following standard</w:t>
      </w:r>
      <w:r w:rsidRPr="00545702">
        <w:rPr>
          <w:rFonts w:ascii="Calibri" w:hAnsi="Calibri"/>
          <w:color w:val="0F4873"/>
          <w:sz w:val="18"/>
          <w:szCs w:val="18"/>
        </w:rPr>
        <w:t>s:</w:t>
      </w:r>
    </w:p>
    <w:p w14:paraId="7A385AEB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  <w:highlight w:val="white"/>
        </w:rPr>
      </w:pPr>
      <w:r w:rsidRPr="00545702">
        <w:rPr>
          <w:rFonts w:ascii="Calibri" w:hAnsi="Calibri"/>
          <w:color w:val="2254CC"/>
          <w:sz w:val="18"/>
          <w:szCs w:val="18"/>
          <w:highlight w:val="white"/>
        </w:rPr>
        <w:t xml:space="preserve">KY.5.MD.1 </w:t>
      </w:r>
      <w:r w:rsidRPr="00545702">
        <w:rPr>
          <w:rFonts w:ascii="Calibri" w:hAnsi="Calibri"/>
          <w:color w:val="000000"/>
          <w:sz w:val="18"/>
          <w:szCs w:val="18"/>
          <w:highlight w:val="white"/>
        </w:rPr>
        <w:t>Convert among different size measurement units (mass, weight, liquid volume, length, time) within one system of units (metric system, U.S. standard system and time).</w:t>
      </w:r>
    </w:p>
    <w:p w14:paraId="5F04D831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color w:val="2254CC"/>
          <w:sz w:val="18"/>
          <w:szCs w:val="18"/>
          <w:highlight w:val="white"/>
        </w:rPr>
        <w:t>KY.5.MD.5</w:t>
      </w:r>
      <w:r w:rsidRPr="00545702">
        <w:rPr>
          <w:rFonts w:ascii="Calibri" w:eastAsia="Calibri" w:hAnsi="Calibri" w:cs="Calibri"/>
          <w:color w:val="2254CC"/>
          <w:highlight w:val="white"/>
        </w:rPr>
        <w:t xml:space="preserve"> </w:t>
      </w:r>
      <w:r w:rsidRPr="00545702">
        <w:rPr>
          <w:rFonts w:ascii="Calibri" w:hAnsi="Calibri"/>
          <w:color w:val="000000"/>
          <w:sz w:val="18"/>
          <w:szCs w:val="18"/>
        </w:rPr>
        <w:t>Relate volume to the operations of multiplication and addition and solve real world and mathematical problems involving volume.</w:t>
      </w:r>
    </w:p>
    <w:p w14:paraId="57E6AA8A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sz w:val="18"/>
          <w:szCs w:val="18"/>
        </w:rPr>
        <w:t xml:space="preserve">a. Find the volume of a right rectangular prism with whole number side lengths by packing it with unit cubes and show </w:t>
      </w:r>
      <w:r w:rsidRPr="00545702">
        <w:rPr>
          <w:rFonts w:ascii="Calibri" w:hAnsi="Calibri"/>
          <w:sz w:val="18"/>
          <w:szCs w:val="18"/>
        </w:rPr>
        <w:t>that the volume is the same as would be found by multiplying the edge lengths, equivalently by multiplying the height by the area of the base. Represent threefold whole-number products as volumes.</w:t>
      </w:r>
    </w:p>
    <w:p w14:paraId="472948B3" w14:textId="77777777" w:rsidR="00DF2553" w:rsidRPr="00545702" w:rsidRDefault="00DF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</w:p>
    <w:p w14:paraId="15D6C955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sz w:val="18"/>
          <w:szCs w:val="18"/>
        </w:rPr>
        <w:t>b. Apply the formulas V= l x w x h and V = B x h for recta</w:t>
      </w:r>
      <w:r w:rsidRPr="00545702">
        <w:rPr>
          <w:rFonts w:ascii="Calibri" w:hAnsi="Calibri"/>
          <w:sz w:val="18"/>
          <w:szCs w:val="18"/>
        </w:rPr>
        <w:t>ngular prisms with whole-number edge lengths in the context of solving real world and mathematical problems.</w:t>
      </w:r>
    </w:p>
    <w:p w14:paraId="6BF66E3C" w14:textId="77777777" w:rsidR="00DF2553" w:rsidRPr="00545702" w:rsidRDefault="00DF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</w:p>
    <w:p w14:paraId="67EFE204" w14:textId="77777777" w:rsidR="00DF2553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  <w:r w:rsidRPr="00545702">
        <w:rPr>
          <w:rFonts w:ascii="Calibri" w:hAnsi="Calibri"/>
          <w:sz w:val="18"/>
          <w:szCs w:val="18"/>
        </w:rPr>
        <w:t>c. Recognize volume as additive. Find volumes of solid figures composed of two non-overlapping right rectangular prisms by adding the volumes of t</w:t>
      </w:r>
      <w:r w:rsidRPr="00545702">
        <w:rPr>
          <w:rFonts w:ascii="Calibri" w:hAnsi="Calibri"/>
          <w:sz w:val="18"/>
          <w:szCs w:val="18"/>
        </w:rPr>
        <w:t>he non-overlapping parts, applying this technique to solve real world problems.</w:t>
      </w:r>
    </w:p>
    <w:p w14:paraId="78BE94C8" w14:textId="77777777" w:rsid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sz w:val="18"/>
          <w:szCs w:val="18"/>
        </w:rPr>
      </w:pPr>
    </w:p>
    <w:p w14:paraId="425EBAFC" w14:textId="77777777" w:rsidR="00545702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00"/>
        <w:rPr>
          <w:rFonts w:ascii="Calibri" w:hAnsi="Calibri"/>
          <w:color w:val="000000"/>
          <w:sz w:val="18"/>
          <w:szCs w:val="18"/>
        </w:rPr>
      </w:pPr>
    </w:p>
    <w:p w14:paraId="473838FA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545702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lastRenderedPageBreak/>
        <w:t>Why is this assignment weakly aligned?</w:t>
      </w:r>
    </w:p>
    <w:p w14:paraId="52EEAA15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bookmarkStart w:id="0" w:name="_heading=h.gjdgxs" w:colFirst="0" w:colLast="0"/>
      <w:bookmarkEnd w:id="0"/>
      <w:r w:rsidRPr="00545702">
        <w:rPr>
          <w:rFonts w:ascii="Calibri" w:hAnsi="Calibri"/>
          <w:color w:val="000000"/>
          <w:sz w:val="18"/>
          <w:szCs w:val="18"/>
        </w:rPr>
        <w:t xml:space="preserve">This assignment is not aligned with any fifth-grade standards. The only fifth-grade standards that relate to length require students to convert between different measurement units (standard </w:t>
      </w:r>
      <w:r w:rsidRPr="00545702">
        <w:rPr>
          <w:rFonts w:ascii="Calibri" w:hAnsi="Calibri"/>
          <w:color w:val="2254CC"/>
          <w:sz w:val="18"/>
          <w:szCs w:val="18"/>
          <w:highlight w:val="white"/>
        </w:rPr>
        <w:t>KY.5.MD.1</w:t>
      </w:r>
      <w:r w:rsidRPr="00545702">
        <w:rPr>
          <w:rFonts w:ascii="Calibri" w:hAnsi="Calibri"/>
          <w:color w:val="000000"/>
          <w:sz w:val="18"/>
          <w:szCs w:val="18"/>
        </w:rPr>
        <w:t>) and find the volume of right rectangular prisms using t</w:t>
      </w:r>
      <w:r w:rsidRPr="00545702">
        <w:rPr>
          <w:rFonts w:ascii="Calibri" w:hAnsi="Calibri"/>
          <w:color w:val="000000"/>
          <w:sz w:val="18"/>
          <w:szCs w:val="18"/>
        </w:rPr>
        <w:t>he (length x width x height) formula (standard </w:t>
      </w:r>
      <w:r w:rsidRPr="00545702">
        <w:rPr>
          <w:rFonts w:ascii="Calibri" w:hAnsi="Calibri"/>
          <w:color w:val="2254CC"/>
          <w:sz w:val="18"/>
          <w:szCs w:val="18"/>
          <w:highlight w:val="white"/>
        </w:rPr>
        <w:t>KY.5.MD.5</w:t>
      </w:r>
      <w:r w:rsidRPr="00545702">
        <w:rPr>
          <w:rFonts w:ascii="Calibri" w:hAnsi="Calibri"/>
          <w:color w:val="000000"/>
          <w:sz w:val="18"/>
          <w:szCs w:val="18"/>
        </w:rPr>
        <w:t xml:space="preserve">). This assignment only requires students to measure the length of several bars in inches and most closely aligns with second-grade standard </w:t>
      </w:r>
      <w:r w:rsidRPr="00545702">
        <w:rPr>
          <w:rFonts w:ascii="Calibri" w:hAnsi="Calibri"/>
          <w:color w:val="2254CC"/>
          <w:sz w:val="18"/>
          <w:szCs w:val="18"/>
        </w:rPr>
        <w:t>KY.2.MD.1</w:t>
      </w:r>
      <w:r w:rsidRPr="00545702">
        <w:rPr>
          <w:rFonts w:ascii="Calibri" w:hAnsi="Calibri"/>
          <w:color w:val="2254CC"/>
          <w:sz w:val="18"/>
          <w:szCs w:val="18"/>
        </w:rPr>
        <w:t xml:space="preserve"> </w:t>
      </w:r>
      <w:r w:rsidRPr="00545702">
        <w:rPr>
          <w:rFonts w:ascii="Calibri" w:hAnsi="Calibri"/>
          <w:sz w:val="18"/>
          <w:szCs w:val="18"/>
        </w:rPr>
        <w:t>(</w:t>
      </w:r>
      <w:r w:rsidRPr="00545702">
        <w:rPr>
          <w:rFonts w:ascii="Calibri" w:hAnsi="Calibri"/>
          <w:color w:val="000000"/>
          <w:sz w:val="18"/>
          <w:szCs w:val="18"/>
        </w:rPr>
        <w:t>measure the length of an object by selecting and</w:t>
      </w:r>
      <w:r w:rsidRPr="00545702">
        <w:rPr>
          <w:rFonts w:ascii="Calibri" w:hAnsi="Calibri"/>
          <w:color w:val="000000"/>
          <w:sz w:val="18"/>
          <w:szCs w:val="18"/>
        </w:rPr>
        <w:t xml:space="preserve"> using appropriate tools such as rulers) and third-grade standard </w:t>
      </w:r>
      <w:r w:rsidRPr="00545702">
        <w:rPr>
          <w:rFonts w:ascii="Calibri" w:hAnsi="Calibri"/>
          <w:color w:val="2254CC"/>
          <w:sz w:val="18"/>
          <w:szCs w:val="18"/>
          <w:highlight w:val="white"/>
        </w:rPr>
        <w:t>KY.3.MD.4.</w:t>
      </w:r>
      <w:r w:rsidRPr="00545702">
        <w:rPr>
          <w:rFonts w:ascii="Calibri" w:hAnsi="Calibri"/>
          <w:color w:val="2254CC"/>
          <w:sz w:val="18"/>
          <w:szCs w:val="18"/>
          <w:highlight w:val="white"/>
        </w:rPr>
        <w:t>b</w:t>
      </w:r>
      <w:r w:rsidRPr="00545702">
        <w:rPr>
          <w:rFonts w:ascii="Calibri" w:hAnsi="Calibri"/>
          <w:color w:val="2254CC"/>
          <w:sz w:val="18"/>
          <w:szCs w:val="18"/>
        </w:rPr>
        <w:t xml:space="preserve"> </w:t>
      </w:r>
      <w:r w:rsidRPr="00545702">
        <w:rPr>
          <w:rFonts w:ascii="Calibri" w:hAnsi="Calibri"/>
          <w:color w:val="000000"/>
          <w:sz w:val="18"/>
          <w:szCs w:val="18"/>
        </w:rPr>
        <w:t>(generate measurement data by measuring lengths using rulers marked with halves and fourths of an inch). </w:t>
      </w:r>
    </w:p>
    <w:p w14:paraId="28FFCA9C" w14:textId="77777777" w:rsidR="00DF2553" w:rsidRPr="00545702" w:rsidRDefault="00DF2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b/>
          <w:color w:val="000000"/>
          <w:sz w:val="18"/>
          <w:szCs w:val="18"/>
        </w:rPr>
      </w:pPr>
    </w:p>
    <w:p w14:paraId="780C9A7C" w14:textId="77777777" w:rsidR="00DF2553" w:rsidRPr="00545702" w:rsidRDefault="0054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6">
        <w:r w:rsidRPr="00545702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r w:rsidRPr="00545702">
        <w:rPr>
          <w:rFonts w:ascii="Calibri" w:hAnsi="Calibri"/>
          <w:color w:val="000000"/>
          <w:sz w:val="18"/>
          <w:szCs w:val="18"/>
        </w:rPr>
        <w:br/>
        <w:t>In this assignment, students use rulers to measure length, which is related to </w:t>
      </w:r>
      <w:bookmarkStart w:id="1" w:name="_GoBack"/>
      <w:r w:rsidRPr="00545702">
        <w:rPr>
          <w:rFonts w:ascii="Calibri" w:hAnsi="Calibri"/>
          <w:color w:val="2254CC"/>
          <w:sz w:val="18"/>
          <w:szCs w:val="18"/>
        </w:rPr>
        <w:t>Mathematical Practice Standard #5 </w:t>
      </w:r>
      <w:bookmarkEnd w:id="1"/>
      <w:r w:rsidRPr="00545702">
        <w:rPr>
          <w:rFonts w:ascii="Calibri" w:hAnsi="Calibri"/>
          <w:color w:val="000000"/>
          <w:sz w:val="18"/>
          <w:szCs w:val="18"/>
        </w:rPr>
        <w:t>("Use appropriate tools strategically"</w:t>
      </w:r>
      <w:r w:rsidRPr="00545702">
        <w:rPr>
          <w:rFonts w:ascii="Calibri" w:hAnsi="Calibri"/>
          <w:color w:val="000000"/>
          <w:sz w:val="18"/>
          <w:szCs w:val="18"/>
        </w:rPr>
        <w:t>). However, this is not a meaningful fifth-grade opportunity to use a tool because students are working with below-grade-level content, they don’t have to select which tool would be most appropriate to use given the objects to be measured, and the “objects</w:t>
      </w:r>
      <w:r w:rsidRPr="00545702">
        <w:rPr>
          <w:rFonts w:ascii="Calibri" w:hAnsi="Calibri"/>
          <w:color w:val="000000"/>
          <w:sz w:val="18"/>
          <w:szCs w:val="18"/>
        </w:rPr>
        <w:t>” (pictures of bars) are all already positioned correctly with one edge aligned at the zero mark.</w:t>
      </w:r>
    </w:p>
    <w:p w14:paraId="168F82C2" w14:textId="77777777" w:rsidR="00DF2553" w:rsidRPr="00545702" w:rsidRDefault="00DF2553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DF2553" w:rsidRPr="00545702"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53"/>
    <w:rsid w:val="00545702"/>
    <w:rsid w:val="00D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FCE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6" Type="http://schemas.openxmlformats.org/officeDocument/2006/relationships/hyperlink" Target="https://tntp.org/student-work-library/view/weakly-aligned-5th-grade-math-assignment" TargetMode="Externa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Xy5GJ1QGy4MQRry9d0xnC4/fg==">AMUW2mU9isJhEBHDbpOAxuLRC2wiMv7He6aPeO5tlic7Rx17iPZsuvB1ogRTOYD3mEbdiXxUvD3SUphWi93d6duc3Vnjfr8nrRoAkZhP0HBOXlkhvgYpJNInFzPaNcVg/oY21L4nL+iZ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KYED-536-609</_dlc_DocId>
    <_dlc_DocIdUrl xmlns="3a62de7d-ba57-4f43-9dae-9623ba637be0">
      <Url>https://www.education.ky.gov/curriculum/standards/kyacadstand/_layouts/15/DocIdRedir.aspx?ID=KYED-536-609</Url>
      <Description>KYED-536-609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6584C7-D1E0-4F3C-A04F-0971A25591D9}"/>
</file>

<file path=customXml/itemProps3.xml><?xml version="1.0" encoding="utf-8"?>
<ds:datastoreItem xmlns:ds="http://schemas.openxmlformats.org/officeDocument/2006/customXml" ds:itemID="{D26E54CA-74A4-4DBF-B798-3488F7CF6EB5}"/>
</file>

<file path=customXml/itemProps4.xml><?xml version="1.0" encoding="utf-8"?>
<ds:datastoreItem xmlns:ds="http://schemas.openxmlformats.org/officeDocument/2006/customXml" ds:itemID="{4781A2C5-910C-48E0-BB34-96F9EA9F8731}"/>
</file>

<file path=customXml/itemProps5.xml><?xml version="1.0" encoding="utf-8"?>
<ds:datastoreItem xmlns:ds="http://schemas.openxmlformats.org/officeDocument/2006/customXml" ds:itemID="{DAFEDF33-4C2A-4F70-9683-E1426C86DC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Macintosh Word</Application>
  <DocSecurity>0</DocSecurity>
  <Lines>19</Lines>
  <Paragraphs>5</Paragraphs>
  <ScaleCrop>false</ScaleCrop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2019-05-31T00:08:00Z</dcterms:created>
  <dcterms:modified xsi:type="dcterms:W3CDTF">2019-10-07T14:22:00Z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02828dd2-2c4f-48a9-9b92-744d3c695b2e</vt:lpwstr>
  </property>
</Properties>
</file>