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4B7A" w14:textId="1A10ACD8" w:rsidR="006377D6" w:rsidRDefault="00065444" w:rsidP="002F55C3">
      <w:pPr>
        <w:jc w:val="center"/>
        <w:rPr>
          <w:b/>
          <w:bCs/>
          <w:sz w:val="24"/>
          <w:szCs w:val="24"/>
        </w:rPr>
      </w:pPr>
      <w:bookmarkStart w:id="0" w:name="_Hlk193720427"/>
      <w:bookmarkStart w:id="1" w:name="_Hlk193363783"/>
      <w:r>
        <w:rPr>
          <w:b/>
          <w:bCs/>
          <w:sz w:val="24"/>
          <w:szCs w:val="24"/>
        </w:rPr>
        <w:t>Grade 8 Learning Experience Example</w:t>
      </w:r>
      <w:r>
        <w:rPr>
          <w:b/>
          <w:bCs/>
          <w:sz w:val="24"/>
          <w:szCs w:val="24"/>
        </w:rPr>
        <w:br/>
      </w:r>
      <w:r w:rsidRPr="00065444">
        <w:rPr>
          <w:rFonts w:ascii="Calibri" w:eastAsia="Times New Roman" w:hAnsi="Calibri" w:cs="Calibri"/>
          <w:kern w:val="0"/>
          <w:sz w:val="24"/>
          <w:szCs w:val="24"/>
          <w14:ligatures w14:val="none"/>
        </w:rPr>
        <w:t>8.I.UE.1</w:t>
      </w:r>
      <w:r w:rsidR="009553CD">
        <w:rPr>
          <w:rFonts w:ascii="Calibri" w:eastAsia="Times New Roman" w:hAnsi="Calibri" w:cs="Calibri"/>
          <w:kern w:val="0"/>
          <w:sz w:val="24"/>
          <w:szCs w:val="24"/>
          <w14:ligatures w14:val="none"/>
        </w:rPr>
        <w:t xml:space="preserve"> </w:t>
      </w:r>
      <w:r w:rsidRPr="00065444">
        <w:rPr>
          <w:rFonts w:ascii="Calibri" w:eastAsia="Times New Roman" w:hAnsi="Calibri" w:cs="Calibri"/>
          <w:kern w:val="0"/>
          <w:sz w:val="24"/>
          <w:szCs w:val="24"/>
          <w14:ligatures w14:val="none"/>
        </w:rPr>
        <w:t>and</w:t>
      </w:r>
      <w:r w:rsidR="009553CD">
        <w:rPr>
          <w:rFonts w:ascii="Calibri" w:eastAsia="Times New Roman" w:hAnsi="Calibri" w:cs="Calibri"/>
          <w:kern w:val="0"/>
          <w:sz w:val="24"/>
          <w:szCs w:val="24"/>
          <w14:ligatures w14:val="none"/>
        </w:rPr>
        <w:t xml:space="preserve"> </w:t>
      </w:r>
      <w:r w:rsidRPr="00065444">
        <w:rPr>
          <w:rFonts w:ascii="Calibri" w:eastAsia="Times New Roman" w:hAnsi="Calibri" w:cs="Calibri"/>
          <w:kern w:val="0"/>
          <w:sz w:val="24"/>
          <w:szCs w:val="24"/>
          <w14:ligatures w14:val="none"/>
        </w:rPr>
        <w:t>8.H.CE.2</w:t>
      </w:r>
    </w:p>
    <w:p w14:paraId="1E20CFDD" w14:textId="77777777" w:rsidR="00065444" w:rsidRPr="00065444" w:rsidRDefault="00065444" w:rsidP="00065444">
      <w:pPr>
        <w:spacing w:after="0" w:line="240" w:lineRule="auto"/>
        <w:rPr>
          <w:rFonts w:ascii="Calibri" w:eastAsia="Times New Roman" w:hAnsi="Calibri" w:cs="Calibri"/>
          <w:b/>
          <w:kern w:val="0"/>
          <w:highlight w:val="white"/>
          <w14:ligatures w14:val="none"/>
        </w:rPr>
      </w:pPr>
      <w:r w:rsidRPr="00065444">
        <w:rPr>
          <w:rFonts w:ascii="Calibri" w:eastAsia="Times New Roman" w:hAnsi="Calibri" w:cs="Calibri"/>
          <w:b/>
          <w:kern w:val="0"/>
          <w:highlight w:val="white"/>
          <w14:ligatures w14:val="none"/>
        </w:rPr>
        <w:t>Introduction</w:t>
      </w:r>
    </w:p>
    <w:p w14:paraId="6BD305B2" w14:textId="0C883154" w:rsidR="00065444" w:rsidRPr="00065444" w:rsidRDefault="00065444" w:rsidP="00065444">
      <w:pPr>
        <w:spacing w:after="0" w:line="240" w:lineRule="auto"/>
        <w:rPr>
          <w:rFonts w:ascii="Calibri" w:eastAsia="Times New Roman" w:hAnsi="Calibri" w:cs="Calibri"/>
          <w:b/>
          <w:color w:val="000000"/>
          <w:kern w:val="0"/>
          <w14:ligatures w14:val="none"/>
        </w:rPr>
      </w:pPr>
      <w:r w:rsidRPr="00065444">
        <w:rPr>
          <w:rFonts w:ascii="Calibri" w:eastAsia="Times New Roman" w:hAnsi="Calibri" w:cs="Calibri"/>
          <w:kern w:val="0"/>
          <w14:ligatures w14:val="none"/>
        </w:rPr>
        <w:t xml:space="preserve">The following learning experience was developed by the </w:t>
      </w:r>
      <w:r w:rsidRPr="00CE3F01">
        <w:rPr>
          <w:rFonts w:ascii="Calibri" w:eastAsia="Times New Roman" w:hAnsi="Calibri" w:cs="Calibri"/>
          <w:kern w:val="0"/>
          <w14:ligatures w14:val="none"/>
        </w:rPr>
        <w:t>Frazier History Museum</w:t>
      </w:r>
      <w:r w:rsidRPr="00065444">
        <w:rPr>
          <w:rFonts w:ascii="Calibri" w:eastAsia="Times New Roman" w:hAnsi="Calibri" w:cs="Calibri"/>
          <w:kern w:val="0"/>
          <w14:ligatures w14:val="none"/>
        </w:rPr>
        <w:t xml:space="preserve"> to demonstrate implementation examples aligned to the </w:t>
      </w:r>
      <w:r w:rsidRPr="00065444">
        <w:rPr>
          <w:rFonts w:ascii="Calibri" w:eastAsia="Times New Roman" w:hAnsi="Calibri" w:cs="Calibri"/>
          <w:i/>
          <w:iCs/>
          <w:kern w:val="0"/>
          <w14:ligatures w14:val="none"/>
        </w:rPr>
        <w:t>Kentucky Academic Standards (KAS) for Social Studies</w:t>
      </w:r>
      <w:r w:rsidRPr="00065444">
        <w:rPr>
          <w:rFonts w:ascii="Calibri" w:eastAsia="Times New Roman" w:hAnsi="Calibri" w:cs="Calibri"/>
          <w:kern w:val="0"/>
          <w14:ligatures w14:val="none"/>
        </w:rPr>
        <w:t xml:space="preserve"> </w:t>
      </w:r>
      <w:r w:rsidRPr="00CE3F01">
        <w:rPr>
          <w:rFonts w:ascii="Calibri" w:eastAsia="Times New Roman" w:hAnsi="Calibri" w:cs="Calibri"/>
          <w:kern w:val="0"/>
          <w14:ligatures w14:val="none"/>
        </w:rPr>
        <w:t>8.I.UE.1</w:t>
      </w:r>
      <w:r w:rsidR="00D93B56">
        <w:rPr>
          <w:rFonts w:ascii="Calibri" w:eastAsia="Times New Roman" w:hAnsi="Calibri" w:cs="Calibri"/>
          <w:kern w:val="0"/>
          <w14:ligatures w14:val="none"/>
        </w:rPr>
        <w:t xml:space="preserve"> </w:t>
      </w:r>
      <w:r w:rsidRPr="00CE3F01">
        <w:rPr>
          <w:rFonts w:ascii="Calibri" w:eastAsia="Times New Roman" w:hAnsi="Calibri" w:cs="Calibri"/>
          <w:kern w:val="0"/>
          <w14:ligatures w14:val="none"/>
        </w:rPr>
        <w:t>and 8.H.CE.2</w:t>
      </w:r>
    </w:p>
    <w:p w14:paraId="44138305" w14:textId="08C4154A" w:rsidR="002849BC" w:rsidRPr="000D73AD" w:rsidRDefault="002849BC" w:rsidP="00065444">
      <w:pPr>
        <w:spacing w:before="240" w:after="0" w:line="240" w:lineRule="auto"/>
        <w:rPr>
          <w:rFonts w:ascii="Calibri" w:eastAsia="Times New Roman" w:hAnsi="Calibri" w:cs="Calibri"/>
          <w:bCs/>
          <w:color w:val="000000"/>
          <w:kern w:val="0"/>
          <w14:ligatures w14:val="none"/>
        </w:rPr>
      </w:pPr>
      <w:r w:rsidRPr="000D73AD">
        <w:rPr>
          <w:rFonts w:ascii="Calibri" w:eastAsia="Times New Roman" w:hAnsi="Calibri" w:cs="Calibri"/>
          <w:bCs/>
          <w:color w:val="000000"/>
          <w:kern w:val="0"/>
          <w14:ligatures w14:val="none"/>
        </w:rPr>
        <w:t xml:space="preserve">It is important to note that the learning experience indicated through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8" w:tgtFrame="_blank" w:history="1">
        <w:r w:rsidRPr="000D73AD">
          <w:rPr>
            <w:rStyle w:val="Hyperlink"/>
            <w:rFonts w:ascii="Calibri" w:eastAsia="Times New Roman" w:hAnsi="Calibri" w:cs="Calibri"/>
            <w:bCs/>
            <w:kern w:val="0"/>
            <w14:ligatures w14:val="none"/>
          </w:rPr>
          <w:t>Kentucky Revised Statute (KRS) 160.345</w:t>
        </w:r>
      </w:hyperlink>
      <w:r w:rsidRPr="000D73AD">
        <w:rPr>
          <w:rFonts w:ascii="Calibri" w:eastAsia="Times New Roman" w:hAnsi="Calibri" w:cs="Calibri"/>
          <w:bCs/>
          <w:color w:val="000000"/>
          <w:kern w:val="0"/>
          <w14:ligatures w14:val="none"/>
        </w:rPr>
        <w:t>.  </w:t>
      </w:r>
    </w:p>
    <w:p w14:paraId="044DF351" w14:textId="77777777" w:rsidR="00A626C8" w:rsidRPr="00A626C8" w:rsidRDefault="00A626C8" w:rsidP="00065444">
      <w:pPr>
        <w:spacing w:before="240" w:after="0" w:line="240" w:lineRule="auto"/>
        <w:rPr>
          <w:rFonts w:ascii="Times New Roman" w:eastAsia="Times New Roman" w:hAnsi="Times New Roman" w:cs="Times New Roman"/>
          <w:bCs/>
          <w:color w:val="000000"/>
          <w:kern w:val="0"/>
          <w:sz w:val="20"/>
          <w:szCs w:val="20"/>
          <w14:ligatures w14:val="none"/>
        </w:rPr>
      </w:pPr>
    </w:p>
    <w:p w14:paraId="12A777A9" w14:textId="77777777" w:rsidR="00065444" w:rsidRPr="00CE3F01" w:rsidRDefault="00065444" w:rsidP="00065444">
      <w:pPr>
        <w:spacing w:after="0" w:line="240" w:lineRule="auto"/>
        <w:rPr>
          <w:rFonts w:ascii="Calibri" w:eastAsia="Times New Roman" w:hAnsi="Calibri" w:cs="Calibri"/>
          <w:b/>
          <w:kern w:val="0"/>
          <w14:ligatures w14:val="none"/>
        </w:rPr>
      </w:pPr>
      <w:r w:rsidRPr="00065444">
        <w:rPr>
          <w:rFonts w:ascii="Calibri" w:eastAsia="Times New Roman" w:hAnsi="Calibri" w:cs="Calibri"/>
          <w:b/>
          <w:i/>
          <w:kern w:val="0"/>
          <w14:ligatures w14:val="none"/>
        </w:rPr>
        <w:t>Kentucky Academic Standards (KAS) for Social Studies</w:t>
      </w:r>
      <w:r w:rsidRPr="00065444">
        <w:rPr>
          <w:rFonts w:ascii="Calibri" w:eastAsia="Times New Roman" w:hAnsi="Calibri" w:cs="Calibri"/>
          <w:b/>
          <w:kern w:val="0"/>
          <w14:ligatures w14:val="none"/>
        </w:rPr>
        <w:t xml:space="preserve"> alignment:</w:t>
      </w:r>
    </w:p>
    <w:p w14:paraId="5C9DF868" w14:textId="77777777" w:rsidR="00065444" w:rsidRPr="00CE3F01" w:rsidRDefault="00065444" w:rsidP="00065444">
      <w:r w:rsidRPr="00CE3F01">
        <w:t>8.I.UE.1 Use multiple sources to develop claims in response to compelling and supporting questions</w:t>
      </w:r>
    </w:p>
    <w:p w14:paraId="7884967A" w14:textId="0D84A753" w:rsidR="00065444" w:rsidRPr="00CB0406" w:rsidRDefault="00065444" w:rsidP="00CB0406">
      <w:r w:rsidRPr="00CE3F01">
        <w:t>8.H.CE.2 Analyze the cause and effect of Westward Expansion, the Civil War and Reconstruction on the diverse populations of the United States.</w:t>
      </w:r>
    </w:p>
    <w:p w14:paraId="2EBB33DE" w14:textId="74257F33" w:rsidR="00065444" w:rsidRPr="00065444" w:rsidRDefault="00065444" w:rsidP="00065444">
      <w:pPr>
        <w:spacing w:after="0" w:line="257" w:lineRule="auto"/>
        <w:rPr>
          <w:rFonts w:ascii="Calibri" w:eastAsia="Times New Roman" w:hAnsi="Calibri" w:cs="Calibri"/>
          <w:i/>
          <w:kern w:val="0"/>
          <w14:ligatures w14:val="none"/>
        </w:rPr>
      </w:pPr>
      <w:r w:rsidRPr="00065444">
        <w:rPr>
          <w:rFonts w:ascii="Calibri" w:eastAsia="Times New Roman" w:hAnsi="Calibri" w:cs="Calibri"/>
          <w:i/>
          <w:kern w:val="0"/>
          <w14:ligatures w14:val="none"/>
        </w:rPr>
        <w:t xml:space="preserve">Educators may have to engage students with a standard multiple times throughout a year in order to meet the full intent of the standard. As a result, the following assignment example may not encompass the entire scope of the standards identified. </w:t>
      </w:r>
    </w:p>
    <w:p w14:paraId="5EC1850B" w14:textId="0230DC6D" w:rsidR="00065444" w:rsidRPr="00065444" w:rsidRDefault="00065444" w:rsidP="00065444">
      <w:pPr>
        <w:spacing w:after="0" w:line="240" w:lineRule="auto"/>
        <w:rPr>
          <w:rFonts w:ascii="Calibri" w:eastAsia="Times New Roman" w:hAnsi="Calibri" w:cs="Calibri"/>
          <w:bCs/>
          <w:kern w:val="0"/>
          <w14:ligatures w14:val="none"/>
        </w:rPr>
      </w:pPr>
    </w:p>
    <w:p w14:paraId="4CD14251" w14:textId="05A8831A" w:rsidR="0000033F" w:rsidRPr="0000033F" w:rsidRDefault="0000033F" w:rsidP="0000033F">
      <w:pPr>
        <w:spacing w:after="0"/>
        <w:rPr>
          <w:rFonts w:ascii="Calibri" w:eastAsia="Times New Roman" w:hAnsi="Calibri" w:cs="Times New Roman"/>
          <w:b/>
          <w:bCs/>
          <w:kern w:val="0"/>
          <w14:ligatures w14:val="none"/>
        </w:rPr>
      </w:pPr>
      <w:r w:rsidRPr="0000033F">
        <w:rPr>
          <w:rFonts w:ascii="Calibri" w:eastAsia="Times New Roman" w:hAnsi="Calibri" w:cs="Times New Roman"/>
          <w:b/>
          <w:bCs/>
          <w:kern w:val="0"/>
          <w14:ligatures w14:val="none"/>
        </w:rPr>
        <w:t>Overview:</w:t>
      </w:r>
    </w:p>
    <w:p w14:paraId="0C07E9F3" w14:textId="6F75712F" w:rsidR="0000033F" w:rsidRDefault="0000033F" w:rsidP="0000033F">
      <w:pPr>
        <w:spacing w:after="0" w:line="240" w:lineRule="auto"/>
        <w:rPr>
          <w:rFonts w:ascii="Calibri" w:eastAsia="Times New Roman" w:hAnsi="Calibri" w:cs="Calibri"/>
          <w:kern w:val="0"/>
          <w14:ligatures w14:val="none"/>
        </w:rPr>
      </w:pPr>
      <w:r w:rsidRPr="0000033F">
        <w:rPr>
          <w:rFonts w:ascii="Calibri" w:eastAsia="Times New Roman" w:hAnsi="Calibri" w:cs="Calibri"/>
          <w:kern w:val="0"/>
          <w14:ligatures w14:val="none"/>
        </w:rPr>
        <w:t>Participants will</w:t>
      </w:r>
      <w:r w:rsidR="00CE3F01" w:rsidRPr="00CE3F01">
        <w:rPr>
          <w:rFonts w:ascii="Calibri" w:eastAsia="Times New Roman" w:hAnsi="Calibri" w:cs="Calibri"/>
          <w:kern w:val="0"/>
          <w14:ligatures w14:val="none"/>
        </w:rPr>
        <w:t xml:space="preserve"> explore and analyze a range of primary and secondary sources connected to the motivations and experiences of soldiers during the American Civil War.</w:t>
      </w:r>
      <w:r w:rsidR="00CE3F01">
        <w:rPr>
          <w:rFonts w:ascii="Calibri" w:eastAsia="Times New Roman" w:hAnsi="Calibri" w:cs="Calibri"/>
          <w:kern w:val="0"/>
          <w14:ligatures w14:val="none"/>
        </w:rPr>
        <w:t xml:space="preserve"> They will u</w:t>
      </w:r>
      <w:r w:rsidR="00CF62DD">
        <w:rPr>
          <w:rFonts w:ascii="Calibri" w:eastAsia="Times New Roman" w:hAnsi="Calibri" w:cs="Calibri"/>
          <w:kern w:val="0"/>
          <w14:ligatures w14:val="none"/>
        </w:rPr>
        <w:t>se</w:t>
      </w:r>
      <w:r w:rsidR="00CE3F01">
        <w:rPr>
          <w:rFonts w:ascii="Calibri" w:eastAsia="Times New Roman" w:hAnsi="Calibri" w:cs="Calibri"/>
          <w:kern w:val="0"/>
          <w14:ligatures w14:val="none"/>
        </w:rPr>
        <w:t xml:space="preserve"> the evidence to make a claim about </w:t>
      </w:r>
      <w:r w:rsidR="00CF62DD">
        <w:rPr>
          <w:rFonts w:ascii="Calibri" w:eastAsia="Times New Roman" w:hAnsi="Calibri" w:cs="Calibri"/>
          <w:kern w:val="0"/>
          <w14:ligatures w14:val="none"/>
        </w:rPr>
        <w:t xml:space="preserve">why soldiers were compelled to join the fighting and </w:t>
      </w:r>
      <w:r w:rsidR="00CE3F01">
        <w:rPr>
          <w:rFonts w:ascii="Calibri" w:eastAsia="Times New Roman" w:hAnsi="Calibri" w:cs="Calibri"/>
          <w:kern w:val="0"/>
          <w14:ligatures w14:val="none"/>
        </w:rPr>
        <w:t xml:space="preserve">how </w:t>
      </w:r>
      <w:r w:rsidR="00CF62DD">
        <w:rPr>
          <w:rFonts w:ascii="Calibri" w:eastAsia="Times New Roman" w:hAnsi="Calibri" w:cs="Calibri"/>
          <w:kern w:val="0"/>
          <w14:ligatures w14:val="none"/>
        </w:rPr>
        <w:t>soldiers are changed when a country</w:t>
      </w:r>
      <w:r w:rsidR="006F7228">
        <w:rPr>
          <w:rFonts w:ascii="Calibri" w:eastAsia="Times New Roman" w:hAnsi="Calibri" w:cs="Calibri"/>
          <w:kern w:val="0"/>
          <w14:ligatures w14:val="none"/>
        </w:rPr>
        <w:t xml:space="preserve"> fights itself.</w:t>
      </w:r>
      <w:r w:rsidR="00471B77">
        <w:rPr>
          <w:rFonts w:ascii="Calibri" w:eastAsia="Times New Roman" w:hAnsi="Calibri" w:cs="Calibri"/>
          <w:kern w:val="0"/>
          <w14:ligatures w14:val="none"/>
        </w:rPr>
        <w:t xml:space="preserve"> </w:t>
      </w:r>
      <w:r w:rsidR="00A72964">
        <w:rPr>
          <w:rFonts w:ascii="Calibri" w:eastAsia="Times New Roman" w:hAnsi="Calibri" w:cs="Calibri"/>
          <w:kern w:val="0"/>
          <w14:ligatures w14:val="none"/>
        </w:rPr>
        <w:t xml:space="preserve">It is important to note that this learning experience will be the most useful for students who already have a basic understanding of the American Civil War. </w:t>
      </w:r>
    </w:p>
    <w:p w14:paraId="651D2835" w14:textId="28BAF4C5" w:rsidR="0000033F" w:rsidRPr="0000033F" w:rsidRDefault="0000033F" w:rsidP="0000033F">
      <w:pPr>
        <w:spacing w:after="0" w:line="240" w:lineRule="auto"/>
        <w:rPr>
          <w:rFonts w:ascii="Calibri" w:eastAsia="Times New Roman" w:hAnsi="Calibri" w:cs="Calibri"/>
          <w:kern w:val="0"/>
          <w14:ligatures w14:val="none"/>
        </w:rPr>
      </w:pPr>
      <w:r w:rsidRPr="0000033F">
        <w:rPr>
          <w:b/>
          <w:bCs/>
          <w:noProof/>
          <w:sz w:val="24"/>
          <w:szCs w:val="24"/>
        </w:rPr>
        <mc:AlternateContent>
          <mc:Choice Requires="wps">
            <w:drawing>
              <wp:anchor distT="45720" distB="45720" distL="114300" distR="114300" simplePos="0" relativeHeight="251659264" behindDoc="0" locked="0" layoutInCell="1" allowOverlap="1" wp14:anchorId="3775FC4C" wp14:editId="688F39A9">
                <wp:simplePos x="0" y="0"/>
                <wp:positionH relativeFrom="margin">
                  <wp:align>left</wp:align>
                </wp:positionH>
                <wp:positionV relativeFrom="paragraph">
                  <wp:posOffset>252730</wp:posOffset>
                </wp:positionV>
                <wp:extent cx="6267450" cy="70485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04850"/>
                        </a:xfrm>
                        <a:prstGeom prst="rect">
                          <a:avLst/>
                        </a:prstGeom>
                        <a:solidFill>
                          <a:schemeClr val="accent1">
                            <a:lumMod val="20000"/>
                            <a:lumOff val="80000"/>
                          </a:schemeClr>
                        </a:solidFill>
                        <a:ln w="9525">
                          <a:solidFill>
                            <a:srgbClr val="000000"/>
                          </a:solidFill>
                          <a:miter lim="800000"/>
                          <a:headEnd/>
                          <a:tailEnd/>
                        </a:ln>
                      </wps:spPr>
                      <wps:txbx>
                        <w:txbxContent>
                          <w:p w14:paraId="5E45174A" w14:textId="2DB8ED99" w:rsidR="0000033F" w:rsidRPr="00B25827" w:rsidRDefault="0000033F" w:rsidP="002D5254">
                            <w:pPr>
                              <w:shd w:val="clear" w:color="auto" w:fill="D9E2F3" w:themeFill="accent1" w:themeFillTint="33"/>
                              <w:rPr>
                                <w:b/>
                                <w:bCs/>
                              </w:rPr>
                            </w:pPr>
                            <w:r w:rsidRPr="00B25827">
                              <w:rPr>
                                <w:b/>
                                <w:bCs/>
                              </w:rPr>
                              <w:t>Compelling Question:</w:t>
                            </w:r>
                            <w:r w:rsidRPr="00B25827">
                              <w:t xml:space="preserve"> How are people affected when a country fights itself?</w:t>
                            </w:r>
                          </w:p>
                          <w:p w14:paraId="67B61847" w14:textId="1F8E5E6D" w:rsidR="0000033F" w:rsidRPr="00B25827" w:rsidRDefault="0000033F" w:rsidP="002D5254">
                            <w:pPr>
                              <w:shd w:val="clear" w:color="auto" w:fill="D9E2F3" w:themeFill="accent1" w:themeFillTint="33"/>
                            </w:pPr>
                            <w:r w:rsidRPr="00B25827">
                              <w:rPr>
                                <w:b/>
                                <w:bCs/>
                              </w:rPr>
                              <w:t xml:space="preserve">Supporting question: </w:t>
                            </w:r>
                            <w:r w:rsidRPr="00B25827">
                              <w:t>What compelled a soldier to join the Civil War and how did it change</w:t>
                            </w:r>
                            <w:r w:rsidR="004F7404" w:rsidRPr="00B25827">
                              <w:t xml:space="preserve"> them?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5FC4C" id="_x0000_t202" coordsize="21600,21600" o:spt="202" path="m,l,21600r21600,l21600,xe">
                <v:stroke joinstyle="miter"/>
                <v:path gradientshapeok="t" o:connecttype="rect"/>
              </v:shapetype>
              <v:shape id="Text Box 2" o:spid="_x0000_s1026" type="#_x0000_t202" style="position:absolute;margin-left:0;margin-top:19.9pt;width:493.5pt;height:55.5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" fillcolor="#d9e2f3 [660]">
                <v:textbox style="mso-fit-shape-to-text:t">
                  <w:txbxContent>
                    <w:p w14:paraId="5E45174A" w14:textId="2DB8ED99" w:rsidR="0000033F" w:rsidRPr="00B25827" w:rsidRDefault="0000033F" w:rsidP="002D5254">
                      <w:pPr>
                        <w:shd w:val="clear" w:color="auto" w:fill="D9E2F3" w:themeFill="accent1" w:themeFillTint="33"/>
                        <w:rPr>
                          <w:b/>
                          <w:bCs/>
                        </w:rPr>
                      </w:pPr>
                      <w:r w:rsidRPr="00B25827">
                        <w:rPr>
                          <w:b/>
                          <w:bCs/>
                        </w:rPr>
                        <w:t>Compelling Question:</w:t>
                      </w:r>
                      <w:r w:rsidRPr="00B25827">
                        <w:t xml:space="preserve"> How are people affected when a country fights itself?</w:t>
                      </w:r>
                    </w:p>
                    <w:p w14:paraId="67B61847" w14:textId="1F8E5E6D" w:rsidR="0000033F" w:rsidRPr="00B25827" w:rsidRDefault="0000033F" w:rsidP="002D5254">
                      <w:pPr>
                        <w:shd w:val="clear" w:color="auto" w:fill="D9E2F3" w:themeFill="accent1" w:themeFillTint="33"/>
                      </w:pPr>
                      <w:r w:rsidRPr="00B25827">
                        <w:rPr>
                          <w:b/>
                          <w:bCs/>
                        </w:rPr>
                        <w:t xml:space="preserve">Supporting question: </w:t>
                      </w:r>
                      <w:r w:rsidRPr="00B25827">
                        <w:t>What compelled a soldier to join the Civil War and how did it change</w:t>
                      </w:r>
                      <w:r w:rsidR="004F7404" w:rsidRPr="00B25827">
                        <w:t xml:space="preserve"> them?</w:t>
                      </w:r>
                    </w:p>
                  </w:txbxContent>
                </v:textbox>
                <w10:wrap type="square" anchorx="margin"/>
              </v:shape>
            </w:pict>
          </mc:Fallback>
        </mc:AlternateContent>
      </w:r>
    </w:p>
    <w:p w14:paraId="3FEB5120" w14:textId="20EDFEA4" w:rsidR="00065444" w:rsidRDefault="00065444" w:rsidP="00065444">
      <w:pPr>
        <w:rPr>
          <w:b/>
          <w:bCs/>
          <w:sz w:val="24"/>
          <w:szCs w:val="24"/>
        </w:rPr>
      </w:pPr>
    </w:p>
    <w:p w14:paraId="279B9134" w14:textId="77777777" w:rsidR="00D93B56" w:rsidRDefault="00D93B56" w:rsidP="00065444">
      <w:pPr>
        <w:rPr>
          <w:b/>
          <w:bCs/>
          <w:sz w:val="24"/>
          <w:szCs w:val="24"/>
        </w:rPr>
      </w:pPr>
    </w:p>
    <w:p w14:paraId="2E6C0B8B" w14:textId="77777777" w:rsidR="00A72964" w:rsidRDefault="00A72964" w:rsidP="00065444">
      <w:pPr>
        <w:rPr>
          <w:b/>
          <w:bCs/>
          <w:sz w:val="24"/>
          <w:szCs w:val="24"/>
        </w:rPr>
      </w:pPr>
    </w:p>
    <w:p w14:paraId="560E01D8" w14:textId="2D4FDD30" w:rsidR="00435CC1" w:rsidRPr="00A72964" w:rsidRDefault="00435CC1" w:rsidP="00435CC1">
      <w:r>
        <w:t xml:space="preserve">While this lesson is focused on the experience of soldiers during the Civil War, additional supporting questions and sources could be added that focus on other groups during the American Civil War such as, but not limited to, children, women, etc. </w:t>
      </w:r>
    </w:p>
    <w:p w14:paraId="6E93F315" w14:textId="56B6D838" w:rsidR="00531BC5" w:rsidRPr="00A72964" w:rsidRDefault="005B12EA" w:rsidP="00065444">
      <w:pPr>
        <w:rPr>
          <w:b/>
          <w:bCs/>
          <w:sz w:val="24"/>
          <w:szCs w:val="24"/>
        </w:rPr>
      </w:pPr>
      <w:r w:rsidRPr="00A72964">
        <w:rPr>
          <w:b/>
          <w:bCs/>
          <w:sz w:val="24"/>
          <w:szCs w:val="24"/>
        </w:rPr>
        <w:t>Teacher Notes:</w:t>
      </w:r>
    </w:p>
    <w:p w14:paraId="6D7F3492" w14:textId="39AAF55E" w:rsidR="00531BC5" w:rsidRDefault="00531BC5" w:rsidP="00065444">
      <w:pPr>
        <w:rPr>
          <w:b/>
          <w:bCs/>
        </w:rPr>
      </w:pPr>
      <w:r w:rsidRPr="00531BC5">
        <w:rPr>
          <w:b/>
          <w:bCs/>
        </w:rPr>
        <w:t>Preparation:  </w:t>
      </w:r>
    </w:p>
    <w:p w14:paraId="5857937E" w14:textId="6302816B" w:rsidR="00E821F0" w:rsidRPr="00E821F0" w:rsidRDefault="008146C0" w:rsidP="00E821F0">
      <w:pPr>
        <w:rPr>
          <w:b/>
          <w:bCs/>
        </w:rPr>
      </w:pPr>
      <w:r>
        <w:t xml:space="preserve">To view a recording of this </w:t>
      </w:r>
      <w:r w:rsidR="00CA5049">
        <w:t xml:space="preserve">lesson </w:t>
      </w:r>
      <w:r>
        <w:t xml:space="preserve">being modeled with educators, access this </w:t>
      </w:r>
      <w:commentRangeStart w:id="2"/>
      <w:r>
        <w:t xml:space="preserve">Grade 8 History Webinar </w:t>
      </w:r>
      <w:commentRangeEnd w:id="2"/>
      <w:r w:rsidR="00CA5049">
        <w:rPr>
          <w:rStyle w:val="CommentReference"/>
        </w:rPr>
        <w:commentReference w:id="2"/>
      </w:r>
      <w:r>
        <w:t xml:space="preserve">where experts from the Frazier History Museum </w:t>
      </w:r>
      <w:r w:rsidR="00CA5049">
        <w:t xml:space="preserve">demonstrate this learning experience.  </w:t>
      </w:r>
      <w:r w:rsidR="00E821F0">
        <w:t xml:space="preserve">The </w:t>
      </w:r>
      <w:commentRangeStart w:id="3"/>
      <w:r w:rsidR="00E821F0">
        <w:t xml:space="preserve">Grade 8 History Slides </w:t>
      </w:r>
      <w:commentRangeEnd w:id="3"/>
      <w:r w:rsidR="00E821F0">
        <w:rPr>
          <w:rStyle w:val="CommentReference"/>
        </w:rPr>
        <w:commentReference w:id="3"/>
      </w:r>
      <w:r w:rsidR="00E821F0" w:rsidRPr="00E821F0">
        <w:t>include information and graphics that can be projected and shared with students.</w:t>
      </w:r>
      <w:r w:rsidR="00E821F0">
        <w:rPr>
          <w:b/>
          <w:bCs/>
        </w:rPr>
        <w:t xml:space="preserve"> </w:t>
      </w:r>
    </w:p>
    <w:p w14:paraId="53358C68" w14:textId="5C5039A2" w:rsidR="00695FCD" w:rsidRDefault="00695FCD" w:rsidP="00695FCD">
      <w:pPr>
        <w:spacing w:after="0"/>
      </w:pPr>
      <w:r>
        <w:t xml:space="preserve">The following resources may be used to build </w:t>
      </w:r>
      <w:r w:rsidRPr="00531BC5">
        <w:rPr>
          <w:b/>
          <w:bCs/>
        </w:rPr>
        <w:t>teachers’ background knowledge</w:t>
      </w:r>
      <w:r>
        <w:t>:</w:t>
      </w:r>
    </w:p>
    <w:p w14:paraId="695EF0F8" w14:textId="6127EDA0" w:rsidR="00605C1D" w:rsidRPr="00A63674" w:rsidRDefault="00605C1D" w:rsidP="00695FCD">
      <w:pPr>
        <w:pStyle w:val="ListParagraph"/>
        <w:numPr>
          <w:ilvl w:val="0"/>
          <w:numId w:val="6"/>
        </w:numPr>
        <w:spacing w:after="0"/>
      </w:pPr>
      <w:hyperlink r:id="rId13" w:history="1">
        <w:r w:rsidRPr="00DB24E7">
          <w:rPr>
            <w:rStyle w:val="Hyperlink"/>
          </w:rPr>
          <w:t xml:space="preserve">What is the Frazier </w:t>
        </w:r>
        <w:r w:rsidR="00B855CE" w:rsidRPr="00DB24E7">
          <w:rPr>
            <w:rStyle w:val="Hyperlink"/>
          </w:rPr>
          <w:t xml:space="preserve">History </w:t>
        </w:r>
        <w:r w:rsidRPr="00DB24E7">
          <w:rPr>
            <w:rStyle w:val="Hyperlink"/>
          </w:rPr>
          <w:t>Museum</w:t>
        </w:r>
      </w:hyperlink>
      <w:r>
        <w:t xml:space="preserve"> – </w:t>
      </w:r>
      <w:r w:rsidR="00DB24E7">
        <w:t xml:space="preserve">overview video (6 </w:t>
      </w:r>
      <w:r w:rsidR="006B30A0">
        <w:t>minutes</w:t>
      </w:r>
      <w:r w:rsidR="00DB24E7">
        <w:t>)</w:t>
      </w:r>
    </w:p>
    <w:p w14:paraId="5B39D879" w14:textId="378709B3" w:rsidR="00A63674" w:rsidRDefault="00A63674" w:rsidP="00695FCD">
      <w:pPr>
        <w:pStyle w:val="ListParagraph"/>
        <w:numPr>
          <w:ilvl w:val="0"/>
          <w:numId w:val="6"/>
        </w:numPr>
        <w:spacing w:after="0"/>
      </w:pPr>
      <w:hyperlink r:id="rId14" w:history="1">
        <w:r w:rsidRPr="00A63674">
          <w:rPr>
            <w:rStyle w:val="Hyperlink"/>
          </w:rPr>
          <w:t>A House Divided: Civil War Kentucky</w:t>
        </w:r>
      </w:hyperlink>
      <w:r>
        <w:t xml:space="preserve">, American Battlefield Trust </w:t>
      </w:r>
    </w:p>
    <w:p w14:paraId="26EC8FAA" w14:textId="77777777" w:rsidR="00AC63A4" w:rsidRDefault="00AC63A4" w:rsidP="00AC63A4">
      <w:pPr>
        <w:spacing w:after="0"/>
      </w:pPr>
    </w:p>
    <w:p w14:paraId="24B2A3B9" w14:textId="53674494" w:rsidR="006B30A0" w:rsidRDefault="006B30A0" w:rsidP="006B30A0">
      <w:pPr>
        <w:spacing w:after="0"/>
      </w:pPr>
      <w:r>
        <w:t xml:space="preserve">Additionally, the following resources can be used </w:t>
      </w:r>
      <w:r w:rsidR="00184F33">
        <w:t>to build</w:t>
      </w:r>
      <w:r>
        <w:t xml:space="preserve"> </w:t>
      </w:r>
      <w:r w:rsidRPr="00184F33">
        <w:rPr>
          <w:b/>
          <w:bCs/>
        </w:rPr>
        <w:t>background knowledge for students</w:t>
      </w:r>
      <w:r>
        <w:t>:</w:t>
      </w:r>
    </w:p>
    <w:p w14:paraId="4232E20F" w14:textId="1BF86E78" w:rsidR="00BE288E" w:rsidRPr="00801681" w:rsidRDefault="00BE288E" w:rsidP="006B30A0">
      <w:pPr>
        <w:pStyle w:val="ListParagraph"/>
        <w:numPr>
          <w:ilvl w:val="0"/>
          <w:numId w:val="7"/>
        </w:numPr>
        <w:spacing w:after="0"/>
      </w:pPr>
      <w:hyperlink r:id="rId15" w:history="1">
        <w:r w:rsidRPr="00801681">
          <w:rPr>
            <w:rStyle w:val="Hyperlink"/>
          </w:rPr>
          <w:t>Crash Course US History #20</w:t>
        </w:r>
      </w:hyperlink>
      <w:r w:rsidRPr="00801681">
        <w:t xml:space="preserve"> – The Civil War part 1 </w:t>
      </w:r>
      <w:r w:rsidR="00ED51CF">
        <w:t>(12 min)</w:t>
      </w:r>
    </w:p>
    <w:p w14:paraId="2DFAE9A5" w14:textId="427DBD04" w:rsidR="00E95E6C" w:rsidRDefault="0051282D" w:rsidP="00E95E6C">
      <w:pPr>
        <w:pStyle w:val="ListParagraph"/>
        <w:numPr>
          <w:ilvl w:val="0"/>
          <w:numId w:val="7"/>
        </w:numPr>
        <w:spacing w:after="0"/>
      </w:pPr>
      <w:r>
        <w:lastRenderedPageBreak/>
        <w:t>C</w:t>
      </w:r>
      <w:r w:rsidR="003C7AFA" w:rsidRPr="00801681">
        <w:t xml:space="preserve">reate a word bank, as a class or in small groups, of everything that comes to mind when students </w:t>
      </w:r>
      <w:r w:rsidR="00471B77">
        <w:t xml:space="preserve">consider </w:t>
      </w:r>
      <w:r w:rsidR="003C7AFA" w:rsidRPr="00801681">
        <w:t>the term “Civil War soldier”</w:t>
      </w:r>
    </w:p>
    <w:p w14:paraId="485953CD" w14:textId="77777777" w:rsidR="00D5407E" w:rsidRDefault="00D5407E" w:rsidP="00372016">
      <w:pPr>
        <w:spacing w:after="0"/>
        <w:rPr>
          <w:b/>
          <w:bCs/>
        </w:rPr>
      </w:pPr>
    </w:p>
    <w:p w14:paraId="0F9B7327" w14:textId="22AFABAA" w:rsidR="00372016" w:rsidRPr="00D5407E" w:rsidRDefault="00D5407E" w:rsidP="00372016">
      <w:pPr>
        <w:spacing w:after="0"/>
        <w:rPr>
          <w:b/>
          <w:bCs/>
        </w:rPr>
      </w:pPr>
      <w:r>
        <w:rPr>
          <w:b/>
          <w:bCs/>
        </w:rPr>
        <w:t>Setting the Stage</w:t>
      </w:r>
    </w:p>
    <w:p w14:paraId="1EBCF962" w14:textId="638F0E78" w:rsidR="00372016" w:rsidRDefault="00372016" w:rsidP="00372016">
      <w:pPr>
        <w:spacing w:after="0"/>
      </w:pPr>
      <w:r>
        <w:t>Introduce the compelling and supporting questions to students. Explain that they could investigate these questions through a variety of diverse groups, but</w:t>
      </w:r>
      <w:r w:rsidR="00AA592A">
        <w:t xml:space="preserve"> in</w:t>
      </w:r>
      <w:r>
        <w:t xml:space="preserve"> this lesson, they will be focusing on Union soldiers.</w:t>
      </w:r>
      <w:r w:rsidR="007509F7">
        <w:t xml:space="preserve"> </w:t>
      </w:r>
      <w:r w:rsidR="00DF15AE">
        <w:t xml:space="preserve">Remind students that Kentucky was a border </w:t>
      </w:r>
      <w:r w:rsidR="00AA592A">
        <w:t>state and</w:t>
      </w:r>
      <w:r w:rsidR="00DF15AE">
        <w:t xml:space="preserve"> was one of four states that allowed the institution of slavery, yet does not leave the Union.</w:t>
      </w:r>
    </w:p>
    <w:p w14:paraId="7203DDC7" w14:textId="77777777" w:rsidR="007509F7" w:rsidRDefault="007509F7" w:rsidP="00372016">
      <w:pPr>
        <w:spacing w:after="0"/>
      </w:pPr>
    </w:p>
    <w:p w14:paraId="52E526A9" w14:textId="3B18AEB5" w:rsidR="00D47184" w:rsidRPr="00D47184" w:rsidRDefault="007509F7" w:rsidP="00D47184">
      <w:pPr>
        <w:spacing w:after="0"/>
      </w:pPr>
      <w:r>
        <w:t xml:space="preserve">Provide students with the following </w:t>
      </w:r>
      <w:commentRangeStart w:id="4"/>
      <w:r>
        <w:fldChar w:fldCharType="begin"/>
      </w:r>
      <w:r>
        <w:instrText>HYPERLINK "https://docs.google.com/document/d/1D_cRyTnRvPCGkDxZHFsL3keqFfqjJeBg/edit?tab=t.0"</w:instrText>
      </w:r>
      <w:r>
        <w:fldChar w:fldCharType="separate"/>
      </w:r>
      <w:r w:rsidRPr="00D47184">
        <w:rPr>
          <w:rStyle w:val="Hyperlink"/>
        </w:rPr>
        <w:t>graphic organizer</w:t>
      </w:r>
      <w:r>
        <w:fldChar w:fldCharType="end"/>
      </w:r>
      <w:r>
        <w:t xml:space="preserve"> </w:t>
      </w:r>
      <w:commentRangeEnd w:id="4"/>
      <w:r w:rsidR="007A1470">
        <w:rPr>
          <w:rStyle w:val="CommentReference"/>
        </w:rPr>
        <w:commentReference w:id="4"/>
      </w:r>
      <w:r>
        <w:t>to record their thinking throughout the lesson:</w:t>
      </w:r>
    </w:p>
    <w:tbl>
      <w:tblPr>
        <w:tblW w:w="0" w:type="auto"/>
        <w:tblCellMar>
          <w:top w:w="15" w:type="dxa"/>
          <w:left w:w="15" w:type="dxa"/>
          <w:bottom w:w="15" w:type="dxa"/>
          <w:right w:w="15" w:type="dxa"/>
        </w:tblCellMar>
        <w:tblLook w:val="04A0" w:firstRow="1" w:lastRow="0" w:firstColumn="1" w:lastColumn="0" w:noHBand="0" w:noVBand="1"/>
      </w:tblPr>
      <w:tblGrid>
        <w:gridCol w:w="3505"/>
        <w:gridCol w:w="7285"/>
      </w:tblGrid>
      <w:tr w:rsidR="00D47184" w:rsidRPr="00D47184" w14:paraId="078F462C" w14:textId="77777777" w:rsidTr="00D47184">
        <w:trPr>
          <w:trHeight w:val="323"/>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3C08F04B" w14:textId="77777777" w:rsidR="00D47184" w:rsidRPr="00D47184" w:rsidRDefault="00D47184" w:rsidP="00D47184">
            <w:pPr>
              <w:spacing w:after="0"/>
            </w:pPr>
            <w:r w:rsidRPr="00D47184">
              <w:rPr>
                <w:b/>
                <w:bCs/>
                <w:u w:val="single"/>
              </w:rPr>
              <w:t>Source</w:t>
            </w: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3DF7515A" w14:textId="77777777" w:rsidR="00D47184" w:rsidRPr="00D47184" w:rsidRDefault="00D47184" w:rsidP="00D47184">
            <w:pPr>
              <w:spacing w:after="0"/>
            </w:pPr>
            <w:r w:rsidRPr="00D47184">
              <w:rPr>
                <w:b/>
                <w:bCs/>
                <w:u w:val="single"/>
              </w:rPr>
              <w:t>Thoughts on how it connects to the supporting question:</w:t>
            </w:r>
          </w:p>
          <w:p w14:paraId="53F8B6F2" w14:textId="77777777" w:rsidR="00D47184" w:rsidRPr="00D47184" w:rsidRDefault="00D47184" w:rsidP="00D47184">
            <w:pPr>
              <w:spacing w:after="0"/>
            </w:pPr>
            <w:r w:rsidRPr="00D47184">
              <w:rPr>
                <w:i/>
                <w:iCs/>
              </w:rPr>
              <w:t>What compelled a soldier to join the Civil War and how did it change them?</w:t>
            </w:r>
          </w:p>
        </w:tc>
      </w:tr>
      <w:tr w:rsidR="00D47184" w:rsidRPr="00D47184" w14:paraId="792ABA8D" w14:textId="77777777" w:rsidTr="00D47184">
        <w:trPr>
          <w:trHeight w:val="1728"/>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1E83BAD0" w14:textId="77777777" w:rsidR="00D47184" w:rsidRPr="00D47184" w:rsidRDefault="00D47184" w:rsidP="00D47184">
            <w:pPr>
              <w:spacing w:after="0"/>
            </w:pPr>
            <w:r w:rsidRPr="00D47184">
              <w:rPr>
                <w:b/>
                <w:bCs/>
              </w:rPr>
              <w:t>Image of Pvt. Jesse Hopson, Company F, 108th U.S. Colored Infantry</w:t>
            </w: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hideMark/>
          </w:tcPr>
          <w:p w14:paraId="3EA27336" w14:textId="77777777" w:rsidR="00D47184" w:rsidRPr="00D47184" w:rsidRDefault="00D47184" w:rsidP="00D47184">
            <w:pPr>
              <w:spacing w:after="0"/>
            </w:pPr>
          </w:p>
        </w:tc>
      </w:tr>
      <w:tr w:rsidR="00D47184" w:rsidRPr="00D47184" w14:paraId="5DF5E0F1" w14:textId="77777777" w:rsidTr="00D47184">
        <w:trPr>
          <w:trHeight w:val="1728"/>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7743AE8D" w14:textId="77777777" w:rsidR="00D47184" w:rsidRPr="00D47184" w:rsidRDefault="00D47184" w:rsidP="00D47184">
            <w:pPr>
              <w:spacing w:after="0"/>
            </w:pPr>
          </w:p>
          <w:p w14:paraId="7A8C56D3" w14:textId="77777777" w:rsidR="00D47184" w:rsidRPr="00D47184" w:rsidRDefault="00D47184" w:rsidP="00D47184">
            <w:pPr>
              <w:spacing w:after="0"/>
            </w:pPr>
            <w:r w:rsidRPr="00D47184">
              <w:rPr>
                <w:b/>
                <w:bCs/>
              </w:rPr>
              <w:t>Poem:</w:t>
            </w:r>
            <w:r w:rsidRPr="00D47184">
              <w:rPr>
                <w:b/>
                <w:bCs/>
                <w:i/>
                <w:iCs/>
              </w:rPr>
              <w:t xml:space="preserve"> Catch Me if You Can</w:t>
            </w:r>
            <w:r w:rsidRPr="00D47184">
              <w:rPr>
                <w:b/>
                <w:bCs/>
              </w:rPr>
              <w:t xml:space="preserve"> by Frank X Walker</w:t>
            </w:r>
          </w:p>
          <w:p w14:paraId="74EBC360" w14:textId="77777777" w:rsidR="00D47184" w:rsidRPr="00D47184" w:rsidRDefault="00D47184" w:rsidP="00D47184">
            <w:pPr>
              <w:spacing w:after="0"/>
            </w:pP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hideMark/>
          </w:tcPr>
          <w:p w14:paraId="13B33B47" w14:textId="77777777" w:rsidR="00D47184" w:rsidRPr="00D47184" w:rsidRDefault="00D47184" w:rsidP="00D47184">
            <w:pPr>
              <w:spacing w:after="0"/>
            </w:pPr>
          </w:p>
        </w:tc>
      </w:tr>
      <w:tr w:rsidR="00D47184" w:rsidRPr="00D47184" w14:paraId="538C6F64" w14:textId="77777777" w:rsidTr="00D47184">
        <w:trPr>
          <w:trHeight w:val="1728"/>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3CC368B3" w14:textId="77777777" w:rsidR="00D47184" w:rsidRPr="00D47184" w:rsidRDefault="00D47184" w:rsidP="00D47184">
            <w:pPr>
              <w:spacing w:after="0"/>
            </w:pPr>
            <w:r w:rsidRPr="00D47184">
              <w:rPr>
                <w:b/>
                <w:bCs/>
              </w:rPr>
              <w:t>Objects from Civil War era haversack</w:t>
            </w:r>
          </w:p>
          <w:p w14:paraId="2F946B21" w14:textId="77777777" w:rsidR="00D47184" w:rsidRPr="00D47184" w:rsidRDefault="00D47184" w:rsidP="00D47184">
            <w:pPr>
              <w:spacing w:after="0"/>
            </w:pP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hideMark/>
          </w:tcPr>
          <w:p w14:paraId="6BDE8B21" w14:textId="77777777" w:rsidR="00D47184" w:rsidRPr="00D47184" w:rsidRDefault="00D47184" w:rsidP="00D47184">
            <w:pPr>
              <w:spacing w:after="0"/>
            </w:pPr>
          </w:p>
        </w:tc>
      </w:tr>
      <w:tr w:rsidR="00D47184" w:rsidRPr="00D47184" w14:paraId="125F8E0D" w14:textId="77777777" w:rsidTr="00D47184">
        <w:trPr>
          <w:trHeight w:val="1728"/>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4D9A39A7" w14:textId="77777777" w:rsidR="00D47184" w:rsidRPr="00D47184" w:rsidRDefault="00D47184" w:rsidP="00D47184">
            <w:pPr>
              <w:spacing w:after="0"/>
            </w:pPr>
            <w:r w:rsidRPr="00D47184">
              <w:rPr>
                <w:b/>
                <w:bCs/>
              </w:rPr>
              <w:t>Quotes from Joseph “Kit” King Diary </w:t>
            </w:r>
          </w:p>
          <w:p w14:paraId="30A28BD8" w14:textId="77777777" w:rsidR="00D47184" w:rsidRPr="00D47184" w:rsidRDefault="00D47184" w:rsidP="00D47184">
            <w:pPr>
              <w:spacing w:after="0"/>
            </w:pP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hideMark/>
          </w:tcPr>
          <w:p w14:paraId="66DB9E94" w14:textId="77777777" w:rsidR="00D47184" w:rsidRPr="00D47184" w:rsidRDefault="00D47184" w:rsidP="00D47184">
            <w:pPr>
              <w:spacing w:after="0"/>
            </w:pPr>
          </w:p>
        </w:tc>
      </w:tr>
      <w:tr w:rsidR="00D47184" w:rsidRPr="00D47184" w14:paraId="44482DC2" w14:textId="77777777" w:rsidTr="00D47184">
        <w:trPr>
          <w:trHeight w:val="1728"/>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76D94CFB" w14:textId="77777777" w:rsidR="00D47184" w:rsidRPr="00D47184" w:rsidRDefault="00D47184" w:rsidP="00D47184">
            <w:pPr>
              <w:spacing w:after="0"/>
            </w:pPr>
            <w:r w:rsidRPr="00D47184">
              <w:rPr>
                <w:b/>
                <w:bCs/>
              </w:rPr>
              <w:t>The Bloedner Monument </w:t>
            </w:r>
          </w:p>
          <w:p w14:paraId="096B253C" w14:textId="77777777" w:rsidR="00D47184" w:rsidRPr="00D47184" w:rsidRDefault="00D47184" w:rsidP="00D47184">
            <w:pPr>
              <w:spacing w:after="0"/>
            </w:pP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hideMark/>
          </w:tcPr>
          <w:p w14:paraId="6E801F93" w14:textId="77777777" w:rsidR="00D47184" w:rsidRPr="00D47184" w:rsidRDefault="00D47184" w:rsidP="00D47184">
            <w:pPr>
              <w:spacing w:after="0"/>
            </w:pPr>
          </w:p>
        </w:tc>
      </w:tr>
      <w:tr w:rsidR="00D47184" w:rsidRPr="00D47184" w14:paraId="2CF24F96" w14:textId="77777777" w:rsidTr="00D47184">
        <w:trPr>
          <w:trHeight w:val="1728"/>
        </w:trPr>
        <w:tc>
          <w:tcPr>
            <w:tcW w:w="350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vAlign w:val="center"/>
            <w:hideMark/>
          </w:tcPr>
          <w:p w14:paraId="20103FEC" w14:textId="77777777" w:rsidR="00D47184" w:rsidRPr="00D47184" w:rsidRDefault="00D47184" w:rsidP="00D47184">
            <w:pPr>
              <w:spacing w:after="0"/>
            </w:pPr>
            <w:r w:rsidRPr="00D47184">
              <w:rPr>
                <w:b/>
                <w:bCs/>
              </w:rPr>
              <w:lastRenderedPageBreak/>
              <w:t>Newspaper image of the 1855 Bloody Monday election riots, Louisville Herald, 1922</w:t>
            </w:r>
          </w:p>
          <w:p w14:paraId="2A710F69" w14:textId="77777777" w:rsidR="00D47184" w:rsidRPr="00D47184" w:rsidRDefault="00D47184" w:rsidP="00D47184">
            <w:pPr>
              <w:spacing w:after="0"/>
            </w:pPr>
          </w:p>
        </w:tc>
        <w:tc>
          <w:tcPr>
            <w:tcW w:w="728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44" w:type="dxa"/>
              <w:left w:w="144" w:type="dxa"/>
              <w:bottom w:w="144" w:type="dxa"/>
              <w:right w:w="144" w:type="dxa"/>
            </w:tcMar>
            <w:hideMark/>
          </w:tcPr>
          <w:p w14:paraId="4E68FE58" w14:textId="77777777" w:rsidR="00D47184" w:rsidRPr="00D47184" w:rsidRDefault="00D47184" w:rsidP="00D47184">
            <w:pPr>
              <w:spacing w:after="0"/>
            </w:pPr>
          </w:p>
        </w:tc>
      </w:tr>
    </w:tbl>
    <w:p w14:paraId="1EC0AD78" w14:textId="77777777" w:rsidR="007509F7" w:rsidRDefault="007509F7" w:rsidP="00372016">
      <w:pPr>
        <w:spacing w:after="0"/>
      </w:pPr>
    </w:p>
    <w:p w14:paraId="7B440B4D" w14:textId="6F34EDFA" w:rsidR="007509F7" w:rsidRDefault="00091B9C" w:rsidP="00372016">
      <w:pPr>
        <w:spacing w:after="0"/>
      </w:pPr>
      <w:r>
        <w:t>Explain to students that they will be investigating a total of three different source sets. The following sources are part of the first set:</w:t>
      </w:r>
    </w:p>
    <w:p w14:paraId="77BACB7C" w14:textId="77777777" w:rsidR="00762A94" w:rsidRDefault="00CF62DD" w:rsidP="00913A4F">
      <w:pPr>
        <w:pStyle w:val="NormalWeb"/>
        <w:numPr>
          <w:ilvl w:val="0"/>
          <w:numId w:val="4"/>
        </w:numPr>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I</w:t>
      </w:r>
      <w:r w:rsidR="00913A4F" w:rsidRPr="00CF62DD">
        <w:rPr>
          <w:rFonts w:asciiTheme="minorHAnsi" w:hAnsiTheme="minorHAnsi" w:cstheme="minorHAnsi"/>
          <w:color w:val="000000"/>
          <w:sz w:val="22"/>
          <w:szCs w:val="22"/>
        </w:rPr>
        <w:t>mage of Pvt. Jesse Hopson, Company F, 108</w:t>
      </w:r>
      <w:r w:rsidR="00913A4F" w:rsidRPr="00CF62DD">
        <w:rPr>
          <w:rFonts w:asciiTheme="minorHAnsi" w:hAnsiTheme="minorHAnsi" w:cstheme="minorHAnsi"/>
          <w:color w:val="000000"/>
          <w:sz w:val="22"/>
          <w:szCs w:val="22"/>
          <w:vertAlign w:val="superscript"/>
        </w:rPr>
        <w:t>th</w:t>
      </w:r>
      <w:r w:rsidR="00913A4F" w:rsidRPr="00CF62DD">
        <w:rPr>
          <w:rFonts w:asciiTheme="minorHAnsi" w:hAnsiTheme="minorHAnsi" w:cstheme="minorHAnsi"/>
          <w:color w:val="000000"/>
          <w:sz w:val="22"/>
          <w:szCs w:val="22"/>
        </w:rPr>
        <w:t xml:space="preserve"> U.S. Colored Infantry</w:t>
      </w:r>
      <w:r w:rsidR="00913A4F" w:rsidRPr="00CF62DD">
        <w:rPr>
          <w:rFonts w:asciiTheme="minorHAnsi" w:hAnsiTheme="minorHAnsi" w:cstheme="minorHAnsi"/>
          <w:sz w:val="22"/>
          <w:szCs w:val="22"/>
        </w:rPr>
        <w:t xml:space="preserve">. </w:t>
      </w:r>
      <w:r w:rsidR="00913A4F" w:rsidRPr="00CF62DD">
        <w:rPr>
          <w:rFonts w:asciiTheme="minorHAnsi" w:hAnsiTheme="minorHAnsi" w:cstheme="minorHAnsi"/>
          <w:color w:val="000000"/>
          <w:sz w:val="22"/>
          <w:szCs w:val="22"/>
        </w:rPr>
        <w:t>Carte de visite by Alfred B. Gaylord &amp; Conrad S. Speidel</w:t>
      </w:r>
    </w:p>
    <w:p w14:paraId="35D61AFA" w14:textId="07CAB8F8" w:rsidR="00913A4F" w:rsidRPr="00913A4F" w:rsidRDefault="00762A94" w:rsidP="00913A4F">
      <w:pPr>
        <w:pStyle w:val="NormalWeb"/>
        <w:numPr>
          <w:ilvl w:val="0"/>
          <w:numId w:val="4"/>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Poem: </w:t>
      </w:r>
      <w:r w:rsidR="00913A4F" w:rsidRPr="00913A4F">
        <w:rPr>
          <w:rFonts w:asciiTheme="minorHAnsi" w:hAnsiTheme="minorHAnsi" w:cstheme="minorHAnsi"/>
          <w:sz w:val="22"/>
          <w:szCs w:val="22"/>
        </w:rPr>
        <w:t xml:space="preserve">“Catch me if You Can” by Frank X </w:t>
      </w:r>
      <w:r w:rsidR="00913A4F">
        <w:rPr>
          <w:rFonts w:asciiTheme="minorHAnsi" w:hAnsiTheme="minorHAnsi" w:cstheme="minorHAnsi"/>
          <w:sz w:val="22"/>
          <w:szCs w:val="22"/>
        </w:rPr>
        <w:t>W</w:t>
      </w:r>
      <w:r w:rsidR="00913A4F" w:rsidRPr="00913A4F">
        <w:rPr>
          <w:rFonts w:asciiTheme="minorHAnsi" w:hAnsiTheme="minorHAnsi" w:cstheme="minorHAnsi"/>
          <w:sz w:val="22"/>
          <w:szCs w:val="22"/>
        </w:rPr>
        <w:t>alker</w:t>
      </w:r>
    </w:p>
    <w:p w14:paraId="6333E6A1" w14:textId="77777777" w:rsidR="00762A94" w:rsidRDefault="00762A94" w:rsidP="00762A94">
      <w:pPr>
        <w:spacing w:after="0"/>
      </w:pPr>
    </w:p>
    <w:p w14:paraId="5F47C40C" w14:textId="1812C768" w:rsidR="00913A4F" w:rsidRDefault="00C62A83" w:rsidP="00762A94">
      <w:pPr>
        <w:spacing w:after="0"/>
      </w:pPr>
      <w:r>
        <w:t xml:space="preserve">Begin by providing some background knowledge about Frank X Walker: he is </w:t>
      </w:r>
      <w:r w:rsidR="00826C03">
        <w:t>an author, educator, poet and activist from Danville, Kentucky. Have students w</w:t>
      </w:r>
      <w:r w:rsidR="00C12367">
        <w:t>atch the</w:t>
      </w:r>
      <w:hyperlink r:id="rId16" w:history="1">
        <w:r w:rsidR="00C12367" w:rsidRPr="00826C03">
          <w:rPr>
            <w:rStyle w:val="Hyperlink"/>
          </w:rPr>
          <w:t xml:space="preserve"> video</w:t>
        </w:r>
      </w:hyperlink>
      <w:r w:rsidR="00C12367">
        <w:t xml:space="preserve"> of </w:t>
      </w:r>
      <w:r w:rsidR="001C262F" w:rsidRPr="00801681">
        <w:t>Frank X Walker</w:t>
      </w:r>
      <w:r w:rsidR="003B31FB">
        <w:t xml:space="preserve"> (2013 KY Poet Laureate) </w:t>
      </w:r>
      <w:r w:rsidR="003B31FB" w:rsidRPr="00826C03">
        <w:t>explaining his work</w:t>
      </w:r>
      <w:r w:rsidR="003B31FB">
        <w:t xml:space="preserve"> in the </w:t>
      </w:r>
      <w:r w:rsidR="00BF703A">
        <w:t xml:space="preserve">Frazier Museum’s </w:t>
      </w:r>
      <w:r w:rsidR="00BF703A" w:rsidRPr="00762A94">
        <w:rPr>
          <w:i/>
          <w:iCs/>
        </w:rPr>
        <w:t>The Commonwealth</w:t>
      </w:r>
      <w:r w:rsidR="00BF703A">
        <w:t xml:space="preserve"> exhibition.</w:t>
      </w:r>
      <w:r w:rsidR="00A46730">
        <w:t xml:space="preserve"> Ask students to pay attention to how Frank X Walker</w:t>
      </w:r>
      <w:r w:rsidR="0086018A">
        <w:t xml:space="preserve"> use</w:t>
      </w:r>
      <w:r w:rsidR="0019599F">
        <w:t xml:space="preserve">s historical </w:t>
      </w:r>
      <w:r w:rsidR="00B4232D">
        <w:t xml:space="preserve">sources </w:t>
      </w:r>
      <w:r w:rsidR="0086018A">
        <w:t>to write</w:t>
      </w:r>
      <w:r w:rsidR="00A46730">
        <w:t xml:space="preserve"> these poems as they watch.</w:t>
      </w:r>
    </w:p>
    <w:p w14:paraId="139BE92C" w14:textId="77777777" w:rsidR="005B0D7A" w:rsidRDefault="005B0D7A" w:rsidP="00762A94">
      <w:pPr>
        <w:spacing w:after="0"/>
      </w:pPr>
    </w:p>
    <w:p w14:paraId="283E332F" w14:textId="6CF588D7" w:rsidR="005B0D7A" w:rsidRDefault="005B0D7A" w:rsidP="00762A94">
      <w:pPr>
        <w:spacing w:after="0"/>
        <w:rPr>
          <w:rFonts w:ascii="Calibri" w:hAnsi="Calibri" w:cs="Calibri"/>
        </w:rPr>
      </w:pPr>
      <w:r>
        <w:t xml:space="preserve">Then, </w:t>
      </w:r>
      <w:r w:rsidR="00F72739">
        <w:t xml:space="preserve">show students the following image and engage in the </w:t>
      </w:r>
      <w:hyperlink r:id="rId17" w:history="1">
        <w:r w:rsidR="00F72739" w:rsidRPr="00801681">
          <w:rPr>
            <w:rStyle w:val="Hyperlink"/>
            <w:rFonts w:ascii="Calibri" w:hAnsi="Calibri" w:cs="Calibri"/>
          </w:rPr>
          <w:t>Question Formulation Technique</w:t>
        </w:r>
      </w:hyperlink>
      <w:r w:rsidR="00F72739" w:rsidRPr="00801681">
        <w:rPr>
          <w:rFonts w:ascii="Calibri" w:hAnsi="Calibri" w:cs="Calibri"/>
        </w:rPr>
        <w:t xml:space="preserve"> (QFT)</w:t>
      </w:r>
      <w:r w:rsidR="00F72739">
        <w:rPr>
          <w:rFonts w:ascii="Calibri" w:hAnsi="Calibri" w:cs="Calibri"/>
        </w:rPr>
        <w:t xml:space="preserve">, where students ask </w:t>
      </w:r>
      <w:r w:rsidR="00BE3260">
        <w:rPr>
          <w:rFonts w:ascii="Calibri" w:hAnsi="Calibri" w:cs="Calibri"/>
        </w:rPr>
        <w:t xml:space="preserve">and record </w:t>
      </w:r>
      <w:r w:rsidR="00F72739">
        <w:rPr>
          <w:rFonts w:ascii="Calibri" w:hAnsi="Calibri" w:cs="Calibri"/>
        </w:rPr>
        <w:t>questions about a source</w:t>
      </w:r>
      <w:r w:rsidR="00BE3260">
        <w:rPr>
          <w:rFonts w:ascii="Calibri" w:hAnsi="Calibri" w:cs="Calibri"/>
        </w:rPr>
        <w:t>:</w:t>
      </w:r>
    </w:p>
    <w:tbl>
      <w:tblPr>
        <w:tblStyle w:val="TableGrid"/>
        <w:tblW w:w="0" w:type="auto"/>
        <w:tblLook w:val="04A0" w:firstRow="1" w:lastRow="0" w:firstColumn="1" w:lastColumn="0" w:noHBand="0" w:noVBand="1"/>
      </w:tblPr>
      <w:tblGrid>
        <w:gridCol w:w="10790"/>
      </w:tblGrid>
      <w:tr w:rsidR="00BE3260" w14:paraId="46BC75E1" w14:textId="77777777" w:rsidTr="00BE3260">
        <w:tc>
          <w:tcPr>
            <w:tcW w:w="10790" w:type="dxa"/>
            <w:shd w:val="clear" w:color="auto" w:fill="D9E2F3" w:themeFill="accent1" w:themeFillTint="33"/>
          </w:tcPr>
          <w:p w14:paraId="00CCAAAE" w14:textId="06D977CD" w:rsidR="00BE3260" w:rsidRDefault="00A239BF" w:rsidP="00A239BF">
            <w:pPr>
              <w:jc w:val="center"/>
            </w:pPr>
            <w:r w:rsidRPr="00A239BF">
              <w:rPr>
                <w:noProof/>
              </w:rPr>
              <w:drawing>
                <wp:inline distT="0" distB="0" distL="0" distR="0" wp14:anchorId="5FD5AA52" wp14:editId="22F3E422">
                  <wp:extent cx="3137080" cy="5202727"/>
                  <wp:effectExtent l="0" t="0" r="6350" b="0"/>
                  <wp:docPr id="5" name="Picture 4" descr="A black and white image of a Black solder during the Civil War, who is standing at attention holding his weapon upright.">
                    <a:extLst xmlns:a="http://schemas.openxmlformats.org/drawingml/2006/main">
                      <a:ext uri="{FF2B5EF4-FFF2-40B4-BE49-F238E27FC236}">
                        <a16:creationId xmlns:a16="http://schemas.microsoft.com/office/drawing/2014/main" id="{9DCCA484-692E-DCA3-B72F-91426293D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white image of a Black solder during the Civil War, who is standing at attention holding his weapon upright.">
                            <a:extLst>
                              <a:ext uri="{FF2B5EF4-FFF2-40B4-BE49-F238E27FC236}">
                                <a16:creationId xmlns:a16="http://schemas.microsoft.com/office/drawing/2014/main" id="{9DCCA484-692E-DCA3-B72F-91426293D15E}"/>
                              </a:ext>
                            </a:extLst>
                          </pic:cNvPr>
                          <pic:cNvPicPr>
                            <a:picLocks noChangeAspect="1"/>
                          </pic:cNvPicPr>
                        </pic:nvPicPr>
                        <pic:blipFill>
                          <a:blip r:embed="rId18"/>
                          <a:stretch>
                            <a:fillRect/>
                          </a:stretch>
                        </pic:blipFill>
                        <pic:spPr>
                          <a:xfrm>
                            <a:off x="0" y="0"/>
                            <a:ext cx="3137080" cy="5202727"/>
                          </a:xfrm>
                          <a:prstGeom prst="rect">
                            <a:avLst/>
                          </a:prstGeom>
                        </pic:spPr>
                      </pic:pic>
                    </a:graphicData>
                  </a:graphic>
                </wp:inline>
              </w:drawing>
            </w:r>
          </w:p>
        </w:tc>
      </w:tr>
    </w:tbl>
    <w:p w14:paraId="792B21D8" w14:textId="77777777" w:rsidR="00BE3260" w:rsidRDefault="00BE3260" w:rsidP="00762A94">
      <w:pPr>
        <w:spacing w:after="0"/>
      </w:pPr>
    </w:p>
    <w:p w14:paraId="1BBB0083" w14:textId="751F97F2" w:rsidR="00A502D0" w:rsidRDefault="00A239BF" w:rsidP="00762A94">
      <w:pPr>
        <w:spacing w:after="0"/>
      </w:pPr>
      <w:r>
        <w:t xml:space="preserve">After engaging in QFT, watch the </w:t>
      </w:r>
      <w:hyperlink r:id="rId19" w:history="1">
        <w:r w:rsidRPr="00A239BF">
          <w:rPr>
            <w:rStyle w:val="Hyperlink"/>
          </w:rPr>
          <w:t>video</w:t>
        </w:r>
      </w:hyperlink>
      <w:r>
        <w:t xml:space="preserve"> of </w:t>
      </w:r>
      <w:r w:rsidR="00E64E16">
        <w:t>Frank X Walker reading his poem, “Catch Me if You Can”.</w:t>
      </w:r>
      <w:r>
        <w:t xml:space="preserve"> </w:t>
      </w:r>
      <w:r w:rsidR="00A502D0">
        <w:t>The text of the poem can be found below</w:t>
      </w:r>
      <w:r w:rsidR="005D1CE2">
        <w:t>. As they watc</w:t>
      </w:r>
      <w:r w:rsidR="00F335D7">
        <w:t xml:space="preserve">h and listen, ask them to think about what they can learn from this poem about Jesse regarding why he joined the war and how if might have changed him. </w:t>
      </w:r>
    </w:p>
    <w:tbl>
      <w:tblPr>
        <w:tblStyle w:val="TableGrid"/>
        <w:tblW w:w="0" w:type="auto"/>
        <w:tblLook w:val="04A0" w:firstRow="1" w:lastRow="0" w:firstColumn="1" w:lastColumn="0" w:noHBand="0" w:noVBand="1"/>
      </w:tblPr>
      <w:tblGrid>
        <w:gridCol w:w="10790"/>
      </w:tblGrid>
      <w:tr w:rsidR="00A502D0" w14:paraId="711FA5D0" w14:textId="77777777" w:rsidTr="00A502D0">
        <w:tc>
          <w:tcPr>
            <w:tcW w:w="10790" w:type="dxa"/>
            <w:shd w:val="clear" w:color="auto" w:fill="DEEAF6" w:themeFill="accent5" w:themeFillTint="33"/>
          </w:tcPr>
          <w:p w14:paraId="6E23584A" w14:textId="77777777" w:rsidR="00A502D0" w:rsidRDefault="00A502D0" w:rsidP="00762A94">
            <w:r>
              <w:t>They say that’s me, standing at attention in the picture,</w:t>
            </w:r>
          </w:p>
          <w:p w14:paraId="6F0C8AF1" w14:textId="77777777" w:rsidR="00A502D0" w:rsidRDefault="00A502D0" w:rsidP="00762A94">
            <w:r>
              <w:t>imitating a tree, feed booted, married to the ground.</w:t>
            </w:r>
          </w:p>
          <w:p w14:paraId="7F7866CE" w14:textId="77777777" w:rsidR="00A502D0" w:rsidRDefault="00A502D0" w:rsidP="00762A94">
            <w:r>
              <w:t>Look like my hat and uniform, my same fingernails and hands.</w:t>
            </w:r>
          </w:p>
          <w:p w14:paraId="11139D31" w14:textId="77777777" w:rsidR="00A502D0" w:rsidRDefault="00A502D0" w:rsidP="00762A94"/>
          <w:p w14:paraId="1C530C19" w14:textId="77777777" w:rsidR="00A502D0" w:rsidRDefault="00A502D0" w:rsidP="00762A94">
            <w:r>
              <w:t>They say the face look like me, but I can’t be sure.</w:t>
            </w:r>
          </w:p>
          <w:p w14:paraId="10B37C48" w14:textId="77777777" w:rsidR="00A502D0" w:rsidRDefault="00A502D0" w:rsidP="00762A94">
            <w:r>
              <w:t>I was never so lucky as to own a mirror.</w:t>
            </w:r>
          </w:p>
          <w:p w14:paraId="66D7F5ED" w14:textId="77777777" w:rsidR="00A502D0" w:rsidRDefault="00A502D0" w:rsidP="00762A94">
            <w:r>
              <w:t>The is the first and onliest picture of me I have ever seen.</w:t>
            </w:r>
          </w:p>
          <w:p w14:paraId="295EF10B" w14:textId="77777777" w:rsidR="00A502D0" w:rsidRDefault="00A502D0" w:rsidP="00762A94"/>
          <w:p w14:paraId="028F94AC" w14:textId="77777777" w:rsidR="00A502D0" w:rsidRDefault="00A502D0" w:rsidP="00762A94">
            <w:r>
              <w:t>I’m standing so still you can’t tell how fast I really am,</w:t>
            </w:r>
          </w:p>
          <w:p w14:paraId="06F42C13" w14:textId="77777777" w:rsidR="00A502D0" w:rsidRDefault="00A502D0" w:rsidP="00762A94">
            <w:r>
              <w:t xml:space="preserve">but I’m </w:t>
            </w:r>
            <w:r w:rsidR="00400433">
              <w:t>a runner. Our whole company was mostly runners.</w:t>
            </w:r>
          </w:p>
          <w:p w14:paraId="69F8384C" w14:textId="77777777" w:rsidR="00400433" w:rsidRDefault="00400433" w:rsidP="00762A94">
            <w:r>
              <w:t>Massa Hopson chased me through the swamps for a week.</w:t>
            </w:r>
          </w:p>
          <w:p w14:paraId="4CD6BBAE" w14:textId="77777777" w:rsidR="00400433" w:rsidRDefault="00400433" w:rsidP="00762A94"/>
          <w:p w14:paraId="5D3D0BFD" w14:textId="77777777" w:rsidR="00400433" w:rsidRDefault="00400433" w:rsidP="00762A94">
            <w:r>
              <w:t xml:space="preserve">Owned a whole county in west Kentucky tucked ‘tween </w:t>
            </w:r>
            <w:r w:rsidR="00451C35">
              <w:t>two rivers,</w:t>
            </w:r>
          </w:p>
          <w:p w14:paraId="298CDA46" w14:textId="6C1017AA" w:rsidR="00451C35" w:rsidRDefault="00451C35" w:rsidP="00762A94">
            <w:r>
              <w:t>but he couldn’t catch me, not even with hounds.</w:t>
            </w:r>
          </w:p>
          <w:p w14:paraId="0CBC815D" w14:textId="77777777" w:rsidR="00451C35" w:rsidRDefault="00451C35" w:rsidP="00762A94">
            <w:r>
              <w:t>Water ain’t nothing but a wet road to a born runner.</w:t>
            </w:r>
          </w:p>
          <w:p w14:paraId="507C8FCC" w14:textId="77777777" w:rsidR="00451C35" w:rsidRDefault="00451C35" w:rsidP="00762A94"/>
          <w:p w14:paraId="49CD4897" w14:textId="713E38E7" w:rsidR="00451C35" w:rsidRDefault="00451C35" w:rsidP="00762A94">
            <w:r>
              <w:t>The voice behind the box said, stand there and hold still.</w:t>
            </w:r>
          </w:p>
          <w:p w14:paraId="5E7829B0" w14:textId="77777777" w:rsidR="00451C35" w:rsidRDefault="00451C35" w:rsidP="00762A94">
            <w:r>
              <w:t>So, I let myself stop runnin’ long enough for the camera to catch me.</w:t>
            </w:r>
          </w:p>
          <w:p w14:paraId="5B29C754" w14:textId="77777777" w:rsidR="00451C35" w:rsidRDefault="00451C35" w:rsidP="00762A94">
            <w:r>
              <w:t>But he couldn’t know how hard that was for a man like me</w:t>
            </w:r>
          </w:p>
          <w:p w14:paraId="1ECA4292" w14:textId="77777777" w:rsidR="00FC6AE2" w:rsidRDefault="00FC6AE2" w:rsidP="00762A94"/>
          <w:p w14:paraId="68F24AF2" w14:textId="77777777" w:rsidR="00FC6AE2" w:rsidRDefault="00FC6AE2" w:rsidP="00762A94">
            <w:r>
              <w:t>to stand there, like a log, as if ol’ massa looking way way,</w:t>
            </w:r>
          </w:p>
          <w:p w14:paraId="0D604923" w14:textId="77777777" w:rsidR="00FC6AE2" w:rsidRDefault="00FC6AE2" w:rsidP="00762A94">
            <w:r>
              <w:t xml:space="preserve">looking for </w:t>
            </w:r>
            <w:r w:rsidR="00B26E9C">
              <w:t>something in the woods out a place, something</w:t>
            </w:r>
          </w:p>
          <w:p w14:paraId="148FE83E" w14:textId="77777777" w:rsidR="00B26E9C" w:rsidRDefault="00B26E9C" w:rsidP="00762A94">
            <w:r>
              <w:t>moving, something he think he own, but it’s just the wind.</w:t>
            </w:r>
          </w:p>
          <w:p w14:paraId="33FA1D88" w14:textId="77777777" w:rsidR="00B26E9C" w:rsidRDefault="00B26E9C" w:rsidP="00762A94"/>
          <w:p w14:paraId="777C2836" w14:textId="7E96914D" w:rsidR="00B26E9C" w:rsidRDefault="00B26E9C" w:rsidP="00762A94">
            <w:r>
              <w:t>-Frank X Walker</w:t>
            </w:r>
          </w:p>
        </w:tc>
      </w:tr>
    </w:tbl>
    <w:p w14:paraId="19E2C075" w14:textId="77777777" w:rsidR="00A502D0" w:rsidRDefault="00A502D0" w:rsidP="00762A94">
      <w:pPr>
        <w:spacing w:after="0"/>
      </w:pPr>
    </w:p>
    <w:p w14:paraId="5B46E752" w14:textId="4D119C01" w:rsidR="00286C80" w:rsidRDefault="005C1098" w:rsidP="00286C80">
      <w:pPr>
        <w:spacing w:after="0"/>
      </w:pPr>
      <w:r>
        <w:t>Have a whole group discussion to connect their thoughts from the image and poem to the supporting question. Ask students:</w:t>
      </w:r>
    </w:p>
    <w:tbl>
      <w:tblPr>
        <w:tblStyle w:val="TableGrid"/>
        <w:tblW w:w="0" w:type="auto"/>
        <w:tblLook w:val="04A0" w:firstRow="1" w:lastRow="0" w:firstColumn="1" w:lastColumn="0" w:noHBand="0" w:noVBand="1"/>
      </w:tblPr>
      <w:tblGrid>
        <w:gridCol w:w="10790"/>
      </w:tblGrid>
      <w:tr w:rsidR="001205E3" w14:paraId="128ED63B" w14:textId="77777777" w:rsidTr="001205E3">
        <w:tc>
          <w:tcPr>
            <w:tcW w:w="10790" w:type="dxa"/>
            <w:shd w:val="clear" w:color="auto" w:fill="DEEAF6" w:themeFill="accent5" w:themeFillTint="33"/>
          </w:tcPr>
          <w:p w14:paraId="0C256B37" w14:textId="329D1E06" w:rsidR="001205E3" w:rsidRDefault="001205E3" w:rsidP="00286C80">
            <w:r>
              <w:t>What can we learn from the image and poem about why Jesse might have joined the war or how it might have changed him?</w:t>
            </w:r>
          </w:p>
        </w:tc>
      </w:tr>
    </w:tbl>
    <w:p w14:paraId="58FA9392" w14:textId="77777777" w:rsidR="001205E3" w:rsidRDefault="001205E3" w:rsidP="00286C80">
      <w:pPr>
        <w:spacing w:after="0"/>
      </w:pPr>
    </w:p>
    <w:p w14:paraId="737F8FB1" w14:textId="7B368648" w:rsidR="004E7B1C" w:rsidRDefault="009C721F" w:rsidP="009C721F">
      <w:r>
        <w:t xml:space="preserve">Next, introduce the second set of sources. </w:t>
      </w:r>
      <w:r w:rsidR="002910AF">
        <w:t>First is a display of</w:t>
      </w:r>
      <w:r w:rsidR="00590DB7">
        <w:t xml:space="preserve"> objects from a Civil War haversack. </w:t>
      </w:r>
      <w:r w:rsidR="007562FE">
        <w:t>Explain to students that a</w:t>
      </w:r>
      <w:r w:rsidR="00294DD8">
        <w:t xml:space="preserve"> haversack was a bag with a single shoulder strap that soldiers used to carry items. </w:t>
      </w:r>
      <w:r w:rsidR="00E73B04">
        <w:t>Ask students to examine the objects in the image</w:t>
      </w:r>
      <w:r w:rsidR="00F82555">
        <w:t>:</w:t>
      </w:r>
    </w:p>
    <w:tbl>
      <w:tblPr>
        <w:tblStyle w:val="TableGrid"/>
        <w:tblW w:w="0" w:type="auto"/>
        <w:tblLook w:val="04A0" w:firstRow="1" w:lastRow="0" w:firstColumn="1" w:lastColumn="0" w:noHBand="0" w:noVBand="1"/>
      </w:tblPr>
      <w:tblGrid>
        <w:gridCol w:w="10790"/>
      </w:tblGrid>
      <w:tr w:rsidR="00F82555" w14:paraId="34F07736" w14:textId="77777777" w:rsidTr="00F82555">
        <w:tc>
          <w:tcPr>
            <w:tcW w:w="10790" w:type="dxa"/>
            <w:shd w:val="clear" w:color="auto" w:fill="DEEAF6" w:themeFill="accent5" w:themeFillTint="33"/>
          </w:tcPr>
          <w:p w14:paraId="528877CB" w14:textId="77777777" w:rsidR="00F82555" w:rsidRDefault="00EA3984" w:rsidP="00EA3984">
            <w:pPr>
              <w:jc w:val="center"/>
            </w:pPr>
            <w:r w:rsidRPr="00EA3984">
              <w:rPr>
                <w:noProof/>
              </w:rPr>
              <w:drawing>
                <wp:inline distT="0" distB="0" distL="0" distR="0" wp14:anchorId="42029781" wp14:editId="63414F10">
                  <wp:extent cx="4953000" cy="4140344"/>
                  <wp:effectExtent l="0" t="0" r="0" b="0"/>
                  <wp:docPr id="4" name="Picture 3" descr="This is a display case with some artifacts displayed.">
                    <a:extLst xmlns:a="http://schemas.openxmlformats.org/drawingml/2006/main">
                      <a:ext uri="{FF2B5EF4-FFF2-40B4-BE49-F238E27FC236}">
                        <a16:creationId xmlns:a16="http://schemas.microsoft.com/office/drawing/2014/main" id="{D642B5CE-0DFF-695F-D459-493AE2B7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is is a display case with some artifacts displayed.">
                            <a:extLst>
                              <a:ext uri="{FF2B5EF4-FFF2-40B4-BE49-F238E27FC236}">
                                <a16:creationId xmlns:a16="http://schemas.microsoft.com/office/drawing/2014/main" id="{D642B5CE-0DFF-695F-D459-493AE2B798FA}"/>
                              </a:ext>
                            </a:extLst>
                          </pic:cNvPr>
                          <pic:cNvPicPr>
                            <a:picLocks noChangeAspect="1"/>
                          </pic:cNvPicPr>
                        </pic:nvPicPr>
                        <pic:blipFill rotWithShape="1">
                          <a:blip r:embed="rId20"/>
                          <a:srcRect t="28324" b="8982"/>
                          <a:stretch/>
                        </pic:blipFill>
                        <pic:spPr bwMode="auto">
                          <a:xfrm>
                            <a:off x="0" y="0"/>
                            <a:ext cx="4956783" cy="4143506"/>
                          </a:xfrm>
                          <a:prstGeom prst="rect">
                            <a:avLst/>
                          </a:prstGeom>
                          <a:ln>
                            <a:noFill/>
                          </a:ln>
                          <a:extLst>
                            <a:ext uri="{53640926-AAD7-44D8-BBD7-CCE9431645EC}">
                              <a14:shadowObscured xmlns:a14="http://schemas.microsoft.com/office/drawing/2010/main"/>
                            </a:ext>
                          </a:extLst>
                        </pic:spPr>
                      </pic:pic>
                    </a:graphicData>
                  </a:graphic>
                </wp:inline>
              </w:drawing>
            </w:r>
          </w:p>
          <w:p w14:paraId="445E8BD6" w14:textId="77777777" w:rsidR="00EA3984" w:rsidRDefault="00EA3984" w:rsidP="00EA3984">
            <w:pPr>
              <w:jc w:val="center"/>
            </w:pPr>
          </w:p>
          <w:p w14:paraId="5DC3A07B" w14:textId="14C8F0E7" w:rsidR="00DE6314" w:rsidRDefault="00EA3984" w:rsidP="00F95FF3">
            <w:pPr>
              <w:jc w:val="center"/>
            </w:pPr>
            <w:r w:rsidRPr="00EA3984">
              <w:rPr>
                <w:noProof/>
              </w:rPr>
              <w:drawing>
                <wp:inline distT="0" distB="0" distL="0" distR="0" wp14:anchorId="22BCDD80" wp14:editId="791C72F7">
                  <wp:extent cx="4991100" cy="3743324"/>
                  <wp:effectExtent l="0" t="0" r="0" b="0"/>
                  <wp:docPr id="10" name="Picture 9" descr="Image of a table with a variety of artifacts, including a set of playing cards and dominoes.">
                    <a:extLst xmlns:a="http://schemas.openxmlformats.org/drawingml/2006/main">
                      <a:ext uri="{FF2B5EF4-FFF2-40B4-BE49-F238E27FC236}">
                        <a16:creationId xmlns:a16="http://schemas.microsoft.com/office/drawing/2014/main" id="{7FA1FAEA-03CB-9336-3B89-EF17AC900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mage of a table with a variety of artifacts, including a set of playing cards and dominoes.">
                            <a:extLst>
                              <a:ext uri="{FF2B5EF4-FFF2-40B4-BE49-F238E27FC236}">
                                <a16:creationId xmlns:a16="http://schemas.microsoft.com/office/drawing/2014/main" id="{7FA1FAEA-03CB-9336-3B89-EF17AC9007E0}"/>
                              </a:ext>
                            </a:extLst>
                          </pic:cNvPr>
                          <pic:cNvPicPr>
                            <a:picLocks noChangeAspect="1"/>
                          </pic:cNvPicPr>
                        </pic:nvPicPr>
                        <pic:blipFill>
                          <a:blip r:embed="rId21"/>
                          <a:stretch>
                            <a:fillRect/>
                          </a:stretch>
                        </pic:blipFill>
                        <pic:spPr>
                          <a:xfrm>
                            <a:off x="0" y="0"/>
                            <a:ext cx="5013438" cy="3760078"/>
                          </a:xfrm>
                          <a:prstGeom prst="rect">
                            <a:avLst/>
                          </a:prstGeom>
                        </pic:spPr>
                      </pic:pic>
                    </a:graphicData>
                  </a:graphic>
                </wp:inline>
              </w:drawing>
            </w:r>
          </w:p>
        </w:tc>
      </w:tr>
    </w:tbl>
    <w:p w14:paraId="5F73856E" w14:textId="70D406CA" w:rsidR="00F82555" w:rsidRPr="00801681" w:rsidRDefault="00F82555" w:rsidP="00A277AB">
      <w:pPr>
        <w:spacing w:after="0"/>
      </w:pPr>
    </w:p>
    <w:p w14:paraId="55AF221C" w14:textId="1C9731EC" w:rsidR="00EA3984" w:rsidRDefault="00EA3984" w:rsidP="00EA3984">
      <w:r>
        <w:t xml:space="preserve">Provide students the opportunity to discuss their observations. Ask students: </w:t>
      </w:r>
    </w:p>
    <w:tbl>
      <w:tblPr>
        <w:tblStyle w:val="TableGrid"/>
        <w:tblW w:w="0" w:type="auto"/>
        <w:tblLook w:val="04A0" w:firstRow="1" w:lastRow="0" w:firstColumn="1" w:lastColumn="0" w:noHBand="0" w:noVBand="1"/>
      </w:tblPr>
      <w:tblGrid>
        <w:gridCol w:w="10790"/>
      </w:tblGrid>
      <w:tr w:rsidR="00A57F8D" w14:paraId="50AD642B" w14:textId="77777777" w:rsidTr="00A57F8D">
        <w:tc>
          <w:tcPr>
            <w:tcW w:w="10790" w:type="dxa"/>
            <w:shd w:val="clear" w:color="auto" w:fill="DEEAF6" w:themeFill="accent5" w:themeFillTint="33"/>
          </w:tcPr>
          <w:p w14:paraId="50094691" w14:textId="77777777" w:rsidR="00A57F8D" w:rsidRDefault="00A57F8D" w:rsidP="00A57F8D">
            <w:pPr>
              <w:pStyle w:val="ListParagraph"/>
              <w:numPr>
                <w:ilvl w:val="0"/>
                <w:numId w:val="9"/>
              </w:numPr>
            </w:pPr>
            <w:r>
              <w:t>What objects do you see?</w:t>
            </w:r>
          </w:p>
          <w:p w14:paraId="2D64C1A6" w14:textId="77777777" w:rsidR="00A57F8D" w:rsidRDefault="00A57F8D" w:rsidP="00A57F8D">
            <w:pPr>
              <w:pStyle w:val="ListParagraph"/>
              <w:numPr>
                <w:ilvl w:val="0"/>
                <w:numId w:val="9"/>
              </w:numPr>
            </w:pPr>
            <w:r>
              <w:t>What might they have been used for?</w:t>
            </w:r>
          </w:p>
          <w:p w14:paraId="30087CED" w14:textId="1D256C71" w:rsidR="00A57F8D" w:rsidRDefault="00A57F8D" w:rsidP="00A57F8D">
            <w:pPr>
              <w:pStyle w:val="ListParagraph"/>
              <w:numPr>
                <w:ilvl w:val="0"/>
                <w:numId w:val="9"/>
              </w:numPr>
            </w:pPr>
            <w:r>
              <w:t xml:space="preserve">What do these tell us about a soldier’s </w:t>
            </w:r>
            <w:r w:rsidR="006E2AA7">
              <w:t>experiences</w:t>
            </w:r>
            <w:r>
              <w:t xml:space="preserve"> during the Civil War?</w:t>
            </w:r>
          </w:p>
        </w:tc>
      </w:tr>
    </w:tbl>
    <w:p w14:paraId="68A6B12B" w14:textId="77777777" w:rsidR="008350AA" w:rsidRDefault="008350AA" w:rsidP="00A277AB">
      <w:pPr>
        <w:spacing w:after="0"/>
      </w:pPr>
    </w:p>
    <w:p w14:paraId="01DAB1E1" w14:textId="7D7A4EBE" w:rsidR="004E1902" w:rsidRDefault="004E1902" w:rsidP="00EA3984">
      <w:r>
        <w:t xml:space="preserve">Then, provide students with the </w:t>
      </w:r>
      <w:r w:rsidR="009B35CF">
        <w:t>close-up</w:t>
      </w:r>
      <w:r>
        <w:t xml:space="preserve"> images below of some of the items, alongside their descriptions:</w:t>
      </w:r>
    </w:p>
    <w:tbl>
      <w:tblPr>
        <w:tblStyle w:val="TableGrid"/>
        <w:tblW w:w="0" w:type="auto"/>
        <w:tblLook w:val="04A0" w:firstRow="1" w:lastRow="0" w:firstColumn="1" w:lastColumn="0" w:noHBand="0" w:noVBand="1"/>
      </w:tblPr>
      <w:tblGrid>
        <w:gridCol w:w="10790"/>
      </w:tblGrid>
      <w:tr w:rsidR="008350AA" w14:paraId="1A5F3F83" w14:textId="77777777" w:rsidTr="008350AA">
        <w:tc>
          <w:tcPr>
            <w:tcW w:w="10790" w:type="dxa"/>
            <w:shd w:val="clear" w:color="auto" w:fill="DEEAF6" w:themeFill="accent5" w:themeFillTint="33"/>
          </w:tcPr>
          <w:p w14:paraId="10B1ABD3" w14:textId="77777777" w:rsidR="008350AA" w:rsidRDefault="008350AA" w:rsidP="00CA224A">
            <w:pPr>
              <w:jc w:val="center"/>
            </w:pPr>
            <w:r w:rsidRPr="008350AA">
              <w:rPr>
                <w:noProof/>
              </w:rPr>
              <w:drawing>
                <wp:inline distT="0" distB="0" distL="0" distR="0" wp14:anchorId="04DB5E52" wp14:editId="6EBE26A2">
                  <wp:extent cx="4936680" cy="3264408"/>
                  <wp:effectExtent l="0" t="0" r="0" b="0"/>
                  <wp:docPr id="2070479719" name="Picture 3" descr="This is an image of an old deck of playing cards that have turned brown.">
                    <a:extLst xmlns:a="http://schemas.openxmlformats.org/drawingml/2006/main">
                      <a:ext uri="{FF2B5EF4-FFF2-40B4-BE49-F238E27FC236}">
                        <a16:creationId xmlns:a16="http://schemas.microsoft.com/office/drawing/2014/main" id="{6B9C10A6-B65D-ABB4-EE43-8053A2098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is is an image of an old deck of playing cards that have turned brown.">
                            <a:extLst>
                              <a:ext uri="{FF2B5EF4-FFF2-40B4-BE49-F238E27FC236}">
                                <a16:creationId xmlns:a16="http://schemas.microsoft.com/office/drawing/2014/main" id="{6B9C10A6-B65D-ABB4-EE43-8053A2098C81}"/>
                              </a:ext>
                            </a:extLst>
                          </pic:cNvPr>
                          <pic:cNvPicPr>
                            <a:picLocks noChangeAspect="1"/>
                          </pic:cNvPicPr>
                        </pic:nvPicPr>
                        <pic:blipFill>
                          <a:blip r:embed="rId22"/>
                          <a:srcRect t="17503" r="2" b="16373"/>
                          <a:stretch/>
                        </pic:blipFill>
                        <pic:spPr>
                          <a:xfrm>
                            <a:off x="0" y="0"/>
                            <a:ext cx="4936680" cy="3264408"/>
                          </a:xfrm>
                          <a:prstGeom prst="rect">
                            <a:avLst/>
                          </a:prstGeom>
                          <a:noFill/>
                          <a:ln>
                            <a:noFill/>
                          </a:ln>
                        </pic:spPr>
                      </pic:pic>
                    </a:graphicData>
                  </a:graphic>
                </wp:inline>
              </w:drawing>
            </w:r>
          </w:p>
          <w:p w14:paraId="3104AA6B" w14:textId="56E4026B" w:rsidR="00370B2C" w:rsidRDefault="00370B2C" w:rsidP="00EA3984">
            <w:r>
              <w:t>Cards and dominoes were one of the most confiscated items when soldiers were taken prisoner. They h</w:t>
            </w:r>
            <w:r w:rsidR="00435376">
              <w:t>ad a lot of down time between marches.</w:t>
            </w:r>
          </w:p>
          <w:p w14:paraId="4DF91E06" w14:textId="58B0C80C" w:rsidR="00435376" w:rsidRDefault="00435376" w:rsidP="00CA224A">
            <w:pPr>
              <w:jc w:val="center"/>
            </w:pPr>
            <w:r w:rsidRPr="00435376">
              <w:rPr>
                <w:noProof/>
              </w:rPr>
              <w:drawing>
                <wp:inline distT="0" distB="0" distL="0" distR="0" wp14:anchorId="10F7662E" wp14:editId="7E17A2D0">
                  <wp:extent cx="2115719" cy="3264408"/>
                  <wp:effectExtent l="0" t="0" r="0" b="0"/>
                  <wp:docPr id="3" name="Picture 2" descr="This is an image of an old brown canteen.">
                    <a:extLst xmlns:a="http://schemas.openxmlformats.org/drawingml/2006/main">
                      <a:ext uri="{FF2B5EF4-FFF2-40B4-BE49-F238E27FC236}">
                        <a16:creationId xmlns:a16="http://schemas.microsoft.com/office/drawing/2014/main" id="{01701B53-AC16-0293-1778-6EAE0E68C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is an image of an old brown canteen.">
                            <a:extLst>
                              <a:ext uri="{FF2B5EF4-FFF2-40B4-BE49-F238E27FC236}">
                                <a16:creationId xmlns:a16="http://schemas.microsoft.com/office/drawing/2014/main" id="{01701B53-AC16-0293-1778-6EAE0E68C90B}"/>
                              </a:ext>
                            </a:extLst>
                          </pic:cNvPr>
                          <pic:cNvPicPr>
                            <a:picLocks noChangeAspect="1"/>
                          </pic:cNvPicPr>
                        </pic:nvPicPr>
                        <pic:blipFill>
                          <a:blip r:embed="rId23"/>
                          <a:srcRect l="17634" r="17554"/>
                          <a:stretch/>
                        </pic:blipFill>
                        <pic:spPr>
                          <a:xfrm>
                            <a:off x="0" y="0"/>
                            <a:ext cx="2115719" cy="3264408"/>
                          </a:xfrm>
                          <a:prstGeom prst="rect">
                            <a:avLst/>
                          </a:prstGeom>
                          <a:noFill/>
                          <a:ln>
                            <a:noFill/>
                          </a:ln>
                        </pic:spPr>
                      </pic:pic>
                    </a:graphicData>
                  </a:graphic>
                </wp:inline>
              </w:drawing>
            </w:r>
          </w:p>
          <w:p w14:paraId="601C3F5A" w14:textId="57DAE7B3" w:rsidR="00435376" w:rsidRDefault="00435376" w:rsidP="00EA3984">
            <w:r>
              <w:t>They used canteens to carry water with them because they never knew where or when they would end up.</w:t>
            </w:r>
          </w:p>
          <w:p w14:paraId="5DBB2191" w14:textId="306CDBA5" w:rsidR="005A7516" w:rsidRDefault="005A7516" w:rsidP="00CA224A">
            <w:pPr>
              <w:jc w:val="center"/>
            </w:pPr>
            <w:r w:rsidRPr="005A7516">
              <w:rPr>
                <w:noProof/>
              </w:rPr>
              <w:drawing>
                <wp:inline distT="0" distB="0" distL="0" distR="0" wp14:anchorId="5B330688" wp14:editId="4F8E7515">
                  <wp:extent cx="3292125" cy="3292125"/>
                  <wp:effectExtent l="0" t="0" r="3810" b="3810"/>
                  <wp:docPr id="1683469121" name="Picture 4" descr="This is an image of some artifacts from the 1800s.">
                    <a:extLst xmlns:a="http://schemas.openxmlformats.org/drawingml/2006/main">
                      <a:ext uri="{FF2B5EF4-FFF2-40B4-BE49-F238E27FC236}">
                        <a16:creationId xmlns:a16="http://schemas.microsoft.com/office/drawing/2014/main" id="{FB2CA647-DDAD-97E8-8E9C-B11EBF800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is is an image of some artifacts from the 1800s.">
                            <a:extLst>
                              <a:ext uri="{FF2B5EF4-FFF2-40B4-BE49-F238E27FC236}">
                                <a16:creationId xmlns:a16="http://schemas.microsoft.com/office/drawing/2014/main" id="{FB2CA647-DDAD-97E8-8E9C-B11EBF800F1F}"/>
                              </a:ext>
                            </a:extLst>
                          </pic:cNvPr>
                          <pic:cNvPicPr>
                            <a:picLocks noChangeAspect="1"/>
                          </pic:cNvPicPr>
                        </pic:nvPicPr>
                        <pic:blipFill>
                          <a:blip r:embed="rId24"/>
                          <a:stretch>
                            <a:fillRect/>
                          </a:stretch>
                        </pic:blipFill>
                        <pic:spPr>
                          <a:xfrm>
                            <a:off x="0" y="0"/>
                            <a:ext cx="3292125" cy="3292125"/>
                          </a:xfrm>
                          <a:prstGeom prst="rect">
                            <a:avLst/>
                          </a:prstGeom>
                        </pic:spPr>
                      </pic:pic>
                    </a:graphicData>
                  </a:graphic>
                </wp:inline>
              </w:drawing>
            </w:r>
          </w:p>
          <w:p w14:paraId="01D87A05" w14:textId="0BD21EBE" w:rsidR="005A7516" w:rsidRDefault="005A7516" w:rsidP="00EA3984">
            <w:r>
              <w:t>This is a full shaving kit, which shows some standards of hygiene remained for soldiers during the Civil War.</w:t>
            </w:r>
          </w:p>
          <w:p w14:paraId="7094BF89" w14:textId="77777777" w:rsidR="000E0B51" w:rsidRDefault="000E0B51" w:rsidP="00EA3984"/>
          <w:p w14:paraId="5078040E" w14:textId="731CCE91" w:rsidR="00435376" w:rsidRDefault="000E0B51" w:rsidP="00CA224A">
            <w:pPr>
              <w:jc w:val="center"/>
            </w:pPr>
            <w:r w:rsidRPr="000E0B51">
              <w:rPr>
                <w:noProof/>
              </w:rPr>
              <w:drawing>
                <wp:inline distT="0" distB="0" distL="0" distR="0" wp14:anchorId="332D941A" wp14:editId="769773FF">
                  <wp:extent cx="3278267" cy="3278267"/>
                  <wp:effectExtent l="0" t="0" r="0" b="0"/>
                  <wp:docPr id="6" name="Picture 5" descr="This is an image of some artifacts from the 1800s.">
                    <a:extLst xmlns:a="http://schemas.openxmlformats.org/drawingml/2006/main">
                      <a:ext uri="{FF2B5EF4-FFF2-40B4-BE49-F238E27FC236}">
                        <a16:creationId xmlns:a16="http://schemas.microsoft.com/office/drawing/2014/main" id="{1B1CA393-B37A-978F-CC34-D8798374AB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his is an image of some artifacts from the 1800s.">
                            <a:extLst>
                              <a:ext uri="{FF2B5EF4-FFF2-40B4-BE49-F238E27FC236}">
                                <a16:creationId xmlns:a16="http://schemas.microsoft.com/office/drawing/2014/main" id="{1B1CA393-B37A-978F-CC34-D8798374AB1F}"/>
                              </a:ext>
                            </a:extLst>
                          </pic:cNvPr>
                          <pic:cNvPicPr>
                            <a:picLocks noChangeAspect="1"/>
                          </pic:cNvPicPr>
                        </pic:nvPicPr>
                        <pic:blipFill>
                          <a:blip r:embed="rId25"/>
                          <a:stretch>
                            <a:fillRect/>
                          </a:stretch>
                        </pic:blipFill>
                        <pic:spPr>
                          <a:xfrm>
                            <a:off x="0" y="0"/>
                            <a:ext cx="3278267" cy="3278267"/>
                          </a:xfrm>
                          <a:prstGeom prst="rect">
                            <a:avLst/>
                          </a:prstGeom>
                        </pic:spPr>
                      </pic:pic>
                    </a:graphicData>
                  </a:graphic>
                </wp:inline>
              </w:drawing>
            </w:r>
          </w:p>
          <w:p w14:paraId="7491D9D9" w14:textId="561D8F4D" w:rsidR="008350AA" w:rsidRDefault="001559AF" w:rsidP="00EA3984">
            <w:r>
              <w:t xml:space="preserve">This is a very tiny </w:t>
            </w:r>
            <w:r w:rsidR="00CA224A">
              <w:t>(as large as your pinky finger) Madonna and child that fits into a case.</w:t>
            </w:r>
          </w:p>
        </w:tc>
      </w:tr>
    </w:tbl>
    <w:p w14:paraId="27B8D9BD" w14:textId="77777777" w:rsidR="004E1902" w:rsidRDefault="004E1902" w:rsidP="00A277AB">
      <w:pPr>
        <w:spacing w:after="0"/>
      </w:pPr>
    </w:p>
    <w:p w14:paraId="346245A3" w14:textId="0E935B46" w:rsidR="00CA224A" w:rsidRDefault="00E70FA7" w:rsidP="00EA3984">
      <w:r>
        <w:t xml:space="preserve">Next, </w:t>
      </w:r>
      <w:r w:rsidR="009B35CF">
        <w:t xml:space="preserve">inform students that they will </w:t>
      </w:r>
      <w:r>
        <w:t xml:space="preserve"> examine Joseph “Kit” King’s diary.</w:t>
      </w:r>
      <w:r w:rsidR="006E2AA7">
        <w:t xml:space="preserve"> He was a member of the 11</w:t>
      </w:r>
      <w:r w:rsidR="006E2AA7" w:rsidRPr="006E2AA7">
        <w:rPr>
          <w:vertAlign w:val="superscript"/>
        </w:rPr>
        <w:t>th</w:t>
      </w:r>
      <w:r w:rsidR="006E2AA7">
        <w:t xml:space="preserve"> Ohio Volunteer Infantry. </w:t>
      </w:r>
      <w:r w:rsidR="000A687B">
        <w:t>As a member of a volunteer regiment, we know that he volunteered to join the fight.</w:t>
      </w:r>
      <w:r w:rsidR="00DA1916">
        <w:t xml:space="preserve"> Since his first diary entry was in 1862, </w:t>
      </w:r>
      <w:r w:rsidR="00F474B6">
        <w:t>he</w:t>
      </w:r>
      <w:r w:rsidR="00DA1916">
        <w:t xml:space="preserve"> likely volunteered very early on in the Civil War. </w:t>
      </w:r>
      <w:r w:rsidR="003C4541">
        <w:t xml:space="preserve">Although he is from Ohio, he spent time in Kentucky and </w:t>
      </w:r>
      <w:r w:rsidR="00F474B6">
        <w:t xml:space="preserve">writes about </w:t>
      </w:r>
      <w:r w:rsidR="003C4541">
        <w:t>this in his diary.</w:t>
      </w:r>
    </w:p>
    <w:p w14:paraId="332BC427" w14:textId="66AF97A6" w:rsidR="003C4541" w:rsidRDefault="003C4541" w:rsidP="00A277AB">
      <w:pPr>
        <w:spacing w:after="0"/>
      </w:pPr>
      <w:r>
        <w:t xml:space="preserve">Show </w:t>
      </w:r>
      <w:r w:rsidR="00900516">
        <w:t>his photograph to students</w:t>
      </w:r>
      <w:r w:rsidR="00C05542">
        <w:t xml:space="preserve"> to observe. Explain that he was very proud of his rifle that was made by an Ohio </w:t>
      </w:r>
      <w:r w:rsidR="00F474B6">
        <w:t>gunmaker,</w:t>
      </w:r>
      <w:r w:rsidR="00606595">
        <w:t xml:space="preserve"> and</w:t>
      </w:r>
      <w:r w:rsidR="00F474B6">
        <w:t xml:space="preserve"> he</w:t>
      </w:r>
      <w:r w:rsidR="00606595">
        <w:t xml:space="preserve"> mentions it in several diary entries.</w:t>
      </w:r>
    </w:p>
    <w:tbl>
      <w:tblPr>
        <w:tblStyle w:val="TableGrid"/>
        <w:tblW w:w="0" w:type="auto"/>
        <w:tblLook w:val="04A0" w:firstRow="1" w:lastRow="0" w:firstColumn="1" w:lastColumn="0" w:noHBand="0" w:noVBand="1"/>
      </w:tblPr>
      <w:tblGrid>
        <w:gridCol w:w="10790"/>
      </w:tblGrid>
      <w:tr w:rsidR="00900516" w14:paraId="1FA2BC64" w14:textId="77777777" w:rsidTr="00900516">
        <w:tc>
          <w:tcPr>
            <w:tcW w:w="10790" w:type="dxa"/>
            <w:shd w:val="clear" w:color="auto" w:fill="DEEAF6" w:themeFill="accent5" w:themeFillTint="33"/>
          </w:tcPr>
          <w:p w14:paraId="718F404D" w14:textId="3472510D" w:rsidR="00900516" w:rsidRDefault="00900516" w:rsidP="007E75CA">
            <w:pPr>
              <w:jc w:val="center"/>
            </w:pPr>
            <w:r w:rsidRPr="00900516">
              <w:rPr>
                <w:noProof/>
              </w:rPr>
              <w:drawing>
                <wp:inline distT="0" distB="0" distL="0" distR="0" wp14:anchorId="209C2E79" wp14:editId="4E9D622D">
                  <wp:extent cx="5978865" cy="4076700"/>
                  <wp:effectExtent l="0" t="0" r="3175" b="0"/>
                  <wp:docPr id="1986792623" name="Picture 4" descr="This is a framed image of a black and white photo that appears to be a White Civil War soldier.">
                    <a:extLst xmlns:a="http://schemas.openxmlformats.org/drawingml/2006/main">
                      <a:ext uri="{FF2B5EF4-FFF2-40B4-BE49-F238E27FC236}">
                        <a16:creationId xmlns:a16="http://schemas.microsoft.com/office/drawing/2014/main" id="{E484B949-6B07-3A65-75CF-5055FA9781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is is a framed image of a black and white photo that appears to be a White Civil War soldier.">
                            <a:extLst>
                              <a:ext uri="{FF2B5EF4-FFF2-40B4-BE49-F238E27FC236}">
                                <a16:creationId xmlns:a16="http://schemas.microsoft.com/office/drawing/2014/main" id="{E484B949-6B07-3A65-75CF-5055FA9781CF}"/>
                              </a:ext>
                            </a:extLst>
                          </pic:cNvPr>
                          <pic:cNvPicPr>
                            <a:picLocks noChangeAspect="1"/>
                          </pic:cNvPicPr>
                        </pic:nvPicPr>
                        <pic:blipFill>
                          <a:blip r:embed="rId26"/>
                          <a:stretch>
                            <a:fillRect/>
                          </a:stretch>
                        </pic:blipFill>
                        <pic:spPr>
                          <a:xfrm>
                            <a:off x="0" y="0"/>
                            <a:ext cx="5990375" cy="4084548"/>
                          </a:xfrm>
                          <a:prstGeom prst="rect">
                            <a:avLst/>
                          </a:prstGeom>
                        </pic:spPr>
                      </pic:pic>
                    </a:graphicData>
                  </a:graphic>
                </wp:inline>
              </w:drawing>
            </w:r>
          </w:p>
        </w:tc>
      </w:tr>
    </w:tbl>
    <w:p w14:paraId="2FCE4993" w14:textId="77777777" w:rsidR="00900516" w:rsidRDefault="00900516" w:rsidP="00A277AB">
      <w:pPr>
        <w:spacing w:after="0"/>
      </w:pPr>
    </w:p>
    <w:p w14:paraId="5D256371" w14:textId="2256CDC1" w:rsidR="007E75CA" w:rsidRDefault="007E75CA" w:rsidP="00A277AB">
      <w:pPr>
        <w:spacing w:after="0"/>
      </w:pPr>
      <w:r>
        <w:t>Ask students to consider the following questions:</w:t>
      </w:r>
    </w:p>
    <w:tbl>
      <w:tblPr>
        <w:tblStyle w:val="TableGrid"/>
        <w:tblW w:w="0" w:type="auto"/>
        <w:tblLook w:val="04A0" w:firstRow="1" w:lastRow="0" w:firstColumn="1" w:lastColumn="0" w:noHBand="0" w:noVBand="1"/>
      </w:tblPr>
      <w:tblGrid>
        <w:gridCol w:w="10790"/>
      </w:tblGrid>
      <w:tr w:rsidR="007E75CA" w14:paraId="7F832750" w14:textId="77777777" w:rsidTr="007E75CA">
        <w:tc>
          <w:tcPr>
            <w:tcW w:w="10790" w:type="dxa"/>
            <w:shd w:val="clear" w:color="auto" w:fill="DEEAF6" w:themeFill="accent5" w:themeFillTint="33"/>
          </w:tcPr>
          <w:p w14:paraId="7124E012" w14:textId="77777777" w:rsidR="007E75CA" w:rsidRDefault="007E75CA" w:rsidP="007E75CA">
            <w:pPr>
              <w:pStyle w:val="ListParagraph"/>
              <w:numPr>
                <w:ilvl w:val="0"/>
                <w:numId w:val="10"/>
              </w:numPr>
            </w:pPr>
            <w:r>
              <w:t xml:space="preserve">What do you observe </w:t>
            </w:r>
            <w:r w:rsidR="00757036">
              <w:t>about his photo?</w:t>
            </w:r>
          </w:p>
          <w:p w14:paraId="4645D181" w14:textId="2E567B61" w:rsidR="00757036" w:rsidRDefault="00757036" w:rsidP="007E75CA">
            <w:pPr>
              <w:pStyle w:val="ListParagraph"/>
              <w:numPr>
                <w:ilvl w:val="0"/>
                <w:numId w:val="10"/>
              </w:numPr>
            </w:pPr>
            <w:r>
              <w:t>What are some similarities and differences to the photo of Private Jesse Hopson?</w:t>
            </w:r>
          </w:p>
        </w:tc>
      </w:tr>
    </w:tbl>
    <w:p w14:paraId="297DFAF0" w14:textId="77777777" w:rsidR="007E75CA" w:rsidRDefault="007E75CA" w:rsidP="00A277AB">
      <w:pPr>
        <w:spacing w:after="0"/>
      </w:pPr>
    </w:p>
    <w:p w14:paraId="65344A9E" w14:textId="0ED8E219" w:rsidR="00606595" w:rsidRDefault="00606595" w:rsidP="00293179">
      <w:r>
        <w:t>Explain to students that they will now</w:t>
      </w:r>
      <w:r w:rsidR="005C4D33">
        <w:t xml:space="preserve"> analyze and sort a variety of quotes from Kit’s diary. Provide each student or group with 8-12 different quotes</w:t>
      </w:r>
      <w:r w:rsidR="00505003">
        <w:t xml:space="preserve"> from </w:t>
      </w:r>
      <w:hyperlink r:id="rId27" w:history="1">
        <w:r w:rsidR="00505003" w:rsidRPr="00016940">
          <w:rPr>
            <w:rStyle w:val="Hyperlink"/>
          </w:rPr>
          <w:t xml:space="preserve">Joseph “Kit” King’s Diary </w:t>
        </w:r>
        <w:r w:rsidR="00016940" w:rsidRPr="00016940">
          <w:rPr>
            <w:rStyle w:val="Hyperlink"/>
          </w:rPr>
          <w:t>Excerpts</w:t>
        </w:r>
      </w:hyperlink>
      <w:r w:rsidR="005C4D33">
        <w:t xml:space="preserve">. Ask students to read each quote and assign it to </w:t>
      </w:r>
      <w:r w:rsidR="00A260C2">
        <w:t xml:space="preserve">a category from the word bank that </w:t>
      </w:r>
      <w:r w:rsidR="00293179">
        <w:t>is provided on the worksheet.</w:t>
      </w:r>
    </w:p>
    <w:p w14:paraId="25E204C4" w14:textId="586F07F8" w:rsidR="00AC5BA7" w:rsidRDefault="00AC5BA7" w:rsidP="00A277AB">
      <w:pPr>
        <w:spacing w:after="0"/>
      </w:pPr>
      <w:r>
        <w:t xml:space="preserve">After students have had the opportunity to </w:t>
      </w:r>
      <w:r w:rsidR="0023764F">
        <w:t>investigate these diary entries, discuss their findings as a class. Some discussion questions include:</w:t>
      </w:r>
    </w:p>
    <w:tbl>
      <w:tblPr>
        <w:tblStyle w:val="TableGrid"/>
        <w:tblW w:w="0" w:type="auto"/>
        <w:tblLook w:val="04A0" w:firstRow="1" w:lastRow="0" w:firstColumn="1" w:lastColumn="0" w:noHBand="0" w:noVBand="1"/>
      </w:tblPr>
      <w:tblGrid>
        <w:gridCol w:w="10790"/>
      </w:tblGrid>
      <w:tr w:rsidR="0023764F" w14:paraId="1483EE1D" w14:textId="77777777" w:rsidTr="0023764F">
        <w:tc>
          <w:tcPr>
            <w:tcW w:w="10790" w:type="dxa"/>
            <w:shd w:val="clear" w:color="auto" w:fill="DEEAF6" w:themeFill="accent5" w:themeFillTint="33"/>
          </w:tcPr>
          <w:p w14:paraId="3EFD3FC3" w14:textId="4DB8E08E" w:rsidR="0023764F" w:rsidRDefault="005C41B8" w:rsidP="00EA3984">
            <w:r w:rsidRPr="005C41B8">
              <w:t>1. What did you learn about being a Civil War soldier from the objects and quotes?</w:t>
            </w:r>
            <w:r w:rsidRPr="005C41B8">
              <w:br/>
              <w:t>2. What surprised you about Joseph (Kit) Kings experience?</w:t>
            </w:r>
            <w:r w:rsidRPr="005C41B8">
              <w:br/>
              <w:t>3. Why do you think Joseph may have decided to join the Union?</w:t>
            </w:r>
            <w:r w:rsidRPr="005C41B8">
              <w:br/>
              <w:t>4. How might Joseph’s experience during the war have changed him?</w:t>
            </w:r>
          </w:p>
        </w:tc>
      </w:tr>
    </w:tbl>
    <w:p w14:paraId="0B4D1FAB" w14:textId="77777777" w:rsidR="0023764F" w:rsidRPr="00EA3984" w:rsidRDefault="0023764F" w:rsidP="00A277AB">
      <w:pPr>
        <w:spacing w:after="0"/>
      </w:pPr>
    </w:p>
    <w:p w14:paraId="7711E37C" w14:textId="72EF62E6" w:rsidR="00941B70" w:rsidRDefault="005523FF" w:rsidP="005C41B8">
      <w:r>
        <w:t xml:space="preserve">Then, </w:t>
      </w:r>
      <w:r w:rsidR="00DB4367">
        <w:t xml:space="preserve">explain to students that they will now investigate the third set of sources. </w:t>
      </w:r>
      <w:r w:rsidR="001847FB">
        <w:t>Ask students to spend a few moments making observations of the monument below:</w:t>
      </w:r>
    </w:p>
    <w:tbl>
      <w:tblPr>
        <w:tblStyle w:val="TableGrid"/>
        <w:tblW w:w="0" w:type="auto"/>
        <w:tblLook w:val="04A0" w:firstRow="1" w:lastRow="0" w:firstColumn="1" w:lastColumn="0" w:noHBand="0" w:noVBand="1"/>
      </w:tblPr>
      <w:tblGrid>
        <w:gridCol w:w="10790"/>
      </w:tblGrid>
      <w:tr w:rsidR="00236C31" w14:paraId="36AB8966" w14:textId="77777777" w:rsidTr="001847FB">
        <w:tc>
          <w:tcPr>
            <w:tcW w:w="10790" w:type="dxa"/>
            <w:shd w:val="clear" w:color="auto" w:fill="DEEAF6" w:themeFill="accent5" w:themeFillTint="33"/>
          </w:tcPr>
          <w:p w14:paraId="41E6F137" w14:textId="77777777" w:rsidR="00236C31" w:rsidRDefault="009F2FBF" w:rsidP="00A277AB">
            <w:pPr>
              <w:jc w:val="center"/>
            </w:pPr>
            <w:r w:rsidRPr="009F2FBF">
              <w:rPr>
                <w:noProof/>
              </w:rPr>
              <w:drawing>
                <wp:inline distT="0" distB="0" distL="0" distR="0" wp14:anchorId="59C707ED" wp14:editId="039305AD">
                  <wp:extent cx="6393180" cy="4265671"/>
                  <wp:effectExtent l="0" t="0" r="7620" b="1905"/>
                  <wp:docPr id="1834791709" name="Picture 2" descr="This is an image of a stone monument that is very worn and has an Eagle on it.">
                    <a:extLst xmlns:a="http://schemas.openxmlformats.org/drawingml/2006/main">
                      <a:ext uri="{FF2B5EF4-FFF2-40B4-BE49-F238E27FC236}">
                        <a16:creationId xmlns:a16="http://schemas.microsoft.com/office/drawing/2014/main" id="{E2E8637D-DA7A-5035-0DDE-315810F12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is an image of a stone monument that is very worn and has an Eagle on it.">
                            <a:extLst>
                              <a:ext uri="{FF2B5EF4-FFF2-40B4-BE49-F238E27FC236}">
                                <a16:creationId xmlns:a16="http://schemas.microsoft.com/office/drawing/2014/main" id="{E2E8637D-DA7A-5035-0DDE-315810F1204A}"/>
                              </a:ext>
                            </a:extLst>
                          </pic:cNvPr>
                          <pic:cNvPicPr>
                            <a:picLocks noChangeAspect="1"/>
                          </pic:cNvPicPr>
                        </pic:nvPicPr>
                        <pic:blipFill>
                          <a:blip r:embed="rId28"/>
                          <a:stretch>
                            <a:fillRect/>
                          </a:stretch>
                        </pic:blipFill>
                        <pic:spPr>
                          <a:xfrm>
                            <a:off x="0" y="0"/>
                            <a:ext cx="6399654" cy="4269990"/>
                          </a:xfrm>
                          <a:prstGeom prst="rect">
                            <a:avLst/>
                          </a:prstGeom>
                        </pic:spPr>
                      </pic:pic>
                    </a:graphicData>
                  </a:graphic>
                </wp:inline>
              </w:drawing>
            </w:r>
          </w:p>
          <w:p w14:paraId="299D02EA" w14:textId="77777777" w:rsidR="009F2FBF" w:rsidRDefault="009F2FBF" w:rsidP="005C41B8"/>
          <w:p w14:paraId="37455494" w14:textId="77777777" w:rsidR="009F2FBF" w:rsidRDefault="009F2FBF" w:rsidP="00A277AB">
            <w:pPr>
              <w:jc w:val="center"/>
            </w:pPr>
            <w:r w:rsidRPr="009F2FBF">
              <w:rPr>
                <w:noProof/>
              </w:rPr>
              <w:drawing>
                <wp:inline distT="0" distB="0" distL="0" distR="0" wp14:anchorId="138E74AB" wp14:editId="295CFEF0">
                  <wp:extent cx="6324600" cy="4216987"/>
                  <wp:effectExtent l="0" t="0" r="0" b="0"/>
                  <wp:docPr id="1937617692" name="Picture 3" descr="This is an image of a stone monument that is very worn and has an Eagle on it.">
                    <a:extLst xmlns:a="http://schemas.openxmlformats.org/drawingml/2006/main">
                      <a:ext uri="{FF2B5EF4-FFF2-40B4-BE49-F238E27FC236}">
                        <a16:creationId xmlns:a16="http://schemas.microsoft.com/office/drawing/2014/main" id="{294D44BF-E16B-3898-4E80-1DB607BEF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is is an image of a stone monument that is very worn and has an Eagle on it.">
                            <a:extLst>
                              <a:ext uri="{FF2B5EF4-FFF2-40B4-BE49-F238E27FC236}">
                                <a16:creationId xmlns:a16="http://schemas.microsoft.com/office/drawing/2014/main" id="{294D44BF-E16B-3898-4E80-1DB607BEF6A3}"/>
                              </a:ext>
                            </a:extLst>
                          </pic:cNvPr>
                          <pic:cNvPicPr>
                            <a:picLocks noChangeAspect="1"/>
                          </pic:cNvPicPr>
                        </pic:nvPicPr>
                        <pic:blipFill>
                          <a:blip r:embed="rId29"/>
                          <a:stretch>
                            <a:fillRect/>
                          </a:stretch>
                        </pic:blipFill>
                        <pic:spPr>
                          <a:xfrm>
                            <a:off x="0" y="0"/>
                            <a:ext cx="6366767" cy="4245102"/>
                          </a:xfrm>
                          <a:prstGeom prst="rect">
                            <a:avLst/>
                          </a:prstGeom>
                        </pic:spPr>
                      </pic:pic>
                    </a:graphicData>
                  </a:graphic>
                </wp:inline>
              </w:drawing>
            </w:r>
          </w:p>
          <w:p w14:paraId="05F19D14" w14:textId="77777777" w:rsidR="00D65763" w:rsidRDefault="00D65763" w:rsidP="005C41B8"/>
          <w:p w14:paraId="22ABDF8B" w14:textId="7719FB7E" w:rsidR="00D65763" w:rsidRDefault="00D65763" w:rsidP="00A277AB">
            <w:pPr>
              <w:jc w:val="center"/>
            </w:pPr>
            <w:r w:rsidRPr="00D65763">
              <w:rPr>
                <w:noProof/>
              </w:rPr>
              <w:drawing>
                <wp:inline distT="0" distB="0" distL="0" distR="0" wp14:anchorId="3AD1FEEB" wp14:editId="194B3861">
                  <wp:extent cx="6156960" cy="4104070"/>
                  <wp:effectExtent l="0" t="0" r="0" b="0"/>
                  <wp:docPr id="1440456365" name="Picture 2" descr="This is an image of a stone monument that is very worn and has an Eagle on it.">
                    <a:extLst xmlns:a="http://schemas.openxmlformats.org/drawingml/2006/main">
                      <a:ext uri="{FF2B5EF4-FFF2-40B4-BE49-F238E27FC236}">
                        <a16:creationId xmlns:a16="http://schemas.microsoft.com/office/drawing/2014/main" id="{5B61B29F-A63B-E262-C60A-22FACF077C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is an image of a stone monument that is very worn and has an Eagle on it.">
                            <a:extLst>
                              <a:ext uri="{FF2B5EF4-FFF2-40B4-BE49-F238E27FC236}">
                                <a16:creationId xmlns:a16="http://schemas.microsoft.com/office/drawing/2014/main" id="{5B61B29F-A63B-E262-C60A-22FACF077C42}"/>
                              </a:ext>
                            </a:extLst>
                          </pic:cNvPr>
                          <pic:cNvPicPr>
                            <a:picLocks noChangeAspect="1"/>
                          </pic:cNvPicPr>
                        </pic:nvPicPr>
                        <pic:blipFill>
                          <a:blip r:embed="rId30"/>
                          <a:stretch>
                            <a:fillRect/>
                          </a:stretch>
                        </pic:blipFill>
                        <pic:spPr>
                          <a:xfrm>
                            <a:off x="0" y="0"/>
                            <a:ext cx="6159056" cy="4105467"/>
                          </a:xfrm>
                          <a:prstGeom prst="rect">
                            <a:avLst/>
                          </a:prstGeom>
                        </pic:spPr>
                      </pic:pic>
                    </a:graphicData>
                  </a:graphic>
                </wp:inline>
              </w:drawing>
            </w:r>
          </w:p>
        </w:tc>
      </w:tr>
    </w:tbl>
    <w:p w14:paraId="1A034FA1" w14:textId="77777777" w:rsidR="00A277AB" w:rsidRDefault="00A277AB" w:rsidP="00AF32F6">
      <w:pPr>
        <w:spacing w:after="0"/>
      </w:pPr>
    </w:p>
    <w:p w14:paraId="46CAAEE4" w14:textId="6D881E67" w:rsidR="00236C31" w:rsidRDefault="00D65763" w:rsidP="005C41B8">
      <w:r>
        <w:t xml:space="preserve">Then, </w:t>
      </w:r>
      <w:r w:rsidR="00CB7DA0">
        <w:t xml:space="preserve">use a </w:t>
      </w:r>
      <w:hyperlink r:id="rId31" w:history="1">
        <w:r w:rsidR="00CB7DA0" w:rsidRPr="00801681">
          <w:rPr>
            <w:rStyle w:val="Hyperlink"/>
          </w:rPr>
          <w:t>Visual Thinking Strategy</w:t>
        </w:r>
      </w:hyperlink>
      <w:r w:rsidR="007A380C">
        <w:t xml:space="preserve"> with students. Ask them</w:t>
      </w:r>
      <w:r>
        <w:t xml:space="preserve"> to share what they notice about the </w:t>
      </w:r>
      <w:r w:rsidR="00CB3B2C">
        <w:t xml:space="preserve">monument. As they share, prompt with “What </w:t>
      </w:r>
      <w:r w:rsidR="0032068E">
        <w:t>makes you say that?”, and “What more can we find?”</w:t>
      </w:r>
    </w:p>
    <w:p w14:paraId="20585BC9" w14:textId="6C43A0D6" w:rsidR="003B1874" w:rsidRDefault="003B1874" w:rsidP="005C41B8">
      <w:r>
        <w:t>Explain to students that this is known as the Bloedner Monument, and it is the oldest American Civil War monument in the world.</w:t>
      </w:r>
      <w:r w:rsidR="00B64248">
        <w:t xml:space="preserve"> </w:t>
      </w:r>
      <w:r w:rsidR="00D14AE7">
        <w:t>To learn more about the</w:t>
      </w:r>
      <w:r w:rsidR="00E23430">
        <w:t xml:space="preserve"> significance of this</w:t>
      </w:r>
      <w:r w:rsidR="00D14AE7">
        <w:t xml:space="preserve"> monument, have students watch the</w:t>
      </w:r>
      <w:r w:rsidR="00D24A58">
        <w:t xml:space="preserve"> </w:t>
      </w:r>
      <w:hyperlink r:id="rId32" w:history="1">
        <w:r w:rsidR="00A7501C" w:rsidRPr="00A7501C">
          <w:rPr>
            <w:rStyle w:val="Hyperlink"/>
          </w:rPr>
          <w:t>Bloedner Monument video</w:t>
        </w:r>
      </w:hyperlink>
      <w:r w:rsidR="005C34C2">
        <w:t>. Prior to watching the video, pose the following question for them to consider as they watch:</w:t>
      </w:r>
    </w:p>
    <w:tbl>
      <w:tblPr>
        <w:tblStyle w:val="TableGrid"/>
        <w:tblW w:w="0" w:type="auto"/>
        <w:tblLook w:val="04A0" w:firstRow="1" w:lastRow="0" w:firstColumn="1" w:lastColumn="0" w:noHBand="0" w:noVBand="1"/>
      </w:tblPr>
      <w:tblGrid>
        <w:gridCol w:w="10790"/>
      </w:tblGrid>
      <w:tr w:rsidR="00D14AE7" w14:paraId="7AAB93DB" w14:textId="77777777" w:rsidTr="00B2528B">
        <w:tc>
          <w:tcPr>
            <w:tcW w:w="10790" w:type="dxa"/>
            <w:shd w:val="clear" w:color="auto" w:fill="DEEAF6" w:themeFill="accent5" w:themeFillTint="33"/>
          </w:tcPr>
          <w:p w14:paraId="7E4D686A" w14:textId="7B39AC6A" w:rsidR="00B20BD2" w:rsidRDefault="002458CE" w:rsidP="005C41B8">
            <w:r>
              <w:t xml:space="preserve">Summarize the historical context of this monument. Why was it created and </w:t>
            </w:r>
            <w:r w:rsidR="00473956">
              <w:t>what does it commemorate?</w:t>
            </w:r>
          </w:p>
        </w:tc>
      </w:tr>
    </w:tbl>
    <w:p w14:paraId="715BDD3F" w14:textId="77777777" w:rsidR="00DF6DB2" w:rsidRDefault="00DF6DB2" w:rsidP="00AF32F6">
      <w:pPr>
        <w:spacing w:after="0"/>
      </w:pPr>
    </w:p>
    <w:p w14:paraId="5DF76A7C" w14:textId="087E53A7" w:rsidR="00B2528B" w:rsidRDefault="00473956" w:rsidP="005C41B8">
      <w:r>
        <w:t xml:space="preserve">Invite students to share their responses with the class to check for understanding and address any misconceptions students may share.  </w:t>
      </w:r>
    </w:p>
    <w:p w14:paraId="39E3854C" w14:textId="12B4FD32" w:rsidR="007A380C" w:rsidRDefault="00A95740" w:rsidP="00A277AB">
      <w:pPr>
        <w:spacing w:after="0"/>
      </w:pPr>
      <w:r>
        <w:t xml:space="preserve">Then, repeat the Visual Thinking Strategy </w:t>
      </w:r>
      <w:r w:rsidR="00C66D7F">
        <w:t>using the Bloody Monday newspaper image below:</w:t>
      </w:r>
    </w:p>
    <w:tbl>
      <w:tblPr>
        <w:tblStyle w:val="TableGrid"/>
        <w:tblW w:w="0" w:type="auto"/>
        <w:tblLook w:val="04A0" w:firstRow="1" w:lastRow="0" w:firstColumn="1" w:lastColumn="0" w:noHBand="0" w:noVBand="1"/>
      </w:tblPr>
      <w:tblGrid>
        <w:gridCol w:w="10790"/>
      </w:tblGrid>
      <w:tr w:rsidR="00C66D7F" w14:paraId="3BC24075" w14:textId="77777777" w:rsidTr="00C66D7F">
        <w:tc>
          <w:tcPr>
            <w:tcW w:w="10790" w:type="dxa"/>
            <w:shd w:val="clear" w:color="auto" w:fill="DEEAF6" w:themeFill="accent5" w:themeFillTint="33"/>
          </w:tcPr>
          <w:p w14:paraId="76948BC0" w14:textId="2EBADB75" w:rsidR="00C66D7F" w:rsidRDefault="005F7BEB" w:rsidP="005C41B8">
            <w:r w:rsidRPr="005F7BEB">
              <w:rPr>
                <w:noProof/>
              </w:rPr>
              <w:drawing>
                <wp:inline distT="0" distB="0" distL="0" distR="0" wp14:anchorId="5181EA26" wp14:editId="27E2ADE4">
                  <wp:extent cx="6690360" cy="2512602"/>
                  <wp:effectExtent l="0" t="0" r="0" b="2540"/>
                  <wp:docPr id="1538744508" name="Picture 2" descr="This is a black and white drawing of men fighting with swords while buildings burn in the background.">
                    <a:extLst xmlns:a="http://schemas.openxmlformats.org/drawingml/2006/main">
                      <a:ext uri="{FF2B5EF4-FFF2-40B4-BE49-F238E27FC236}">
                        <a16:creationId xmlns:a16="http://schemas.microsoft.com/office/drawing/2014/main" id="{58BA7496-7835-D93A-0EE2-7D24FC753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is a black and white drawing of men fighting with swords while buildings burn in the background.">
                            <a:extLst>
                              <a:ext uri="{FF2B5EF4-FFF2-40B4-BE49-F238E27FC236}">
                                <a16:creationId xmlns:a16="http://schemas.microsoft.com/office/drawing/2014/main" id="{58BA7496-7835-D93A-0EE2-7D24FC753B52}"/>
                              </a:ext>
                            </a:extLst>
                          </pic:cNvPr>
                          <pic:cNvPicPr>
                            <a:picLocks noChangeAspect="1"/>
                          </pic:cNvPicPr>
                        </pic:nvPicPr>
                        <pic:blipFill>
                          <a:blip r:embed="rId33"/>
                          <a:stretch>
                            <a:fillRect/>
                          </a:stretch>
                        </pic:blipFill>
                        <pic:spPr>
                          <a:xfrm>
                            <a:off x="0" y="0"/>
                            <a:ext cx="6703091" cy="2517383"/>
                          </a:xfrm>
                          <a:prstGeom prst="rect">
                            <a:avLst/>
                          </a:prstGeom>
                        </pic:spPr>
                      </pic:pic>
                    </a:graphicData>
                  </a:graphic>
                </wp:inline>
              </w:drawing>
            </w:r>
          </w:p>
        </w:tc>
      </w:tr>
    </w:tbl>
    <w:p w14:paraId="5CED8A26" w14:textId="77777777" w:rsidR="00C66D7F" w:rsidRDefault="00C66D7F" w:rsidP="00A277AB">
      <w:pPr>
        <w:spacing w:after="0"/>
      </w:pPr>
    </w:p>
    <w:p w14:paraId="0A8030B7" w14:textId="066C832B" w:rsidR="005F7BEB" w:rsidRDefault="005F7BEB" w:rsidP="005C41B8">
      <w:r>
        <w:t xml:space="preserve">After discussion, </w:t>
      </w:r>
      <w:r w:rsidR="0040369E">
        <w:t xml:space="preserve">explain that this was </w:t>
      </w:r>
      <w:r w:rsidR="00B23651">
        <w:t xml:space="preserve">the election day </w:t>
      </w:r>
      <w:r w:rsidR="00E95727">
        <w:t xml:space="preserve">riots of 1855, when mobs stormed the streets of Louisville in prominent immigrant parts of </w:t>
      </w:r>
      <w:r w:rsidR="00AB05F0">
        <w:t xml:space="preserve">the city. Destruction, violence and death followed this event. </w:t>
      </w:r>
      <w:r w:rsidR="000B3828">
        <w:t>S</w:t>
      </w:r>
      <w:r>
        <w:t xml:space="preserve">tudents may watch </w:t>
      </w:r>
      <w:hyperlink r:id="rId34" w:history="1">
        <w:r w:rsidRPr="00956EB8">
          <w:rPr>
            <w:rStyle w:val="Hyperlink"/>
          </w:rPr>
          <w:t xml:space="preserve">the </w:t>
        </w:r>
        <w:r w:rsidR="00956EB8" w:rsidRPr="00956EB8">
          <w:rPr>
            <w:rStyle w:val="Hyperlink"/>
          </w:rPr>
          <w:t>Kentucky History Channel YouTube Video</w:t>
        </w:r>
      </w:hyperlink>
      <w:r w:rsidR="00956EB8">
        <w:t xml:space="preserve"> on Bloody Monday for more information</w:t>
      </w:r>
      <w:r w:rsidR="0043125B">
        <w:t xml:space="preserve"> about this event.</w:t>
      </w:r>
    </w:p>
    <w:p w14:paraId="4B851898" w14:textId="3CD16F42" w:rsidR="00AB05F0" w:rsidRDefault="00FF0207" w:rsidP="00A277AB">
      <w:pPr>
        <w:spacing w:after="0"/>
      </w:pPr>
      <w:r>
        <w:t>Then, have a class discussion, asking the following questions:</w:t>
      </w:r>
    </w:p>
    <w:tbl>
      <w:tblPr>
        <w:tblStyle w:val="TableGrid"/>
        <w:tblW w:w="0" w:type="auto"/>
        <w:tblLook w:val="04A0" w:firstRow="1" w:lastRow="0" w:firstColumn="1" w:lastColumn="0" w:noHBand="0" w:noVBand="1"/>
      </w:tblPr>
      <w:tblGrid>
        <w:gridCol w:w="10790"/>
      </w:tblGrid>
      <w:tr w:rsidR="00FF0207" w14:paraId="518C7B5A" w14:textId="77777777" w:rsidTr="00FF0207">
        <w:tc>
          <w:tcPr>
            <w:tcW w:w="10790" w:type="dxa"/>
            <w:shd w:val="clear" w:color="auto" w:fill="DEEAF6" w:themeFill="accent5" w:themeFillTint="33"/>
          </w:tcPr>
          <w:p w14:paraId="10D4DBFC" w14:textId="77777777" w:rsidR="00FF0207" w:rsidRDefault="00FF0207" w:rsidP="00FF0207">
            <w:pPr>
              <w:pStyle w:val="ListParagraph"/>
              <w:numPr>
                <w:ilvl w:val="0"/>
                <w:numId w:val="11"/>
              </w:numPr>
            </w:pPr>
            <w:r>
              <w:t>What did you find most interesting about the creation of the Bloedner Monument?</w:t>
            </w:r>
          </w:p>
          <w:p w14:paraId="51081E99" w14:textId="77777777" w:rsidR="00FF0207" w:rsidRDefault="00FF0207" w:rsidP="00FF0207">
            <w:pPr>
              <w:pStyle w:val="ListParagraph"/>
              <w:numPr>
                <w:ilvl w:val="0"/>
                <w:numId w:val="11"/>
              </w:numPr>
            </w:pPr>
            <w:r>
              <w:t>If you could ask August Bloedner one question, what would it be?</w:t>
            </w:r>
          </w:p>
          <w:p w14:paraId="3F8ABB6F" w14:textId="77777777" w:rsidR="00FF0207" w:rsidRDefault="00FF0207" w:rsidP="00FF0207">
            <w:pPr>
              <w:pStyle w:val="ListParagraph"/>
              <w:numPr>
                <w:ilvl w:val="0"/>
                <w:numId w:val="11"/>
              </w:numPr>
            </w:pPr>
            <w:r>
              <w:t>Why might a German immigrant decide to fight for the Union during the American Civil War?</w:t>
            </w:r>
          </w:p>
          <w:p w14:paraId="7EBDC71C" w14:textId="2F13BF91" w:rsidR="00FF0207" w:rsidRDefault="00FF0207" w:rsidP="005C41B8">
            <w:pPr>
              <w:pStyle w:val="ListParagraph"/>
              <w:numPr>
                <w:ilvl w:val="0"/>
                <w:numId w:val="11"/>
              </w:numPr>
            </w:pPr>
            <w:r>
              <w:t>How might August Bloedner’s experience during the Civil War have changed him?</w:t>
            </w:r>
          </w:p>
        </w:tc>
      </w:tr>
    </w:tbl>
    <w:p w14:paraId="08A8398A" w14:textId="77777777" w:rsidR="007F2F7E" w:rsidRDefault="007F2F7E" w:rsidP="007F2F7E">
      <w:pPr>
        <w:spacing w:after="0"/>
      </w:pPr>
    </w:p>
    <w:p w14:paraId="216C1450" w14:textId="07CD5103" w:rsidR="005037B9" w:rsidRDefault="005037B9" w:rsidP="007F2F7E">
      <w:pPr>
        <w:spacing w:after="0"/>
      </w:pPr>
      <w:r>
        <w:t>Now that students have investigated a variety of sources to help answer the supporting question, ask them to complete the task below to assess their learning.</w:t>
      </w:r>
    </w:p>
    <w:p w14:paraId="08665E24" w14:textId="77777777" w:rsidR="005037B9" w:rsidRDefault="005037B9" w:rsidP="007F2F7E">
      <w:pPr>
        <w:spacing w:after="0"/>
      </w:pPr>
    </w:p>
    <w:p w14:paraId="448E7A13" w14:textId="4C4AE51D" w:rsidR="00A40D39" w:rsidRDefault="00A40D39" w:rsidP="007F2F7E">
      <w:pPr>
        <w:spacing w:after="0"/>
        <w:rPr>
          <w:b/>
          <w:bCs/>
        </w:rPr>
      </w:pPr>
      <w:r w:rsidRPr="00A40D39">
        <w:rPr>
          <w:b/>
          <w:bCs/>
        </w:rPr>
        <w:t>Task Aligned to the Supporting Question</w:t>
      </w:r>
    </w:p>
    <w:tbl>
      <w:tblPr>
        <w:tblStyle w:val="TableGrid"/>
        <w:tblW w:w="0" w:type="auto"/>
        <w:tblLook w:val="04A0" w:firstRow="1" w:lastRow="0" w:firstColumn="1" w:lastColumn="0" w:noHBand="0" w:noVBand="1"/>
      </w:tblPr>
      <w:tblGrid>
        <w:gridCol w:w="10790"/>
      </w:tblGrid>
      <w:tr w:rsidR="00A40D39" w14:paraId="7A2ADF77" w14:textId="77777777" w:rsidTr="00A40D39">
        <w:tc>
          <w:tcPr>
            <w:tcW w:w="10790" w:type="dxa"/>
            <w:shd w:val="clear" w:color="auto" w:fill="DEEAF6" w:themeFill="accent5" w:themeFillTint="33"/>
          </w:tcPr>
          <w:p w14:paraId="24CD89C0" w14:textId="124E626E" w:rsidR="00A40D39" w:rsidRPr="00A40D39" w:rsidRDefault="002F55C3" w:rsidP="00A40D39">
            <w:pPr>
              <w:rPr>
                <w:color w:val="000000" w:themeColor="text1"/>
              </w:rPr>
            </w:pPr>
            <w:r>
              <w:rPr>
                <w:color w:val="000000" w:themeColor="text1"/>
              </w:rPr>
              <w:t>Construct a claim to answer the supporting question, “</w:t>
            </w:r>
            <w:r w:rsidR="00A40D39" w:rsidRPr="00A40D39">
              <w:rPr>
                <w:color w:val="000000" w:themeColor="text1"/>
              </w:rPr>
              <w:t xml:space="preserve"> What compelled a Civil War soldier to join the Civil War and how did it change them?</w:t>
            </w:r>
            <w:r>
              <w:rPr>
                <w:color w:val="000000" w:themeColor="text1"/>
              </w:rPr>
              <w:t>”</w:t>
            </w:r>
            <w:r w:rsidR="00A40D39" w:rsidRPr="00A40D39">
              <w:rPr>
                <w:color w:val="000000" w:themeColor="text1"/>
              </w:rPr>
              <w:t xml:space="preserve"> Use evidence to support your claim.</w:t>
            </w:r>
          </w:p>
          <w:p w14:paraId="04638D28" w14:textId="77777777" w:rsidR="00A40D39" w:rsidRDefault="00A40D39" w:rsidP="007F2F7E">
            <w:pPr>
              <w:rPr>
                <w:b/>
                <w:bCs/>
              </w:rPr>
            </w:pPr>
          </w:p>
        </w:tc>
      </w:tr>
    </w:tbl>
    <w:p w14:paraId="5C7975CF" w14:textId="6689AA3F" w:rsidR="007F2F7E" w:rsidRDefault="007F2F7E" w:rsidP="007F2F7E">
      <w:pPr>
        <w:spacing w:after="0"/>
      </w:pPr>
    </w:p>
    <w:p w14:paraId="12656850" w14:textId="77777777" w:rsidR="007F2F7E" w:rsidRDefault="007F2F7E" w:rsidP="007F2F7E">
      <w:pPr>
        <w:spacing w:after="0"/>
      </w:pPr>
    </w:p>
    <w:p w14:paraId="06793674" w14:textId="77777777" w:rsidR="0051282D" w:rsidRDefault="0051282D" w:rsidP="0051282D">
      <w:pPr>
        <w:pStyle w:val="ListParagraph"/>
      </w:pPr>
    </w:p>
    <w:p w14:paraId="48F7A35A" w14:textId="77777777" w:rsidR="00B90607" w:rsidRDefault="00B90607" w:rsidP="007F2F7E">
      <w:pPr>
        <w:spacing w:after="0"/>
      </w:pPr>
    </w:p>
    <w:p w14:paraId="17C96C1B" w14:textId="77777777" w:rsidR="00B90607" w:rsidRDefault="00B90607" w:rsidP="007F2F7E">
      <w:pPr>
        <w:spacing w:after="0"/>
      </w:pPr>
    </w:p>
    <w:p w14:paraId="66936136" w14:textId="77777777" w:rsidR="00B90607" w:rsidRDefault="00B90607" w:rsidP="007F2F7E">
      <w:pPr>
        <w:spacing w:after="0"/>
      </w:pPr>
    </w:p>
    <w:p w14:paraId="459A6741" w14:textId="77777777" w:rsidR="00B90607" w:rsidRDefault="00B90607" w:rsidP="007F2F7E">
      <w:pPr>
        <w:spacing w:after="0"/>
      </w:pPr>
    </w:p>
    <w:p w14:paraId="479329E0" w14:textId="77777777" w:rsidR="00B90607" w:rsidRDefault="00B90607" w:rsidP="007F2F7E">
      <w:pPr>
        <w:spacing w:after="0"/>
      </w:pPr>
    </w:p>
    <w:p w14:paraId="24B3EEBF" w14:textId="77777777" w:rsidR="00CA3888" w:rsidRDefault="00CA3888" w:rsidP="007F2F7E">
      <w:pPr>
        <w:spacing w:after="0"/>
        <w:rPr>
          <w:b/>
          <w:bCs/>
          <w:color w:val="FF0000"/>
          <w:u w:val="single"/>
        </w:rPr>
      </w:pPr>
    </w:p>
    <w:p w14:paraId="59A8664B" w14:textId="77777777" w:rsidR="00CA3888" w:rsidRDefault="00CA3888" w:rsidP="007F2F7E">
      <w:pPr>
        <w:spacing w:after="0"/>
        <w:rPr>
          <w:b/>
          <w:bCs/>
          <w:color w:val="FF0000"/>
          <w:u w:val="single"/>
        </w:rPr>
      </w:pPr>
    </w:p>
    <w:p w14:paraId="57275724" w14:textId="77777777" w:rsidR="00CA3888" w:rsidRDefault="00CA3888" w:rsidP="007F2F7E">
      <w:pPr>
        <w:spacing w:after="0"/>
        <w:rPr>
          <w:b/>
          <w:bCs/>
          <w:color w:val="FF0000"/>
          <w:u w:val="single"/>
        </w:rPr>
      </w:pPr>
    </w:p>
    <w:bookmarkEnd w:id="0"/>
    <w:bookmarkEnd w:id="1"/>
    <w:p w14:paraId="0C7E2BDE" w14:textId="77777777" w:rsidR="00CA3888" w:rsidRDefault="00CA3888" w:rsidP="007F2F7E">
      <w:pPr>
        <w:spacing w:after="0"/>
        <w:rPr>
          <w:b/>
          <w:bCs/>
          <w:color w:val="FF0000"/>
          <w:u w:val="single"/>
        </w:rPr>
      </w:pPr>
    </w:p>
    <w:sectPr w:rsidR="00CA3888" w:rsidSect="00CB0406">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Gallicchio, Lauren - Division of Academic Program Standards" w:date="2025-05-13T12:14:00Z" w:initials="LG">
    <w:p w14:paraId="391E66E2" w14:textId="77777777" w:rsidR="00CA5049" w:rsidRDefault="00CA5049" w:rsidP="00CA5049">
      <w:pPr>
        <w:pStyle w:val="CommentText"/>
      </w:pPr>
      <w:r>
        <w:rPr>
          <w:rStyle w:val="CommentReference"/>
        </w:rPr>
        <w:annotationRef/>
      </w:r>
      <w:r>
        <w:t>Link</w:t>
      </w:r>
    </w:p>
  </w:comment>
  <w:comment w:id="3" w:author="Gallicchio, Lauren - Division of Academic Program Standards" w:date="2025-05-13T12:15:00Z" w:initials="LG">
    <w:p w14:paraId="722BCE65" w14:textId="77777777" w:rsidR="00E821F0" w:rsidRDefault="00E821F0" w:rsidP="00E821F0">
      <w:pPr>
        <w:pStyle w:val="CommentText"/>
      </w:pPr>
      <w:r>
        <w:rPr>
          <w:rStyle w:val="CommentReference"/>
        </w:rPr>
        <w:annotationRef/>
      </w:r>
      <w:r>
        <w:t>Link</w:t>
      </w:r>
    </w:p>
  </w:comment>
  <w:comment w:id="4" w:author="Gallicchio, Lauren - Division of Academic Program Standards" w:date="2025-05-12T15:38:00Z" w:initials="LG">
    <w:p w14:paraId="13AE0766" w14:textId="34F385DE" w:rsidR="007A1470" w:rsidRDefault="007A1470" w:rsidP="007A1470">
      <w:pPr>
        <w:pStyle w:val="CommentText"/>
      </w:pPr>
      <w:r>
        <w:rPr>
          <w:rStyle w:val="CommentReference"/>
        </w:rPr>
        <w:annotationRef/>
      </w:r>
      <w:r>
        <w:t>Will this be made a PDF?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1E66E2" w15:done="0"/>
  <w15:commentEx w15:paraId="722BCE65" w15:done="0"/>
  <w15:commentEx w15:paraId="13AE07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55E24C" w16cex:dateUtc="2025-05-13T16:14:00Z"/>
  <w16cex:commentExtensible w16cex:durableId="6F01D5AA" w16cex:dateUtc="2025-05-13T16:15:00Z"/>
  <w16cex:commentExtensible w16cex:durableId="669BF673" w16cex:dateUtc="2025-05-12T1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1E66E2" w16cid:durableId="7555E24C"/>
  <w16cid:commentId w16cid:paraId="722BCE65" w16cid:durableId="6F01D5AA"/>
  <w16cid:commentId w16cid:paraId="13AE0766" w16cid:durableId="669BF67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9A7"/>
    <w:multiLevelType w:val="hybridMultilevel"/>
    <w:tmpl w:val="B08E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1374C"/>
    <w:multiLevelType w:val="hybridMultilevel"/>
    <w:tmpl w:val="552E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266C3"/>
    <w:multiLevelType w:val="hybridMultilevel"/>
    <w:tmpl w:val="2E1E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38C2"/>
    <w:multiLevelType w:val="hybridMultilevel"/>
    <w:tmpl w:val="025A8878"/>
    <w:lvl w:ilvl="0" w:tplc="327E54F0">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D5877"/>
    <w:multiLevelType w:val="hybridMultilevel"/>
    <w:tmpl w:val="4324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F72E6"/>
    <w:multiLevelType w:val="hybridMultilevel"/>
    <w:tmpl w:val="40566D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2546A7"/>
    <w:multiLevelType w:val="hybridMultilevel"/>
    <w:tmpl w:val="BFE2BA52"/>
    <w:lvl w:ilvl="0" w:tplc="8B7C9B88">
      <w:start w:val="5"/>
      <w:numFmt w:val="bullet"/>
      <w:lvlText w:val=""/>
      <w:lvlJc w:val="left"/>
      <w:pPr>
        <w:ind w:left="720" w:hanging="360"/>
      </w:pPr>
      <w:rPr>
        <w:rFonts w:ascii="Symbol" w:eastAsiaTheme="minorHAnsi" w:hAnsi="Symbol" w:cstheme="minorBidi" w:hint="default"/>
      </w:rPr>
    </w:lvl>
    <w:lvl w:ilvl="1" w:tplc="6BDA19F4">
      <w:start w:val="1"/>
      <w:numFmt w:val="bullet"/>
      <w:lvlText w:val="o"/>
      <w:lvlJc w:val="left"/>
      <w:pPr>
        <w:ind w:left="1440" w:hanging="360"/>
      </w:pPr>
      <w:rPr>
        <w:rFonts w:ascii="Courier New" w:hAnsi="Courier New" w:cs="Courier New" w:hint="default"/>
        <w:color w:val="auto"/>
      </w:rPr>
    </w:lvl>
    <w:lvl w:ilvl="2" w:tplc="625498AE">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B27B14"/>
    <w:multiLevelType w:val="hybridMultilevel"/>
    <w:tmpl w:val="256C26FC"/>
    <w:lvl w:ilvl="0" w:tplc="4C142F8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CF191B"/>
    <w:multiLevelType w:val="hybridMultilevel"/>
    <w:tmpl w:val="D3A643CA"/>
    <w:lvl w:ilvl="0" w:tplc="A212F8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935526"/>
    <w:multiLevelType w:val="hybridMultilevel"/>
    <w:tmpl w:val="C128A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55581"/>
    <w:multiLevelType w:val="hybridMultilevel"/>
    <w:tmpl w:val="26D6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68852">
    <w:abstractNumId w:val="8"/>
  </w:num>
  <w:num w:numId="2" w16cid:durableId="741560569">
    <w:abstractNumId w:val="3"/>
  </w:num>
  <w:num w:numId="3" w16cid:durableId="1242372609">
    <w:abstractNumId w:val="5"/>
  </w:num>
  <w:num w:numId="4" w16cid:durableId="1822844993">
    <w:abstractNumId w:val="6"/>
  </w:num>
  <w:num w:numId="5" w16cid:durableId="2050185705">
    <w:abstractNumId w:val="7"/>
  </w:num>
  <w:num w:numId="6" w16cid:durableId="126510109">
    <w:abstractNumId w:val="9"/>
  </w:num>
  <w:num w:numId="7" w16cid:durableId="630135108">
    <w:abstractNumId w:val="10"/>
  </w:num>
  <w:num w:numId="8" w16cid:durableId="360013483">
    <w:abstractNumId w:val="2"/>
  </w:num>
  <w:num w:numId="9" w16cid:durableId="1497956716">
    <w:abstractNumId w:val="4"/>
  </w:num>
  <w:num w:numId="10" w16cid:durableId="1992128272">
    <w:abstractNumId w:val="0"/>
  </w:num>
  <w:num w:numId="11" w16cid:durableId="55092495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llicchio, Lauren - Division of Academic Program Standards">
    <w15:presenceInfo w15:providerId="AD" w15:userId="S::lauren.gallicchio@education.ky.gov::3684e5f7-8324-4f86-b811-38cdaca3d5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5B7"/>
    <w:rsid w:val="0000033F"/>
    <w:rsid w:val="00003A03"/>
    <w:rsid w:val="0001679D"/>
    <w:rsid w:val="00016940"/>
    <w:rsid w:val="0002005D"/>
    <w:rsid w:val="00057FB4"/>
    <w:rsid w:val="00065444"/>
    <w:rsid w:val="00070124"/>
    <w:rsid w:val="00091805"/>
    <w:rsid w:val="00091B9C"/>
    <w:rsid w:val="00097682"/>
    <w:rsid w:val="000A2E9C"/>
    <w:rsid w:val="000A687B"/>
    <w:rsid w:val="000B3828"/>
    <w:rsid w:val="000C0344"/>
    <w:rsid w:val="000C0F34"/>
    <w:rsid w:val="000C4BDB"/>
    <w:rsid w:val="000D73AD"/>
    <w:rsid w:val="000E0B51"/>
    <w:rsid w:val="00104C83"/>
    <w:rsid w:val="00110B6D"/>
    <w:rsid w:val="001205E3"/>
    <w:rsid w:val="00127CAC"/>
    <w:rsid w:val="001524AD"/>
    <w:rsid w:val="00152F85"/>
    <w:rsid w:val="001559AF"/>
    <w:rsid w:val="001847FB"/>
    <w:rsid w:val="00184F33"/>
    <w:rsid w:val="0019599F"/>
    <w:rsid w:val="001A6862"/>
    <w:rsid w:val="001C262F"/>
    <w:rsid w:val="001C5004"/>
    <w:rsid w:val="001F4A94"/>
    <w:rsid w:val="00212A38"/>
    <w:rsid w:val="002303AC"/>
    <w:rsid w:val="00236C31"/>
    <w:rsid w:val="0023764F"/>
    <w:rsid w:val="002458CE"/>
    <w:rsid w:val="0025062C"/>
    <w:rsid w:val="0027221A"/>
    <w:rsid w:val="00274B1E"/>
    <w:rsid w:val="002849BC"/>
    <w:rsid w:val="00286C80"/>
    <w:rsid w:val="002910AF"/>
    <w:rsid w:val="00293179"/>
    <w:rsid w:val="00294DD8"/>
    <w:rsid w:val="00295DC8"/>
    <w:rsid w:val="002A5E97"/>
    <w:rsid w:val="002C6D7C"/>
    <w:rsid w:val="002D5254"/>
    <w:rsid w:val="002F55C3"/>
    <w:rsid w:val="00301195"/>
    <w:rsid w:val="003171C0"/>
    <w:rsid w:val="0032068E"/>
    <w:rsid w:val="00326D18"/>
    <w:rsid w:val="00331EEC"/>
    <w:rsid w:val="00370B2C"/>
    <w:rsid w:val="00372016"/>
    <w:rsid w:val="00374BC5"/>
    <w:rsid w:val="003805F0"/>
    <w:rsid w:val="00391BAB"/>
    <w:rsid w:val="003B1874"/>
    <w:rsid w:val="003B31FB"/>
    <w:rsid w:val="003C4541"/>
    <w:rsid w:val="003C5A83"/>
    <w:rsid w:val="003C7AFA"/>
    <w:rsid w:val="003D6D14"/>
    <w:rsid w:val="003E01FA"/>
    <w:rsid w:val="003E502C"/>
    <w:rsid w:val="003F03D0"/>
    <w:rsid w:val="00400433"/>
    <w:rsid w:val="0040369E"/>
    <w:rsid w:val="00414A29"/>
    <w:rsid w:val="0043125B"/>
    <w:rsid w:val="00435376"/>
    <w:rsid w:val="00435CC1"/>
    <w:rsid w:val="00451C35"/>
    <w:rsid w:val="00467529"/>
    <w:rsid w:val="00471B77"/>
    <w:rsid w:val="00473956"/>
    <w:rsid w:val="004937C7"/>
    <w:rsid w:val="004A2CF0"/>
    <w:rsid w:val="004B2865"/>
    <w:rsid w:val="004C72F5"/>
    <w:rsid w:val="004D4807"/>
    <w:rsid w:val="004E1902"/>
    <w:rsid w:val="004E7B1C"/>
    <w:rsid w:val="004F7404"/>
    <w:rsid w:val="00502A1E"/>
    <w:rsid w:val="005037B9"/>
    <w:rsid w:val="00505003"/>
    <w:rsid w:val="0051282D"/>
    <w:rsid w:val="005200D2"/>
    <w:rsid w:val="005278E9"/>
    <w:rsid w:val="00531BC5"/>
    <w:rsid w:val="00537AAA"/>
    <w:rsid w:val="005523FF"/>
    <w:rsid w:val="00555173"/>
    <w:rsid w:val="00567A1E"/>
    <w:rsid w:val="00590CB6"/>
    <w:rsid w:val="00590DB7"/>
    <w:rsid w:val="005A056C"/>
    <w:rsid w:val="005A1FA2"/>
    <w:rsid w:val="005A7516"/>
    <w:rsid w:val="005B0D7A"/>
    <w:rsid w:val="005B12EA"/>
    <w:rsid w:val="005C1098"/>
    <w:rsid w:val="005C34C2"/>
    <w:rsid w:val="005C41B8"/>
    <w:rsid w:val="005C4D33"/>
    <w:rsid w:val="005D1CE2"/>
    <w:rsid w:val="005F7BEB"/>
    <w:rsid w:val="00605C1D"/>
    <w:rsid w:val="00606595"/>
    <w:rsid w:val="00625ADB"/>
    <w:rsid w:val="006377D6"/>
    <w:rsid w:val="00651C0B"/>
    <w:rsid w:val="00695FCD"/>
    <w:rsid w:val="006B30A0"/>
    <w:rsid w:val="006C06B0"/>
    <w:rsid w:val="006D60C8"/>
    <w:rsid w:val="006E2AA7"/>
    <w:rsid w:val="006F3769"/>
    <w:rsid w:val="006F7228"/>
    <w:rsid w:val="00707AC3"/>
    <w:rsid w:val="0071543A"/>
    <w:rsid w:val="00721D27"/>
    <w:rsid w:val="00727F07"/>
    <w:rsid w:val="0074588A"/>
    <w:rsid w:val="007509F7"/>
    <w:rsid w:val="007562FE"/>
    <w:rsid w:val="00757036"/>
    <w:rsid w:val="00762A94"/>
    <w:rsid w:val="007800BB"/>
    <w:rsid w:val="007A1470"/>
    <w:rsid w:val="007A380C"/>
    <w:rsid w:val="007A46C0"/>
    <w:rsid w:val="007B1A7A"/>
    <w:rsid w:val="007B5D2B"/>
    <w:rsid w:val="007B670C"/>
    <w:rsid w:val="007C5B80"/>
    <w:rsid w:val="007E75CA"/>
    <w:rsid w:val="007F2F7E"/>
    <w:rsid w:val="00801681"/>
    <w:rsid w:val="008146C0"/>
    <w:rsid w:val="0081703F"/>
    <w:rsid w:val="00826C03"/>
    <w:rsid w:val="008350AA"/>
    <w:rsid w:val="0083660B"/>
    <w:rsid w:val="0084391D"/>
    <w:rsid w:val="0085073C"/>
    <w:rsid w:val="0086018A"/>
    <w:rsid w:val="008A7B40"/>
    <w:rsid w:val="008B6F1A"/>
    <w:rsid w:val="008F6DE2"/>
    <w:rsid w:val="00900516"/>
    <w:rsid w:val="00901E81"/>
    <w:rsid w:val="00913A4F"/>
    <w:rsid w:val="00941B70"/>
    <w:rsid w:val="009553CD"/>
    <w:rsid w:val="00956EB8"/>
    <w:rsid w:val="00971385"/>
    <w:rsid w:val="0097287D"/>
    <w:rsid w:val="00974EE9"/>
    <w:rsid w:val="009755CA"/>
    <w:rsid w:val="0097584F"/>
    <w:rsid w:val="009A49C2"/>
    <w:rsid w:val="009B35CF"/>
    <w:rsid w:val="009C721F"/>
    <w:rsid w:val="009E4402"/>
    <w:rsid w:val="009F04A7"/>
    <w:rsid w:val="009F2FBF"/>
    <w:rsid w:val="009F3336"/>
    <w:rsid w:val="00A04021"/>
    <w:rsid w:val="00A10815"/>
    <w:rsid w:val="00A21B7D"/>
    <w:rsid w:val="00A239BF"/>
    <w:rsid w:val="00A25B2E"/>
    <w:rsid w:val="00A260C2"/>
    <w:rsid w:val="00A277AB"/>
    <w:rsid w:val="00A40D39"/>
    <w:rsid w:val="00A4339F"/>
    <w:rsid w:val="00A46730"/>
    <w:rsid w:val="00A502D0"/>
    <w:rsid w:val="00A57F8D"/>
    <w:rsid w:val="00A626C8"/>
    <w:rsid w:val="00A63674"/>
    <w:rsid w:val="00A72964"/>
    <w:rsid w:val="00A736D1"/>
    <w:rsid w:val="00A73FDA"/>
    <w:rsid w:val="00A7501C"/>
    <w:rsid w:val="00A834EC"/>
    <w:rsid w:val="00A9123D"/>
    <w:rsid w:val="00A91311"/>
    <w:rsid w:val="00A95740"/>
    <w:rsid w:val="00AA592A"/>
    <w:rsid w:val="00AB05F0"/>
    <w:rsid w:val="00AC2BCE"/>
    <w:rsid w:val="00AC5B39"/>
    <w:rsid w:val="00AC5BA7"/>
    <w:rsid w:val="00AC63A4"/>
    <w:rsid w:val="00AC74D4"/>
    <w:rsid w:val="00AE4F37"/>
    <w:rsid w:val="00AE7D9B"/>
    <w:rsid w:val="00AF32F6"/>
    <w:rsid w:val="00B14806"/>
    <w:rsid w:val="00B20BD2"/>
    <w:rsid w:val="00B23651"/>
    <w:rsid w:val="00B241A5"/>
    <w:rsid w:val="00B2528B"/>
    <w:rsid w:val="00B25827"/>
    <w:rsid w:val="00B26E9C"/>
    <w:rsid w:val="00B4232D"/>
    <w:rsid w:val="00B536A7"/>
    <w:rsid w:val="00B5717C"/>
    <w:rsid w:val="00B5792F"/>
    <w:rsid w:val="00B64248"/>
    <w:rsid w:val="00B81D71"/>
    <w:rsid w:val="00B855CE"/>
    <w:rsid w:val="00B9043E"/>
    <w:rsid w:val="00B90607"/>
    <w:rsid w:val="00B9737A"/>
    <w:rsid w:val="00BA5A07"/>
    <w:rsid w:val="00BC225A"/>
    <w:rsid w:val="00BE288E"/>
    <w:rsid w:val="00BE3260"/>
    <w:rsid w:val="00BF0484"/>
    <w:rsid w:val="00BF08A3"/>
    <w:rsid w:val="00BF5EBB"/>
    <w:rsid w:val="00BF703A"/>
    <w:rsid w:val="00C05542"/>
    <w:rsid w:val="00C12367"/>
    <w:rsid w:val="00C20B18"/>
    <w:rsid w:val="00C234AE"/>
    <w:rsid w:val="00C24649"/>
    <w:rsid w:val="00C27F50"/>
    <w:rsid w:val="00C33C32"/>
    <w:rsid w:val="00C62A83"/>
    <w:rsid w:val="00C64E4E"/>
    <w:rsid w:val="00C66D7F"/>
    <w:rsid w:val="00C7586A"/>
    <w:rsid w:val="00C85035"/>
    <w:rsid w:val="00C93766"/>
    <w:rsid w:val="00CA224A"/>
    <w:rsid w:val="00CA273E"/>
    <w:rsid w:val="00CA303D"/>
    <w:rsid w:val="00CA3888"/>
    <w:rsid w:val="00CA5049"/>
    <w:rsid w:val="00CB0406"/>
    <w:rsid w:val="00CB3B2C"/>
    <w:rsid w:val="00CB7DA0"/>
    <w:rsid w:val="00CC1232"/>
    <w:rsid w:val="00CD3CD3"/>
    <w:rsid w:val="00CD4416"/>
    <w:rsid w:val="00CE3F01"/>
    <w:rsid w:val="00CF40B8"/>
    <w:rsid w:val="00CF62DD"/>
    <w:rsid w:val="00D00CDE"/>
    <w:rsid w:val="00D00E91"/>
    <w:rsid w:val="00D068D1"/>
    <w:rsid w:val="00D14AE7"/>
    <w:rsid w:val="00D24A58"/>
    <w:rsid w:val="00D47184"/>
    <w:rsid w:val="00D5407E"/>
    <w:rsid w:val="00D60321"/>
    <w:rsid w:val="00D65763"/>
    <w:rsid w:val="00D65E87"/>
    <w:rsid w:val="00D93B56"/>
    <w:rsid w:val="00D94677"/>
    <w:rsid w:val="00D96BB4"/>
    <w:rsid w:val="00DA1916"/>
    <w:rsid w:val="00DB24E7"/>
    <w:rsid w:val="00DB4367"/>
    <w:rsid w:val="00DD1773"/>
    <w:rsid w:val="00DE6314"/>
    <w:rsid w:val="00DF15AE"/>
    <w:rsid w:val="00DF6DB2"/>
    <w:rsid w:val="00E00751"/>
    <w:rsid w:val="00E126D2"/>
    <w:rsid w:val="00E1740D"/>
    <w:rsid w:val="00E21028"/>
    <w:rsid w:val="00E23430"/>
    <w:rsid w:val="00E44D13"/>
    <w:rsid w:val="00E64B20"/>
    <w:rsid w:val="00E64E16"/>
    <w:rsid w:val="00E70FA7"/>
    <w:rsid w:val="00E73B04"/>
    <w:rsid w:val="00E821F0"/>
    <w:rsid w:val="00E871B5"/>
    <w:rsid w:val="00E95727"/>
    <w:rsid w:val="00E95E6C"/>
    <w:rsid w:val="00EA3984"/>
    <w:rsid w:val="00EA63D6"/>
    <w:rsid w:val="00ED51CF"/>
    <w:rsid w:val="00ED6929"/>
    <w:rsid w:val="00EE11F7"/>
    <w:rsid w:val="00F1110F"/>
    <w:rsid w:val="00F11A18"/>
    <w:rsid w:val="00F26FA6"/>
    <w:rsid w:val="00F335D7"/>
    <w:rsid w:val="00F42DCB"/>
    <w:rsid w:val="00F474B6"/>
    <w:rsid w:val="00F72739"/>
    <w:rsid w:val="00F823FB"/>
    <w:rsid w:val="00F82555"/>
    <w:rsid w:val="00F9299C"/>
    <w:rsid w:val="00F95FF3"/>
    <w:rsid w:val="00FA75B7"/>
    <w:rsid w:val="00FB5644"/>
    <w:rsid w:val="00FC6AE2"/>
    <w:rsid w:val="00FD64EC"/>
    <w:rsid w:val="00FF0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8551"/>
  <w15:chartTrackingRefBased/>
  <w15:docId w15:val="{B2EED418-B665-4A66-A097-F765DFDDF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7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7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7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7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7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7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7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7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7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7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5B7"/>
    <w:rPr>
      <w:rFonts w:eastAsiaTheme="majorEastAsia" w:cstheme="majorBidi"/>
      <w:color w:val="272727" w:themeColor="text1" w:themeTint="D8"/>
    </w:rPr>
  </w:style>
  <w:style w:type="paragraph" w:styleId="Title">
    <w:name w:val="Title"/>
    <w:basedOn w:val="Normal"/>
    <w:next w:val="Normal"/>
    <w:link w:val="TitleChar"/>
    <w:uiPriority w:val="10"/>
    <w:qFormat/>
    <w:rsid w:val="00FA7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5B7"/>
    <w:pPr>
      <w:spacing w:before="160"/>
      <w:jc w:val="center"/>
    </w:pPr>
    <w:rPr>
      <w:i/>
      <w:iCs/>
      <w:color w:val="404040" w:themeColor="text1" w:themeTint="BF"/>
    </w:rPr>
  </w:style>
  <w:style w:type="character" w:customStyle="1" w:styleId="QuoteChar">
    <w:name w:val="Quote Char"/>
    <w:basedOn w:val="DefaultParagraphFont"/>
    <w:link w:val="Quote"/>
    <w:uiPriority w:val="29"/>
    <w:rsid w:val="00FA75B7"/>
    <w:rPr>
      <w:i/>
      <w:iCs/>
      <w:color w:val="404040" w:themeColor="text1" w:themeTint="BF"/>
    </w:rPr>
  </w:style>
  <w:style w:type="paragraph" w:styleId="ListParagraph">
    <w:name w:val="List Paragraph"/>
    <w:basedOn w:val="Normal"/>
    <w:uiPriority w:val="34"/>
    <w:qFormat/>
    <w:rsid w:val="00FA75B7"/>
    <w:pPr>
      <w:ind w:left="720"/>
      <w:contextualSpacing/>
    </w:pPr>
  </w:style>
  <w:style w:type="character" w:styleId="IntenseEmphasis">
    <w:name w:val="Intense Emphasis"/>
    <w:basedOn w:val="DefaultParagraphFont"/>
    <w:uiPriority w:val="21"/>
    <w:qFormat/>
    <w:rsid w:val="00FA75B7"/>
    <w:rPr>
      <w:i/>
      <w:iCs/>
      <w:color w:val="2F5496" w:themeColor="accent1" w:themeShade="BF"/>
    </w:rPr>
  </w:style>
  <w:style w:type="paragraph" w:styleId="IntenseQuote">
    <w:name w:val="Intense Quote"/>
    <w:basedOn w:val="Normal"/>
    <w:next w:val="Normal"/>
    <w:link w:val="IntenseQuoteChar"/>
    <w:uiPriority w:val="30"/>
    <w:qFormat/>
    <w:rsid w:val="00FA7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75B7"/>
    <w:rPr>
      <w:i/>
      <w:iCs/>
      <w:color w:val="2F5496" w:themeColor="accent1" w:themeShade="BF"/>
    </w:rPr>
  </w:style>
  <w:style w:type="character" w:styleId="IntenseReference">
    <w:name w:val="Intense Reference"/>
    <w:basedOn w:val="DefaultParagraphFont"/>
    <w:uiPriority w:val="32"/>
    <w:qFormat/>
    <w:rsid w:val="00FA75B7"/>
    <w:rPr>
      <w:b/>
      <w:bCs/>
      <w:smallCaps/>
      <w:color w:val="2F5496" w:themeColor="accent1" w:themeShade="BF"/>
      <w:spacing w:val="5"/>
    </w:rPr>
  </w:style>
  <w:style w:type="character" w:styleId="Hyperlink">
    <w:name w:val="Hyperlink"/>
    <w:basedOn w:val="DefaultParagraphFont"/>
    <w:uiPriority w:val="99"/>
    <w:unhideWhenUsed/>
    <w:rsid w:val="00B9043E"/>
    <w:rPr>
      <w:color w:val="0563C1" w:themeColor="hyperlink"/>
      <w:u w:val="single"/>
    </w:rPr>
  </w:style>
  <w:style w:type="character" w:styleId="UnresolvedMention">
    <w:name w:val="Unresolved Mention"/>
    <w:basedOn w:val="DefaultParagraphFont"/>
    <w:uiPriority w:val="99"/>
    <w:semiHidden/>
    <w:unhideWhenUsed/>
    <w:rsid w:val="00B9043E"/>
    <w:rPr>
      <w:color w:val="605E5C"/>
      <w:shd w:val="clear" w:color="auto" w:fill="E1DFDD"/>
    </w:rPr>
  </w:style>
  <w:style w:type="paragraph" w:customStyle="1" w:styleId="xxmsolistparagraph">
    <w:name w:val="x_xmsolistparagraph"/>
    <w:basedOn w:val="Normal"/>
    <w:rsid w:val="00326D18"/>
    <w:pPr>
      <w:spacing w:line="252" w:lineRule="auto"/>
      <w:ind w:left="720"/>
    </w:pPr>
    <w:rPr>
      <w:rFonts w:ascii="Aptos" w:hAnsi="Aptos" w:cs="Aptos"/>
      <w:kern w:val="0"/>
      <w14:ligatures w14:val="none"/>
    </w:rPr>
  </w:style>
  <w:style w:type="character" w:styleId="FollowedHyperlink">
    <w:name w:val="FollowedHyperlink"/>
    <w:basedOn w:val="DefaultParagraphFont"/>
    <w:uiPriority w:val="99"/>
    <w:semiHidden/>
    <w:unhideWhenUsed/>
    <w:rsid w:val="005B12EA"/>
    <w:rPr>
      <w:color w:val="954F72" w:themeColor="followedHyperlink"/>
      <w:u w:val="single"/>
    </w:rPr>
  </w:style>
  <w:style w:type="paragraph" w:styleId="NormalWeb">
    <w:name w:val="Normal (Web)"/>
    <w:basedOn w:val="Normal"/>
    <w:uiPriority w:val="99"/>
    <w:unhideWhenUsed/>
    <w:rsid w:val="00110B6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A04021"/>
    <w:rPr>
      <w:i/>
      <w:iCs/>
    </w:rPr>
  </w:style>
  <w:style w:type="table" w:styleId="TableGrid">
    <w:name w:val="Table Grid"/>
    <w:basedOn w:val="TableNormal"/>
    <w:uiPriority w:val="39"/>
    <w:rsid w:val="00B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49BC"/>
    <w:pPr>
      <w:spacing w:after="0" w:line="240" w:lineRule="auto"/>
    </w:pPr>
  </w:style>
  <w:style w:type="character" w:styleId="CommentReference">
    <w:name w:val="annotation reference"/>
    <w:basedOn w:val="DefaultParagraphFont"/>
    <w:uiPriority w:val="99"/>
    <w:semiHidden/>
    <w:unhideWhenUsed/>
    <w:rsid w:val="007A1470"/>
    <w:rPr>
      <w:sz w:val="16"/>
      <w:szCs w:val="16"/>
    </w:rPr>
  </w:style>
  <w:style w:type="paragraph" w:styleId="CommentText">
    <w:name w:val="annotation text"/>
    <w:basedOn w:val="Normal"/>
    <w:link w:val="CommentTextChar"/>
    <w:uiPriority w:val="99"/>
    <w:unhideWhenUsed/>
    <w:rsid w:val="007A1470"/>
    <w:pPr>
      <w:spacing w:line="240" w:lineRule="auto"/>
    </w:pPr>
    <w:rPr>
      <w:sz w:val="20"/>
      <w:szCs w:val="20"/>
    </w:rPr>
  </w:style>
  <w:style w:type="character" w:customStyle="1" w:styleId="CommentTextChar">
    <w:name w:val="Comment Text Char"/>
    <w:basedOn w:val="DefaultParagraphFont"/>
    <w:link w:val="CommentText"/>
    <w:uiPriority w:val="99"/>
    <w:rsid w:val="007A1470"/>
    <w:rPr>
      <w:sz w:val="20"/>
      <w:szCs w:val="20"/>
    </w:rPr>
  </w:style>
  <w:style w:type="paragraph" w:styleId="CommentSubject">
    <w:name w:val="annotation subject"/>
    <w:basedOn w:val="CommentText"/>
    <w:next w:val="CommentText"/>
    <w:link w:val="CommentSubjectChar"/>
    <w:uiPriority w:val="99"/>
    <w:semiHidden/>
    <w:unhideWhenUsed/>
    <w:rsid w:val="007A1470"/>
    <w:rPr>
      <w:b/>
      <w:bCs/>
    </w:rPr>
  </w:style>
  <w:style w:type="character" w:customStyle="1" w:styleId="CommentSubjectChar">
    <w:name w:val="Comment Subject Char"/>
    <w:basedOn w:val="CommentTextChar"/>
    <w:link w:val="CommentSubject"/>
    <w:uiPriority w:val="99"/>
    <w:semiHidden/>
    <w:rsid w:val="007A14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13234">
      <w:bodyDiv w:val="1"/>
      <w:marLeft w:val="0"/>
      <w:marRight w:val="0"/>
      <w:marTop w:val="0"/>
      <w:marBottom w:val="0"/>
      <w:divBdr>
        <w:top w:val="none" w:sz="0" w:space="0" w:color="auto"/>
        <w:left w:val="none" w:sz="0" w:space="0" w:color="auto"/>
        <w:bottom w:val="none" w:sz="0" w:space="0" w:color="auto"/>
        <w:right w:val="none" w:sz="0" w:space="0" w:color="auto"/>
      </w:divBdr>
    </w:div>
    <w:div w:id="456726560">
      <w:bodyDiv w:val="1"/>
      <w:marLeft w:val="0"/>
      <w:marRight w:val="0"/>
      <w:marTop w:val="0"/>
      <w:marBottom w:val="0"/>
      <w:divBdr>
        <w:top w:val="none" w:sz="0" w:space="0" w:color="auto"/>
        <w:left w:val="none" w:sz="0" w:space="0" w:color="auto"/>
        <w:bottom w:val="none" w:sz="0" w:space="0" w:color="auto"/>
        <w:right w:val="none" w:sz="0" w:space="0" w:color="auto"/>
      </w:divBdr>
    </w:div>
    <w:div w:id="813259699">
      <w:bodyDiv w:val="1"/>
      <w:marLeft w:val="0"/>
      <w:marRight w:val="0"/>
      <w:marTop w:val="0"/>
      <w:marBottom w:val="0"/>
      <w:divBdr>
        <w:top w:val="none" w:sz="0" w:space="0" w:color="auto"/>
        <w:left w:val="none" w:sz="0" w:space="0" w:color="auto"/>
        <w:bottom w:val="none" w:sz="0" w:space="0" w:color="auto"/>
        <w:right w:val="none" w:sz="0" w:space="0" w:color="auto"/>
      </w:divBdr>
    </w:div>
    <w:div w:id="1658144576">
      <w:bodyDiv w:val="1"/>
      <w:marLeft w:val="0"/>
      <w:marRight w:val="0"/>
      <w:marTop w:val="0"/>
      <w:marBottom w:val="0"/>
      <w:divBdr>
        <w:top w:val="none" w:sz="0" w:space="0" w:color="auto"/>
        <w:left w:val="none" w:sz="0" w:space="0" w:color="auto"/>
        <w:bottom w:val="none" w:sz="0" w:space="0" w:color="auto"/>
        <w:right w:val="none" w:sz="0" w:space="0" w:color="auto"/>
      </w:divBdr>
    </w:div>
    <w:div w:id="1749379984">
      <w:bodyDiv w:val="1"/>
      <w:marLeft w:val="0"/>
      <w:marRight w:val="0"/>
      <w:marTop w:val="0"/>
      <w:marBottom w:val="0"/>
      <w:divBdr>
        <w:top w:val="none" w:sz="0" w:space="0" w:color="auto"/>
        <w:left w:val="none" w:sz="0" w:space="0" w:color="auto"/>
        <w:bottom w:val="none" w:sz="0" w:space="0" w:color="auto"/>
        <w:right w:val="none" w:sz="0" w:space="0" w:color="auto"/>
      </w:divBdr>
    </w:div>
    <w:div w:id="1812214458">
      <w:bodyDiv w:val="1"/>
      <w:marLeft w:val="0"/>
      <w:marRight w:val="0"/>
      <w:marTop w:val="0"/>
      <w:marBottom w:val="0"/>
      <w:divBdr>
        <w:top w:val="none" w:sz="0" w:space="0" w:color="auto"/>
        <w:left w:val="none" w:sz="0" w:space="0" w:color="auto"/>
        <w:bottom w:val="none" w:sz="0" w:space="0" w:color="auto"/>
        <w:right w:val="none" w:sz="0" w:space="0" w:color="auto"/>
      </w:divBdr>
    </w:div>
    <w:div w:id="210568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wZ68RJ59z1I&amp;list=PLAX8gNtH1IGQpJOi12NNf0RL-M0IfXNZt&amp;index=2&amp;t=9s" TargetMode="External"/><Relationship Id="rId18" Type="http://schemas.openxmlformats.org/officeDocument/2006/relationships/image" Target="media/image1.png"/><Relationship Id="rId26" Type="http://schemas.openxmlformats.org/officeDocument/2006/relationships/image" Target="media/image8.png"/><Relationship Id="rId21" Type="http://schemas.openxmlformats.org/officeDocument/2006/relationships/image" Target="media/image3.jpg"/><Relationship Id="rId34" Type="http://schemas.openxmlformats.org/officeDocument/2006/relationships/hyperlink" Target="https://www.youtube.com/watch?v=A5xT2GW664A" TargetMode="Externa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hyperlink" Target="https://rightquestion.org/what-is-the-qft/" TargetMode="Externa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youtube.com/watch?v=PCgEa5Tl5sI" TargetMode="External"/><Relationship Id="rId20" Type="http://schemas.openxmlformats.org/officeDocument/2006/relationships/image" Target="media/image2.jp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24" Type="http://schemas.openxmlformats.org/officeDocument/2006/relationships/image" Target="media/image6.png"/><Relationship Id="rId32" Type="http://schemas.openxmlformats.org/officeDocument/2006/relationships/hyperlink" Target="https://www.youtube.com/watch?v=AeE7n-0ZlPY"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watch?v=rY9zHNOjGrs&amp;t=11s" TargetMode="External"/><Relationship Id="rId23" Type="http://schemas.openxmlformats.org/officeDocument/2006/relationships/image" Target="media/image5.png"/><Relationship Id="rId28" Type="http://schemas.openxmlformats.org/officeDocument/2006/relationships/image" Target="media/image9.png"/><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www.youtube.com/watch?v=91wz-knoYlg" TargetMode="External"/><Relationship Id="rId31" Type="http://schemas.openxmlformats.org/officeDocument/2006/relationships/hyperlink" Target="https://www.edutopia.org/article/using-visual-thinking-strategies-classroom/" TargetMode="Externa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https://www.battlefields.org/learn/articles/house-divided-civil-war-kentucky" TargetMode="External"/><Relationship Id="rId22" Type="http://schemas.openxmlformats.org/officeDocument/2006/relationships/image" Target="media/image4.png"/><Relationship Id="rId27" Type="http://schemas.openxmlformats.org/officeDocument/2006/relationships/hyperlink" Target="https://docs.google.com/document/d/1c1o3aQmtutW3eJCttYsXI8RKrVW4EJnk/edit?tab=t.0" TargetMode="External"/><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hyperlink" Target="https://apps.legislature.ky.gov/law/statutes/statute.aspx?id=53054"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2025-05-20T16:57:15+00:00</Publication_x0020_Date>
    <Audience1 xmlns="3a62de7d-ba57-4f43-9dae-9623ba637be0"/>
    <_dlc_DocId xmlns="3a62de7d-ba57-4f43-9dae-9623ba637be0">KYED-536-2259</_dlc_DocId>
    <_dlc_DocIdUrl xmlns="3a62de7d-ba57-4f43-9dae-9623ba637be0">
      <Url>https://www.education.ky.gov/curriculum/standards/kyacadstand/_layouts/15/DocIdRedir.aspx?ID=KYED-536-2259</Url>
      <Description>KYED-536-2259</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9F8F44-D3A6-43BE-8009-0E4508EA731B}">
  <ds:schemaRefs>
    <ds:schemaRef ds:uri="http://schemas.microsoft.com/sharepoint/v3/contenttype/forms"/>
  </ds:schemaRefs>
</ds:datastoreItem>
</file>

<file path=customXml/itemProps2.xml><?xml version="1.0" encoding="utf-8"?>
<ds:datastoreItem xmlns:ds="http://schemas.openxmlformats.org/officeDocument/2006/customXml" ds:itemID="{3F0F18B4-0E98-4BF1-89C4-21F716340E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756B3B-6131-487E-8A0D-C35ADAFEE742}"/>
</file>

<file path=customXml/itemProps4.xml><?xml version="1.0" encoding="utf-8"?>
<ds:datastoreItem xmlns:ds="http://schemas.openxmlformats.org/officeDocument/2006/customXml" ds:itemID="{8B0F9EF0-0954-4ACD-B7FF-DD650A399825}"/>
</file>

<file path=docProps/app.xml><?xml version="1.0" encoding="utf-8"?>
<Properties xmlns="http://schemas.openxmlformats.org/officeDocument/2006/extended-properties" xmlns:vt="http://schemas.openxmlformats.org/officeDocument/2006/docPropsVTypes">
  <Template>Normal</Template>
  <TotalTime>0</TotalTime>
  <Pages>11</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Schanie</dc:creator>
  <cp:keywords/>
  <dc:description/>
  <cp:lastModifiedBy>Placido, Tabor - Office of Teaching and Learning</cp:lastModifiedBy>
  <cp:revision>2</cp:revision>
  <cp:lastPrinted>2025-04-10T17:56:00Z</cp:lastPrinted>
  <dcterms:created xsi:type="dcterms:W3CDTF">2025-05-20T16:57:00Z</dcterms:created>
  <dcterms:modified xsi:type="dcterms:W3CDTF">2025-05-20T16:57:00Z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2025-05-12T17:05:28Z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3407bb94-efa3-4b81-8f52-3addf1d6ef2f</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0x0101001BEB557DBE01834EAB47A683706DCD5B001CB4B9AB93836842A61C86EAD5F20BA7</vt:lpwstr>
  </property>
  <property fmtid="{D5CDD505-2E9C-101B-9397-08002B2CF9AE}" pid="11" name="_dlc_DocIdItemGuid">
    <vt:lpwstr>1d3f87d7-7974-43e1-b4bb-49ef9db3b557</vt:lpwstr>
  </property>
</Properties>
</file>