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webSettings.xml" ContentType="application/vnd.openxmlformats-officedocument.wordprocessingml.webSetting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223CE" w14:textId="52A7B094" w:rsidR="002F1CF1" w:rsidRDefault="00A5305E" w:rsidP="002F1CF1">
      <w:pPr>
        <w:rPr>
          <w:rFonts w:ascii="Calibri" w:eastAsia="Calibri" w:hAnsi="Calibri" w:cs="Times New Roman"/>
          <w:b/>
          <w:bCs/>
          <w:sz w:val="28"/>
          <w:szCs w:val="28"/>
        </w:rPr>
      </w:pPr>
      <w:r>
        <w:rPr>
          <w:rFonts w:ascii="Calibri" w:eastAsia="Calibri" w:hAnsi="Calibri" w:cs="Times New Roman"/>
          <w:b/>
          <w:bCs/>
          <w:sz w:val="28"/>
          <w:szCs w:val="28"/>
        </w:rPr>
        <w:t xml:space="preserve">Academic Vocabulary </w:t>
      </w:r>
      <w:r w:rsidR="002F1CF1" w:rsidRPr="002F1CF1">
        <w:rPr>
          <w:rFonts w:ascii="Calibri" w:eastAsia="Calibri" w:hAnsi="Calibri" w:cs="Times New Roman"/>
          <w:b/>
          <w:bCs/>
          <w:sz w:val="28"/>
          <w:szCs w:val="28"/>
        </w:rPr>
        <w:t>Facilitator’s Guide</w:t>
      </w:r>
      <w:r>
        <w:rPr>
          <w:rFonts w:ascii="Calibri" w:eastAsia="Calibri" w:hAnsi="Calibri" w:cs="Times New Roman"/>
          <w:b/>
          <w:bCs/>
          <w:sz w:val="28"/>
          <w:szCs w:val="28"/>
        </w:rPr>
        <w:t xml:space="preserve">, Grades </w:t>
      </w:r>
      <w:r w:rsidR="00B906CD">
        <w:rPr>
          <w:rFonts w:ascii="Calibri" w:eastAsia="Calibri" w:hAnsi="Calibri" w:cs="Times New Roman"/>
          <w:b/>
          <w:bCs/>
          <w:sz w:val="28"/>
          <w:szCs w:val="28"/>
        </w:rPr>
        <w:t>9-12</w:t>
      </w:r>
      <w:r w:rsidR="002F1CF1" w:rsidRPr="002F1CF1">
        <w:rPr>
          <w:rFonts w:ascii="Calibri" w:eastAsia="Calibri" w:hAnsi="Calibri" w:cs="Times New Roman"/>
          <w:b/>
          <w:bCs/>
          <w:sz w:val="28"/>
          <w:szCs w:val="28"/>
        </w:rPr>
        <w:t xml:space="preserve"> </w:t>
      </w:r>
    </w:p>
    <w:p w14:paraId="26601468" w14:textId="2CA686EA" w:rsidR="0012545E" w:rsidRPr="005014B8" w:rsidRDefault="00A5305E" w:rsidP="0094002F">
      <w:pPr>
        <w:pStyle w:val="Heading3"/>
      </w:pPr>
      <w:r>
        <w:t xml:space="preserve">Session </w:t>
      </w:r>
      <w:r w:rsidR="002C399F">
        <w:t>3</w:t>
      </w:r>
    </w:p>
    <w:tbl>
      <w:tblPr>
        <w:tblW w:w="0" w:type="auto"/>
        <w:tblCellMar>
          <w:top w:w="15" w:type="dxa"/>
          <w:left w:w="15" w:type="dxa"/>
          <w:bottom w:w="15" w:type="dxa"/>
          <w:right w:w="15" w:type="dxa"/>
        </w:tblCellMar>
        <w:tblLook w:val="04A0" w:firstRow="1" w:lastRow="0" w:firstColumn="1" w:lastColumn="0" w:noHBand="0" w:noVBand="1"/>
      </w:tblPr>
      <w:tblGrid>
        <w:gridCol w:w="2134"/>
        <w:gridCol w:w="12246"/>
      </w:tblGrid>
      <w:tr w:rsidR="005014B8" w:rsidRPr="005014B8" w14:paraId="2B89FCBB" w14:textId="77777777" w:rsidTr="2F9EEF1B">
        <w:trPr>
          <w:trHeight w:val="420"/>
        </w:trPr>
        <w:tc>
          <w:tcPr>
            <w:tcW w:w="0" w:type="auto"/>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66AF"/>
            <w:tcMar>
              <w:top w:w="100" w:type="dxa"/>
              <w:left w:w="100" w:type="dxa"/>
              <w:bottom w:w="100" w:type="dxa"/>
              <w:right w:w="100" w:type="dxa"/>
            </w:tcMar>
            <w:vAlign w:val="center"/>
            <w:hideMark/>
          </w:tcPr>
          <w:p w14:paraId="4AE0C247" w14:textId="77777777" w:rsidR="005014B8" w:rsidRPr="005014B8" w:rsidRDefault="005014B8" w:rsidP="005014B8">
            <w:pPr>
              <w:spacing w:after="0" w:line="240" w:lineRule="auto"/>
              <w:rPr>
                <w:rFonts w:eastAsia="Times New Roman" w:cstheme="minorHAnsi"/>
                <w:sz w:val="24"/>
                <w:szCs w:val="24"/>
              </w:rPr>
            </w:pPr>
            <w:r w:rsidRPr="005014B8">
              <w:rPr>
                <w:rFonts w:eastAsia="Times New Roman" w:cstheme="minorHAnsi"/>
                <w:b/>
                <w:bCs/>
                <w:color w:val="FFFFFF"/>
                <w:sz w:val="24"/>
                <w:szCs w:val="24"/>
              </w:rPr>
              <w:t>OVERVIEW </w:t>
            </w:r>
          </w:p>
        </w:tc>
      </w:tr>
      <w:tr w:rsidR="005014B8" w:rsidRPr="005014B8" w14:paraId="0C20EF8E" w14:textId="77777777" w:rsidTr="2F9EEF1B">
        <w:trPr>
          <w:trHeight w:val="26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vAlign w:val="center"/>
            <w:hideMark/>
          </w:tcPr>
          <w:p w14:paraId="67B14ABA" w14:textId="77777777" w:rsidR="005014B8" w:rsidRPr="005014B8" w:rsidRDefault="005014B8" w:rsidP="005014B8">
            <w:pPr>
              <w:spacing w:after="0" w:line="240" w:lineRule="auto"/>
              <w:jc w:val="center"/>
              <w:rPr>
                <w:rFonts w:eastAsia="Times New Roman" w:cstheme="minorHAnsi"/>
                <w:sz w:val="24"/>
                <w:szCs w:val="24"/>
              </w:rPr>
            </w:pPr>
            <w:r w:rsidRPr="005014B8">
              <w:rPr>
                <w:rFonts w:eastAsia="Times New Roman" w:cstheme="minorHAnsi"/>
                <w:b/>
                <w:bCs/>
                <w:color w:val="000000"/>
                <w:sz w:val="24"/>
                <w:szCs w:val="24"/>
              </w:rPr>
              <w:t>Grade Band/ Content Area</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hideMark/>
          </w:tcPr>
          <w:p w14:paraId="178CB5A3" w14:textId="77777777" w:rsidR="005014B8" w:rsidRPr="005014B8" w:rsidRDefault="005014B8" w:rsidP="009740C5">
            <w:pPr>
              <w:numPr>
                <w:ilvl w:val="0"/>
                <w:numId w:val="2"/>
              </w:numPr>
              <w:spacing w:after="0" w:line="240" w:lineRule="auto"/>
              <w:textAlignment w:val="baseline"/>
              <w:rPr>
                <w:rFonts w:eastAsia="Times New Roman" w:cstheme="minorHAnsi"/>
                <w:color w:val="000000"/>
                <w:sz w:val="24"/>
                <w:szCs w:val="24"/>
              </w:rPr>
            </w:pPr>
            <w:r w:rsidRPr="005014B8">
              <w:rPr>
                <w:rFonts w:eastAsia="Times New Roman" w:cstheme="minorHAnsi"/>
                <w:color w:val="000000"/>
                <w:sz w:val="24"/>
                <w:szCs w:val="24"/>
              </w:rPr>
              <w:t xml:space="preserve"> ELA 9-12</w:t>
            </w:r>
          </w:p>
        </w:tc>
      </w:tr>
      <w:tr w:rsidR="005014B8" w:rsidRPr="005014B8" w14:paraId="32D66A78" w14:textId="77777777" w:rsidTr="2F9EEF1B">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vAlign w:val="center"/>
            <w:hideMark/>
          </w:tcPr>
          <w:p w14:paraId="6692DD0C" w14:textId="77777777" w:rsidR="005014B8" w:rsidRPr="005014B8" w:rsidRDefault="005014B8" w:rsidP="005014B8">
            <w:pPr>
              <w:spacing w:after="0" w:line="240" w:lineRule="auto"/>
              <w:jc w:val="center"/>
              <w:rPr>
                <w:rFonts w:eastAsia="Times New Roman" w:cstheme="minorHAnsi"/>
                <w:sz w:val="24"/>
                <w:szCs w:val="24"/>
              </w:rPr>
            </w:pPr>
            <w:r w:rsidRPr="005014B8">
              <w:rPr>
                <w:rFonts w:eastAsia="Times New Roman" w:cstheme="minorHAnsi"/>
                <w:b/>
                <w:bCs/>
                <w:color w:val="000000"/>
                <w:sz w:val="24"/>
                <w:szCs w:val="24"/>
              </w:rPr>
              <w:t>Essential Questions</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hideMark/>
          </w:tcPr>
          <w:p w14:paraId="2B36F39F" w14:textId="5B9ABF9C" w:rsidR="005014B8" w:rsidRPr="005014B8" w:rsidRDefault="005014B8" w:rsidP="2F9EEF1B">
            <w:pPr>
              <w:numPr>
                <w:ilvl w:val="0"/>
                <w:numId w:val="3"/>
              </w:numPr>
              <w:spacing w:after="0" w:line="240" w:lineRule="auto"/>
              <w:textAlignment w:val="baseline"/>
              <w:rPr>
                <w:rFonts w:eastAsia="Times New Roman"/>
                <w:color w:val="000000"/>
                <w:sz w:val="24"/>
                <w:szCs w:val="24"/>
              </w:rPr>
            </w:pPr>
            <w:r w:rsidRPr="2F9EEF1B">
              <w:rPr>
                <w:rFonts w:eastAsia="Times New Roman"/>
                <w:color w:val="000000" w:themeColor="text1"/>
                <w:sz w:val="24"/>
                <w:szCs w:val="24"/>
              </w:rPr>
              <w:t xml:space="preserve">Why is vocabulary instruction critical for </w:t>
            </w:r>
            <w:r w:rsidR="3F16BFFC" w:rsidRPr="2F9EEF1B">
              <w:rPr>
                <w:rFonts w:eastAsia="Times New Roman"/>
                <w:color w:val="000000" w:themeColor="text1"/>
                <w:sz w:val="24"/>
                <w:szCs w:val="24"/>
              </w:rPr>
              <w:t>all</w:t>
            </w:r>
            <w:r w:rsidRPr="2F9EEF1B">
              <w:rPr>
                <w:rFonts w:eastAsia="Times New Roman"/>
                <w:color w:val="000000" w:themeColor="text1"/>
                <w:sz w:val="24"/>
                <w:szCs w:val="24"/>
              </w:rPr>
              <w:t xml:space="preserve"> in literacy?</w:t>
            </w:r>
          </w:p>
          <w:p w14:paraId="762CE191" w14:textId="77777777" w:rsidR="005014B8" w:rsidRPr="005014B8" w:rsidRDefault="005014B8" w:rsidP="009740C5">
            <w:pPr>
              <w:numPr>
                <w:ilvl w:val="0"/>
                <w:numId w:val="3"/>
              </w:numPr>
              <w:spacing w:after="0" w:line="240" w:lineRule="auto"/>
              <w:textAlignment w:val="baseline"/>
              <w:rPr>
                <w:rFonts w:eastAsia="Times New Roman" w:cstheme="minorHAnsi"/>
                <w:color w:val="000000"/>
                <w:sz w:val="24"/>
                <w:szCs w:val="24"/>
              </w:rPr>
            </w:pPr>
            <w:r w:rsidRPr="005014B8">
              <w:rPr>
                <w:rFonts w:eastAsia="Times New Roman" w:cstheme="minorHAnsi"/>
                <w:color w:val="000000"/>
                <w:sz w:val="24"/>
                <w:szCs w:val="24"/>
              </w:rPr>
              <w:t>Which words do I teach and how?</w:t>
            </w:r>
          </w:p>
        </w:tc>
      </w:tr>
      <w:tr w:rsidR="005014B8" w:rsidRPr="005014B8" w14:paraId="688E3191" w14:textId="77777777" w:rsidTr="2F9EEF1B">
        <w:trPr>
          <w:trHeight w:val="216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vAlign w:val="center"/>
            <w:hideMark/>
          </w:tcPr>
          <w:p w14:paraId="66BF3B8F" w14:textId="77777777" w:rsidR="005014B8" w:rsidRPr="005014B8" w:rsidRDefault="005014B8" w:rsidP="005014B8">
            <w:pPr>
              <w:spacing w:after="0" w:line="240" w:lineRule="auto"/>
              <w:jc w:val="center"/>
              <w:rPr>
                <w:rFonts w:eastAsia="Times New Roman" w:cstheme="minorHAnsi"/>
                <w:sz w:val="24"/>
                <w:szCs w:val="24"/>
              </w:rPr>
            </w:pPr>
            <w:r w:rsidRPr="005014B8">
              <w:rPr>
                <w:rFonts w:eastAsia="Times New Roman" w:cstheme="minorHAnsi"/>
                <w:b/>
                <w:bCs/>
                <w:color w:val="000000"/>
                <w:sz w:val="24"/>
                <w:szCs w:val="24"/>
              </w:rPr>
              <w:t>Enduring Understandings</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hideMark/>
          </w:tcPr>
          <w:p w14:paraId="515CBF1B" w14:textId="77777777" w:rsidR="005014B8" w:rsidRPr="005014B8" w:rsidRDefault="005014B8" w:rsidP="009740C5">
            <w:pPr>
              <w:numPr>
                <w:ilvl w:val="0"/>
                <w:numId w:val="4"/>
              </w:numPr>
              <w:spacing w:after="0" w:line="240" w:lineRule="auto"/>
              <w:textAlignment w:val="baseline"/>
              <w:rPr>
                <w:rFonts w:eastAsia="Times New Roman" w:cstheme="minorHAnsi"/>
                <w:color w:val="000000"/>
                <w:sz w:val="24"/>
                <w:szCs w:val="24"/>
              </w:rPr>
            </w:pPr>
            <w:r w:rsidRPr="005014B8">
              <w:rPr>
                <w:rFonts w:eastAsia="Times New Roman" w:cstheme="minorHAnsi"/>
                <w:color w:val="000000"/>
                <w:sz w:val="24"/>
                <w:szCs w:val="24"/>
              </w:rPr>
              <w:t>Students who know fewer vocabulary words struggle with comprehension, and often get fewer experiences to read grade level text with rich vocabulary as a result. Often, attempts to differentiate for struggling readers mean that those readers end up reading less challenging passages vs. getting supported opportunities to engage with challenging text and learn new vocabulary.</w:t>
            </w:r>
          </w:p>
          <w:p w14:paraId="6E1C46B2" w14:textId="77777777" w:rsidR="005014B8" w:rsidRPr="005014B8" w:rsidRDefault="005014B8" w:rsidP="009740C5">
            <w:pPr>
              <w:numPr>
                <w:ilvl w:val="0"/>
                <w:numId w:val="4"/>
              </w:numPr>
              <w:spacing w:after="0" w:line="240" w:lineRule="auto"/>
              <w:textAlignment w:val="baseline"/>
              <w:rPr>
                <w:rFonts w:eastAsia="Times New Roman" w:cstheme="minorHAnsi"/>
                <w:color w:val="000000"/>
                <w:sz w:val="24"/>
                <w:szCs w:val="24"/>
              </w:rPr>
            </w:pPr>
            <w:r w:rsidRPr="005014B8">
              <w:rPr>
                <w:rFonts w:eastAsia="Times New Roman" w:cstheme="minorHAnsi"/>
                <w:color w:val="000000"/>
                <w:sz w:val="24"/>
                <w:szCs w:val="24"/>
              </w:rPr>
              <w:t>We must focus instruction on academic vocabulary (Tier 2 words) and domain-specific vocabulary (Tier 3 words).</w:t>
            </w:r>
          </w:p>
          <w:p w14:paraId="4DD11D57" w14:textId="77777777" w:rsidR="005014B8" w:rsidRPr="005014B8" w:rsidRDefault="005014B8" w:rsidP="009740C5">
            <w:pPr>
              <w:numPr>
                <w:ilvl w:val="0"/>
                <w:numId w:val="4"/>
              </w:numPr>
              <w:spacing w:after="0" w:line="240" w:lineRule="auto"/>
              <w:textAlignment w:val="baseline"/>
              <w:rPr>
                <w:rFonts w:eastAsia="Times New Roman" w:cstheme="minorHAnsi"/>
                <w:color w:val="000000"/>
                <w:sz w:val="24"/>
                <w:szCs w:val="24"/>
              </w:rPr>
            </w:pPr>
            <w:r w:rsidRPr="005014B8">
              <w:rPr>
                <w:rFonts w:eastAsia="Times New Roman" w:cstheme="minorHAnsi"/>
                <w:color w:val="000000"/>
                <w:sz w:val="24"/>
                <w:szCs w:val="24"/>
                <w:shd w:val="clear" w:color="auto" w:fill="FFFFFF"/>
              </w:rPr>
              <w:t>We must spend the most time on words needed to fully comprehend the text, words likely to appear in future texts from any discipline, and words that are part of a word family or semantic network.</w:t>
            </w:r>
          </w:p>
          <w:p w14:paraId="6A5F640D" w14:textId="77777777" w:rsidR="005014B8" w:rsidRPr="005014B8" w:rsidRDefault="005014B8" w:rsidP="009740C5">
            <w:pPr>
              <w:numPr>
                <w:ilvl w:val="0"/>
                <w:numId w:val="4"/>
              </w:numPr>
              <w:spacing w:after="0" w:line="240" w:lineRule="auto"/>
              <w:textAlignment w:val="baseline"/>
              <w:rPr>
                <w:rFonts w:eastAsia="Times New Roman" w:cstheme="minorHAnsi"/>
                <w:color w:val="000000"/>
                <w:sz w:val="24"/>
                <w:szCs w:val="24"/>
              </w:rPr>
            </w:pPr>
            <w:r w:rsidRPr="005014B8">
              <w:rPr>
                <w:rFonts w:eastAsia="Times New Roman" w:cstheme="minorHAnsi"/>
                <w:color w:val="000000"/>
                <w:sz w:val="24"/>
                <w:szCs w:val="24"/>
                <w:shd w:val="clear" w:color="auto" w:fill="FFFFFF"/>
              </w:rPr>
              <w:t>To support students in both a breadth and depth of vocabulary knowledge, we must teach vocabulary </w:t>
            </w:r>
          </w:p>
        </w:tc>
      </w:tr>
      <w:tr w:rsidR="005014B8" w:rsidRPr="005014B8" w14:paraId="7DF4E33D" w14:textId="77777777" w:rsidTr="2F9EEF1B">
        <w:trPr>
          <w:trHeight w:val="42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vAlign w:val="center"/>
            <w:hideMark/>
          </w:tcPr>
          <w:p w14:paraId="321088A1" w14:textId="77777777" w:rsidR="005014B8" w:rsidRPr="005014B8" w:rsidRDefault="005014B8" w:rsidP="005014B8">
            <w:pPr>
              <w:spacing w:after="0" w:line="240" w:lineRule="auto"/>
              <w:jc w:val="center"/>
              <w:rPr>
                <w:rFonts w:eastAsia="Times New Roman" w:cstheme="minorHAnsi"/>
                <w:sz w:val="24"/>
                <w:szCs w:val="24"/>
              </w:rPr>
            </w:pPr>
            <w:r w:rsidRPr="005014B8">
              <w:rPr>
                <w:rFonts w:eastAsia="Times New Roman" w:cstheme="minorHAnsi"/>
                <w:b/>
                <w:bCs/>
                <w:color w:val="000000"/>
                <w:sz w:val="24"/>
                <w:szCs w:val="24"/>
              </w:rPr>
              <w:t>Key Components of Cycle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hideMark/>
          </w:tcPr>
          <w:p w14:paraId="3F56531E" w14:textId="77777777" w:rsidR="005014B8" w:rsidRPr="005014B8" w:rsidRDefault="005014B8" w:rsidP="005014B8">
            <w:pPr>
              <w:spacing w:after="0" w:line="240" w:lineRule="auto"/>
              <w:rPr>
                <w:rFonts w:eastAsia="Times New Roman" w:cstheme="minorHAnsi"/>
                <w:sz w:val="24"/>
                <w:szCs w:val="24"/>
              </w:rPr>
            </w:pPr>
            <w:r w:rsidRPr="005014B8">
              <w:rPr>
                <w:rFonts w:eastAsia="Times New Roman" w:cstheme="minorHAnsi"/>
                <w:b/>
                <w:bCs/>
                <w:color w:val="000000"/>
                <w:sz w:val="24"/>
                <w:szCs w:val="24"/>
              </w:rPr>
              <w:t>The Learning Cycle includes the following components to support shifts in instruction:</w:t>
            </w:r>
          </w:p>
          <w:p w14:paraId="6DBF7C70" w14:textId="77777777" w:rsidR="005014B8" w:rsidRPr="005014B8" w:rsidRDefault="005014B8" w:rsidP="009740C5">
            <w:pPr>
              <w:numPr>
                <w:ilvl w:val="0"/>
                <w:numId w:val="5"/>
              </w:numPr>
              <w:spacing w:after="0" w:line="240" w:lineRule="auto"/>
              <w:textAlignment w:val="baseline"/>
              <w:rPr>
                <w:rFonts w:eastAsia="Times New Roman" w:cstheme="minorHAnsi"/>
                <w:color w:val="000000"/>
                <w:sz w:val="24"/>
                <w:szCs w:val="24"/>
              </w:rPr>
            </w:pPr>
            <w:r w:rsidRPr="005014B8">
              <w:rPr>
                <w:rFonts w:eastAsia="Times New Roman" w:cstheme="minorHAnsi"/>
                <w:b/>
                <w:bCs/>
                <w:color w:val="000000"/>
                <w:sz w:val="24"/>
                <w:szCs w:val="24"/>
              </w:rPr>
              <w:t xml:space="preserve">Shared Learning: </w:t>
            </w:r>
            <w:r w:rsidRPr="005014B8">
              <w:rPr>
                <w:rFonts w:eastAsia="Times New Roman" w:cstheme="minorHAnsi"/>
                <w:color w:val="000000"/>
                <w:sz w:val="24"/>
                <w:szCs w:val="24"/>
              </w:rPr>
              <w:t>Learning sessions where teachers learn new knowledge and skills aligned to the topic of the content cycle. This could look a variety of ways, including reading and discussing an article, studying a classroom video, or doing some group practice of a particular planning skill.</w:t>
            </w:r>
          </w:p>
          <w:p w14:paraId="6615CD05" w14:textId="77777777" w:rsidR="005014B8" w:rsidRPr="005014B8" w:rsidRDefault="005014B8" w:rsidP="009740C5">
            <w:pPr>
              <w:numPr>
                <w:ilvl w:val="0"/>
                <w:numId w:val="5"/>
              </w:numPr>
              <w:spacing w:after="0" w:line="240" w:lineRule="auto"/>
              <w:textAlignment w:val="baseline"/>
              <w:rPr>
                <w:rFonts w:eastAsia="Times New Roman" w:cstheme="minorHAnsi"/>
                <w:color w:val="000000"/>
                <w:sz w:val="24"/>
                <w:szCs w:val="24"/>
              </w:rPr>
            </w:pPr>
            <w:r w:rsidRPr="005014B8">
              <w:rPr>
                <w:rFonts w:eastAsia="Times New Roman" w:cstheme="minorHAnsi"/>
                <w:b/>
                <w:bCs/>
                <w:color w:val="000000"/>
                <w:sz w:val="24"/>
                <w:szCs w:val="24"/>
              </w:rPr>
              <w:t xml:space="preserve">Planning &amp; Practice: </w:t>
            </w:r>
            <w:r w:rsidRPr="005014B8">
              <w:rPr>
                <w:rFonts w:eastAsia="Times New Roman" w:cstheme="minorHAnsi"/>
                <w:color w:val="000000"/>
                <w:sz w:val="24"/>
                <w:szCs w:val="24"/>
              </w:rPr>
              <w:t>Opportunities for teachers to apply the content they are learning. This could include analyzing units/lessons, creating lessons, rehearsing lessons, watching and reflecting on videos of their classroom practice, etc. </w:t>
            </w:r>
          </w:p>
          <w:p w14:paraId="53315D89" w14:textId="001B9166" w:rsidR="005014B8" w:rsidRPr="00731A91" w:rsidRDefault="005014B8" w:rsidP="009740C5">
            <w:pPr>
              <w:numPr>
                <w:ilvl w:val="0"/>
                <w:numId w:val="5"/>
              </w:numPr>
              <w:spacing w:after="0" w:line="240" w:lineRule="auto"/>
              <w:textAlignment w:val="baseline"/>
              <w:rPr>
                <w:rFonts w:eastAsia="Times New Roman" w:cstheme="minorHAnsi"/>
                <w:b/>
                <w:bCs/>
                <w:color w:val="000000"/>
                <w:sz w:val="24"/>
                <w:szCs w:val="24"/>
              </w:rPr>
            </w:pPr>
            <w:r w:rsidRPr="005014B8">
              <w:rPr>
                <w:rFonts w:eastAsia="Times New Roman" w:cstheme="minorHAnsi"/>
                <w:b/>
                <w:bCs/>
                <w:color w:val="000000"/>
                <w:sz w:val="24"/>
                <w:szCs w:val="24"/>
              </w:rPr>
              <w:t xml:space="preserve">Student Progress Monitoring: </w:t>
            </w:r>
            <w:r w:rsidRPr="005014B8">
              <w:rPr>
                <w:rFonts w:eastAsia="Times New Roman" w:cstheme="minorHAnsi"/>
                <w:color w:val="000000"/>
                <w:sz w:val="24"/>
                <w:szCs w:val="24"/>
              </w:rPr>
              <w:t>This is an opportunity for teachers to examine student progress aligned to the topic of the cycle. This can include formative student work analysis, end of unit assessments, culminating tasks, etc.</w:t>
            </w:r>
          </w:p>
          <w:p w14:paraId="3CA59B25" w14:textId="77777777" w:rsidR="00731A91" w:rsidRPr="00731A91" w:rsidRDefault="00731A91" w:rsidP="00731A91">
            <w:pPr>
              <w:spacing w:after="0" w:line="240" w:lineRule="auto"/>
              <w:ind w:left="720"/>
              <w:textAlignment w:val="baseline"/>
              <w:rPr>
                <w:rFonts w:eastAsia="Times New Roman" w:cstheme="minorHAnsi"/>
                <w:b/>
                <w:bCs/>
                <w:color w:val="000000"/>
                <w:sz w:val="24"/>
                <w:szCs w:val="24"/>
              </w:rPr>
            </w:pPr>
          </w:p>
          <w:p w14:paraId="0D1872B3" w14:textId="77777777" w:rsidR="005014B8" w:rsidRPr="005014B8" w:rsidRDefault="005014B8" w:rsidP="005014B8">
            <w:pPr>
              <w:spacing w:after="0" w:line="240" w:lineRule="auto"/>
              <w:rPr>
                <w:rFonts w:eastAsia="Times New Roman" w:cstheme="minorHAnsi"/>
                <w:sz w:val="24"/>
                <w:szCs w:val="24"/>
              </w:rPr>
            </w:pPr>
            <w:r w:rsidRPr="005014B8">
              <w:rPr>
                <w:rFonts w:eastAsia="Times New Roman" w:cstheme="minorHAnsi"/>
                <w:color w:val="000000"/>
                <w:sz w:val="24"/>
                <w:szCs w:val="24"/>
              </w:rPr>
              <w:t xml:space="preserve">Over the course of this learning cycle, teachers will build an understanding of why vocabulary instruction is critical for our students and how to align their planning and practice research-based principles for implicit vocabulary instruction, explicit </w:t>
            </w:r>
            <w:r w:rsidRPr="005014B8">
              <w:rPr>
                <w:rFonts w:eastAsia="Times New Roman" w:cstheme="minorHAnsi"/>
                <w:color w:val="000000"/>
                <w:sz w:val="24"/>
                <w:szCs w:val="24"/>
              </w:rPr>
              <w:lastRenderedPageBreak/>
              <w:t>vocabulary instruction, text sets, and for reinforcing and extending vocabulary. In this cycle, teachers will have opportunities to experience vocabulary instruction through the lens of students and consider the impact. </w:t>
            </w:r>
          </w:p>
        </w:tc>
      </w:tr>
    </w:tbl>
    <w:p w14:paraId="28EC2C73" w14:textId="0C404228" w:rsidR="005014B8" w:rsidRPr="005014B8" w:rsidRDefault="005014B8" w:rsidP="005014B8">
      <w:pPr>
        <w:rPr>
          <w:rFonts w:eastAsia="Times New Roman" w:cstheme="minorHAnsi"/>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7729"/>
        <w:gridCol w:w="6651"/>
      </w:tblGrid>
      <w:tr w:rsidR="005014B8" w:rsidRPr="005014B8" w14:paraId="3CB35C3D" w14:textId="77777777" w:rsidTr="00C85E87">
        <w:trPr>
          <w:trHeight w:val="420"/>
        </w:trPr>
        <w:tc>
          <w:tcPr>
            <w:tcW w:w="0" w:type="auto"/>
            <w:gridSpan w:val="2"/>
            <w:tcBorders>
              <w:top w:val="single" w:sz="8" w:space="0" w:color="000000"/>
              <w:left w:val="single" w:sz="8" w:space="0" w:color="000000"/>
              <w:bottom w:val="single" w:sz="8" w:space="0" w:color="000000"/>
              <w:right w:val="single" w:sz="8" w:space="0" w:color="000000"/>
            </w:tcBorders>
            <w:shd w:val="clear" w:color="auto" w:fill="0066AF"/>
            <w:tcMar>
              <w:top w:w="100" w:type="dxa"/>
              <w:left w:w="100" w:type="dxa"/>
              <w:bottom w:w="100" w:type="dxa"/>
              <w:right w:w="100" w:type="dxa"/>
            </w:tcMar>
            <w:vAlign w:val="center"/>
            <w:hideMark/>
          </w:tcPr>
          <w:p w14:paraId="07720841" w14:textId="77777777" w:rsidR="005014B8" w:rsidRPr="005014B8" w:rsidRDefault="005014B8" w:rsidP="005014B8">
            <w:pPr>
              <w:spacing w:after="0" w:line="240" w:lineRule="auto"/>
              <w:rPr>
                <w:rFonts w:eastAsia="Times New Roman" w:cstheme="minorHAnsi"/>
                <w:sz w:val="24"/>
                <w:szCs w:val="24"/>
              </w:rPr>
            </w:pPr>
            <w:r w:rsidRPr="005014B8">
              <w:rPr>
                <w:rFonts w:eastAsia="Times New Roman" w:cstheme="minorHAnsi"/>
                <w:b/>
                <w:bCs/>
                <w:color w:val="FFFFFF"/>
                <w:sz w:val="24"/>
                <w:szCs w:val="24"/>
              </w:rPr>
              <w:t>TEACHER AND STUDENT GOALS</w:t>
            </w:r>
          </w:p>
        </w:tc>
      </w:tr>
      <w:tr w:rsidR="005014B8" w:rsidRPr="005014B8" w14:paraId="0A3B4D5F" w14:textId="77777777" w:rsidTr="005014B8">
        <w:trPr>
          <w:trHeight w:val="420"/>
        </w:trPr>
        <w:tc>
          <w:tcPr>
            <w:tcW w:w="0" w:type="auto"/>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hideMark/>
          </w:tcPr>
          <w:p w14:paraId="47E65398" w14:textId="77777777" w:rsidR="005014B8" w:rsidRPr="005014B8" w:rsidRDefault="005014B8" w:rsidP="005014B8">
            <w:pPr>
              <w:spacing w:after="0" w:line="240" w:lineRule="auto"/>
              <w:rPr>
                <w:rFonts w:eastAsia="Times New Roman" w:cstheme="minorHAnsi"/>
                <w:sz w:val="24"/>
                <w:szCs w:val="24"/>
              </w:rPr>
            </w:pPr>
            <w:r w:rsidRPr="005014B8">
              <w:rPr>
                <w:rFonts w:eastAsia="Times New Roman" w:cstheme="minorHAnsi"/>
                <w:b/>
                <w:bCs/>
                <w:color w:val="000000"/>
                <w:sz w:val="24"/>
                <w:szCs w:val="24"/>
              </w:rPr>
              <w:t>Teacher Planning &amp; Practice Look-Fors</w:t>
            </w:r>
          </w:p>
          <w:p w14:paraId="6A21DA57" w14:textId="77777777" w:rsidR="005014B8" w:rsidRPr="005014B8" w:rsidRDefault="005014B8" w:rsidP="005014B8">
            <w:pPr>
              <w:spacing w:after="0" w:line="240" w:lineRule="auto"/>
              <w:rPr>
                <w:rFonts w:eastAsia="Times New Roman" w:cstheme="minorHAnsi"/>
                <w:sz w:val="24"/>
                <w:szCs w:val="24"/>
              </w:rPr>
            </w:pPr>
            <w:r w:rsidRPr="005014B8">
              <w:rPr>
                <w:rFonts w:eastAsia="Times New Roman" w:cstheme="minorHAnsi"/>
                <w:i/>
                <w:iCs/>
                <w:color w:val="000000"/>
                <w:sz w:val="24"/>
                <w:szCs w:val="24"/>
              </w:rPr>
              <w:t>NOTE: The Practice and Look Fors below come from Leading Educators’ Program Standards. Teams should feel welcome to tailor these to align with district tools as needed.</w:t>
            </w:r>
          </w:p>
        </w:tc>
        <w:tc>
          <w:tcPr>
            <w:tcW w:w="0" w:type="auto"/>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hideMark/>
          </w:tcPr>
          <w:p w14:paraId="2FC21991" w14:textId="77777777" w:rsidR="005014B8" w:rsidRPr="005014B8" w:rsidRDefault="005014B8" w:rsidP="005014B8">
            <w:pPr>
              <w:spacing w:after="0" w:line="240" w:lineRule="auto"/>
              <w:rPr>
                <w:rFonts w:eastAsia="Times New Roman" w:cstheme="minorHAnsi"/>
                <w:sz w:val="24"/>
                <w:szCs w:val="24"/>
              </w:rPr>
            </w:pPr>
            <w:r w:rsidRPr="005014B8">
              <w:rPr>
                <w:rFonts w:eastAsia="Times New Roman" w:cstheme="minorHAnsi"/>
                <w:b/>
                <w:bCs/>
                <w:color w:val="000000"/>
                <w:sz w:val="24"/>
                <w:szCs w:val="24"/>
              </w:rPr>
              <w:t>Example Student Goal(s)</w:t>
            </w:r>
          </w:p>
          <w:p w14:paraId="445BA0F9" w14:textId="61039A04" w:rsidR="005014B8" w:rsidRPr="005014B8" w:rsidRDefault="005014B8" w:rsidP="005014B8">
            <w:pPr>
              <w:spacing w:after="0" w:line="240" w:lineRule="auto"/>
              <w:rPr>
                <w:rFonts w:eastAsia="Times New Roman" w:cstheme="minorHAnsi"/>
                <w:sz w:val="24"/>
                <w:szCs w:val="24"/>
              </w:rPr>
            </w:pPr>
            <w:r w:rsidRPr="005014B8">
              <w:rPr>
                <w:rFonts w:eastAsia="Times New Roman" w:cstheme="minorHAnsi"/>
                <w:i/>
                <w:iCs/>
                <w:color w:val="000000"/>
                <w:sz w:val="24"/>
                <w:szCs w:val="24"/>
              </w:rPr>
              <w:t>NOTE: These goals are intended to be a starting place for team goal setting. Teams should feel welcome to tailor or add to these based on context, curriculum, and district/school tools.</w:t>
            </w:r>
          </w:p>
        </w:tc>
      </w:tr>
      <w:tr w:rsidR="005014B8" w:rsidRPr="005014B8" w14:paraId="69A2A874" w14:textId="77777777" w:rsidTr="005014B8">
        <w:trPr>
          <w:trHeight w:val="45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13F1FB" w14:textId="77777777" w:rsidR="005014B8" w:rsidRPr="005014B8" w:rsidRDefault="005014B8" w:rsidP="005014B8">
            <w:pPr>
              <w:spacing w:after="0" w:line="240" w:lineRule="auto"/>
              <w:rPr>
                <w:rFonts w:eastAsia="Times New Roman" w:cstheme="minorHAnsi"/>
                <w:sz w:val="24"/>
                <w:szCs w:val="24"/>
              </w:rPr>
            </w:pPr>
            <w:r w:rsidRPr="005014B8">
              <w:rPr>
                <w:rFonts w:eastAsia="Times New Roman" w:cstheme="minorHAnsi"/>
                <w:b/>
                <w:bCs/>
                <w:color w:val="000000"/>
                <w:sz w:val="24"/>
                <w:szCs w:val="24"/>
              </w:rPr>
              <w:t xml:space="preserve">Practice: </w:t>
            </w:r>
            <w:r w:rsidRPr="005014B8">
              <w:rPr>
                <w:rFonts w:eastAsia="Times New Roman" w:cstheme="minorHAnsi"/>
                <w:color w:val="000000"/>
                <w:sz w:val="24"/>
                <w:szCs w:val="24"/>
              </w:rPr>
              <w:t>Analyzes and adapts questions and tasks to focus on the vocabulary words that are most critical for developing students’ literacy, comprehending the text, and understanding the key ideas of the unit</w:t>
            </w:r>
          </w:p>
          <w:p w14:paraId="3836F410" w14:textId="77777777" w:rsidR="005014B8" w:rsidRPr="005014B8" w:rsidRDefault="005014B8" w:rsidP="005014B8">
            <w:pPr>
              <w:spacing w:after="0" w:line="240" w:lineRule="auto"/>
              <w:rPr>
                <w:rFonts w:eastAsia="Times New Roman" w:cstheme="minorHAnsi"/>
                <w:sz w:val="24"/>
                <w:szCs w:val="24"/>
              </w:rPr>
            </w:pPr>
          </w:p>
          <w:p w14:paraId="2F3DE766" w14:textId="77777777" w:rsidR="005014B8" w:rsidRPr="005014B8" w:rsidRDefault="005014B8" w:rsidP="005014B8">
            <w:pPr>
              <w:spacing w:after="0" w:line="240" w:lineRule="auto"/>
              <w:rPr>
                <w:rFonts w:eastAsia="Times New Roman" w:cstheme="minorHAnsi"/>
                <w:sz w:val="24"/>
                <w:szCs w:val="24"/>
              </w:rPr>
            </w:pPr>
            <w:r w:rsidRPr="005014B8">
              <w:rPr>
                <w:rFonts w:eastAsia="Times New Roman" w:cstheme="minorHAnsi"/>
                <w:b/>
                <w:bCs/>
                <w:color w:val="000000"/>
                <w:sz w:val="24"/>
                <w:szCs w:val="24"/>
              </w:rPr>
              <w:t>Look Fors:</w:t>
            </w:r>
          </w:p>
          <w:p w14:paraId="74E308DF" w14:textId="7904EF92" w:rsidR="005014B8" w:rsidRPr="005014B8" w:rsidRDefault="005014B8" w:rsidP="009740C5">
            <w:pPr>
              <w:numPr>
                <w:ilvl w:val="0"/>
                <w:numId w:val="6"/>
              </w:numPr>
              <w:spacing w:after="0" w:line="240" w:lineRule="auto"/>
              <w:textAlignment w:val="baseline"/>
              <w:rPr>
                <w:rFonts w:eastAsia="Times New Roman" w:cstheme="minorHAnsi"/>
                <w:color w:val="000000"/>
                <w:sz w:val="24"/>
                <w:szCs w:val="24"/>
              </w:rPr>
            </w:pPr>
            <w:r w:rsidRPr="005014B8">
              <w:rPr>
                <w:rFonts w:eastAsia="Times New Roman" w:cstheme="minorHAnsi"/>
                <w:color w:val="212121"/>
                <w:sz w:val="24"/>
                <w:szCs w:val="24"/>
              </w:rPr>
              <w:t xml:space="preserve">Questions and tasks focus on academic or domain-specific words that are most likely to be encountered again in the future or are most critical for comprehending the </w:t>
            </w:r>
            <w:r w:rsidR="0012545E" w:rsidRPr="005014B8">
              <w:rPr>
                <w:rFonts w:eastAsia="Times New Roman" w:cstheme="minorHAnsi"/>
                <w:color w:val="212121"/>
                <w:sz w:val="24"/>
                <w:szCs w:val="24"/>
              </w:rPr>
              <w:t>text.</w:t>
            </w:r>
          </w:p>
          <w:p w14:paraId="44D84487" w14:textId="7A9471A9" w:rsidR="005014B8" w:rsidRPr="005014B8" w:rsidRDefault="005014B8" w:rsidP="009740C5">
            <w:pPr>
              <w:numPr>
                <w:ilvl w:val="0"/>
                <w:numId w:val="6"/>
              </w:numPr>
              <w:spacing w:after="0" w:line="240" w:lineRule="auto"/>
              <w:textAlignment w:val="baseline"/>
              <w:rPr>
                <w:rFonts w:eastAsia="Times New Roman" w:cstheme="minorHAnsi"/>
                <w:color w:val="212121"/>
                <w:sz w:val="24"/>
                <w:szCs w:val="24"/>
              </w:rPr>
            </w:pPr>
            <w:r w:rsidRPr="005014B8">
              <w:rPr>
                <w:rFonts w:eastAsia="Times New Roman" w:cstheme="minorHAnsi"/>
                <w:color w:val="212121"/>
                <w:sz w:val="24"/>
                <w:szCs w:val="24"/>
              </w:rPr>
              <w:t xml:space="preserve">Lessons broaden students’ word knowledge through instructional strategies (e.g., text-dependent questions, drop-in definitions, glossary, etc.) that teach words that can be understood quickly during </w:t>
            </w:r>
            <w:r w:rsidR="0012545E" w:rsidRPr="005014B8">
              <w:rPr>
                <w:rFonts w:eastAsia="Times New Roman" w:cstheme="minorHAnsi"/>
                <w:color w:val="212121"/>
                <w:sz w:val="24"/>
                <w:szCs w:val="24"/>
              </w:rPr>
              <w:t>reading.</w:t>
            </w:r>
            <w:r w:rsidRPr="005014B8">
              <w:rPr>
                <w:rFonts w:eastAsia="Times New Roman" w:cstheme="minorHAnsi"/>
                <w:color w:val="212121"/>
                <w:sz w:val="24"/>
                <w:szCs w:val="24"/>
              </w:rPr>
              <w:t> </w:t>
            </w:r>
          </w:p>
          <w:p w14:paraId="37C9D013" w14:textId="2BD96A0A" w:rsidR="005014B8" w:rsidRPr="005014B8" w:rsidRDefault="005014B8" w:rsidP="009740C5">
            <w:pPr>
              <w:numPr>
                <w:ilvl w:val="0"/>
                <w:numId w:val="6"/>
              </w:numPr>
              <w:spacing w:after="0" w:line="240" w:lineRule="auto"/>
              <w:textAlignment w:val="baseline"/>
              <w:rPr>
                <w:rFonts w:eastAsia="Times New Roman" w:cstheme="minorHAnsi"/>
                <w:color w:val="212121"/>
                <w:sz w:val="24"/>
                <w:szCs w:val="24"/>
              </w:rPr>
            </w:pPr>
            <w:r w:rsidRPr="005014B8">
              <w:rPr>
                <w:rFonts w:eastAsia="Times New Roman" w:cstheme="minorHAnsi"/>
                <w:color w:val="212121"/>
                <w:sz w:val="24"/>
                <w:szCs w:val="24"/>
              </w:rPr>
              <w:t>Weekly lessons deepen students’ word knowledge by explicitly defining, modeling, and giving students active practice with 6-10 vocabulary words</w:t>
            </w:r>
            <w:r w:rsidR="0012545E">
              <w:rPr>
                <w:rFonts w:eastAsia="Times New Roman" w:cstheme="minorHAnsi"/>
                <w:color w:val="212121"/>
                <w:sz w:val="24"/>
                <w:szCs w:val="24"/>
              </w:rPr>
              <w:t>.</w:t>
            </w:r>
          </w:p>
          <w:p w14:paraId="54404B5B" w14:textId="5CD48A07" w:rsidR="005014B8" w:rsidRPr="005014B8" w:rsidRDefault="005014B8" w:rsidP="009740C5">
            <w:pPr>
              <w:numPr>
                <w:ilvl w:val="0"/>
                <w:numId w:val="6"/>
              </w:numPr>
              <w:spacing w:after="0" w:line="240" w:lineRule="auto"/>
              <w:textAlignment w:val="baseline"/>
              <w:rPr>
                <w:rFonts w:eastAsia="Times New Roman" w:cstheme="minorHAnsi"/>
                <w:color w:val="212121"/>
                <w:sz w:val="24"/>
                <w:szCs w:val="24"/>
              </w:rPr>
            </w:pPr>
            <w:r w:rsidRPr="005014B8">
              <w:rPr>
                <w:rFonts w:eastAsia="Times New Roman" w:cstheme="minorHAnsi"/>
                <w:color w:val="212121"/>
                <w:sz w:val="24"/>
                <w:szCs w:val="24"/>
              </w:rPr>
              <w:t>O</w:t>
            </w:r>
            <w:r w:rsidRPr="005014B8">
              <w:rPr>
                <w:rFonts w:eastAsia="Times New Roman" w:cstheme="minorHAnsi"/>
                <w:color w:val="000000"/>
                <w:sz w:val="24"/>
                <w:szCs w:val="24"/>
              </w:rPr>
              <w:t xml:space="preserve">ver the course of the unit, students have opportunities to maintain and extend vocabulary through additional practice with words previously </w:t>
            </w:r>
            <w:r w:rsidR="0012545E" w:rsidRPr="005014B8">
              <w:rPr>
                <w:rFonts w:eastAsia="Times New Roman" w:cstheme="minorHAnsi"/>
                <w:color w:val="000000"/>
                <w:sz w:val="24"/>
                <w:szCs w:val="24"/>
              </w:rPr>
              <w:t>taught.</w:t>
            </w:r>
            <w:r w:rsidRPr="005014B8">
              <w:rPr>
                <w:rFonts w:eastAsia="Times New Roman" w:cstheme="minorHAnsi"/>
                <w:color w:val="000000"/>
                <w:sz w:val="24"/>
                <w:szCs w:val="24"/>
              </w:rPr>
              <w:t> </w:t>
            </w:r>
          </w:p>
          <w:p w14:paraId="4197D5D3" w14:textId="77777777" w:rsidR="005014B8" w:rsidRPr="005014B8" w:rsidRDefault="005014B8" w:rsidP="005014B8">
            <w:pPr>
              <w:spacing w:after="240" w:line="240" w:lineRule="auto"/>
              <w:rPr>
                <w:rFonts w:eastAsia="Times New Roman" w:cstheme="minorHAnsi"/>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F2CB7A" w14:textId="77777777" w:rsidR="005014B8" w:rsidRPr="005014B8" w:rsidRDefault="005014B8" w:rsidP="005014B8">
            <w:pPr>
              <w:spacing w:after="0" w:line="240" w:lineRule="auto"/>
              <w:rPr>
                <w:rFonts w:eastAsia="Times New Roman" w:cstheme="minorHAnsi"/>
                <w:sz w:val="24"/>
                <w:szCs w:val="24"/>
              </w:rPr>
            </w:pPr>
            <w:r w:rsidRPr="005014B8">
              <w:rPr>
                <w:rFonts w:eastAsia="Times New Roman" w:cstheme="minorHAnsi"/>
                <w:color w:val="000000"/>
                <w:sz w:val="24"/>
                <w:szCs w:val="24"/>
                <w:shd w:val="clear" w:color="auto" w:fill="FFFFFF"/>
              </w:rPr>
              <w:t>Possible goals:</w:t>
            </w:r>
          </w:p>
          <w:p w14:paraId="157500A2" w14:textId="77777777" w:rsidR="005014B8" w:rsidRPr="005014B8" w:rsidRDefault="005014B8" w:rsidP="009740C5">
            <w:pPr>
              <w:numPr>
                <w:ilvl w:val="0"/>
                <w:numId w:val="7"/>
              </w:numPr>
              <w:spacing w:after="0" w:line="240" w:lineRule="auto"/>
              <w:textAlignment w:val="baseline"/>
              <w:rPr>
                <w:rFonts w:eastAsia="Times New Roman" w:cstheme="minorHAnsi"/>
                <w:color w:val="000000"/>
                <w:sz w:val="24"/>
                <w:szCs w:val="24"/>
              </w:rPr>
            </w:pPr>
            <w:r w:rsidRPr="005014B8">
              <w:rPr>
                <w:rFonts w:eastAsia="Times New Roman" w:cstheme="minorHAnsi"/>
                <w:color w:val="000000"/>
                <w:sz w:val="24"/>
                <w:szCs w:val="24"/>
                <w:shd w:val="clear" w:color="auto" w:fill="FFFFFF"/>
              </w:rPr>
              <w:t>In-class observation of specific student actions that correlate with the learning connected to this content cycle</w:t>
            </w:r>
          </w:p>
          <w:p w14:paraId="44A5FD53" w14:textId="77777777" w:rsidR="005014B8" w:rsidRPr="005014B8" w:rsidRDefault="005014B8" w:rsidP="009740C5">
            <w:pPr>
              <w:numPr>
                <w:ilvl w:val="0"/>
                <w:numId w:val="7"/>
              </w:numPr>
              <w:spacing w:after="0" w:line="240" w:lineRule="auto"/>
              <w:textAlignment w:val="baseline"/>
              <w:rPr>
                <w:rFonts w:eastAsia="Times New Roman" w:cstheme="minorHAnsi"/>
                <w:color w:val="000000"/>
                <w:sz w:val="24"/>
                <w:szCs w:val="24"/>
              </w:rPr>
            </w:pPr>
            <w:r w:rsidRPr="005014B8">
              <w:rPr>
                <w:rFonts w:eastAsia="Times New Roman" w:cstheme="minorHAnsi"/>
                <w:color w:val="000000"/>
                <w:sz w:val="24"/>
                <w:szCs w:val="24"/>
                <w:shd w:val="clear" w:color="auto" w:fill="FFFFFF"/>
              </w:rPr>
              <w:t>Achievement or growth on a unit/domain assessment</w:t>
            </w:r>
          </w:p>
          <w:p w14:paraId="2EF43504" w14:textId="77777777" w:rsidR="005014B8" w:rsidRPr="005014B8" w:rsidRDefault="005014B8" w:rsidP="009740C5">
            <w:pPr>
              <w:numPr>
                <w:ilvl w:val="0"/>
                <w:numId w:val="7"/>
              </w:numPr>
              <w:spacing w:after="0" w:line="240" w:lineRule="auto"/>
              <w:textAlignment w:val="baseline"/>
              <w:rPr>
                <w:rFonts w:eastAsia="Times New Roman" w:cstheme="minorHAnsi"/>
                <w:color w:val="000000"/>
                <w:sz w:val="24"/>
                <w:szCs w:val="24"/>
              </w:rPr>
            </w:pPr>
            <w:r w:rsidRPr="005014B8">
              <w:rPr>
                <w:rFonts w:eastAsia="Times New Roman" w:cstheme="minorHAnsi"/>
                <w:color w:val="000000"/>
                <w:sz w:val="24"/>
                <w:szCs w:val="24"/>
                <w:shd w:val="clear" w:color="auto" w:fill="FFFFFF"/>
              </w:rPr>
              <w:t>Achievement or growth on a prioritized unit/domain writing task (see rubric guidance below)</w:t>
            </w:r>
          </w:p>
        </w:tc>
      </w:tr>
    </w:tbl>
    <w:p w14:paraId="12593D07" w14:textId="77777777" w:rsidR="00617037" w:rsidRPr="005014B8" w:rsidRDefault="00617037" w:rsidP="002F1CF1">
      <w:pPr>
        <w:widowControl w:val="0"/>
        <w:spacing w:after="0" w:line="240" w:lineRule="auto"/>
        <w:rPr>
          <w:rFonts w:eastAsia="Poppins" w:cstheme="minorHAnsi"/>
          <w:b/>
          <w:sz w:val="24"/>
          <w:szCs w:val="24"/>
          <w:lang w:val="en"/>
        </w:rPr>
      </w:pPr>
    </w:p>
    <w:tbl>
      <w:tblPr>
        <w:tblW w:w="1457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30"/>
        <w:gridCol w:w="1455"/>
        <w:gridCol w:w="5085"/>
        <w:gridCol w:w="6200"/>
      </w:tblGrid>
      <w:tr w:rsidR="00617037" w:rsidRPr="005014B8" w14:paraId="4DB29893" w14:textId="77777777" w:rsidTr="3E9D9112">
        <w:trPr>
          <w:trHeight w:val="740"/>
          <w:jc w:val="center"/>
        </w:trPr>
        <w:tc>
          <w:tcPr>
            <w:tcW w:w="14570" w:type="dxa"/>
            <w:gridSpan w:val="4"/>
            <w:shd w:val="clear" w:color="auto" w:fill="0066AF"/>
            <w:tcMar>
              <w:top w:w="100" w:type="dxa"/>
              <w:left w:w="100" w:type="dxa"/>
              <w:bottom w:w="100" w:type="dxa"/>
              <w:right w:w="100" w:type="dxa"/>
            </w:tcMar>
          </w:tcPr>
          <w:p w14:paraId="693EF3B4" w14:textId="77777777" w:rsidR="00617037" w:rsidRPr="005014B8" w:rsidRDefault="00617037" w:rsidP="00617037">
            <w:pPr>
              <w:widowControl w:val="0"/>
              <w:spacing w:after="0" w:line="240" w:lineRule="auto"/>
              <w:rPr>
                <w:rFonts w:eastAsia="Poppins" w:cstheme="minorHAnsi"/>
                <w:b/>
                <w:color w:val="FFFFFF"/>
                <w:sz w:val="24"/>
                <w:szCs w:val="24"/>
                <w:lang w:val="en"/>
              </w:rPr>
            </w:pPr>
            <w:bookmarkStart w:id="0" w:name="m2x0bcgle4hu" w:colFirst="0" w:colLast="0"/>
            <w:bookmarkEnd w:id="0"/>
            <w:r w:rsidRPr="005014B8">
              <w:rPr>
                <w:rFonts w:eastAsia="Poppins" w:cstheme="minorHAnsi"/>
                <w:b/>
                <w:color w:val="FFFFFF"/>
                <w:sz w:val="24"/>
                <w:szCs w:val="24"/>
                <w:lang w:val="en"/>
              </w:rPr>
              <w:lastRenderedPageBreak/>
              <w:t>CYCLE-AT-A-GLANCE</w:t>
            </w:r>
          </w:p>
          <w:p w14:paraId="2F182E3D" w14:textId="49BCC962" w:rsidR="00617037" w:rsidRPr="005014B8" w:rsidRDefault="00617037" w:rsidP="3E9D9112">
            <w:pPr>
              <w:widowControl w:val="0"/>
              <w:spacing w:after="0" w:line="240" w:lineRule="auto"/>
              <w:rPr>
                <w:rFonts w:eastAsia="Poppins"/>
                <w:i/>
                <w:iCs/>
                <w:color w:val="FFFFFF"/>
                <w:sz w:val="24"/>
                <w:szCs w:val="24"/>
              </w:rPr>
            </w:pPr>
            <w:r w:rsidRPr="3E9D9112">
              <w:rPr>
                <w:rFonts w:eastAsia="Poppins"/>
                <w:i/>
                <w:iCs/>
                <w:color w:val="FFFFFF" w:themeColor="background1"/>
                <w:sz w:val="24"/>
                <w:szCs w:val="24"/>
              </w:rPr>
              <w:t xml:space="preserve">NOTE: Each row is intended to represent one </w:t>
            </w:r>
            <w:r w:rsidR="00CC00EB" w:rsidRPr="3E9D9112">
              <w:rPr>
                <w:rFonts w:eastAsia="Poppins"/>
                <w:i/>
                <w:iCs/>
                <w:color w:val="FFFFFF" w:themeColor="background1"/>
                <w:sz w:val="24"/>
                <w:szCs w:val="24"/>
              </w:rPr>
              <w:t>90-minute</w:t>
            </w:r>
            <w:r w:rsidRPr="3E9D9112">
              <w:rPr>
                <w:rFonts w:eastAsia="Poppins"/>
                <w:i/>
                <w:iCs/>
                <w:color w:val="FFFFFF" w:themeColor="background1"/>
                <w:sz w:val="24"/>
                <w:szCs w:val="24"/>
              </w:rPr>
              <w:t xml:space="preserve"> session, but schools can adjust the pacing of learning based on their context and teacher needs.</w:t>
            </w:r>
          </w:p>
        </w:tc>
      </w:tr>
      <w:tr w:rsidR="00617037" w:rsidRPr="005014B8" w14:paraId="00DBE3B8" w14:textId="77777777" w:rsidTr="3E9D9112">
        <w:trPr>
          <w:trHeight w:val="560"/>
          <w:jc w:val="center"/>
        </w:trPr>
        <w:tc>
          <w:tcPr>
            <w:tcW w:w="1830" w:type="dxa"/>
            <w:tcBorders>
              <w:bottom w:val="single" w:sz="6" w:space="0" w:color="000000" w:themeColor="text1"/>
            </w:tcBorders>
            <w:shd w:val="clear" w:color="auto" w:fill="EFEFEF"/>
            <w:tcMar>
              <w:top w:w="100" w:type="dxa"/>
              <w:left w:w="100" w:type="dxa"/>
              <w:bottom w:w="100" w:type="dxa"/>
              <w:right w:w="100" w:type="dxa"/>
            </w:tcMar>
            <w:vAlign w:val="center"/>
          </w:tcPr>
          <w:p w14:paraId="57942501" w14:textId="77777777" w:rsidR="00617037" w:rsidRPr="00731A91" w:rsidRDefault="00617037" w:rsidP="00617037">
            <w:pPr>
              <w:widowControl w:val="0"/>
              <w:spacing w:after="0" w:line="240" w:lineRule="auto"/>
              <w:jc w:val="center"/>
              <w:rPr>
                <w:rFonts w:eastAsia="Poppins" w:cstheme="minorHAnsi"/>
                <w:b/>
                <w:sz w:val="24"/>
                <w:szCs w:val="24"/>
                <w:lang w:val="en"/>
              </w:rPr>
            </w:pPr>
            <w:r w:rsidRPr="00731A91">
              <w:rPr>
                <w:rFonts w:eastAsia="Poppins" w:cstheme="minorHAnsi"/>
                <w:b/>
                <w:sz w:val="24"/>
                <w:szCs w:val="24"/>
                <w:lang w:val="en"/>
              </w:rPr>
              <w:t>Session</w:t>
            </w:r>
          </w:p>
        </w:tc>
        <w:tc>
          <w:tcPr>
            <w:tcW w:w="1455" w:type="dxa"/>
            <w:tcBorders>
              <w:bottom w:val="single" w:sz="6" w:space="0" w:color="000000" w:themeColor="text1"/>
            </w:tcBorders>
            <w:shd w:val="clear" w:color="auto" w:fill="EFEFEF"/>
            <w:tcMar>
              <w:top w:w="100" w:type="dxa"/>
              <w:left w:w="100" w:type="dxa"/>
              <w:bottom w:w="100" w:type="dxa"/>
              <w:right w:w="100" w:type="dxa"/>
            </w:tcMar>
            <w:vAlign w:val="center"/>
          </w:tcPr>
          <w:p w14:paraId="695C7CE4" w14:textId="77777777" w:rsidR="00617037" w:rsidRPr="00731A91" w:rsidRDefault="00617037" w:rsidP="00617037">
            <w:pPr>
              <w:widowControl w:val="0"/>
              <w:spacing w:after="0" w:line="240" w:lineRule="auto"/>
              <w:rPr>
                <w:rFonts w:eastAsia="Poppins" w:cstheme="minorHAnsi"/>
                <w:b/>
                <w:sz w:val="24"/>
                <w:szCs w:val="24"/>
                <w:lang w:val="en"/>
              </w:rPr>
            </w:pPr>
            <w:r w:rsidRPr="00731A91">
              <w:rPr>
                <w:rFonts w:eastAsia="Poppins" w:cstheme="minorHAnsi"/>
                <w:b/>
                <w:sz w:val="24"/>
                <w:szCs w:val="24"/>
                <w:lang w:val="en"/>
              </w:rPr>
              <w:t>Type of Learning</w:t>
            </w:r>
          </w:p>
        </w:tc>
        <w:tc>
          <w:tcPr>
            <w:tcW w:w="5085" w:type="dxa"/>
            <w:tcBorders>
              <w:bottom w:val="single" w:sz="6" w:space="0" w:color="000000" w:themeColor="text1"/>
            </w:tcBorders>
            <w:shd w:val="clear" w:color="auto" w:fill="EFEFEF"/>
            <w:tcMar>
              <w:top w:w="100" w:type="dxa"/>
              <w:left w:w="100" w:type="dxa"/>
              <w:bottom w:w="100" w:type="dxa"/>
              <w:right w:w="100" w:type="dxa"/>
            </w:tcMar>
            <w:vAlign w:val="center"/>
          </w:tcPr>
          <w:p w14:paraId="1C301564" w14:textId="77777777" w:rsidR="00617037" w:rsidRPr="00731A91" w:rsidRDefault="00617037" w:rsidP="00617037">
            <w:pPr>
              <w:widowControl w:val="0"/>
              <w:spacing w:after="0" w:line="240" w:lineRule="auto"/>
              <w:rPr>
                <w:rFonts w:eastAsia="Poppins" w:cstheme="minorHAnsi"/>
                <w:b/>
                <w:sz w:val="24"/>
                <w:szCs w:val="24"/>
                <w:lang w:val="en"/>
              </w:rPr>
            </w:pPr>
            <w:r w:rsidRPr="00731A91">
              <w:rPr>
                <w:rFonts w:eastAsia="Poppins" w:cstheme="minorHAnsi"/>
                <w:b/>
                <w:sz w:val="24"/>
                <w:szCs w:val="24"/>
                <w:lang w:val="en"/>
              </w:rPr>
              <w:t>Objective(s)</w:t>
            </w:r>
          </w:p>
        </w:tc>
        <w:tc>
          <w:tcPr>
            <w:tcW w:w="6200" w:type="dxa"/>
            <w:tcBorders>
              <w:bottom w:val="single" w:sz="6" w:space="0" w:color="000000" w:themeColor="text1"/>
            </w:tcBorders>
            <w:shd w:val="clear" w:color="auto" w:fill="EFEFEF"/>
            <w:tcMar>
              <w:top w:w="100" w:type="dxa"/>
              <w:left w:w="100" w:type="dxa"/>
              <w:bottom w:w="100" w:type="dxa"/>
              <w:right w:w="100" w:type="dxa"/>
            </w:tcMar>
            <w:vAlign w:val="center"/>
          </w:tcPr>
          <w:p w14:paraId="5DC8F13F" w14:textId="57C88F35" w:rsidR="00617037" w:rsidRPr="00731A91" w:rsidRDefault="00617037" w:rsidP="00617037">
            <w:pPr>
              <w:widowControl w:val="0"/>
              <w:spacing w:after="0" w:line="240" w:lineRule="auto"/>
              <w:rPr>
                <w:rFonts w:eastAsia="Poppins" w:cstheme="minorHAnsi"/>
                <w:b/>
                <w:sz w:val="24"/>
                <w:szCs w:val="24"/>
                <w:lang w:val="en"/>
              </w:rPr>
            </w:pPr>
            <w:r w:rsidRPr="00731A91">
              <w:rPr>
                <w:rFonts w:eastAsia="Poppins" w:cstheme="minorHAnsi"/>
                <w:b/>
                <w:sz w:val="24"/>
                <w:szCs w:val="24"/>
                <w:lang w:val="en"/>
              </w:rPr>
              <w:t>Assessment of Learning</w:t>
            </w:r>
          </w:p>
        </w:tc>
      </w:tr>
      <w:tr w:rsidR="00617037" w:rsidRPr="005014B8" w14:paraId="0A360562" w14:textId="77777777" w:rsidTr="3E9D9112">
        <w:trPr>
          <w:trHeight w:val="480"/>
          <w:jc w:val="center"/>
        </w:trPr>
        <w:tc>
          <w:tcPr>
            <w:tcW w:w="18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0" w:type="dxa"/>
              <w:left w:w="100" w:type="dxa"/>
              <w:bottom w:w="100" w:type="dxa"/>
              <w:right w:w="100" w:type="dxa"/>
            </w:tcMar>
          </w:tcPr>
          <w:p w14:paraId="0168D58A" w14:textId="77777777" w:rsidR="00A74D48" w:rsidRPr="00731A91" w:rsidRDefault="00A74D48" w:rsidP="00A74D48">
            <w:pPr>
              <w:pStyle w:val="NormalWeb"/>
              <w:spacing w:before="0" w:beforeAutospacing="0" w:after="0" w:afterAutospacing="0"/>
              <w:rPr>
                <w:rFonts w:asciiTheme="minorHAnsi" w:hAnsiTheme="minorHAnsi" w:cstheme="minorHAnsi"/>
              </w:rPr>
            </w:pPr>
            <w:r w:rsidRPr="00731A91">
              <w:rPr>
                <w:rFonts w:asciiTheme="minorHAnsi" w:hAnsiTheme="minorHAnsi" w:cstheme="minorHAnsi"/>
                <w:b/>
                <w:bCs/>
                <w:color w:val="000000"/>
              </w:rPr>
              <w:t>Session 3</w:t>
            </w:r>
          </w:p>
          <w:p w14:paraId="2DD4C5D5" w14:textId="77777777" w:rsidR="00A74D48" w:rsidRPr="00731A91" w:rsidRDefault="00A74D48" w:rsidP="00A74D48">
            <w:pPr>
              <w:pStyle w:val="NormalWeb"/>
              <w:spacing w:before="0" w:beforeAutospacing="0" w:after="0" w:afterAutospacing="0"/>
              <w:rPr>
                <w:rFonts w:asciiTheme="minorHAnsi" w:hAnsiTheme="minorHAnsi" w:cstheme="minorHAnsi"/>
              </w:rPr>
            </w:pPr>
            <w:r w:rsidRPr="00731A91">
              <w:rPr>
                <w:rFonts w:asciiTheme="minorHAnsi" w:hAnsiTheme="minorHAnsi" w:cstheme="minorHAnsi"/>
                <w:color w:val="000000"/>
              </w:rPr>
              <w:t>Implicit Vocabulary Instruction</w:t>
            </w:r>
          </w:p>
          <w:p w14:paraId="3101EE2E" w14:textId="77777777" w:rsidR="00617037" w:rsidRPr="00731A91" w:rsidRDefault="00617037" w:rsidP="00617037">
            <w:pPr>
              <w:widowControl w:val="0"/>
              <w:spacing w:after="0" w:line="240" w:lineRule="auto"/>
              <w:rPr>
                <w:rFonts w:eastAsia="Poppins" w:cstheme="minorHAnsi"/>
                <w:b/>
                <w:sz w:val="24"/>
                <w:szCs w:val="24"/>
                <w:lang w:val="en"/>
              </w:rPr>
            </w:pPr>
          </w:p>
          <w:p w14:paraId="321B1AB3" w14:textId="77777777" w:rsidR="00617037" w:rsidRPr="00731A91" w:rsidRDefault="00617037" w:rsidP="00617037">
            <w:pPr>
              <w:widowControl w:val="0"/>
              <w:spacing w:after="0" w:line="240" w:lineRule="auto"/>
              <w:rPr>
                <w:rFonts w:eastAsia="Poppins" w:cstheme="minorHAnsi"/>
                <w:b/>
                <w:sz w:val="24"/>
                <w:szCs w:val="24"/>
                <w:lang w:val="en"/>
              </w:rPr>
            </w:pPr>
          </w:p>
        </w:tc>
        <w:tc>
          <w:tcPr>
            <w:tcW w:w="14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100" w:type="dxa"/>
              <w:left w:w="100" w:type="dxa"/>
              <w:bottom w:w="100" w:type="dxa"/>
              <w:right w:w="100" w:type="dxa"/>
            </w:tcMar>
          </w:tcPr>
          <w:p w14:paraId="1C4B344E" w14:textId="5647BAD1" w:rsidR="00617037" w:rsidRPr="00731A91" w:rsidRDefault="00A74D48" w:rsidP="00617037">
            <w:pPr>
              <w:widowControl w:val="0"/>
              <w:spacing w:after="0" w:line="240" w:lineRule="auto"/>
              <w:rPr>
                <w:rFonts w:eastAsia="Poppins" w:cstheme="minorHAnsi"/>
                <w:i/>
                <w:sz w:val="24"/>
                <w:szCs w:val="24"/>
                <w:lang w:val="en"/>
              </w:rPr>
            </w:pPr>
            <w:r w:rsidRPr="00731A91">
              <w:rPr>
                <w:rFonts w:cstheme="minorHAnsi"/>
                <w:b/>
                <w:bCs/>
                <w:color w:val="000000"/>
                <w:sz w:val="24"/>
                <w:szCs w:val="24"/>
              </w:rPr>
              <w:t>Planning &amp; Practice</w:t>
            </w:r>
          </w:p>
          <w:p w14:paraId="0C225467" w14:textId="77777777" w:rsidR="00617037" w:rsidRPr="00731A91" w:rsidRDefault="00617037" w:rsidP="00617037">
            <w:pPr>
              <w:widowControl w:val="0"/>
              <w:spacing w:after="0" w:line="240" w:lineRule="auto"/>
              <w:rPr>
                <w:rFonts w:eastAsia="Poppins" w:cstheme="minorHAnsi"/>
                <w:b/>
                <w:sz w:val="24"/>
                <w:szCs w:val="24"/>
                <w:lang w:val="en"/>
              </w:rPr>
            </w:pPr>
          </w:p>
        </w:tc>
        <w:tc>
          <w:tcPr>
            <w:tcW w:w="50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100" w:type="dxa"/>
              <w:left w:w="100" w:type="dxa"/>
              <w:bottom w:w="100" w:type="dxa"/>
              <w:right w:w="100" w:type="dxa"/>
            </w:tcMar>
          </w:tcPr>
          <w:p w14:paraId="1C0CB283" w14:textId="1114ED6B" w:rsidR="00617037" w:rsidRPr="00731A91" w:rsidRDefault="00A74D48" w:rsidP="00617037">
            <w:pPr>
              <w:widowControl w:val="0"/>
              <w:spacing w:after="0" w:line="240" w:lineRule="auto"/>
              <w:rPr>
                <w:rFonts w:eastAsia="Poppins" w:cstheme="minorHAnsi"/>
                <w:sz w:val="24"/>
                <w:szCs w:val="24"/>
                <w:lang w:val="en"/>
              </w:rPr>
            </w:pPr>
            <w:r w:rsidRPr="00731A91">
              <w:rPr>
                <w:rFonts w:cstheme="minorHAnsi"/>
                <w:color w:val="000000"/>
                <w:sz w:val="24"/>
                <w:szCs w:val="24"/>
              </w:rPr>
              <w:t>Apply knowledge of implicit vocabulary instruction to curricular planning and practice</w:t>
            </w:r>
            <w:r w:rsidRPr="00731A91">
              <w:rPr>
                <w:rFonts w:cstheme="minorHAnsi"/>
                <w:color w:val="000000"/>
                <w:sz w:val="24"/>
                <w:szCs w:val="24"/>
              </w:rPr>
              <w:br/>
            </w:r>
            <w:r w:rsidRPr="00731A91">
              <w:rPr>
                <w:rFonts w:cstheme="minorHAnsi"/>
                <w:color w:val="000000"/>
                <w:sz w:val="24"/>
                <w:szCs w:val="24"/>
              </w:rPr>
              <w:br/>
              <w:t>Give and receive feedback from colleagues in order to revise plans and refine practices</w:t>
            </w:r>
          </w:p>
        </w:tc>
        <w:tc>
          <w:tcPr>
            <w:tcW w:w="6200" w:type="dxa"/>
            <w:shd w:val="clear" w:color="auto" w:fill="FFFFFF" w:themeFill="background1"/>
            <w:tcMar>
              <w:top w:w="100" w:type="dxa"/>
              <w:left w:w="100" w:type="dxa"/>
              <w:bottom w:w="100" w:type="dxa"/>
              <w:right w:w="100" w:type="dxa"/>
            </w:tcMar>
          </w:tcPr>
          <w:p w14:paraId="685118EC" w14:textId="6E1E99B0" w:rsidR="00617037" w:rsidRPr="00731A91" w:rsidRDefault="00A74D48" w:rsidP="00A74D48">
            <w:pPr>
              <w:pStyle w:val="NormalWeb"/>
              <w:spacing w:before="0" w:beforeAutospacing="0" w:after="0" w:afterAutospacing="0"/>
              <w:textAlignment w:val="baseline"/>
              <w:rPr>
                <w:rFonts w:asciiTheme="minorHAnsi" w:hAnsiTheme="minorHAnsi" w:cstheme="minorHAnsi"/>
                <w:color w:val="000000"/>
              </w:rPr>
            </w:pPr>
            <w:r w:rsidRPr="00731A91">
              <w:rPr>
                <w:rFonts w:asciiTheme="minorHAnsi" w:hAnsiTheme="minorHAnsi" w:cstheme="minorHAnsi"/>
                <w:color w:val="000000"/>
              </w:rPr>
              <w:t>Analyze and annotate lesson from curriculum for implicit vocabulary instruction and potential adjustments.</w:t>
            </w:r>
          </w:p>
        </w:tc>
      </w:tr>
    </w:tbl>
    <w:p w14:paraId="592C5D58" w14:textId="77777777" w:rsidR="002F1CF1" w:rsidRPr="005014B8" w:rsidRDefault="002F1CF1" w:rsidP="002F1CF1">
      <w:pPr>
        <w:rPr>
          <w:rFonts w:eastAsia="Calibri" w:cstheme="minorHAnsi"/>
          <w:b/>
          <w:bCs/>
          <w:sz w:val="24"/>
          <w:szCs w:val="24"/>
        </w:rPr>
      </w:pPr>
    </w:p>
    <w:p w14:paraId="1605DA4E" w14:textId="77777777" w:rsidR="002F1CF1" w:rsidRPr="005014B8" w:rsidRDefault="002F1CF1" w:rsidP="002F1CF1">
      <w:pPr>
        <w:rPr>
          <w:rFonts w:eastAsia="Calibri" w:cstheme="minorHAnsi"/>
          <w:b/>
          <w:bCs/>
          <w:sz w:val="24"/>
          <w:szCs w:val="24"/>
          <w:u w:val="single"/>
        </w:rPr>
      </w:pPr>
      <w:r w:rsidRPr="005014B8">
        <w:rPr>
          <w:rFonts w:eastAsia="Calibri" w:cstheme="minorHAnsi"/>
          <w:b/>
          <w:bCs/>
          <w:sz w:val="24"/>
          <w:szCs w:val="24"/>
          <w:u w:val="single"/>
        </w:rPr>
        <w:t xml:space="preserve">Preparation: </w:t>
      </w:r>
    </w:p>
    <w:p w14:paraId="361D5611" w14:textId="0829B552" w:rsidR="00617037" w:rsidRPr="005014B8" w:rsidRDefault="002F1CF1" w:rsidP="00617037">
      <w:pPr>
        <w:rPr>
          <w:rFonts w:eastAsia="Calibri" w:cstheme="minorHAnsi"/>
          <w:sz w:val="24"/>
          <w:szCs w:val="24"/>
        </w:rPr>
      </w:pPr>
      <w:r w:rsidRPr="005014B8">
        <w:rPr>
          <w:rFonts w:eastAsia="Calibri" w:cstheme="minorHAnsi"/>
          <w:sz w:val="24"/>
          <w:szCs w:val="24"/>
        </w:rPr>
        <w:t>Participant should be given access to the following documents to engage in the learning for this session:</w:t>
      </w:r>
    </w:p>
    <w:p w14:paraId="1E7BA1FE" w14:textId="67DE37FC" w:rsidR="00617037" w:rsidRPr="005014B8" w:rsidRDefault="005014B8" w:rsidP="009740C5">
      <w:pPr>
        <w:pStyle w:val="NormalWeb"/>
        <w:numPr>
          <w:ilvl w:val="0"/>
          <w:numId w:val="1"/>
        </w:numPr>
        <w:spacing w:before="0" w:beforeAutospacing="0" w:after="0" w:afterAutospacing="0"/>
        <w:rPr>
          <w:rFonts w:asciiTheme="minorHAnsi" w:hAnsiTheme="minorHAnsi" w:cstheme="minorHAnsi"/>
        </w:rPr>
      </w:pPr>
      <w:hyperlink r:id="rId10" w:history="1">
        <w:r w:rsidRPr="00D8725D">
          <w:rPr>
            <w:rStyle w:val="Hyperlink"/>
            <w:rFonts w:asciiTheme="minorHAnsi" w:hAnsiTheme="minorHAnsi" w:cstheme="minorHAnsi"/>
          </w:rPr>
          <w:t xml:space="preserve">PowerPoint </w:t>
        </w:r>
        <w:r w:rsidR="00617037" w:rsidRPr="00D8725D">
          <w:rPr>
            <w:rStyle w:val="Hyperlink"/>
            <w:rFonts w:asciiTheme="minorHAnsi" w:hAnsiTheme="minorHAnsi" w:cstheme="minorHAnsi"/>
          </w:rPr>
          <w:t>Slides</w:t>
        </w:r>
      </w:hyperlink>
    </w:p>
    <w:p w14:paraId="0802629F" w14:textId="64CE3ED1" w:rsidR="00617037" w:rsidRPr="005014B8" w:rsidRDefault="00617037" w:rsidP="780B2053">
      <w:pPr>
        <w:pStyle w:val="NormalWeb"/>
        <w:numPr>
          <w:ilvl w:val="0"/>
          <w:numId w:val="1"/>
        </w:numPr>
        <w:spacing w:before="0" w:beforeAutospacing="0" w:after="0" w:afterAutospacing="0"/>
        <w:rPr>
          <w:rFonts w:asciiTheme="minorHAnsi" w:hAnsiTheme="minorHAnsi" w:cstheme="minorBidi"/>
        </w:rPr>
      </w:pPr>
      <w:hyperlink r:id="rId11">
        <w:r w:rsidRPr="780B2053">
          <w:rPr>
            <w:rStyle w:val="Hyperlink"/>
            <w:rFonts w:asciiTheme="minorHAnsi" w:hAnsiTheme="minorHAnsi" w:cstheme="minorBidi"/>
          </w:rPr>
          <w:t>Participant Handout</w:t>
        </w:r>
      </w:hyperlink>
    </w:p>
    <w:p w14:paraId="5E8E1CF7" w14:textId="7F97D5C7" w:rsidR="00617037" w:rsidRPr="00A74D48" w:rsidRDefault="00617037" w:rsidP="780B2053">
      <w:pPr>
        <w:pStyle w:val="NormalWeb"/>
        <w:numPr>
          <w:ilvl w:val="0"/>
          <w:numId w:val="1"/>
        </w:numPr>
        <w:spacing w:before="0" w:beforeAutospacing="0" w:after="0" w:afterAutospacing="0"/>
        <w:rPr>
          <w:rFonts w:asciiTheme="minorHAnsi" w:hAnsiTheme="minorHAnsi" w:cstheme="minorBidi"/>
        </w:rPr>
      </w:pPr>
      <w:hyperlink r:id="rId12">
        <w:r w:rsidRPr="780B2053">
          <w:rPr>
            <w:rStyle w:val="Hyperlink"/>
            <w:rFonts w:asciiTheme="minorHAnsi" w:hAnsiTheme="minorHAnsi" w:cstheme="minorBidi"/>
          </w:rPr>
          <w:t xml:space="preserve">Goal Setting </w:t>
        </w:r>
        <w:r w:rsidR="005014B8" w:rsidRPr="780B2053">
          <w:rPr>
            <w:rStyle w:val="Hyperlink"/>
            <w:rFonts w:asciiTheme="minorHAnsi" w:hAnsiTheme="minorHAnsi" w:cstheme="minorBidi"/>
          </w:rPr>
          <w:t>Document</w:t>
        </w:r>
      </w:hyperlink>
    </w:p>
    <w:p w14:paraId="3E645A7F" w14:textId="2AF0818C" w:rsidR="00A74D48" w:rsidRDefault="00A74D48" w:rsidP="00A74D48">
      <w:pPr>
        <w:pStyle w:val="NormalWeb"/>
        <w:spacing w:before="0" w:beforeAutospacing="0" w:after="0" w:afterAutospacing="0"/>
        <w:rPr>
          <w:rFonts w:asciiTheme="minorHAnsi" w:hAnsiTheme="minorHAnsi" w:cstheme="minorHAnsi"/>
          <w:color w:val="000000"/>
        </w:rPr>
      </w:pPr>
    </w:p>
    <w:p w14:paraId="406BA27C" w14:textId="77777777" w:rsidR="00A74D48" w:rsidRPr="00A74D48" w:rsidRDefault="00A74D48" w:rsidP="00A74D48">
      <w:pPr>
        <w:spacing w:after="0" w:line="240" w:lineRule="auto"/>
        <w:rPr>
          <w:rFonts w:ascii="Times New Roman" w:eastAsia="Times New Roman" w:hAnsi="Times New Roman" w:cs="Times New Roman"/>
          <w:sz w:val="24"/>
          <w:szCs w:val="24"/>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2412"/>
        <w:gridCol w:w="11968"/>
      </w:tblGrid>
      <w:tr w:rsidR="00A74D48" w:rsidRPr="00A74D48" w14:paraId="07D66BFA" w14:textId="77777777" w:rsidTr="780B2053">
        <w:trPr>
          <w:trHeight w:val="480"/>
          <w:jc w:val="center"/>
        </w:trPr>
        <w:tc>
          <w:tcPr>
            <w:tcW w:w="0" w:type="auto"/>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66AF"/>
            <w:tcMar>
              <w:top w:w="100" w:type="dxa"/>
              <w:left w:w="100" w:type="dxa"/>
              <w:bottom w:w="100" w:type="dxa"/>
              <w:right w:w="100" w:type="dxa"/>
            </w:tcMar>
            <w:vAlign w:val="center"/>
            <w:hideMark/>
          </w:tcPr>
          <w:p w14:paraId="7C4540DD" w14:textId="77777777" w:rsidR="00A74D48" w:rsidRPr="00A74D48" w:rsidRDefault="00A74D48" w:rsidP="00A74D48">
            <w:pPr>
              <w:spacing w:after="0" w:line="240" w:lineRule="auto"/>
              <w:rPr>
                <w:rFonts w:eastAsia="Times New Roman" w:cstheme="minorHAnsi"/>
                <w:sz w:val="24"/>
                <w:szCs w:val="24"/>
              </w:rPr>
            </w:pPr>
            <w:r w:rsidRPr="00A74D48">
              <w:rPr>
                <w:rFonts w:eastAsia="Times New Roman" w:cstheme="minorHAnsi"/>
                <w:b/>
                <w:bCs/>
                <w:color w:val="FFFFFF"/>
                <w:sz w:val="24"/>
                <w:szCs w:val="24"/>
              </w:rPr>
              <w:t xml:space="preserve"> Session 3:  Planning and Practice </w:t>
            </w:r>
          </w:p>
        </w:tc>
      </w:tr>
      <w:tr w:rsidR="00A74D48" w:rsidRPr="00A74D48" w14:paraId="70B31D41" w14:textId="77777777" w:rsidTr="780B2053">
        <w:trPr>
          <w:trHeight w:val="480"/>
          <w:jc w:val="center"/>
        </w:trPr>
        <w:tc>
          <w:tcPr>
            <w:tcW w:w="0" w:type="auto"/>
            <w:tcBorders>
              <w:top w:val="single" w:sz="8" w:space="0" w:color="000000" w:themeColor="text1"/>
              <w:left w:val="single" w:sz="8" w:space="0" w:color="000000" w:themeColor="text1"/>
              <w:bottom w:val="single" w:sz="8" w:space="0" w:color="000000" w:themeColor="text1"/>
              <w:right w:val="single" w:sz="6" w:space="0" w:color="000000" w:themeColor="text1"/>
            </w:tcBorders>
            <w:shd w:val="clear" w:color="auto" w:fill="EFEFEF"/>
            <w:tcMar>
              <w:top w:w="100" w:type="dxa"/>
              <w:left w:w="100" w:type="dxa"/>
              <w:bottom w:w="100" w:type="dxa"/>
              <w:right w:w="100" w:type="dxa"/>
            </w:tcMar>
            <w:vAlign w:val="center"/>
            <w:hideMark/>
          </w:tcPr>
          <w:p w14:paraId="47F91BE1" w14:textId="77777777" w:rsidR="00A74D48" w:rsidRPr="00A74D48" w:rsidRDefault="00A74D48" w:rsidP="00A74D48">
            <w:pPr>
              <w:pStyle w:val="Heading4"/>
            </w:pPr>
            <w:r w:rsidRPr="00A74D48">
              <w:t>Pre-Work</w:t>
            </w:r>
          </w:p>
        </w:tc>
        <w:tc>
          <w:tcPr>
            <w:tcW w:w="0" w:type="auto"/>
            <w:tcBorders>
              <w:top w:val="single" w:sz="8" w:space="0" w:color="000000" w:themeColor="text1"/>
              <w:left w:val="single" w:sz="6"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3AAF5A36" w14:textId="77777777" w:rsidR="00A74D48" w:rsidRPr="00A74D48" w:rsidRDefault="00A74D48" w:rsidP="00A74D48">
            <w:pPr>
              <w:spacing w:after="0" w:line="240" w:lineRule="auto"/>
              <w:rPr>
                <w:rFonts w:eastAsia="Times New Roman" w:cstheme="minorHAnsi"/>
                <w:sz w:val="24"/>
                <w:szCs w:val="24"/>
              </w:rPr>
            </w:pPr>
            <w:r w:rsidRPr="00A74D48">
              <w:rPr>
                <w:rFonts w:eastAsia="Times New Roman" w:cstheme="minorHAnsi"/>
                <w:color w:val="000000"/>
                <w:sz w:val="24"/>
                <w:szCs w:val="24"/>
              </w:rPr>
              <w:t>Teachers gather and bring:</w:t>
            </w:r>
          </w:p>
          <w:p w14:paraId="74248A6D" w14:textId="0B27DAAA" w:rsidR="00A74D48" w:rsidRPr="00A74D48" w:rsidRDefault="00A74D48" w:rsidP="780B2053">
            <w:pPr>
              <w:numPr>
                <w:ilvl w:val="0"/>
                <w:numId w:val="8"/>
              </w:numPr>
              <w:spacing w:after="0" w:line="240" w:lineRule="auto"/>
              <w:textAlignment w:val="baseline"/>
              <w:rPr>
                <w:rFonts w:eastAsia="Times New Roman"/>
                <w:color w:val="000000"/>
                <w:sz w:val="24"/>
                <w:szCs w:val="24"/>
              </w:rPr>
            </w:pPr>
            <w:hyperlink r:id="rId13">
              <w:r w:rsidRPr="780B2053">
                <w:rPr>
                  <w:rStyle w:val="Hyperlink"/>
                  <w:rFonts w:eastAsia="Times New Roman"/>
                  <w:sz w:val="24"/>
                  <w:szCs w:val="24"/>
                </w:rPr>
                <w:t>Goal-Setting Document</w:t>
              </w:r>
            </w:hyperlink>
            <w:r w:rsidRPr="780B2053">
              <w:rPr>
                <w:rFonts w:eastAsia="Times New Roman"/>
                <w:color w:val="000000" w:themeColor="text1"/>
                <w:sz w:val="24"/>
                <w:szCs w:val="24"/>
              </w:rPr>
              <w:t xml:space="preserve"> for the current content cycle</w:t>
            </w:r>
          </w:p>
          <w:p w14:paraId="38DF7C5F" w14:textId="77777777" w:rsidR="00A74D48" w:rsidRPr="00A74D48" w:rsidRDefault="00A74D48" w:rsidP="009740C5">
            <w:pPr>
              <w:numPr>
                <w:ilvl w:val="0"/>
                <w:numId w:val="8"/>
              </w:numPr>
              <w:spacing w:after="0" w:line="240" w:lineRule="auto"/>
              <w:textAlignment w:val="baseline"/>
              <w:rPr>
                <w:rFonts w:eastAsia="Times New Roman" w:cstheme="minorHAnsi"/>
                <w:color w:val="000000"/>
                <w:sz w:val="24"/>
                <w:szCs w:val="24"/>
              </w:rPr>
            </w:pPr>
            <w:r w:rsidRPr="00A74D48">
              <w:rPr>
                <w:rFonts w:eastAsia="Times New Roman" w:cstheme="minorHAnsi"/>
                <w:color w:val="000000"/>
                <w:sz w:val="24"/>
                <w:szCs w:val="24"/>
              </w:rPr>
              <w:t>A read aloud/vocabulary lesson plan for upcoming week </w:t>
            </w:r>
          </w:p>
        </w:tc>
      </w:tr>
      <w:tr w:rsidR="00A74D48" w:rsidRPr="00A74D48" w14:paraId="3F07B518" w14:textId="77777777" w:rsidTr="780B2053">
        <w:trPr>
          <w:trHeight w:val="500"/>
          <w:jc w:val="center"/>
        </w:trPr>
        <w:tc>
          <w:tcPr>
            <w:tcW w:w="0" w:type="auto"/>
            <w:tcBorders>
              <w:top w:val="single" w:sz="8" w:space="0" w:color="000000" w:themeColor="text1"/>
              <w:left w:val="single" w:sz="8" w:space="0" w:color="000000" w:themeColor="text1"/>
              <w:bottom w:val="single" w:sz="8" w:space="0" w:color="000000" w:themeColor="text1"/>
              <w:right w:val="single" w:sz="6" w:space="0" w:color="000000" w:themeColor="text1"/>
            </w:tcBorders>
            <w:shd w:val="clear" w:color="auto" w:fill="EFEFEF"/>
            <w:tcMar>
              <w:top w:w="100" w:type="dxa"/>
              <w:left w:w="100" w:type="dxa"/>
              <w:bottom w:w="100" w:type="dxa"/>
              <w:right w:w="100" w:type="dxa"/>
            </w:tcMar>
            <w:vAlign w:val="center"/>
            <w:hideMark/>
          </w:tcPr>
          <w:p w14:paraId="2276312A" w14:textId="77777777" w:rsidR="00A74D48" w:rsidRPr="00A74D48" w:rsidRDefault="00A74D48" w:rsidP="00A74D48">
            <w:pPr>
              <w:spacing w:after="0" w:line="240" w:lineRule="auto"/>
              <w:rPr>
                <w:rFonts w:eastAsia="Times New Roman" w:cstheme="minorHAnsi"/>
                <w:sz w:val="24"/>
                <w:szCs w:val="24"/>
              </w:rPr>
            </w:pPr>
            <w:r w:rsidRPr="00A74D48">
              <w:rPr>
                <w:rFonts w:eastAsia="Times New Roman" w:cstheme="minorHAnsi"/>
                <w:b/>
                <w:bCs/>
                <w:color w:val="000000"/>
                <w:sz w:val="24"/>
                <w:szCs w:val="24"/>
              </w:rPr>
              <w:t>PPT</w:t>
            </w:r>
          </w:p>
        </w:tc>
        <w:tc>
          <w:tcPr>
            <w:tcW w:w="0" w:type="auto"/>
            <w:tcBorders>
              <w:top w:val="single" w:sz="8" w:space="0" w:color="000000" w:themeColor="text1"/>
              <w:left w:val="single" w:sz="6" w:space="0" w:color="000000" w:themeColor="text1"/>
              <w:bottom w:val="single" w:sz="8" w:space="0" w:color="000000" w:themeColor="text1"/>
              <w:right w:val="single" w:sz="6" w:space="0" w:color="000000" w:themeColor="text1"/>
            </w:tcBorders>
            <w:tcMar>
              <w:top w:w="100" w:type="dxa"/>
              <w:left w:w="100" w:type="dxa"/>
              <w:bottom w:w="100" w:type="dxa"/>
              <w:right w:w="100" w:type="dxa"/>
            </w:tcMar>
            <w:hideMark/>
          </w:tcPr>
          <w:p w14:paraId="2B48D720" w14:textId="65446D8C" w:rsidR="00A74D48" w:rsidRPr="00A74D48" w:rsidRDefault="00D8725D" w:rsidP="00A74D48">
            <w:pPr>
              <w:spacing w:after="0" w:line="240" w:lineRule="auto"/>
              <w:rPr>
                <w:rStyle w:val="Hyperlink"/>
                <w:rFonts w:eastAsia="Times New Roman" w:cstheme="minorHAnsi"/>
                <w:sz w:val="24"/>
                <w:szCs w:val="24"/>
              </w:rPr>
            </w:pPr>
            <w:r>
              <w:rPr>
                <w:rFonts w:eastAsia="Times New Roman" w:cstheme="minorHAnsi"/>
                <w:color w:val="1155CC"/>
                <w:sz w:val="24"/>
                <w:szCs w:val="24"/>
                <w:u w:val="single"/>
              </w:rPr>
              <w:fldChar w:fldCharType="begin"/>
            </w:r>
            <w:r>
              <w:rPr>
                <w:rFonts w:eastAsia="Times New Roman" w:cstheme="minorHAnsi"/>
                <w:color w:val="1155CC"/>
                <w:sz w:val="24"/>
                <w:szCs w:val="24"/>
                <w:u w:val="single"/>
              </w:rPr>
              <w:instrText xml:space="preserve"> HYPERLINK "https://education.ky.gov/curriculum/standards/kyacadstand/Documents/AV_9-12_S3_Slides.pdf" </w:instrText>
            </w:r>
            <w:r>
              <w:rPr>
                <w:rFonts w:eastAsia="Times New Roman" w:cstheme="minorHAnsi"/>
                <w:color w:val="1155CC"/>
                <w:sz w:val="24"/>
                <w:szCs w:val="24"/>
                <w:u w:val="single"/>
              </w:rPr>
            </w:r>
            <w:r>
              <w:rPr>
                <w:rFonts w:eastAsia="Times New Roman" w:cstheme="minorHAnsi"/>
                <w:color w:val="1155CC"/>
                <w:sz w:val="24"/>
                <w:szCs w:val="24"/>
                <w:u w:val="single"/>
              </w:rPr>
              <w:fldChar w:fldCharType="separate"/>
            </w:r>
            <w:r w:rsidR="00A74D48" w:rsidRPr="00A74D48">
              <w:rPr>
                <w:rStyle w:val="Hyperlink"/>
                <w:rFonts w:eastAsia="Times New Roman" w:cstheme="minorHAnsi"/>
                <w:sz w:val="24"/>
                <w:szCs w:val="24"/>
              </w:rPr>
              <w:t>Session 3 PowerPoint </w:t>
            </w:r>
          </w:p>
          <w:p w14:paraId="2471A950" w14:textId="1EBCF7B2" w:rsidR="00A74D48" w:rsidRPr="00A74D48" w:rsidRDefault="00D8725D" w:rsidP="00A74D48">
            <w:pPr>
              <w:spacing w:after="0" w:line="240" w:lineRule="auto"/>
              <w:rPr>
                <w:rFonts w:eastAsia="Times New Roman" w:cstheme="minorHAnsi"/>
                <w:sz w:val="24"/>
                <w:szCs w:val="24"/>
              </w:rPr>
            </w:pPr>
            <w:r>
              <w:rPr>
                <w:rFonts w:eastAsia="Times New Roman" w:cstheme="minorHAnsi"/>
                <w:color w:val="1155CC"/>
                <w:sz w:val="24"/>
                <w:szCs w:val="24"/>
                <w:u w:val="single"/>
              </w:rPr>
              <w:fldChar w:fldCharType="end"/>
            </w:r>
          </w:p>
          <w:p w14:paraId="37792EDD" w14:textId="6E3CAD2F" w:rsidR="00A74D48" w:rsidRPr="00A74D48" w:rsidRDefault="00A74D48" w:rsidP="00A74D48">
            <w:pPr>
              <w:spacing w:after="0" w:line="240" w:lineRule="auto"/>
              <w:rPr>
                <w:rFonts w:eastAsia="Times New Roman" w:cstheme="minorHAnsi"/>
                <w:sz w:val="24"/>
                <w:szCs w:val="24"/>
              </w:rPr>
            </w:pPr>
            <w:r w:rsidRPr="00A74D48">
              <w:rPr>
                <w:rFonts w:eastAsia="Times New Roman" w:cstheme="minorHAnsi"/>
                <w:color w:val="000000"/>
                <w:sz w:val="24"/>
                <w:szCs w:val="24"/>
              </w:rPr>
              <w:lastRenderedPageBreak/>
              <w:t> </w:t>
            </w:r>
            <w:r w:rsidRPr="00A74D48">
              <w:rPr>
                <w:rFonts w:eastAsia="Times New Roman" w:cstheme="minorHAnsi"/>
                <w:i/>
                <w:iCs/>
                <w:color w:val="000000"/>
                <w:sz w:val="24"/>
                <w:szCs w:val="24"/>
              </w:rPr>
              <w:t xml:space="preserve">*Times listed in the presenter’s notes </w:t>
            </w:r>
            <w:r w:rsidR="000B6E66" w:rsidRPr="00A74D48">
              <w:rPr>
                <w:rFonts w:eastAsia="Times New Roman" w:cstheme="minorHAnsi"/>
                <w:i/>
                <w:iCs/>
                <w:color w:val="000000"/>
                <w:sz w:val="24"/>
                <w:szCs w:val="24"/>
              </w:rPr>
              <w:t>on slides</w:t>
            </w:r>
            <w:r w:rsidRPr="00A74D48">
              <w:rPr>
                <w:rFonts w:eastAsia="Times New Roman" w:cstheme="minorHAnsi"/>
                <w:i/>
                <w:iCs/>
                <w:color w:val="000000"/>
                <w:sz w:val="24"/>
                <w:szCs w:val="24"/>
              </w:rPr>
              <w:t xml:space="preserve"> are approximate, and may be adjusted to meet the needs and schedule of the individual PLC.</w:t>
            </w:r>
          </w:p>
        </w:tc>
      </w:tr>
      <w:tr w:rsidR="00A74D48" w:rsidRPr="00A74D48" w14:paraId="4875C515" w14:textId="77777777" w:rsidTr="780B2053">
        <w:trPr>
          <w:trHeight w:val="480"/>
          <w:jc w:val="center"/>
        </w:trPr>
        <w:tc>
          <w:tcPr>
            <w:tcW w:w="0" w:type="auto"/>
            <w:tcBorders>
              <w:top w:val="single" w:sz="8" w:space="0" w:color="000000" w:themeColor="text1"/>
              <w:left w:val="single" w:sz="8" w:space="0" w:color="000000" w:themeColor="text1"/>
              <w:bottom w:val="single" w:sz="8" w:space="0" w:color="000000" w:themeColor="text1"/>
              <w:right w:val="single" w:sz="6" w:space="0" w:color="000000" w:themeColor="text1"/>
            </w:tcBorders>
            <w:shd w:val="clear" w:color="auto" w:fill="EFEFEF"/>
            <w:tcMar>
              <w:top w:w="100" w:type="dxa"/>
              <w:left w:w="100" w:type="dxa"/>
              <w:bottom w:w="100" w:type="dxa"/>
              <w:right w:w="100" w:type="dxa"/>
            </w:tcMar>
            <w:vAlign w:val="center"/>
            <w:hideMark/>
          </w:tcPr>
          <w:p w14:paraId="25BB2745" w14:textId="77777777" w:rsidR="00A74D48" w:rsidRPr="00A74D48" w:rsidRDefault="00A74D48" w:rsidP="00A74D48">
            <w:pPr>
              <w:spacing w:after="0" w:line="240" w:lineRule="auto"/>
              <w:rPr>
                <w:rFonts w:eastAsia="Times New Roman" w:cstheme="minorHAnsi"/>
                <w:sz w:val="24"/>
                <w:szCs w:val="24"/>
              </w:rPr>
            </w:pPr>
            <w:r w:rsidRPr="00A74D48">
              <w:rPr>
                <w:rFonts w:eastAsia="Times New Roman" w:cstheme="minorHAnsi"/>
                <w:b/>
                <w:bCs/>
                <w:color w:val="000000"/>
                <w:sz w:val="24"/>
                <w:szCs w:val="24"/>
              </w:rPr>
              <w:lastRenderedPageBreak/>
              <w:t>Printing</w:t>
            </w:r>
          </w:p>
        </w:tc>
        <w:tc>
          <w:tcPr>
            <w:tcW w:w="0" w:type="auto"/>
            <w:tcBorders>
              <w:top w:val="single" w:sz="8" w:space="0" w:color="000000" w:themeColor="text1"/>
              <w:left w:val="single" w:sz="6" w:space="0" w:color="000000" w:themeColor="text1"/>
              <w:bottom w:val="single" w:sz="8" w:space="0" w:color="000000" w:themeColor="text1"/>
              <w:right w:val="single" w:sz="6" w:space="0" w:color="000000" w:themeColor="text1"/>
            </w:tcBorders>
            <w:tcMar>
              <w:top w:w="100" w:type="dxa"/>
              <w:left w:w="100" w:type="dxa"/>
              <w:bottom w:w="100" w:type="dxa"/>
              <w:right w:w="100" w:type="dxa"/>
            </w:tcMar>
            <w:hideMark/>
          </w:tcPr>
          <w:p w14:paraId="17DE5BD5" w14:textId="7DAE696A" w:rsidR="00A74D48" w:rsidRPr="00A74D48" w:rsidRDefault="00A74D48" w:rsidP="780B2053">
            <w:pPr>
              <w:spacing w:after="0" w:line="240" w:lineRule="auto"/>
              <w:rPr>
                <w:rFonts w:eastAsia="Times New Roman"/>
                <w:sz w:val="24"/>
                <w:szCs w:val="24"/>
              </w:rPr>
            </w:pPr>
            <w:hyperlink r:id="rId14">
              <w:r w:rsidRPr="780B2053">
                <w:rPr>
                  <w:rStyle w:val="Hyperlink"/>
                  <w:rFonts w:eastAsia="Times New Roman"/>
                  <w:sz w:val="24"/>
                  <w:szCs w:val="24"/>
                </w:rPr>
                <w:t>Participant Handout</w:t>
              </w:r>
            </w:hyperlink>
          </w:p>
        </w:tc>
      </w:tr>
      <w:tr w:rsidR="00A74D48" w:rsidRPr="00A74D48" w14:paraId="3E36D7BC" w14:textId="77777777" w:rsidTr="780B2053">
        <w:trPr>
          <w:trHeight w:val="480"/>
          <w:jc w:val="center"/>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66AF"/>
            <w:tcMar>
              <w:top w:w="100" w:type="dxa"/>
              <w:left w:w="100" w:type="dxa"/>
              <w:bottom w:w="100" w:type="dxa"/>
              <w:right w:w="100" w:type="dxa"/>
            </w:tcMar>
            <w:hideMark/>
          </w:tcPr>
          <w:p w14:paraId="69169423" w14:textId="77777777" w:rsidR="00A74D48" w:rsidRPr="00A74D48" w:rsidRDefault="00A74D48" w:rsidP="00A74D48">
            <w:pPr>
              <w:spacing w:after="0" w:line="240" w:lineRule="auto"/>
              <w:ind w:right="1455"/>
              <w:rPr>
                <w:rFonts w:eastAsia="Times New Roman" w:cstheme="minorHAnsi"/>
                <w:sz w:val="24"/>
                <w:szCs w:val="24"/>
              </w:rPr>
            </w:pPr>
            <w:r w:rsidRPr="00A74D48">
              <w:rPr>
                <w:rFonts w:eastAsia="Times New Roman" w:cstheme="minorHAnsi"/>
                <w:b/>
                <w:bCs/>
                <w:color w:val="FFFFFF"/>
                <w:sz w:val="24"/>
                <w:szCs w:val="24"/>
              </w:rPr>
              <w:t>Agenda</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66AF"/>
            <w:tcMar>
              <w:top w:w="100" w:type="dxa"/>
              <w:left w:w="100" w:type="dxa"/>
              <w:bottom w:w="100" w:type="dxa"/>
              <w:right w:w="100" w:type="dxa"/>
            </w:tcMar>
            <w:hideMark/>
          </w:tcPr>
          <w:p w14:paraId="223DF6EE" w14:textId="77777777" w:rsidR="00A74D48" w:rsidRPr="00A74D48" w:rsidRDefault="00A74D48" w:rsidP="00A74D48">
            <w:pPr>
              <w:spacing w:after="0" w:line="240" w:lineRule="auto"/>
              <w:rPr>
                <w:rFonts w:eastAsia="Times New Roman" w:cstheme="minorHAnsi"/>
                <w:sz w:val="24"/>
                <w:szCs w:val="24"/>
              </w:rPr>
            </w:pPr>
            <w:r w:rsidRPr="00A74D48">
              <w:rPr>
                <w:rFonts w:eastAsia="Times New Roman" w:cstheme="minorHAnsi"/>
                <w:b/>
                <w:bCs/>
                <w:color w:val="FFFFFF"/>
                <w:sz w:val="24"/>
                <w:szCs w:val="24"/>
              </w:rPr>
              <w:t>Facilitation Guidance</w:t>
            </w:r>
          </w:p>
        </w:tc>
      </w:tr>
      <w:tr w:rsidR="00A74D48" w:rsidRPr="00A74D48" w14:paraId="08245992" w14:textId="77777777" w:rsidTr="780B2053">
        <w:trPr>
          <w:trHeight w:val="480"/>
          <w:jc w:val="center"/>
        </w:trPr>
        <w:tc>
          <w:tcPr>
            <w:tcW w:w="0" w:type="auto"/>
            <w:tcBorders>
              <w:top w:val="single" w:sz="8" w:space="0" w:color="000000" w:themeColor="text1"/>
              <w:left w:val="single" w:sz="8" w:space="0" w:color="000000" w:themeColor="text1"/>
              <w:bottom w:val="single" w:sz="8" w:space="0" w:color="000000" w:themeColor="text1"/>
              <w:right w:val="single" w:sz="6" w:space="0" w:color="000000" w:themeColor="text1"/>
            </w:tcBorders>
            <w:tcMar>
              <w:top w:w="100" w:type="dxa"/>
              <w:left w:w="100" w:type="dxa"/>
              <w:bottom w:w="100" w:type="dxa"/>
              <w:right w:w="100" w:type="dxa"/>
            </w:tcMar>
            <w:vAlign w:val="center"/>
            <w:hideMark/>
          </w:tcPr>
          <w:p w14:paraId="58FF27E1" w14:textId="77777777" w:rsidR="00A74D48" w:rsidRPr="00A74D48" w:rsidRDefault="00A74D48" w:rsidP="009740C5">
            <w:pPr>
              <w:numPr>
                <w:ilvl w:val="0"/>
                <w:numId w:val="9"/>
              </w:numPr>
              <w:spacing w:after="0" w:line="240" w:lineRule="auto"/>
              <w:textAlignment w:val="baseline"/>
              <w:rPr>
                <w:rFonts w:eastAsia="Times New Roman" w:cstheme="minorHAnsi"/>
                <w:color w:val="000000"/>
                <w:sz w:val="24"/>
                <w:szCs w:val="24"/>
              </w:rPr>
            </w:pPr>
            <w:r w:rsidRPr="00A74D48">
              <w:rPr>
                <w:rFonts w:eastAsia="Times New Roman" w:cstheme="minorHAnsi"/>
                <w:color w:val="000000"/>
                <w:sz w:val="24"/>
                <w:szCs w:val="24"/>
              </w:rPr>
              <w:t>Opening</w:t>
            </w:r>
          </w:p>
          <w:p w14:paraId="4FA9C1BF" w14:textId="77777777" w:rsidR="00A74D48" w:rsidRPr="00A74D48" w:rsidRDefault="00A74D48" w:rsidP="009740C5">
            <w:pPr>
              <w:numPr>
                <w:ilvl w:val="0"/>
                <w:numId w:val="9"/>
              </w:numPr>
              <w:spacing w:after="0" w:line="240" w:lineRule="auto"/>
              <w:textAlignment w:val="baseline"/>
              <w:rPr>
                <w:rFonts w:eastAsia="Times New Roman" w:cstheme="minorHAnsi"/>
                <w:color w:val="000000"/>
                <w:sz w:val="24"/>
                <w:szCs w:val="24"/>
              </w:rPr>
            </w:pPr>
            <w:r w:rsidRPr="00A74D48">
              <w:rPr>
                <w:rFonts w:eastAsia="Times New Roman" w:cstheme="minorHAnsi"/>
                <w:color w:val="000000"/>
                <w:sz w:val="24"/>
                <w:szCs w:val="24"/>
              </w:rPr>
              <w:t>Plan</w:t>
            </w:r>
          </w:p>
          <w:p w14:paraId="3E7AA284" w14:textId="77777777" w:rsidR="00A74D48" w:rsidRPr="00A74D48" w:rsidRDefault="00A74D48" w:rsidP="009740C5">
            <w:pPr>
              <w:numPr>
                <w:ilvl w:val="0"/>
                <w:numId w:val="9"/>
              </w:numPr>
              <w:spacing w:after="0" w:line="240" w:lineRule="auto"/>
              <w:textAlignment w:val="baseline"/>
              <w:rPr>
                <w:rFonts w:eastAsia="Times New Roman" w:cstheme="minorHAnsi"/>
                <w:color w:val="000000"/>
                <w:sz w:val="24"/>
                <w:szCs w:val="24"/>
              </w:rPr>
            </w:pPr>
            <w:r w:rsidRPr="00A74D48">
              <w:rPr>
                <w:rFonts w:eastAsia="Times New Roman" w:cstheme="minorHAnsi"/>
                <w:color w:val="000000"/>
                <w:sz w:val="24"/>
                <w:szCs w:val="24"/>
              </w:rPr>
              <w:t>Practice </w:t>
            </w:r>
          </w:p>
          <w:p w14:paraId="01B96B89" w14:textId="77777777" w:rsidR="00A74D48" w:rsidRPr="00A74D48" w:rsidRDefault="00A74D48" w:rsidP="009740C5">
            <w:pPr>
              <w:numPr>
                <w:ilvl w:val="0"/>
                <w:numId w:val="9"/>
              </w:numPr>
              <w:spacing w:after="0" w:line="240" w:lineRule="auto"/>
              <w:textAlignment w:val="baseline"/>
              <w:rPr>
                <w:rFonts w:eastAsia="Times New Roman" w:cstheme="minorHAnsi"/>
                <w:color w:val="000000"/>
                <w:sz w:val="24"/>
                <w:szCs w:val="24"/>
              </w:rPr>
            </w:pPr>
            <w:r w:rsidRPr="00A74D48">
              <w:rPr>
                <w:rFonts w:eastAsia="Times New Roman" w:cstheme="minorHAnsi"/>
                <w:color w:val="000000"/>
                <w:sz w:val="24"/>
                <w:szCs w:val="24"/>
              </w:rPr>
              <w:t>Revise </w:t>
            </w:r>
          </w:p>
          <w:p w14:paraId="415F287B" w14:textId="77777777" w:rsidR="00A74D48" w:rsidRPr="00A74D48" w:rsidRDefault="00A74D48" w:rsidP="009740C5">
            <w:pPr>
              <w:numPr>
                <w:ilvl w:val="0"/>
                <w:numId w:val="9"/>
              </w:numPr>
              <w:spacing w:after="0" w:line="240" w:lineRule="auto"/>
              <w:textAlignment w:val="baseline"/>
              <w:rPr>
                <w:rFonts w:eastAsia="Times New Roman" w:cstheme="minorHAnsi"/>
                <w:color w:val="000000"/>
                <w:sz w:val="24"/>
                <w:szCs w:val="24"/>
              </w:rPr>
            </w:pPr>
            <w:r w:rsidRPr="00A74D48">
              <w:rPr>
                <w:rFonts w:eastAsia="Times New Roman" w:cstheme="minorHAnsi"/>
                <w:color w:val="000000"/>
                <w:sz w:val="24"/>
                <w:szCs w:val="24"/>
              </w:rPr>
              <w:t>Closing</w:t>
            </w:r>
          </w:p>
        </w:tc>
        <w:tc>
          <w:tcPr>
            <w:tcW w:w="0" w:type="auto"/>
            <w:tcBorders>
              <w:top w:val="single" w:sz="8" w:space="0" w:color="000000" w:themeColor="text1"/>
              <w:left w:val="single" w:sz="6" w:space="0" w:color="000000" w:themeColor="text1"/>
              <w:bottom w:val="single" w:sz="8" w:space="0" w:color="000000" w:themeColor="text1"/>
              <w:right w:val="single" w:sz="6" w:space="0" w:color="000000" w:themeColor="text1"/>
            </w:tcBorders>
            <w:tcMar>
              <w:top w:w="100" w:type="dxa"/>
              <w:left w:w="100" w:type="dxa"/>
              <w:bottom w:w="100" w:type="dxa"/>
              <w:right w:w="100" w:type="dxa"/>
            </w:tcMar>
            <w:hideMark/>
          </w:tcPr>
          <w:p w14:paraId="7AA0DBFC" w14:textId="77777777" w:rsidR="00A74D48" w:rsidRPr="00A74D48" w:rsidRDefault="00A74D48" w:rsidP="00A74D48">
            <w:pPr>
              <w:spacing w:after="0" w:line="240" w:lineRule="auto"/>
              <w:jc w:val="both"/>
              <w:rPr>
                <w:rFonts w:eastAsia="Times New Roman" w:cstheme="minorHAnsi"/>
                <w:sz w:val="24"/>
                <w:szCs w:val="24"/>
              </w:rPr>
            </w:pPr>
            <w:r w:rsidRPr="00A74D48">
              <w:rPr>
                <w:rFonts w:eastAsia="Times New Roman" w:cstheme="minorHAnsi"/>
                <w:b/>
                <w:bCs/>
                <w:color w:val="000000"/>
                <w:sz w:val="24"/>
                <w:szCs w:val="24"/>
              </w:rPr>
              <w:t xml:space="preserve">Overview: </w:t>
            </w:r>
            <w:r w:rsidRPr="00A74D48">
              <w:rPr>
                <w:rFonts w:eastAsia="Times New Roman" w:cstheme="minorHAnsi"/>
                <w:color w:val="000000"/>
                <w:sz w:val="24"/>
                <w:szCs w:val="24"/>
              </w:rPr>
              <w:t>In this planning and practice session, teachers will apply what they have learned about implicit vocabulary instruction.  As teachers plan for an upcoming read aloud/vocabulary lesson, they will focus on the Planning and Instructional Look-Fors that will support them in meeting goals set in the previous session. Teachers will practice with a colleague, eliciting specific feedback to aid in effective instructional implementation. After collaborating with colleagues and giving/receiving feedback, teachers will modify their approach and complete or refine their instructional plans.</w:t>
            </w:r>
          </w:p>
        </w:tc>
      </w:tr>
    </w:tbl>
    <w:p w14:paraId="67A68F4E" w14:textId="77777777" w:rsidR="00A74D48" w:rsidRPr="005014B8" w:rsidRDefault="00A74D48" w:rsidP="00A74D48">
      <w:pPr>
        <w:pStyle w:val="NormalWeb"/>
        <w:spacing w:before="0" w:beforeAutospacing="0" w:after="0" w:afterAutospacing="0"/>
        <w:rPr>
          <w:rFonts w:asciiTheme="minorHAnsi" w:hAnsiTheme="minorHAnsi" w:cstheme="minorHAnsi"/>
        </w:rPr>
      </w:pPr>
    </w:p>
    <w:p w14:paraId="53FC4177" w14:textId="77777777" w:rsidR="002F1CF1" w:rsidRPr="002F1CF1" w:rsidRDefault="002F1CF1" w:rsidP="00617037">
      <w:pPr>
        <w:ind w:left="360"/>
        <w:contextualSpacing/>
        <w:rPr>
          <w:rFonts w:ascii="Calibri" w:eastAsia="Calibri" w:hAnsi="Calibri" w:cs="Times New Roman"/>
        </w:rPr>
      </w:pPr>
    </w:p>
    <w:tbl>
      <w:tblPr>
        <w:tblStyle w:val="TableGrid"/>
        <w:tblW w:w="14400" w:type="dxa"/>
        <w:tblLayout w:type="fixed"/>
        <w:tblLook w:val="04A0" w:firstRow="1" w:lastRow="0" w:firstColumn="1" w:lastColumn="0" w:noHBand="0" w:noVBand="1"/>
      </w:tblPr>
      <w:tblGrid>
        <w:gridCol w:w="10080"/>
        <w:gridCol w:w="4320"/>
      </w:tblGrid>
      <w:tr w:rsidR="002F1CF1" w:rsidRPr="002F1CF1" w14:paraId="157AAF2E" w14:textId="77777777" w:rsidTr="2F9EEF1B">
        <w:tc>
          <w:tcPr>
            <w:tcW w:w="10080" w:type="dxa"/>
          </w:tcPr>
          <w:p w14:paraId="0F6865FF" w14:textId="56174064" w:rsidR="002F1CF1" w:rsidRPr="002F1CF1" w:rsidRDefault="002F1CF1" w:rsidP="002F1CF1">
            <w:pPr>
              <w:jc w:val="center"/>
              <w:rPr>
                <w:rFonts w:ascii="Calibri" w:eastAsia="Calibri" w:hAnsi="Calibri" w:cs="Times New Roman"/>
                <w:b/>
                <w:bCs/>
                <w:sz w:val="28"/>
                <w:szCs w:val="28"/>
              </w:rPr>
            </w:pPr>
            <w:r w:rsidRPr="002F1CF1">
              <w:rPr>
                <w:rFonts w:ascii="Calibri" w:eastAsia="Calibri" w:hAnsi="Calibri" w:cs="Times New Roman"/>
                <w:b/>
                <w:bCs/>
                <w:sz w:val="28"/>
                <w:szCs w:val="28"/>
              </w:rPr>
              <w:t>Facilitator</w:t>
            </w:r>
            <w:r w:rsidR="00C85E87">
              <w:rPr>
                <w:rFonts w:ascii="Calibri" w:eastAsia="Calibri" w:hAnsi="Calibri" w:cs="Times New Roman"/>
                <w:b/>
                <w:bCs/>
                <w:sz w:val="28"/>
                <w:szCs w:val="28"/>
              </w:rPr>
              <w:t>’s</w:t>
            </w:r>
            <w:r w:rsidRPr="002F1CF1">
              <w:rPr>
                <w:rFonts w:ascii="Calibri" w:eastAsia="Calibri" w:hAnsi="Calibri" w:cs="Times New Roman"/>
                <w:b/>
                <w:bCs/>
                <w:sz w:val="28"/>
                <w:szCs w:val="28"/>
              </w:rPr>
              <w:t xml:space="preserve"> Notes</w:t>
            </w:r>
          </w:p>
        </w:tc>
        <w:tc>
          <w:tcPr>
            <w:tcW w:w="4320" w:type="dxa"/>
          </w:tcPr>
          <w:p w14:paraId="331DB377" w14:textId="77777777" w:rsidR="002F1CF1" w:rsidRPr="002F1CF1" w:rsidRDefault="002F1CF1" w:rsidP="002F1CF1">
            <w:pPr>
              <w:jc w:val="center"/>
              <w:rPr>
                <w:rFonts w:ascii="Calibri" w:eastAsia="Calibri" w:hAnsi="Calibri" w:cs="Times New Roman"/>
                <w:b/>
                <w:bCs/>
                <w:sz w:val="28"/>
                <w:szCs w:val="28"/>
              </w:rPr>
            </w:pPr>
            <w:r w:rsidRPr="002F1CF1">
              <w:rPr>
                <w:rFonts w:ascii="Calibri" w:eastAsia="Calibri" w:hAnsi="Calibri" w:cs="Times New Roman"/>
                <w:b/>
                <w:bCs/>
                <w:sz w:val="28"/>
                <w:szCs w:val="28"/>
              </w:rPr>
              <w:t>Accompanying Slide</w:t>
            </w:r>
          </w:p>
        </w:tc>
      </w:tr>
      <w:tr w:rsidR="002F1CF1" w:rsidRPr="000B6E66" w14:paraId="2B27B047" w14:textId="77777777" w:rsidTr="2F9EEF1B">
        <w:tc>
          <w:tcPr>
            <w:tcW w:w="10080" w:type="dxa"/>
          </w:tcPr>
          <w:p w14:paraId="52F3AC25" w14:textId="61EC0783" w:rsidR="00A16BA9" w:rsidRPr="000B6E66" w:rsidRDefault="00EF11DE" w:rsidP="00A16BA9">
            <w:pPr>
              <w:pStyle w:val="NormalWeb"/>
              <w:spacing w:before="0" w:beforeAutospacing="0" w:after="0" w:afterAutospacing="0"/>
              <w:rPr>
                <w:rFonts w:asciiTheme="minorHAnsi" w:hAnsiTheme="minorHAnsi" w:cstheme="minorHAnsi"/>
              </w:rPr>
            </w:pPr>
            <w:r w:rsidRPr="000B6E66">
              <w:rPr>
                <w:rFonts w:asciiTheme="minorHAnsi" w:eastAsia="Poppins" w:hAnsiTheme="minorHAnsi" w:cstheme="minorHAnsi"/>
                <w:b/>
                <w:bCs/>
                <w:color w:val="000000"/>
              </w:rPr>
              <w:t>Slide 1:</w:t>
            </w:r>
          </w:p>
          <w:p w14:paraId="011337DA" w14:textId="77777777" w:rsidR="002F1CF1" w:rsidRPr="000B6E66" w:rsidRDefault="002F1CF1" w:rsidP="002F1CF1">
            <w:pPr>
              <w:rPr>
                <w:rFonts w:eastAsia="Calibri" w:cstheme="minorHAnsi"/>
                <w:sz w:val="24"/>
                <w:szCs w:val="24"/>
              </w:rPr>
            </w:pPr>
          </w:p>
          <w:p w14:paraId="61FEE5EF" w14:textId="07DB42C7" w:rsidR="00A74D48" w:rsidRPr="000B6E66" w:rsidRDefault="00A74D48" w:rsidP="00A74D48">
            <w:pPr>
              <w:pStyle w:val="NormalWeb"/>
              <w:spacing w:before="0" w:beforeAutospacing="0" w:after="0" w:afterAutospacing="0"/>
              <w:rPr>
                <w:rFonts w:asciiTheme="minorHAnsi" w:eastAsia="Calibri" w:hAnsiTheme="minorHAnsi" w:cstheme="minorHAnsi"/>
                <w:color w:val="000000"/>
              </w:rPr>
            </w:pPr>
            <w:r w:rsidRPr="000B6E66">
              <w:rPr>
                <w:rFonts w:asciiTheme="minorHAnsi" w:eastAsia="Calibri" w:hAnsiTheme="minorHAnsi" w:cstheme="minorHAnsi"/>
                <w:b/>
                <w:bCs/>
                <w:color w:val="000000"/>
              </w:rPr>
              <w:t xml:space="preserve">Session Summary </w:t>
            </w:r>
            <w:r w:rsidRPr="000B6E66">
              <w:rPr>
                <w:rFonts w:asciiTheme="minorHAnsi" w:eastAsia="Calibri" w:hAnsiTheme="minorHAnsi" w:cstheme="minorHAnsi"/>
                <w:color w:val="000000"/>
              </w:rPr>
              <w:t>In this planning and practice session, teachers will apply learning of the instructional practice studied in the previous new learning session. As teachers plan, they will focus on the Planning and Instructional Look-Fors that will support them in meeting goals set in the previous session. Teachers will practice with a colleague, eliciting specific feedback to aid in effective instructional implementation. After collaborating with colleagues and giving/receiving feedback, teachers will modify their approach and complete or refine their instructional plans.</w:t>
            </w:r>
          </w:p>
          <w:p w14:paraId="019D78BB" w14:textId="77777777" w:rsidR="00A74D48" w:rsidRPr="000B6E66" w:rsidRDefault="00A74D48" w:rsidP="00A74D48">
            <w:pPr>
              <w:pStyle w:val="NormalWeb"/>
              <w:spacing w:before="0" w:beforeAutospacing="0" w:after="0" w:afterAutospacing="0"/>
              <w:rPr>
                <w:rFonts w:asciiTheme="minorHAnsi" w:hAnsiTheme="minorHAnsi" w:cstheme="minorHAnsi"/>
              </w:rPr>
            </w:pPr>
          </w:p>
          <w:p w14:paraId="0AC7E568" w14:textId="77777777" w:rsidR="00A74D48" w:rsidRPr="000B6E66" w:rsidRDefault="00A74D48" w:rsidP="00A74D48">
            <w:pPr>
              <w:pStyle w:val="NormalWeb"/>
              <w:spacing w:before="0" w:beforeAutospacing="0" w:after="0" w:afterAutospacing="0"/>
              <w:rPr>
                <w:rFonts w:asciiTheme="minorHAnsi" w:hAnsiTheme="minorHAnsi" w:cstheme="minorHAnsi"/>
              </w:rPr>
            </w:pPr>
            <w:r w:rsidRPr="000B6E66">
              <w:rPr>
                <w:rFonts w:asciiTheme="minorHAnsi" w:eastAsia="Calibri" w:hAnsiTheme="minorHAnsi" w:cstheme="minorHAnsi"/>
                <w:b/>
                <w:bCs/>
                <w:color w:val="000000"/>
              </w:rPr>
              <w:t>Session Length:</w:t>
            </w:r>
            <w:r w:rsidRPr="000B6E66">
              <w:rPr>
                <w:rFonts w:asciiTheme="minorHAnsi" w:eastAsia="Calibri" w:hAnsiTheme="minorHAnsi" w:cstheme="minorHAnsi"/>
                <w:color w:val="000000"/>
              </w:rPr>
              <w:t xml:space="preserve"> 90 minutes</w:t>
            </w:r>
          </w:p>
          <w:p w14:paraId="53399956" w14:textId="77777777" w:rsidR="00A74D48" w:rsidRDefault="00A74D48" w:rsidP="002F1CF1">
            <w:pPr>
              <w:rPr>
                <w:rFonts w:eastAsia="Calibri" w:cstheme="minorHAnsi"/>
                <w:sz w:val="24"/>
                <w:szCs w:val="24"/>
              </w:rPr>
            </w:pPr>
          </w:p>
          <w:p w14:paraId="4A9761F2" w14:textId="77777777" w:rsidR="000B6E66" w:rsidRDefault="000B6E66" w:rsidP="002F1CF1">
            <w:pPr>
              <w:rPr>
                <w:rFonts w:eastAsia="Calibri" w:cstheme="minorHAnsi"/>
                <w:sz w:val="24"/>
                <w:szCs w:val="24"/>
              </w:rPr>
            </w:pPr>
          </w:p>
          <w:p w14:paraId="7BCCACFE" w14:textId="77777777" w:rsidR="000B6E66" w:rsidRDefault="000B6E66" w:rsidP="002F1CF1">
            <w:pPr>
              <w:rPr>
                <w:rFonts w:eastAsia="Calibri" w:cstheme="minorHAnsi"/>
                <w:sz w:val="24"/>
                <w:szCs w:val="24"/>
              </w:rPr>
            </w:pPr>
          </w:p>
          <w:p w14:paraId="34421011" w14:textId="77777777" w:rsidR="000B6E66" w:rsidRDefault="000B6E66" w:rsidP="002F1CF1">
            <w:pPr>
              <w:rPr>
                <w:rFonts w:eastAsia="Calibri" w:cstheme="minorHAnsi"/>
                <w:sz w:val="24"/>
                <w:szCs w:val="24"/>
              </w:rPr>
            </w:pPr>
          </w:p>
          <w:p w14:paraId="7278B72A" w14:textId="77777777" w:rsidR="000B6E66" w:rsidRDefault="000B6E66" w:rsidP="002F1CF1">
            <w:pPr>
              <w:rPr>
                <w:rFonts w:eastAsia="Calibri" w:cstheme="minorHAnsi"/>
                <w:sz w:val="24"/>
                <w:szCs w:val="24"/>
              </w:rPr>
            </w:pPr>
          </w:p>
          <w:p w14:paraId="5BB8BD10" w14:textId="656F1B57" w:rsidR="000B6E66" w:rsidRPr="000B6E66" w:rsidRDefault="000B6E66" w:rsidP="002F1CF1">
            <w:pPr>
              <w:rPr>
                <w:rFonts w:eastAsia="Calibri" w:cstheme="minorHAnsi"/>
                <w:sz w:val="24"/>
                <w:szCs w:val="24"/>
              </w:rPr>
            </w:pPr>
          </w:p>
        </w:tc>
        <w:tc>
          <w:tcPr>
            <w:tcW w:w="4320" w:type="dxa"/>
          </w:tcPr>
          <w:p w14:paraId="593A074C" w14:textId="1043E26C" w:rsidR="002F1CF1" w:rsidRPr="000B6E66" w:rsidRDefault="0094002F" w:rsidP="002F1CF1">
            <w:pPr>
              <w:rPr>
                <w:rFonts w:eastAsia="Calibri" w:cstheme="minorHAnsi"/>
                <w:sz w:val="24"/>
                <w:szCs w:val="24"/>
              </w:rPr>
            </w:pPr>
            <w:r w:rsidRPr="000B6E66">
              <w:rPr>
                <w:rFonts w:eastAsia="Calibri" w:cstheme="minorHAnsi"/>
                <w:noProof/>
                <w:sz w:val="24"/>
                <w:szCs w:val="24"/>
              </w:rPr>
              <w:drawing>
                <wp:inline distT="0" distB="0" distL="0" distR="0" wp14:anchorId="17521118" wp14:editId="4A20B223">
                  <wp:extent cx="2606040" cy="1626235"/>
                  <wp:effectExtent l="0" t="0" r="3810" b="0"/>
                  <wp:docPr id="3" name="Picture 3" descr="Decorative screenshot of Slide 1 of Session 3's PowerPoint for reference--full text is available on Session 3's PowerPo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ecorative screenshot of Slide 1 of Session 3's PowerPoint for reference--full text is available on Session 3's PowerPoint."/>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606040" cy="1626235"/>
                          </a:xfrm>
                          <a:prstGeom prst="rect">
                            <a:avLst/>
                          </a:prstGeom>
                        </pic:spPr>
                      </pic:pic>
                    </a:graphicData>
                  </a:graphic>
                </wp:inline>
              </w:drawing>
            </w:r>
          </w:p>
          <w:p w14:paraId="2236CB73" w14:textId="138A3434" w:rsidR="002F1CF1" w:rsidRPr="000B6E66" w:rsidRDefault="002F1CF1" w:rsidP="002F1CF1">
            <w:pPr>
              <w:rPr>
                <w:rFonts w:eastAsia="Calibri" w:cstheme="minorHAnsi"/>
                <w:sz w:val="24"/>
                <w:szCs w:val="24"/>
              </w:rPr>
            </w:pPr>
          </w:p>
        </w:tc>
      </w:tr>
      <w:tr w:rsidR="002F1CF1" w:rsidRPr="000B6E66" w14:paraId="0909F187" w14:textId="77777777" w:rsidTr="2F9EEF1B">
        <w:tc>
          <w:tcPr>
            <w:tcW w:w="10080" w:type="dxa"/>
          </w:tcPr>
          <w:p w14:paraId="2CA261CB" w14:textId="112D4666" w:rsidR="002F1CF1" w:rsidRPr="000B6E66" w:rsidRDefault="002F1CF1" w:rsidP="002F1CF1">
            <w:pPr>
              <w:rPr>
                <w:rFonts w:eastAsia="Calibri" w:cstheme="minorHAnsi"/>
                <w:b/>
                <w:bCs/>
                <w:sz w:val="24"/>
                <w:szCs w:val="24"/>
              </w:rPr>
            </w:pPr>
            <w:r w:rsidRPr="000B6E66">
              <w:rPr>
                <w:rFonts w:eastAsia="Calibri" w:cstheme="minorHAnsi"/>
                <w:b/>
                <w:bCs/>
                <w:sz w:val="24"/>
                <w:szCs w:val="24"/>
              </w:rPr>
              <w:lastRenderedPageBreak/>
              <w:t>Slide 2:</w:t>
            </w:r>
          </w:p>
          <w:p w14:paraId="10F26DD5" w14:textId="3F6C3AE4" w:rsidR="00A74D48" w:rsidRPr="000B6E66" w:rsidRDefault="00A74D48" w:rsidP="002F1CF1">
            <w:pPr>
              <w:rPr>
                <w:rFonts w:eastAsia="Calibri" w:cstheme="minorHAnsi"/>
                <w:b/>
                <w:bCs/>
                <w:sz w:val="24"/>
                <w:szCs w:val="24"/>
              </w:rPr>
            </w:pPr>
          </w:p>
          <w:p w14:paraId="3B07A46A" w14:textId="18F1CCBE" w:rsidR="00A74D48" w:rsidRPr="000B6E66" w:rsidRDefault="00A74D48" w:rsidP="00A74D48">
            <w:pPr>
              <w:pStyle w:val="NormalWeb"/>
              <w:spacing w:before="0" w:beforeAutospacing="0" w:after="0" w:afterAutospacing="0"/>
              <w:rPr>
                <w:rFonts w:asciiTheme="minorHAnsi" w:hAnsiTheme="minorHAnsi" w:cstheme="minorHAnsi"/>
              </w:rPr>
            </w:pPr>
            <w:r w:rsidRPr="000B6E66">
              <w:rPr>
                <w:rFonts w:asciiTheme="minorHAnsi" w:eastAsia="Poppins" w:hAnsiTheme="minorHAnsi" w:cstheme="minorHAnsi"/>
                <w:b/>
                <w:bCs/>
                <w:color w:val="000000"/>
              </w:rPr>
              <w:t>Do Now (2 min</w:t>
            </w:r>
            <w:r w:rsidR="00E116D6" w:rsidRPr="000B6E66">
              <w:rPr>
                <w:rFonts w:asciiTheme="minorHAnsi" w:eastAsia="Poppins" w:hAnsiTheme="minorHAnsi" w:cstheme="minorHAnsi"/>
                <w:b/>
                <w:bCs/>
                <w:color w:val="000000"/>
              </w:rPr>
              <w:t>utes</w:t>
            </w:r>
            <w:r w:rsidRPr="000B6E66">
              <w:rPr>
                <w:rFonts w:asciiTheme="minorHAnsi" w:eastAsia="Poppins" w:hAnsiTheme="minorHAnsi" w:cstheme="minorHAnsi"/>
                <w:b/>
                <w:bCs/>
                <w:color w:val="000000"/>
              </w:rPr>
              <w:t>)</w:t>
            </w:r>
            <w:r w:rsidRPr="000B6E66">
              <w:rPr>
                <w:rFonts w:asciiTheme="minorHAnsi" w:eastAsia="Poppins" w:hAnsiTheme="minorHAnsi" w:cstheme="minorHAnsi"/>
                <w:color w:val="000000"/>
              </w:rPr>
              <w:t xml:space="preserve">: </w:t>
            </w:r>
            <w:r w:rsidRPr="000B6E66">
              <w:rPr>
                <w:rFonts w:asciiTheme="minorHAnsi" w:eastAsia="Poppins" w:hAnsiTheme="minorHAnsi" w:cstheme="minorHAnsi"/>
                <w:i/>
                <w:iCs/>
                <w:color w:val="000000"/>
              </w:rPr>
              <w:t xml:space="preserve">“Please take out the goal-setting document you completed during the first week of this content cycle. Take a couple of minutes to reflect on the progress </w:t>
            </w:r>
            <w:r w:rsidR="00731A91" w:rsidRPr="000B6E66">
              <w:rPr>
                <w:rFonts w:asciiTheme="minorHAnsi" w:eastAsia="Poppins" w:hAnsiTheme="minorHAnsi" w:cstheme="minorHAnsi"/>
                <w:i/>
                <w:iCs/>
                <w:color w:val="000000"/>
              </w:rPr>
              <w:t>you have</w:t>
            </w:r>
            <w:r w:rsidRPr="000B6E66">
              <w:rPr>
                <w:rFonts w:asciiTheme="minorHAnsi" w:eastAsia="Poppins" w:hAnsiTheme="minorHAnsi" w:cstheme="minorHAnsi"/>
                <w:i/>
                <w:iCs/>
                <w:color w:val="000000"/>
              </w:rPr>
              <w:t xml:space="preserve"> seen in your practice and in your students over the past week. What are some ways you want to continue to grow?”</w:t>
            </w:r>
          </w:p>
          <w:p w14:paraId="361C08FE" w14:textId="77777777" w:rsidR="00A74D48" w:rsidRPr="000B6E66" w:rsidRDefault="00A74D48" w:rsidP="002F1CF1">
            <w:pPr>
              <w:rPr>
                <w:rFonts w:eastAsia="Calibri" w:cstheme="minorHAnsi"/>
                <w:b/>
                <w:bCs/>
                <w:sz w:val="24"/>
                <w:szCs w:val="24"/>
              </w:rPr>
            </w:pPr>
          </w:p>
          <w:p w14:paraId="6C8E85F4" w14:textId="2878CBB2" w:rsidR="003306DE" w:rsidRPr="000B6E66" w:rsidRDefault="003306DE" w:rsidP="00EF11DE">
            <w:pPr>
              <w:rPr>
                <w:rFonts w:eastAsia="Calibri" w:cstheme="minorHAnsi"/>
                <w:b/>
                <w:bCs/>
                <w:sz w:val="24"/>
                <w:szCs w:val="24"/>
              </w:rPr>
            </w:pPr>
          </w:p>
        </w:tc>
        <w:tc>
          <w:tcPr>
            <w:tcW w:w="4320" w:type="dxa"/>
          </w:tcPr>
          <w:p w14:paraId="32B5E058" w14:textId="77777777" w:rsidR="002F1CF1" w:rsidRPr="000B6E66" w:rsidRDefault="002F1CF1" w:rsidP="002F1CF1">
            <w:pPr>
              <w:rPr>
                <w:rFonts w:eastAsia="Calibri" w:cstheme="minorHAnsi"/>
                <w:sz w:val="24"/>
                <w:szCs w:val="24"/>
              </w:rPr>
            </w:pPr>
          </w:p>
          <w:p w14:paraId="066C6FCE" w14:textId="28C2C008" w:rsidR="002F1CF1" w:rsidRPr="000B6E66" w:rsidRDefault="0094002F" w:rsidP="002F1CF1">
            <w:pPr>
              <w:rPr>
                <w:rFonts w:eastAsia="Calibri" w:cstheme="minorHAnsi"/>
                <w:sz w:val="24"/>
                <w:szCs w:val="24"/>
              </w:rPr>
            </w:pPr>
            <w:r w:rsidRPr="000B6E66">
              <w:rPr>
                <w:rFonts w:eastAsia="Calibri" w:cstheme="minorHAnsi"/>
                <w:noProof/>
                <w:sz w:val="24"/>
                <w:szCs w:val="24"/>
              </w:rPr>
              <w:drawing>
                <wp:inline distT="0" distB="0" distL="0" distR="0" wp14:anchorId="524DCD6B" wp14:editId="5B162519">
                  <wp:extent cx="2606040" cy="1622425"/>
                  <wp:effectExtent l="0" t="0" r="3810" b="0"/>
                  <wp:docPr id="4" name="Picture 4" descr="Decorative screenshot of Slide 2 of Session 3's PowerPoint for reference--full text is available on Session 3's PowerPo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ecorative screenshot of Slide 2 of Session 3's PowerPoint for reference--full text is available on Session 3's PowerPoint."/>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606040" cy="1622425"/>
                          </a:xfrm>
                          <a:prstGeom prst="rect">
                            <a:avLst/>
                          </a:prstGeom>
                        </pic:spPr>
                      </pic:pic>
                    </a:graphicData>
                  </a:graphic>
                </wp:inline>
              </w:drawing>
            </w:r>
          </w:p>
        </w:tc>
      </w:tr>
      <w:tr w:rsidR="002F1CF1" w:rsidRPr="000B6E66" w14:paraId="456899D1" w14:textId="77777777" w:rsidTr="2F9EEF1B">
        <w:tc>
          <w:tcPr>
            <w:tcW w:w="10080" w:type="dxa"/>
          </w:tcPr>
          <w:p w14:paraId="5D838AA7" w14:textId="77777777" w:rsidR="002F1CF1" w:rsidRPr="000B6E66" w:rsidRDefault="002F1CF1" w:rsidP="002F1CF1">
            <w:pPr>
              <w:rPr>
                <w:rFonts w:eastAsia="Calibri" w:cstheme="minorHAnsi"/>
                <w:b/>
                <w:bCs/>
                <w:sz w:val="24"/>
                <w:szCs w:val="24"/>
              </w:rPr>
            </w:pPr>
            <w:r w:rsidRPr="000B6E66">
              <w:rPr>
                <w:rFonts w:eastAsia="Calibri" w:cstheme="minorHAnsi"/>
                <w:b/>
                <w:bCs/>
                <w:sz w:val="24"/>
                <w:szCs w:val="24"/>
              </w:rPr>
              <w:t>Slide 3:</w:t>
            </w:r>
          </w:p>
          <w:p w14:paraId="15DBFA39" w14:textId="77777777" w:rsidR="002F1CF1" w:rsidRPr="000B6E66" w:rsidRDefault="002F1CF1" w:rsidP="002F1CF1">
            <w:pPr>
              <w:rPr>
                <w:rFonts w:eastAsia="Calibri" w:cstheme="minorHAnsi"/>
                <w:b/>
                <w:bCs/>
                <w:sz w:val="24"/>
                <w:szCs w:val="24"/>
              </w:rPr>
            </w:pPr>
          </w:p>
          <w:p w14:paraId="0CAA53E6" w14:textId="2EB5D701" w:rsidR="00A74D48" w:rsidRPr="000B6E66" w:rsidRDefault="00A74D48" w:rsidP="00A74D48">
            <w:pPr>
              <w:pStyle w:val="NormalWeb"/>
              <w:spacing w:before="0" w:beforeAutospacing="0" w:after="0" w:afterAutospacing="0"/>
              <w:rPr>
                <w:rFonts w:asciiTheme="minorHAnsi" w:hAnsiTheme="minorHAnsi" w:cstheme="minorHAnsi"/>
              </w:rPr>
            </w:pPr>
            <w:r w:rsidRPr="000B6E66">
              <w:rPr>
                <w:rFonts w:asciiTheme="minorHAnsi" w:eastAsia="Poppins" w:hAnsiTheme="minorHAnsi" w:cstheme="minorHAnsi"/>
                <w:b/>
                <w:bCs/>
                <w:color w:val="000000"/>
              </w:rPr>
              <w:t>Cycle Overview (1 min</w:t>
            </w:r>
            <w:r w:rsidR="00E116D6" w:rsidRPr="000B6E66">
              <w:rPr>
                <w:rFonts w:asciiTheme="minorHAnsi" w:eastAsia="Poppins" w:hAnsiTheme="minorHAnsi" w:cstheme="minorHAnsi"/>
                <w:b/>
                <w:bCs/>
                <w:color w:val="000000"/>
              </w:rPr>
              <w:t>ute</w:t>
            </w:r>
            <w:r w:rsidRPr="000B6E66">
              <w:rPr>
                <w:rFonts w:asciiTheme="minorHAnsi" w:eastAsia="Poppins" w:hAnsiTheme="minorHAnsi" w:cstheme="minorHAnsi"/>
                <w:b/>
                <w:bCs/>
                <w:color w:val="000000"/>
              </w:rPr>
              <w:t>)</w:t>
            </w:r>
          </w:p>
          <w:p w14:paraId="7D6164AF" w14:textId="77777777" w:rsidR="00A74D48" w:rsidRPr="000B6E66" w:rsidRDefault="00A74D48" w:rsidP="009740C5">
            <w:pPr>
              <w:pStyle w:val="ListParagraph"/>
              <w:numPr>
                <w:ilvl w:val="0"/>
                <w:numId w:val="10"/>
              </w:numPr>
              <w:rPr>
                <w:rFonts w:asciiTheme="minorHAnsi" w:hAnsiTheme="minorHAnsi" w:cstheme="minorHAnsi"/>
                <w:color w:val="000000"/>
              </w:rPr>
            </w:pPr>
            <w:r w:rsidRPr="000B6E66">
              <w:rPr>
                <w:rFonts w:asciiTheme="minorHAnsi" w:eastAsia="Poppins" w:hAnsiTheme="minorHAnsi" w:cstheme="minorHAnsi"/>
                <w:color w:val="000000"/>
              </w:rPr>
              <w:t xml:space="preserve">Share path of the cycle, explaining how the professional learning includes opportunities for shared learning, planning and practice, and studying student progress. </w:t>
            </w:r>
          </w:p>
          <w:p w14:paraId="1A6B14DE" w14:textId="58BE414D" w:rsidR="003306DE" w:rsidRPr="000B6E66" w:rsidRDefault="003306DE" w:rsidP="00A74D48">
            <w:pPr>
              <w:rPr>
                <w:rFonts w:eastAsia="Calibri" w:cstheme="minorHAnsi"/>
                <w:b/>
                <w:bCs/>
                <w:sz w:val="24"/>
                <w:szCs w:val="24"/>
              </w:rPr>
            </w:pPr>
          </w:p>
        </w:tc>
        <w:tc>
          <w:tcPr>
            <w:tcW w:w="4320" w:type="dxa"/>
          </w:tcPr>
          <w:p w14:paraId="190C4737" w14:textId="45F8BB40" w:rsidR="002F1CF1" w:rsidRPr="000B6E66" w:rsidRDefault="002F1CF1" w:rsidP="002F1CF1">
            <w:pPr>
              <w:rPr>
                <w:rFonts w:eastAsia="Calibri" w:cstheme="minorHAnsi"/>
                <w:sz w:val="24"/>
                <w:szCs w:val="24"/>
              </w:rPr>
            </w:pPr>
          </w:p>
          <w:p w14:paraId="0714D629" w14:textId="0064C4BB" w:rsidR="002F1CF1" w:rsidRPr="000B6E66" w:rsidRDefault="0094002F" w:rsidP="002F1CF1">
            <w:pPr>
              <w:rPr>
                <w:rFonts w:eastAsia="Calibri" w:cstheme="minorHAnsi"/>
                <w:sz w:val="24"/>
                <w:szCs w:val="24"/>
              </w:rPr>
            </w:pPr>
            <w:r w:rsidRPr="000B6E66">
              <w:rPr>
                <w:rFonts w:eastAsia="Calibri" w:cstheme="minorHAnsi"/>
                <w:noProof/>
                <w:sz w:val="24"/>
                <w:szCs w:val="24"/>
              </w:rPr>
              <w:drawing>
                <wp:inline distT="0" distB="0" distL="0" distR="0" wp14:anchorId="34DBE638" wp14:editId="07D7F909">
                  <wp:extent cx="2606040" cy="1623695"/>
                  <wp:effectExtent l="0" t="0" r="3810" b="0"/>
                  <wp:docPr id="5" name="Picture 5" descr="Decorative screenshot of Slide 3 of Session 3's PowerPoint for reference--full text is available on Session 3's PowerPo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Decorative screenshot of Slide 3 of Session 3's PowerPoint for reference--full text is available on Session 3's PowerPoint."/>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606040" cy="1623695"/>
                          </a:xfrm>
                          <a:prstGeom prst="rect">
                            <a:avLst/>
                          </a:prstGeom>
                        </pic:spPr>
                      </pic:pic>
                    </a:graphicData>
                  </a:graphic>
                </wp:inline>
              </w:drawing>
            </w:r>
          </w:p>
        </w:tc>
      </w:tr>
      <w:tr w:rsidR="002F1CF1" w:rsidRPr="000B6E66" w14:paraId="438EF4A6" w14:textId="77777777" w:rsidTr="2F9EEF1B">
        <w:tc>
          <w:tcPr>
            <w:tcW w:w="10080" w:type="dxa"/>
          </w:tcPr>
          <w:p w14:paraId="58E1C63C" w14:textId="77777777" w:rsidR="002F1CF1" w:rsidRPr="000B6E66" w:rsidRDefault="002F1CF1" w:rsidP="002F1CF1">
            <w:pPr>
              <w:rPr>
                <w:rFonts w:eastAsia="Calibri" w:cstheme="minorHAnsi"/>
                <w:b/>
                <w:bCs/>
                <w:sz w:val="24"/>
                <w:szCs w:val="24"/>
              </w:rPr>
            </w:pPr>
            <w:r w:rsidRPr="000B6E66">
              <w:rPr>
                <w:rFonts w:eastAsia="Calibri" w:cstheme="minorHAnsi"/>
                <w:b/>
                <w:bCs/>
                <w:sz w:val="24"/>
                <w:szCs w:val="24"/>
              </w:rPr>
              <w:t>Slide 4:</w:t>
            </w:r>
          </w:p>
          <w:p w14:paraId="7A62EC22" w14:textId="77777777" w:rsidR="003306DE" w:rsidRPr="000B6E66" w:rsidRDefault="003306DE" w:rsidP="00EF11DE">
            <w:pPr>
              <w:pStyle w:val="NormalWeb"/>
              <w:spacing w:before="0" w:beforeAutospacing="0" w:after="0" w:afterAutospacing="0"/>
              <w:rPr>
                <w:rFonts w:asciiTheme="minorHAnsi" w:hAnsiTheme="minorHAnsi" w:cstheme="minorHAnsi"/>
              </w:rPr>
            </w:pPr>
          </w:p>
          <w:p w14:paraId="24DA8079" w14:textId="639D18E3" w:rsidR="00A74D48" w:rsidRPr="000B6E66" w:rsidRDefault="00A74D48" w:rsidP="00A74D48">
            <w:pPr>
              <w:pStyle w:val="NormalWeb"/>
              <w:spacing w:before="0" w:beforeAutospacing="0" w:after="0" w:afterAutospacing="0"/>
              <w:rPr>
                <w:rFonts w:asciiTheme="minorHAnsi" w:hAnsiTheme="minorHAnsi" w:cstheme="minorHAnsi"/>
              </w:rPr>
            </w:pPr>
            <w:r w:rsidRPr="000B6E66">
              <w:rPr>
                <w:rFonts w:asciiTheme="minorHAnsi" w:eastAsia="Poppins" w:hAnsiTheme="minorHAnsi" w:cstheme="minorHAnsi"/>
                <w:b/>
                <w:bCs/>
                <w:color w:val="000000"/>
              </w:rPr>
              <w:t>(3 min</w:t>
            </w:r>
            <w:r w:rsidR="00E116D6" w:rsidRPr="000B6E66">
              <w:rPr>
                <w:rFonts w:asciiTheme="minorHAnsi" w:eastAsia="Poppins" w:hAnsiTheme="minorHAnsi" w:cstheme="minorHAnsi"/>
                <w:b/>
                <w:bCs/>
                <w:color w:val="000000"/>
              </w:rPr>
              <w:t>utes</w:t>
            </w:r>
            <w:r w:rsidRPr="000B6E66">
              <w:rPr>
                <w:rFonts w:asciiTheme="minorHAnsi" w:eastAsia="Poppins" w:hAnsiTheme="minorHAnsi" w:cstheme="minorHAnsi"/>
                <w:b/>
                <w:bCs/>
                <w:color w:val="000000"/>
              </w:rPr>
              <w:t xml:space="preserve">) </w:t>
            </w:r>
          </w:p>
          <w:p w14:paraId="6D7F6A09" w14:textId="221579D1" w:rsidR="00A74D48" w:rsidRPr="000B6E66" w:rsidRDefault="00A74D48" w:rsidP="00A74D48">
            <w:pPr>
              <w:pStyle w:val="NormalWeb"/>
              <w:spacing w:before="0" w:beforeAutospacing="0" w:after="0" w:afterAutospacing="0"/>
              <w:rPr>
                <w:rFonts w:asciiTheme="minorHAnsi" w:hAnsiTheme="minorHAnsi" w:cstheme="minorHAnsi"/>
              </w:rPr>
            </w:pPr>
            <w:r w:rsidRPr="000B6E66">
              <w:rPr>
                <w:rFonts w:asciiTheme="minorHAnsi" w:eastAsia="Poppins" w:hAnsiTheme="minorHAnsi" w:cstheme="minorHAnsi"/>
                <w:b/>
                <w:bCs/>
                <w:color w:val="000000"/>
              </w:rPr>
              <w:t>Framing (1 min</w:t>
            </w:r>
            <w:r w:rsidR="00E116D6" w:rsidRPr="000B6E66">
              <w:rPr>
                <w:rFonts w:asciiTheme="minorHAnsi" w:eastAsia="Poppins" w:hAnsiTheme="minorHAnsi" w:cstheme="minorHAnsi"/>
                <w:b/>
                <w:bCs/>
                <w:color w:val="000000"/>
              </w:rPr>
              <w:t>ute</w:t>
            </w:r>
            <w:r w:rsidRPr="000B6E66">
              <w:rPr>
                <w:rFonts w:asciiTheme="minorHAnsi" w:eastAsia="Poppins" w:hAnsiTheme="minorHAnsi" w:cstheme="minorHAnsi"/>
                <w:b/>
                <w:bCs/>
                <w:color w:val="000000"/>
              </w:rPr>
              <w:t>)</w:t>
            </w:r>
            <w:r w:rsidRPr="000B6E66">
              <w:rPr>
                <w:rFonts w:asciiTheme="minorHAnsi" w:eastAsia="Poppins" w:hAnsiTheme="minorHAnsi" w:cstheme="minorHAnsi"/>
                <w:color w:val="000000"/>
              </w:rPr>
              <w:t>: “</w:t>
            </w:r>
            <w:r w:rsidRPr="000B6E66">
              <w:rPr>
                <w:rFonts w:asciiTheme="minorHAnsi" w:eastAsia="Poppins" w:hAnsiTheme="minorHAnsi" w:cstheme="minorHAnsi"/>
                <w:i/>
                <w:iCs/>
                <w:color w:val="000000"/>
              </w:rPr>
              <w:t>This week, we’ll return to a planning protocol in which we plan and receive feedback on strategic ways that we can leverage our learning from last week as we work toward the goals and look-fors of this cycle. Just like musicians rehearsing, we are tuning and refining our practice off-stage before performing for our audience of students!”</w:t>
            </w:r>
          </w:p>
          <w:p w14:paraId="4C13D16E" w14:textId="53C0494B" w:rsidR="00A74D48" w:rsidRPr="000B6E66" w:rsidRDefault="00A74D48" w:rsidP="00A74D48">
            <w:pPr>
              <w:pStyle w:val="NormalWeb"/>
              <w:spacing w:before="0" w:beforeAutospacing="0" w:after="0" w:afterAutospacing="0"/>
              <w:rPr>
                <w:rFonts w:asciiTheme="minorHAnsi" w:hAnsiTheme="minorHAnsi" w:cstheme="minorHAnsi"/>
              </w:rPr>
            </w:pPr>
            <w:r w:rsidRPr="000B6E66">
              <w:rPr>
                <w:rFonts w:asciiTheme="minorHAnsi" w:eastAsia="Poppins" w:hAnsiTheme="minorHAnsi" w:cstheme="minorHAnsi"/>
                <w:b/>
                <w:bCs/>
                <w:color w:val="000000"/>
              </w:rPr>
              <w:t>Team Building (2 min</w:t>
            </w:r>
            <w:r w:rsidR="00E116D6" w:rsidRPr="000B6E66">
              <w:rPr>
                <w:rFonts w:asciiTheme="minorHAnsi" w:eastAsia="Poppins" w:hAnsiTheme="minorHAnsi" w:cstheme="minorHAnsi"/>
                <w:b/>
                <w:bCs/>
                <w:color w:val="000000"/>
              </w:rPr>
              <w:t>utes</w:t>
            </w:r>
            <w:r w:rsidRPr="000B6E66">
              <w:rPr>
                <w:rFonts w:asciiTheme="minorHAnsi" w:eastAsia="Poppins" w:hAnsiTheme="minorHAnsi" w:cstheme="minorHAnsi"/>
                <w:b/>
                <w:bCs/>
                <w:color w:val="000000"/>
              </w:rPr>
              <w:t>)</w:t>
            </w:r>
            <w:r w:rsidRPr="000B6E66">
              <w:rPr>
                <w:rFonts w:asciiTheme="minorHAnsi" w:eastAsia="Poppins" w:hAnsiTheme="minorHAnsi" w:cstheme="minorHAnsi"/>
                <w:color w:val="000000"/>
              </w:rPr>
              <w:t xml:space="preserve">: </w:t>
            </w:r>
            <w:r w:rsidRPr="000B6E66">
              <w:rPr>
                <w:rFonts w:asciiTheme="minorHAnsi" w:eastAsia="Poppins" w:hAnsiTheme="minorHAnsi" w:cstheme="minorHAnsi"/>
                <w:i/>
                <w:iCs/>
                <w:color w:val="000000"/>
              </w:rPr>
              <w:t>“Before we dig in, take a moment to share with a partner the reflections you noted during the Do Now.  Additionally, discuss the instructional evidence you intend to include in your plan today that will reflect the growth identified in your goals.  Revisiting our goals prior to planning will help to narrow our focus on the portions of our curriculum that we want to receive feedback on today.”</w:t>
            </w:r>
          </w:p>
          <w:p w14:paraId="687EC76F" w14:textId="033DF169" w:rsidR="00A74D48" w:rsidRPr="000B6E66" w:rsidRDefault="00A74D48" w:rsidP="00EF11DE">
            <w:pPr>
              <w:pStyle w:val="NormalWeb"/>
              <w:spacing w:before="0" w:beforeAutospacing="0" w:after="0" w:afterAutospacing="0"/>
              <w:rPr>
                <w:rFonts w:asciiTheme="minorHAnsi" w:hAnsiTheme="minorHAnsi" w:cstheme="minorHAnsi"/>
              </w:rPr>
            </w:pPr>
          </w:p>
        </w:tc>
        <w:tc>
          <w:tcPr>
            <w:tcW w:w="4320" w:type="dxa"/>
          </w:tcPr>
          <w:p w14:paraId="62B5CCC8" w14:textId="7D22FDED" w:rsidR="002F1CF1" w:rsidRPr="000B6E66" w:rsidRDefault="002F1CF1" w:rsidP="002F1CF1">
            <w:pPr>
              <w:rPr>
                <w:rFonts w:eastAsia="Calibri" w:cstheme="minorHAnsi"/>
                <w:sz w:val="24"/>
                <w:szCs w:val="24"/>
              </w:rPr>
            </w:pPr>
          </w:p>
          <w:p w14:paraId="737DFE3A" w14:textId="724CDF6D" w:rsidR="002F1CF1" w:rsidRPr="000B6E66" w:rsidRDefault="0094002F" w:rsidP="002F1CF1">
            <w:pPr>
              <w:rPr>
                <w:rFonts w:eastAsia="Calibri" w:cstheme="minorHAnsi"/>
                <w:sz w:val="24"/>
                <w:szCs w:val="24"/>
              </w:rPr>
            </w:pPr>
            <w:r w:rsidRPr="000B6E66">
              <w:rPr>
                <w:rFonts w:eastAsia="Calibri" w:cstheme="minorHAnsi"/>
                <w:noProof/>
                <w:sz w:val="24"/>
                <w:szCs w:val="24"/>
              </w:rPr>
              <w:drawing>
                <wp:inline distT="0" distB="0" distL="0" distR="0" wp14:anchorId="0A245CB3" wp14:editId="42ED6C0A">
                  <wp:extent cx="2606040" cy="1626235"/>
                  <wp:effectExtent l="0" t="0" r="3810" b="0"/>
                  <wp:docPr id="6" name="Picture 6" descr="Decorative screenshot of Slide 4 of Session 3's PowerPoint for reference--full text is available on Session 3's PowerPo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ecorative screenshot of Slide 4 of Session 3's PowerPoint for reference--full text is available on Session 3's PowerPoint."/>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606040" cy="1626235"/>
                          </a:xfrm>
                          <a:prstGeom prst="rect">
                            <a:avLst/>
                          </a:prstGeom>
                        </pic:spPr>
                      </pic:pic>
                    </a:graphicData>
                  </a:graphic>
                </wp:inline>
              </w:drawing>
            </w:r>
          </w:p>
        </w:tc>
      </w:tr>
      <w:tr w:rsidR="002F1CF1" w:rsidRPr="000B6E66" w14:paraId="57E72315" w14:textId="77777777" w:rsidTr="2F9EEF1B">
        <w:tc>
          <w:tcPr>
            <w:tcW w:w="10080" w:type="dxa"/>
          </w:tcPr>
          <w:p w14:paraId="5E4C6EA0" w14:textId="77777777" w:rsidR="002F1CF1" w:rsidRPr="000B6E66" w:rsidRDefault="002F1CF1" w:rsidP="002F1CF1">
            <w:pPr>
              <w:rPr>
                <w:rFonts w:eastAsia="Calibri" w:cstheme="minorHAnsi"/>
                <w:b/>
                <w:bCs/>
                <w:sz w:val="24"/>
                <w:szCs w:val="24"/>
              </w:rPr>
            </w:pPr>
            <w:r w:rsidRPr="000B6E66">
              <w:rPr>
                <w:rFonts w:eastAsia="Calibri" w:cstheme="minorHAnsi"/>
                <w:b/>
                <w:bCs/>
                <w:sz w:val="24"/>
                <w:szCs w:val="24"/>
              </w:rPr>
              <w:lastRenderedPageBreak/>
              <w:t>Slide 5:</w:t>
            </w:r>
          </w:p>
          <w:p w14:paraId="3D87EA46" w14:textId="0334304D" w:rsidR="002F1CF1" w:rsidRPr="000B6E66" w:rsidRDefault="002F1CF1" w:rsidP="002F1CF1">
            <w:pPr>
              <w:rPr>
                <w:rFonts w:eastAsia="Calibri" w:cstheme="minorHAnsi"/>
                <w:sz w:val="24"/>
                <w:szCs w:val="24"/>
              </w:rPr>
            </w:pPr>
          </w:p>
          <w:p w14:paraId="042D9926" w14:textId="77777777" w:rsidR="00A74D48" w:rsidRPr="000B6E66" w:rsidRDefault="00A74D48" w:rsidP="002F1CF1">
            <w:pPr>
              <w:rPr>
                <w:rFonts w:eastAsia="Calibri" w:cstheme="minorHAnsi"/>
                <w:sz w:val="24"/>
                <w:szCs w:val="24"/>
              </w:rPr>
            </w:pPr>
          </w:p>
          <w:p w14:paraId="793A31CB" w14:textId="16FDBCAC" w:rsidR="00A74D48" w:rsidRPr="000B6E66" w:rsidRDefault="00A74D48" w:rsidP="00A74D48">
            <w:pPr>
              <w:pStyle w:val="NormalWeb"/>
              <w:spacing w:before="0" w:beforeAutospacing="0" w:after="0" w:afterAutospacing="0"/>
              <w:rPr>
                <w:rFonts w:asciiTheme="minorHAnsi" w:hAnsiTheme="minorHAnsi" w:cstheme="minorHAnsi"/>
              </w:rPr>
            </w:pPr>
            <w:r w:rsidRPr="000B6E66">
              <w:rPr>
                <w:rFonts w:asciiTheme="minorHAnsi" w:eastAsia="Poppins" w:hAnsiTheme="minorHAnsi" w:cstheme="minorHAnsi"/>
                <w:b/>
                <w:bCs/>
                <w:color w:val="000000"/>
              </w:rPr>
              <w:t>Norms (1 min</w:t>
            </w:r>
            <w:r w:rsidR="00E116D6" w:rsidRPr="000B6E66">
              <w:rPr>
                <w:rFonts w:asciiTheme="minorHAnsi" w:eastAsia="Poppins" w:hAnsiTheme="minorHAnsi" w:cstheme="minorHAnsi"/>
                <w:b/>
                <w:bCs/>
                <w:color w:val="000000"/>
              </w:rPr>
              <w:t>ute</w:t>
            </w:r>
            <w:r w:rsidRPr="000B6E66">
              <w:rPr>
                <w:rFonts w:asciiTheme="minorHAnsi" w:eastAsia="Poppins" w:hAnsiTheme="minorHAnsi" w:cstheme="minorHAnsi"/>
                <w:b/>
                <w:bCs/>
                <w:color w:val="000000"/>
              </w:rPr>
              <w:t>)</w:t>
            </w:r>
          </w:p>
          <w:p w14:paraId="4895270A" w14:textId="77777777" w:rsidR="00A74D48" w:rsidRPr="000B6E66" w:rsidRDefault="00A74D48" w:rsidP="009740C5">
            <w:pPr>
              <w:pStyle w:val="ListParagraph"/>
              <w:numPr>
                <w:ilvl w:val="0"/>
                <w:numId w:val="11"/>
              </w:numPr>
              <w:rPr>
                <w:rFonts w:asciiTheme="minorHAnsi" w:hAnsiTheme="minorHAnsi" w:cstheme="minorHAnsi"/>
                <w:color w:val="000000"/>
              </w:rPr>
            </w:pPr>
            <w:r w:rsidRPr="000B6E66">
              <w:rPr>
                <w:rFonts w:asciiTheme="minorHAnsi" w:eastAsia="Poppins" w:hAnsiTheme="minorHAnsi" w:cstheme="minorHAnsi"/>
                <w:color w:val="000000"/>
              </w:rPr>
              <w:t>Review norms</w:t>
            </w:r>
          </w:p>
          <w:p w14:paraId="353CE6AA" w14:textId="217C6DAB" w:rsidR="003306DE" w:rsidRPr="000B6E66" w:rsidRDefault="003306DE" w:rsidP="00EF11DE">
            <w:pPr>
              <w:rPr>
                <w:rFonts w:eastAsia="Calibri" w:cstheme="minorHAnsi"/>
                <w:sz w:val="24"/>
                <w:szCs w:val="24"/>
              </w:rPr>
            </w:pPr>
          </w:p>
        </w:tc>
        <w:tc>
          <w:tcPr>
            <w:tcW w:w="4320" w:type="dxa"/>
          </w:tcPr>
          <w:p w14:paraId="7C69C8DE" w14:textId="4274625C" w:rsidR="002F1CF1" w:rsidRPr="000B6E66" w:rsidRDefault="002F1CF1" w:rsidP="002F1CF1">
            <w:pPr>
              <w:rPr>
                <w:rFonts w:eastAsia="Calibri" w:cstheme="minorHAnsi"/>
                <w:sz w:val="24"/>
                <w:szCs w:val="24"/>
              </w:rPr>
            </w:pPr>
          </w:p>
          <w:p w14:paraId="014BE6F0" w14:textId="6A06EFD5" w:rsidR="002F1CF1" w:rsidRPr="000B6E66" w:rsidRDefault="0094002F" w:rsidP="002F1CF1">
            <w:pPr>
              <w:rPr>
                <w:rFonts w:eastAsia="Calibri" w:cstheme="minorHAnsi"/>
                <w:sz w:val="24"/>
                <w:szCs w:val="24"/>
              </w:rPr>
            </w:pPr>
            <w:r w:rsidRPr="000B6E66">
              <w:rPr>
                <w:rFonts w:eastAsia="Calibri" w:cstheme="minorHAnsi"/>
                <w:noProof/>
                <w:sz w:val="24"/>
                <w:szCs w:val="24"/>
              </w:rPr>
              <w:drawing>
                <wp:inline distT="0" distB="0" distL="0" distR="0" wp14:anchorId="272BB72A" wp14:editId="6C944FEC">
                  <wp:extent cx="2606040" cy="1613535"/>
                  <wp:effectExtent l="0" t="0" r="3810" b="5715"/>
                  <wp:docPr id="7" name="Picture 7" descr="Decorative screenshot of Slide 5 of Session 3's PowerPoint for reference--full text is available on Session 3's PowerPo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Decorative screenshot of Slide 5 of Session 3's PowerPoint for reference--full text is available on Session 3's PowerPoint."/>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606040" cy="1613535"/>
                          </a:xfrm>
                          <a:prstGeom prst="rect">
                            <a:avLst/>
                          </a:prstGeom>
                        </pic:spPr>
                      </pic:pic>
                    </a:graphicData>
                  </a:graphic>
                </wp:inline>
              </w:drawing>
            </w:r>
          </w:p>
        </w:tc>
      </w:tr>
      <w:tr w:rsidR="002F1CF1" w:rsidRPr="000B6E66" w14:paraId="3F24EC5B" w14:textId="77777777" w:rsidTr="2F9EEF1B">
        <w:tc>
          <w:tcPr>
            <w:tcW w:w="10080" w:type="dxa"/>
          </w:tcPr>
          <w:p w14:paraId="5939C8AD" w14:textId="3D88D69A" w:rsidR="002F1CF1" w:rsidRPr="000B6E66" w:rsidRDefault="002F1CF1" w:rsidP="002F1CF1">
            <w:pPr>
              <w:rPr>
                <w:rFonts w:eastAsia="Calibri" w:cstheme="minorHAnsi"/>
                <w:b/>
                <w:bCs/>
                <w:sz w:val="24"/>
                <w:szCs w:val="24"/>
              </w:rPr>
            </w:pPr>
            <w:r w:rsidRPr="000B6E66">
              <w:rPr>
                <w:rFonts w:eastAsia="Calibri" w:cstheme="minorHAnsi"/>
                <w:b/>
                <w:bCs/>
                <w:sz w:val="24"/>
                <w:szCs w:val="24"/>
              </w:rPr>
              <w:t>Slide 6:</w:t>
            </w:r>
          </w:p>
          <w:p w14:paraId="459DA32B" w14:textId="4B897E90" w:rsidR="003306DE" w:rsidRPr="000B6E66" w:rsidRDefault="003306DE" w:rsidP="002F1CF1">
            <w:pPr>
              <w:rPr>
                <w:rFonts w:eastAsia="Calibri" w:cstheme="minorHAnsi"/>
                <w:b/>
                <w:bCs/>
                <w:sz w:val="24"/>
                <w:szCs w:val="24"/>
              </w:rPr>
            </w:pPr>
          </w:p>
          <w:p w14:paraId="0C56DF07" w14:textId="3A9BDF8D" w:rsidR="00A74D48" w:rsidRPr="000B6E66" w:rsidRDefault="00A74D48" w:rsidP="00A74D48">
            <w:pPr>
              <w:pStyle w:val="NormalWeb"/>
              <w:spacing w:before="0" w:beforeAutospacing="0" w:after="0" w:afterAutospacing="0"/>
              <w:rPr>
                <w:rFonts w:asciiTheme="minorHAnsi" w:hAnsiTheme="minorHAnsi" w:cstheme="minorHAnsi"/>
              </w:rPr>
            </w:pPr>
            <w:r w:rsidRPr="000B6E66">
              <w:rPr>
                <w:rFonts w:asciiTheme="minorHAnsi" w:eastAsia="Poppins" w:hAnsiTheme="minorHAnsi" w:cstheme="minorHAnsi"/>
                <w:b/>
                <w:bCs/>
                <w:color w:val="000000"/>
              </w:rPr>
              <w:t>Preparing for the Protocol (2 min</w:t>
            </w:r>
            <w:r w:rsidR="00E116D6" w:rsidRPr="000B6E66">
              <w:rPr>
                <w:rFonts w:asciiTheme="minorHAnsi" w:eastAsia="Poppins" w:hAnsiTheme="minorHAnsi" w:cstheme="minorHAnsi"/>
                <w:b/>
                <w:bCs/>
                <w:color w:val="000000"/>
              </w:rPr>
              <w:t>ute</w:t>
            </w:r>
            <w:r w:rsidRPr="000B6E66">
              <w:rPr>
                <w:rFonts w:asciiTheme="minorHAnsi" w:eastAsia="Poppins" w:hAnsiTheme="minorHAnsi" w:cstheme="minorHAnsi"/>
                <w:b/>
                <w:bCs/>
                <w:color w:val="000000"/>
              </w:rPr>
              <w:t xml:space="preserve">s): </w:t>
            </w:r>
          </w:p>
          <w:p w14:paraId="7BB6D586" w14:textId="25D71A9D" w:rsidR="00A74D48" w:rsidRPr="000B6E66" w:rsidRDefault="00A74D48" w:rsidP="00A74D48">
            <w:pPr>
              <w:pStyle w:val="NormalWeb"/>
              <w:spacing w:before="0" w:beforeAutospacing="0" w:after="0" w:afterAutospacing="0"/>
              <w:rPr>
                <w:rFonts w:asciiTheme="minorHAnsi" w:hAnsiTheme="minorHAnsi" w:cstheme="minorHAnsi"/>
              </w:rPr>
            </w:pPr>
            <w:r w:rsidRPr="000B6E66">
              <w:rPr>
                <w:rFonts w:asciiTheme="minorHAnsi" w:eastAsia="Poppins" w:hAnsiTheme="minorHAnsi" w:cstheme="minorHAnsi"/>
                <w:i/>
                <w:iCs/>
                <w:color w:val="000000"/>
              </w:rPr>
              <w:t>“In our previous sessions, we</w:t>
            </w:r>
            <w:r w:rsidR="00020654" w:rsidRPr="000B6E66">
              <w:rPr>
                <w:rFonts w:asciiTheme="minorHAnsi" w:eastAsia="Poppins" w:hAnsiTheme="minorHAnsi" w:cstheme="minorHAnsi"/>
                <w:i/>
                <w:iCs/>
                <w:color w:val="000000"/>
              </w:rPr>
              <w:t xml:space="preserve"> ha</w:t>
            </w:r>
            <w:r w:rsidRPr="000B6E66">
              <w:rPr>
                <w:rFonts w:asciiTheme="minorHAnsi" w:eastAsia="Poppins" w:hAnsiTheme="minorHAnsi" w:cstheme="minorHAnsi"/>
                <w:i/>
                <w:iCs/>
                <w:color w:val="000000"/>
              </w:rPr>
              <w:t>ve discussed the importance of teaching vocabulary and we dove into the implicit approach to vocabulary instruction. Today, we</w:t>
            </w:r>
            <w:r w:rsidR="00731A91" w:rsidRPr="000B6E66">
              <w:rPr>
                <w:rFonts w:asciiTheme="minorHAnsi" w:eastAsia="Poppins" w:hAnsiTheme="minorHAnsi" w:cstheme="minorHAnsi"/>
                <w:i/>
                <w:iCs/>
                <w:color w:val="000000"/>
              </w:rPr>
              <w:t xml:space="preserve"> a</w:t>
            </w:r>
            <w:r w:rsidRPr="000B6E66">
              <w:rPr>
                <w:rFonts w:asciiTheme="minorHAnsi" w:eastAsia="Poppins" w:hAnsiTheme="minorHAnsi" w:cstheme="minorHAnsi"/>
                <w:i/>
                <w:iCs/>
                <w:color w:val="000000"/>
              </w:rPr>
              <w:t>re going to plan and practice implementing our shared learning. Please make sure you have the following materials pulled up: your goal-setting document and an upcoming read aloud/lesson plan. (If there is no formal lesson plan, that is okay -- the text is the most important part)</w:t>
            </w:r>
          </w:p>
          <w:p w14:paraId="74C94143" w14:textId="77777777" w:rsidR="003306DE" w:rsidRPr="000B6E66" w:rsidRDefault="003306DE" w:rsidP="002F1CF1">
            <w:pPr>
              <w:rPr>
                <w:rFonts w:eastAsia="Calibri" w:cstheme="minorHAnsi"/>
                <w:b/>
                <w:bCs/>
                <w:sz w:val="24"/>
                <w:szCs w:val="24"/>
              </w:rPr>
            </w:pPr>
          </w:p>
          <w:p w14:paraId="18D4774E" w14:textId="77777777" w:rsidR="002F1CF1" w:rsidRPr="000B6E66" w:rsidRDefault="002F1CF1" w:rsidP="002F1CF1">
            <w:pPr>
              <w:rPr>
                <w:rFonts w:eastAsia="Calibri" w:cstheme="minorHAnsi"/>
                <w:b/>
                <w:bCs/>
                <w:sz w:val="24"/>
                <w:szCs w:val="24"/>
              </w:rPr>
            </w:pPr>
          </w:p>
        </w:tc>
        <w:tc>
          <w:tcPr>
            <w:tcW w:w="4320" w:type="dxa"/>
          </w:tcPr>
          <w:p w14:paraId="29F1B8BD" w14:textId="77777777" w:rsidR="002F1CF1" w:rsidRPr="000B6E66" w:rsidRDefault="002F1CF1" w:rsidP="002F1CF1">
            <w:pPr>
              <w:rPr>
                <w:rFonts w:eastAsia="Calibri" w:cstheme="minorHAnsi"/>
                <w:sz w:val="24"/>
                <w:szCs w:val="24"/>
              </w:rPr>
            </w:pPr>
          </w:p>
          <w:p w14:paraId="3948F67D" w14:textId="5A3B7A25" w:rsidR="002F1CF1" w:rsidRPr="000B6E66" w:rsidRDefault="0094002F" w:rsidP="002F1CF1">
            <w:pPr>
              <w:rPr>
                <w:rFonts w:eastAsia="Calibri" w:cstheme="minorHAnsi"/>
                <w:sz w:val="24"/>
                <w:szCs w:val="24"/>
              </w:rPr>
            </w:pPr>
            <w:r w:rsidRPr="000B6E66">
              <w:rPr>
                <w:rFonts w:eastAsia="Calibri" w:cstheme="minorHAnsi"/>
                <w:noProof/>
                <w:sz w:val="24"/>
                <w:szCs w:val="24"/>
              </w:rPr>
              <w:drawing>
                <wp:inline distT="0" distB="0" distL="0" distR="0" wp14:anchorId="36C9C85D" wp14:editId="77550279">
                  <wp:extent cx="2606040" cy="1628140"/>
                  <wp:effectExtent l="0" t="0" r="3810" b="0"/>
                  <wp:docPr id="8" name="Picture 8" descr="Decorative screenshot of Slide 6 of Session 3's PowerPoint for reference--full text is available on Session 3's PowerPo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Decorative screenshot of Slide 6 of Session 3's PowerPoint for reference--full text is available on Session 3's PowerPoint."/>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606040" cy="1628140"/>
                          </a:xfrm>
                          <a:prstGeom prst="rect">
                            <a:avLst/>
                          </a:prstGeom>
                        </pic:spPr>
                      </pic:pic>
                    </a:graphicData>
                  </a:graphic>
                </wp:inline>
              </w:drawing>
            </w:r>
          </w:p>
        </w:tc>
      </w:tr>
      <w:tr w:rsidR="002F1CF1" w:rsidRPr="000B6E66" w14:paraId="05F41BDE" w14:textId="77777777" w:rsidTr="2F9EEF1B">
        <w:tc>
          <w:tcPr>
            <w:tcW w:w="10080" w:type="dxa"/>
          </w:tcPr>
          <w:p w14:paraId="068C3BD3" w14:textId="77777777" w:rsidR="002F1CF1" w:rsidRPr="000B6E66" w:rsidRDefault="002F1CF1" w:rsidP="002F1CF1">
            <w:pPr>
              <w:rPr>
                <w:rFonts w:eastAsia="Calibri" w:cstheme="minorHAnsi"/>
                <w:b/>
                <w:bCs/>
                <w:sz w:val="24"/>
                <w:szCs w:val="24"/>
              </w:rPr>
            </w:pPr>
            <w:r w:rsidRPr="000B6E66">
              <w:rPr>
                <w:rFonts w:eastAsia="Calibri" w:cstheme="minorHAnsi"/>
                <w:b/>
                <w:bCs/>
                <w:sz w:val="24"/>
                <w:szCs w:val="24"/>
              </w:rPr>
              <w:t>Slide 7:</w:t>
            </w:r>
          </w:p>
          <w:p w14:paraId="57C0D5D1" w14:textId="77777777" w:rsidR="003306DE" w:rsidRPr="000B6E66" w:rsidRDefault="003306DE" w:rsidP="00EF11DE">
            <w:pPr>
              <w:rPr>
                <w:rFonts w:cstheme="minorHAnsi"/>
                <w:color w:val="000000"/>
                <w:sz w:val="24"/>
                <w:szCs w:val="24"/>
              </w:rPr>
            </w:pPr>
          </w:p>
          <w:p w14:paraId="47865D17" w14:textId="3B5372D3" w:rsidR="00A74D48" w:rsidRPr="000B6E66" w:rsidRDefault="00A74D48" w:rsidP="00A74D48">
            <w:pPr>
              <w:pStyle w:val="NormalWeb"/>
              <w:spacing w:before="0" w:beforeAutospacing="0" w:after="0" w:afterAutospacing="0"/>
              <w:rPr>
                <w:rFonts w:asciiTheme="minorHAnsi" w:hAnsiTheme="minorHAnsi" w:cstheme="minorHAnsi"/>
              </w:rPr>
            </w:pPr>
            <w:r w:rsidRPr="000B6E66">
              <w:rPr>
                <w:rFonts w:asciiTheme="minorHAnsi" w:eastAsia="Poppins" w:hAnsiTheme="minorHAnsi" w:cstheme="minorHAnsi"/>
                <w:b/>
                <w:bCs/>
                <w:color w:val="000000"/>
              </w:rPr>
              <w:t>Planning (30 min</w:t>
            </w:r>
            <w:r w:rsidR="00E116D6" w:rsidRPr="000B6E66">
              <w:rPr>
                <w:rFonts w:asciiTheme="minorHAnsi" w:eastAsia="Poppins" w:hAnsiTheme="minorHAnsi" w:cstheme="minorHAnsi"/>
                <w:b/>
                <w:bCs/>
                <w:color w:val="000000"/>
              </w:rPr>
              <w:t>ute</w:t>
            </w:r>
            <w:r w:rsidRPr="000B6E66">
              <w:rPr>
                <w:rFonts w:asciiTheme="minorHAnsi" w:eastAsia="Poppins" w:hAnsiTheme="minorHAnsi" w:cstheme="minorHAnsi"/>
                <w:b/>
                <w:bCs/>
                <w:color w:val="000000"/>
              </w:rPr>
              <w:t>s total)</w:t>
            </w:r>
          </w:p>
          <w:p w14:paraId="4BACCEEE" w14:textId="77777777" w:rsidR="00020654" w:rsidRPr="000B6E66" w:rsidRDefault="00020654" w:rsidP="00020654">
            <w:pPr>
              <w:rPr>
                <w:rFonts w:eastAsia="Poppins" w:cstheme="minorHAnsi"/>
                <w:b/>
                <w:bCs/>
                <w:color w:val="000000"/>
                <w:sz w:val="24"/>
                <w:szCs w:val="24"/>
              </w:rPr>
            </w:pPr>
          </w:p>
          <w:p w14:paraId="08AE0F94" w14:textId="606988AA" w:rsidR="00A74D48" w:rsidRPr="000B6E66" w:rsidRDefault="00A74D48" w:rsidP="00020654">
            <w:pPr>
              <w:rPr>
                <w:rFonts w:cstheme="minorHAnsi"/>
                <w:color w:val="000000"/>
                <w:sz w:val="24"/>
                <w:szCs w:val="24"/>
              </w:rPr>
            </w:pPr>
            <w:r w:rsidRPr="000B6E66">
              <w:rPr>
                <w:rFonts w:eastAsia="Poppins" w:cstheme="minorHAnsi"/>
                <w:b/>
                <w:bCs/>
                <w:color w:val="000000"/>
                <w:sz w:val="24"/>
                <w:szCs w:val="24"/>
              </w:rPr>
              <w:t>Intended Student Learning (8 min</w:t>
            </w:r>
            <w:r w:rsidR="00E116D6" w:rsidRPr="000B6E66">
              <w:rPr>
                <w:rFonts w:eastAsia="Poppins" w:cstheme="minorHAnsi"/>
                <w:b/>
                <w:bCs/>
                <w:color w:val="000000"/>
                <w:sz w:val="24"/>
                <w:szCs w:val="24"/>
              </w:rPr>
              <w:t>ute</w:t>
            </w:r>
            <w:r w:rsidRPr="000B6E66">
              <w:rPr>
                <w:rFonts w:eastAsia="Poppins" w:cstheme="minorHAnsi"/>
                <w:b/>
                <w:bCs/>
                <w:color w:val="000000"/>
                <w:sz w:val="24"/>
                <w:szCs w:val="24"/>
              </w:rPr>
              <w:t>s)</w:t>
            </w:r>
          </w:p>
          <w:p w14:paraId="18985A8A" w14:textId="1311973B" w:rsidR="00A74D48" w:rsidRPr="000B6E66" w:rsidRDefault="00A74D48" w:rsidP="009740C5">
            <w:pPr>
              <w:pStyle w:val="ListParagraph"/>
              <w:numPr>
                <w:ilvl w:val="2"/>
                <w:numId w:val="12"/>
              </w:numPr>
              <w:tabs>
                <w:tab w:val="clear" w:pos="2160"/>
                <w:tab w:val="num" w:pos="1062"/>
              </w:tabs>
              <w:ind w:left="1062"/>
              <w:rPr>
                <w:rFonts w:asciiTheme="minorHAnsi" w:hAnsiTheme="minorHAnsi" w:cstheme="minorHAnsi"/>
                <w:color w:val="000000"/>
              </w:rPr>
            </w:pPr>
            <w:r w:rsidRPr="000B6E66">
              <w:rPr>
                <w:rFonts w:asciiTheme="minorHAnsi" w:eastAsia="Poppins" w:hAnsiTheme="minorHAnsi" w:cstheme="minorHAnsi"/>
                <w:b/>
                <w:bCs/>
                <w:color w:val="000000"/>
              </w:rPr>
              <w:t>Framing (1 min</w:t>
            </w:r>
            <w:r w:rsidR="00E116D6" w:rsidRPr="000B6E66">
              <w:rPr>
                <w:rFonts w:asciiTheme="minorHAnsi" w:eastAsia="Poppins" w:hAnsiTheme="minorHAnsi" w:cstheme="minorHAnsi"/>
                <w:b/>
                <w:bCs/>
                <w:color w:val="000000"/>
              </w:rPr>
              <w:t>ute</w:t>
            </w:r>
            <w:r w:rsidRPr="000B6E66">
              <w:rPr>
                <w:rFonts w:asciiTheme="minorHAnsi" w:eastAsia="Poppins" w:hAnsiTheme="minorHAnsi" w:cstheme="minorHAnsi"/>
                <w:b/>
                <w:bCs/>
                <w:color w:val="000000"/>
              </w:rPr>
              <w:t xml:space="preserve">): </w:t>
            </w:r>
            <w:r w:rsidRPr="000B6E66">
              <w:rPr>
                <w:rFonts w:asciiTheme="minorHAnsi" w:eastAsia="Poppins" w:hAnsiTheme="minorHAnsi" w:cstheme="minorHAnsi"/>
                <w:i/>
                <w:iCs/>
                <w:color w:val="000000"/>
              </w:rPr>
              <w:t xml:space="preserve">“As we prepare to plan, identify a partner to work with. With that partner, discuss the intended student learning for the Lesson plan </w:t>
            </w:r>
            <w:r w:rsidR="00020654" w:rsidRPr="000B6E66">
              <w:rPr>
                <w:rFonts w:asciiTheme="minorHAnsi" w:eastAsia="Poppins" w:hAnsiTheme="minorHAnsi" w:cstheme="minorHAnsi"/>
                <w:i/>
                <w:iCs/>
                <w:color w:val="000000"/>
              </w:rPr>
              <w:t>you will</w:t>
            </w:r>
            <w:r w:rsidRPr="000B6E66">
              <w:rPr>
                <w:rFonts w:asciiTheme="minorHAnsi" w:eastAsia="Poppins" w:hAnsiTheme="minorHAnsi" w:cstheme="minorHAnsi"/>
                <w:i/>
                <w:iCs/>
                <w:color w:val="000000"/>
              </w:rPr>
              <w:t xml:space="preserve"> be analyzing today. Internalizing student outcomes for this part of the curriculum is essential so that you can provide each other with specific and targeted feedback during our practice today.”</w:t>
            </w:r>
          </w:p>
          <w:p w14:paraId="27D61555" w14:textId="52972EFC" w:rsidR="00A74D48" w:rsidRPr="002B6768" w:rsidRDefault="00A74D48" w:rsidP="009740C5">
            <w:pPr>
              <w:pStyle w:val="ListParagraph"/>
              <w:numPr>
                <w:ilvl w:val="2"/>
                <w:numId w:val="12"/>
              </w:numPr>
              <w:tabs>
                <w:tab w:val="clear" w:pos="2160"/>
                <w:tab w:val="num" w:pos="1062"/>
              </w:tabs>
              <w:ind w:left="1062"/>
              <w:rPr>
                <w:rFonts w:asciiTheme="minorHAnsi" w:hAnsiTheme="minorHAnsi" w:cstheme="minorHAnsi"/>
                <w:color w:val="000000"/>
              </w:rPr>
            </w:pPr>
            <w:r w:rsidRPr="000B6E66">
              <w:rPr>
                <w:rFonts w:asciiTheme="minorHAnsi" w:eastAsia="Poppins" w:hAnsiTheme="minorHAnsi" w:cstheme="minorHAnsi"/>
                <w:b/>
                <w:bCs/>
                <w:color w:val="000000"/>
              </w:rPr>
              <w:t>Partners (7 min</w:t>
            </w:r>
            <w:r w:rsidR="00E116D6" w:rsidRPr="000B6E66">
              <w:rPr>
                <w:rFonts w:asciiTheme="minorHAnsi" w:eastAsia="Poppins" w:hAnsiTheme="minorHAnsi" w:cstheme="minorHAnsi"/>
                <w:b/>
                <w:bCs/>
                <w:color w:val="000000"/>
              </w:rPr>
              <w:t>utes</w:t>
            </w:r>
            <w:r w:rsidRPr="000B6E66">
              <w:rPr>
                <w:rFonts w:asciiTheme="minorHAnsi" w:eastAsia="Poppins" w:hAnsiTheme="minorHAnsi" w:cstheme="minorHAnsi"/>
                <w:b/>
                <w:bCs/>
                <w:color w:val="000000"/>
              </w:rPr>
              <w:t xml:space="preserve">): </w:t>
            </w:r>
            <w:r w:rsidRPr="000B6E66">
              <w:rPr>
                <w:rFonts w:asciiTheme="minorHAnsi" w:eastAsia="Poppins" w:hAnsiTheme="minorHAnsi" w:cstheme="minorHAnsi"/>
                <w:color w:val="000000"/>
              </w:rPr>
              <w:t xml:space="preserve"> Discuss student outcomes for the targeted curricular resource and alignment to the goals for the content cycle.</w:t>
            </w:r>
          </w:p>
          <w:p w14:paraId="0CF2623A" w14:textId="77777777" w:rsidR="002B6768" w:rsidRPr="000B6E66" w:rsidRDefault="002B6768" w:rsidP="002B6768">
            <w:pPr>
              <w:pStyle w:val="ListParagraph"/>
              <w:ind w:left="1440"/>
              <w:rPr>
                <w:rFonts w:asciiTheme="minorHAnsi" w:hAnsiTheme="minorHAnsi" w:cstheme="minorHAnsi"/>
                <w:color w:val="000000"/>
              </w:rPr>
            </w:pPr>
          </w:p>
          <w:p w14:paraId="5AFD365E" w14:textId="190DB3D8" w:rsidR="00A74D48" w:rsidRPr="000B6E66" w:rsidRDefault="00A74D48" w:rsidP="00020654">
            <w:pPr>
              <w:rPr>
                <w:rFonts w:cstheme="minorHAnsi"/>
                <w:color w:val="000000"/>
                <w:sz w:val="24"/>
                <w:szCs w:val="24"/>
              </w:rPr>
            </w:pPr>
            <w:r w:rsidRPr="000B6E66">
              <w:rPr>
                <w:rFonts w:eastAsia="Poppins" w:cstheme="minorHAnsi"/>
                <w:b/>
                <w:bCs/>
                <w:color w:val="000000"/>
                <w:sz w:val="24"/>
                <w:szCs w:val="24"/>
              </w:rPr>
              <w:lastRenderedPageBreak/>
              <w:t>Analyze and Adapt Curriculum (22 min</w:t>
            </w:r>
            <w:r w:rsidR="00E116D6" w:rsidRPr="000B6E66">
              <w:rPr>
                <w:rFonts w:eastAsia="Poppins" w:cstheme="minorHAnsi"/>
                <w:b/>
                <w:bCs/>
                <w:color w:val="000000"/>
                <w:sz w:val="24"/>
                <w:szCs w:val="24"/>
              </w:rPr>
              <w:t>ute</w:t>
            </w:r>
            <w:r w:rsidRPr="000B6E66">
              <w:rPr>
                <w:rFonts w:eastAsia="Poppins" w:cstheme="minorHAnsi"/>
                <w:b/>
                <w:bCs/>
                <w:color w:val="000000"/>
                <w:sz w:val="24"/>
                <w:szCs w:val="24"/>
              </w:rPr>
              <w:t>s)</w:t>
            </w:r>
          </w:p>
          <w:p w14:paraId="3F1BA1D8" w14:textId="19B26479" w:rsidR="00A74D48" w:rsidRPr="000B6E66" w:rsidRDefault="00A74D48" w:rsidP="009740C5">
            <w:pPr>
              <w:pStyle w:val="ListParagraph"/>
              <w:numPr>
                <w:ilvl w:val="2"/>
                <w:numId w:val="12"/>
              </w:numPr>
              <w:tabs>
                <w:tab w:val="clear" w:pos="2160"/>
                <w:tab w:val="num" w:pos="1062"/>
                <w:tab w:val="left" w:pos="1596"/>
              </w:tabs>
              <w:ind w:left="1062"/>
              <w:rPr>
                <w:rFonts w:asciiTheme="minorHAnsi" w:hAnsiTheme="minorHAnsi" w:cstheme="minorHAnsi"/>
                <w:color w:val="000000"/>
              </w:rPr>
            </w:pPr>
            <w:r w:rsidRPr="000B6E66">
              <w:rPr>
                <w:rFonts w:asciiTheme="minorHAnsi" w:eastAsia="Poppins" w:hAnsiTheme="minorHAnsi" w:cstheme="minorHAnsi"/>
                <w:b/>
                <w:bCs/>
                <w:color w:val="000000"/>
              </w:rPr>
              <w:t>Framing (2 min</w:t>
            </w:r>
            <w:r w:rsidR="00E116D6" w:rsidRPr="000B6E66">
              <w:rPr>
                <w:rFonts w:asciiTheme="minorHAnsi" w:eastAsia="Poppins" w:hAnsiTheme="minorHAnsi" w:cstheme="minorHAnsi"/>
                <w:b/>
                <w:bCs/>
                <w:color w:val="000000"/>
              </w:rPr>
              <w:t>utes</w:t>
            </w:r>
            <w:r w:rsidRPr="000B6E66">
              <w:rPr>
                <w:rFonts w:asciiTheme="minorHAnsi" w:eastAsia="Poppins" w:hAnsiTheme="minorHAnsi" w:cstheme="minorHAnsi"/>
                <w:b/>
                <w:bCs/>
                <w:color w:val="000000"/>
              </w:rPr>
              <w:t xml:space="preserve">): As a reminder... </w:t>
            </w:r>
            <w:r w:rsidRPr="000B6E66">
              <w:rPr>
                <w:rFonts w:asciiTheme="minorHAnsi" w:eastAsia="Poppins" w:hAnsiTheme="minorHAnsi" w:cstheme="minorHAnsi"/>
                <w:i/>
                <w:iCs/>
                <w:color w:val="000000"/>
              </w:rPr>
              <w:t xml:space="preserve">“In the planning and practice </w:t>
            </w:r>
            <w:r w:rsidR="00020654" w:rsidRPr="000B6E66">
              <w:rPr>
                <w:rFonts w:asciiTheme="minorHAnsi" w:eastAsia="Poppins" w:hAnsiTheme="minorHAnsi" w:cstheme="minorHAnsi"/>
                <w:i/>
                <w:iCs/>
                <w:color w:val="000000"/>
              </w:rPr>
              <w:t>phase, we will</w:t>
            </w:r>
            <w:r w:rsidRPr="000B6E66">
              <w:rPr>
                <w:rFonts w:asciiTheme="minorHAnsi" w:eastAsia="Poppins" w:hAnsiTheme="minorHAnsi" w:cstheme="minorHAnsi"/>
                <w:i/>
                <w:iCs/>
                <w:color w:val="000000"/>
              </w:rPr>
              <w:t xml:space="preserve"> be working like musicians who annotate their scores and shape the dynamics of even the most famous musical works before they perform these masterpieces on stage. Even when we use curriculum that is a high-quality resource, </w:t>
            </w:r>
            <w:r w:rsidR="000B6E66" w:rsidRPr="000B6E66">
              <w:rPr>
                <w:rFonts w:asciiTheme="minorHAnsi" w:eastAsia="Poppins" w:hAnsiTheme="minorHAnsi" w:cstheme="minorHAnsi"/>
                <w:i/>
                <w:iCs/>
                <w:color w:val="000000"/>
              </w:rPr>
              <w:t>it is</w:t>
            </w:r>
            <w:r w:rsidRPr="000B6E66">
              <w:rPr>
                <w:rFonts w:asciiTheme="minorHAnsi" w:eastAsia="Poppins" w:hAnsiTheme="minorHAnsi" w:cstheme="minorHAnsi"/>
                <w:i/>
                <w:iCs/>
                <w:color w:val="000000"/>
              </w:rPr>
              <w:t xml:space="preserve"> our analysis and adaptation of the materials that will allow us to implement them masterfully with our students. In our first phase of planning today, </w:t>
            </w:r>
            <w:r w:rsidR="000B6E66" w:rsidRPr="000B6E66">
              <w:rPr>
                <w:rFonts w:asciiTheme="minorHAnsi" w:eastAsia="Poppins" w:hAnsiTheme="minorHAnsi" w:cstheme="minorHAnsi"/>
                <w:i/>
                <w:iCs/>
                <w:color w:val="000000"/>
              </w:rPr>
              <w:t>we will</w:t>
            </w:r>
            <w:r w:rsidRPr="000B6E66">
              <w:rPr>
                <w:rFonts w:asciiTheme="minorHAnsi" w:eastAsia="Poppins" w:hAnsiTheme="minorHAnsi" w:cstheme="minorHAnsi"/>
                <w:i/>
                <w:iCs/>
                <w:color w:val="000000"/>
              </w:rPr>
              <w:t xml:space="preserve"> hone in on vocabulary in our read aloud. Based on our shared learning from the past two weeks, </w:t>
            </w:r>
            <w:r w:rsidR="000B6E66" w:rsidRPr="000B6E66">
              <w:rPr>
                <w:rFonts w:asciiTheme="minorHAnsi" w:eastAsia="Poppins" w:hAnsiTheme="minorHAnsi" w:cstheme="minorHAnsi"/>
                <w:i/>
                <w:iCs/>
                <w:color w:val="000000"/>
              </w:rPr>
              <w:t>we will</w:t>
            </w:r>
            <w:r w:rsidRPr="000B6E66">
              <w:rPr>
                <w:rFonts w:asciiTheme="minorHAnsi" w:eastAsia="Poppins" w:hAnsiTheme="minorHAnsi" w:cstheme="minorHAnsi"/>
                <w:i/>
                <w:iCs/>
                <w:color w:val="000000"/>
              </w:rPr>
              <w:t xml:space="preserve"> be prioritizing Tier 2 and Tier 3 words that we think our students might struggle with. Then we will plan to teach those words using what we have learned about implicit vocabulary instruction. </w:t>
            </w:r>
          </w:p>
          <w:p w14:paraId="221CB250" w14:textId="0AB97F36" w:rsidR="00A74D48" w:rsidRPr="000B6E66" w:rsidRDefault="00A74D48" w:rsidP="2F9EEF1B">
            <w:pPr>
              <w:pStyle w:val="ListParagraph"/>
              <w:numPr>
                <w:ilvl w:val="2"/>
                <w:numId w:val="12"/>
              </w:numPr>
              <w:tabs>
                <w:tab w:val="clear" w:pos="2160"/>
                <w:tab w:val="num" w:pos="1062"/>
                <w:tab w:val="left" w:pos="1596"/>
              </w:tabs>
              <w:ind w:left="1062"/>
              <w:rPr>
                <w:rFonts w:asciiTheme="minorHAnsi" w:hAnsiTheme="minorHAnsi" w:cstheme="minorBidi"/>
                <w:color w:val="000000"/>
              </w:rPr>
            </w:pPr>
            <w:r w:rsidRPr="2F9EEF1B">
              <w:rPr>
                <w:rFonts w:asciiTheme="minorHAnsi" w:eastAsia="Poppins" w:hAnsiTheme="minorHAnsi" w:cstheme="minorBidi"/>
                <w:b/>
                <w:bCs/>
                <w:color w:val="000000" w:themeColor="text1"/>
              </w:rPr>
              <w:t>Individually or in Co-teaching teams (20 min</w:t>
            </w:r>
            <w:r w:rsidR="00E116D6" w:rsidRPr="2F9EEF1B">
              <w:rPr>
                <w:rFonts w:asciiTheme="minorHAnsi" w:eastAsia="Poppins" w:hAnsiTheme="minorHAnsi" w:cstheme="minorBidi"/>
                <w:b/>
                <w:bCs/>
                <w:color w:val="000000" w:themeColor="text1"/>
              </w:rPr>
              <w:t>utes</w:t>
            </w:r>
            <w:r w:rsidRPr="2F9EEF1B">
              <w:rPr>
                <w:rFonts w:asciiTheme="minorHAnsi" w:eastAsia="Poppins" w:hAnsiTheme="minorHAnsi" w:cstheme="minorBidi"/>
                <w:b/>
                <w:bCs/>
                <w:color w:val="000000" w:themeColor="text1"/>
              </w:rPr>
              <w:t>):</w:t>
            </w:r>
            <w:r w:rsidRPr="2F9EEF1B">
              <w:rPr>
                <w:rFonts w:asciiTheme="minorHAnsi" w:eastAsia="Poppins" w:hAnsiTheme="minorHAnsi" w:cstheme="minorBidi"/>
                <w:i/>
                <w:iCs/>
                <w:color w:val="000000" w:themeColor="text1"/>
              </w:rPr>
              <w:t xml:space="preserve"> </w:t>
            </w:r>
            <w:r w:rsidRPr="2F9EEF1B">
              <w:rPr>
                <w:rFonts w:asciiTheme="minorHAnsi" w:eastAsia="Poppins" w:hAnsiTheme="minorHAnsi" w:cstheme="minorBidi"/>
                <w:color w:val="000000" w:themeColor="text1"/>
              </w:rPr>
              <w:t>Teachers analyze and adapt a portion of their curriculum that will elevate achievement for all students. If resource does not include implicit instruction, this is a place for adaptation, Teachers will also plan for effective implementation (</w:t>
            </w:r>
            <w:r w:rsidR="000B6E66" w:rsidRPr="2F9EEF1B">
              <w:rPr>
                <w:rFonts w:asciiTheme="minorHAnsi" w:eastAsia="Poppins" w:hAnsiTheme="minorHAnsi" w:cstheme="minorBidi"/>
                <w:color w:val="000000" w:themeColor="text1"/>
              </w:rPr>
              <w:t>i.e.,</w:t>
            </w:r>
            <w:r w:rsidRPr="2F9EEF1B">
              <w:rPr>
                <w:rFonts w:asciiTheme="minorHAnsi" w:eastAsia="Poppins" w:hAnsiTheme="minorHAnsi" w:cstheme="minorBidi"/>
                <w:color w:val="000000" w:themeColor="text1"/>
              </w:rPr>
              <w:t xml:space="preserve"> oral instructions, visuals, relevant routines, etc.) of the instructional approach. When planning, teachers should consider how implementation aligns to the intended student learning and how it will impact and support the </w:t>
            </w:r>
            <w:r w:rsidR="1F2C1FDE" w:rsidRPr="2F9EEF1B">
              <w:rPr>
                <w:rFonts w:asciiTheme="minorHAnsi" w:eastAsia="Poppins" w:hAnsiTheme="minorHAnsi" w:cstheme="minorBidi"/>
                <w:color w:val="000000" w:themeColor="text1"/>
              </w:rPr>
              <w:t xml:space="preserve">various </w:t>
            </w:r>
            <w:r w:rsidRPr="2F9EEF1B">
              <w:rPr>
                <w:rFonts w:asciiTheme="minorHAnsi" w:eastAsia="Poppins" w:hAnsiTheme="minorHAnsi" w:cstheme="minorBidi"/>
                <w:color w:val="000000" w:themeColor="text1"/>
              </w:rPr>
              <w:t>needs of students.</w:t>
            </w:r>
          </w:p>
          <w:p w14:paraId="41F16E8B" w14:textId="6272BEE4" w:rsidR="00A74D48" w:rsidRPr="000B6E66" w:rsidRDefault="00A74D48" w:rsidP="00A74D48">
            <w:pPr>
              <w:pStyle w:val="NormalWeb"/>
              <w:spacing w:before="0" w:beforeAutospacing="0" w:after="0" w:afterAutospacing="0"/>
              <w:rPr>
                <w:rFonts w:asciiTheme="minorHAnsi" w:hAnsiTheme="minorHAnsi" w:cstheme="minorHAnsi"/>
              </w:rPr>
            </w:pPr>
            <w:r w:rsidRPr="000B6E66">
              <w:rPr>
                <w:rFonts w:asciiTheme="minorHAnsi" w:eastAsia="Poppins" w:hAnsiTheme="minorHAnsi" w:cstheme="minorHAnsi"/>
                <w:color w:val="000000"/>
                <w:highlight w:val="cyan"/>
              </w:rPr>
              <w:t xml:space="preserve">If teachers do not have a </w:t>
            </w:r>
            <w:r w:rsidR="000B6E66" w:rsidRPr="000B6E66">
              <w:rPr>
                <w:rFonts w:asciiTheme="minorHAnsi" w:eastAsia="Poppins" w:hAnsiTheme="minorHAnsi" w:cstheme="minorHAnsi"/>
                <w:color w:val="000000"/>
                <w:highlight w:val="cyan"/>
              </w:rPr>
              <w:t>high-quality</w:t>
            </w:r>
            <w:r w:rsidRPr="000B6E66">
              <w:rPr>
                <w:rFonts w:asciiTheme="minorHAnsi" w:eastAsia="Poppins" w:hAnsiTheme="minorHAnsi" w:cstheme="minorHAnsi"/>
                <w:color w:val="000000"/>
                <w:highlight w:val="cyan"/>
              </w:rPr>
              <w:t xml:space="preserve"> curricular resource that addresses vocabulary, use the next slide! (Unhide it.) </w:t>
            </w:r>
          </w:p>
          <w:p w14:paraId="4CDFBC2F" w14:textId="7FD98B45" w:rsidR="00A74D48" w:rsidRPr="000B6E66" w:rsidRDefault="00A74D48" w:rsidP="00EF11DE">
            <w:pPr>
              <w:rPr>
                <w:rFonts w:cstheme="minorHAnsi"/>
                <w:color w:val="000000"/>
                <w:sz w:val="24"/>
                <w:szCs w:val="24"/>
              </w:rPr>
            </w:pPr>
          </w:p>
        </w:tc>
        <w:tc>
          <w:tcPr>
            <w:tcW w:w="4320" w:type="dxa"/>
          </w:tcPr>
          <w:p w14:paraId="3E432932" w14:textId="2867A298" w:rsidR="002F1CF1" w:rsidRPr="000B6E66" w:rsidRDefault="002F1CF1" w:rsidP="002F1CF1">
            <w:pPr>
              <w:rPr>
                <w:rFonts w:eastAsia="Calibri" w:cstheme="minorHAnsi"/>
                <w:sz w:val="24"/>
                <w:szCs w:val="24"/>
              </w:rPr>
            </w:pPr>
          </w:p>
          <w:p w14:paraId="31904000" w14:textId="00BC7543" w:rsidR="002F1CF1" w:rsidRPr="000B6E66" w:rsidRDefault="0094002F" w:rsidP="002F1CF1">
            <w:pPr>
              <w:rPr>
                <w:rFonts w:eastAsia="Calibri" w:cstheme="minorHAnsi"/>
                <w:sz w:val="24"/>
                <w:szCs w:val="24"/>
              </w:rPr>
            </w:pPr>
            <w:r w:rsidRPr="000B6E66">
              <w:rPr>
                <w:rFonts w:eastAsia="Calibri" w:cstheme="minorHAnsi"/>
                <w:noProof/>
                <w:sz w:val="24"/>
                <w:szCs w:val="24"/>
              </w:rPr>
              <w:drawing>
                <wp:inline distT="0" distB="0" distL="0" distR="0" wp14:anchorId="58EB4329" wp14:editId="4ADDFF01">
                  <wp:extent cx="2606040" cy="1628775"/>
                  <wp:effectExtent l="0" t="0" r="3810" b="9525"/>
                  <wp:docPr id="9" name="Picture 9" descr="Decorative screenshot of Slide 7 of Session 3's PowerPoint for reference--full text is available on Session 3's PowerPo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Decorative screenshot of Slide 7 of Session 3's PowerPoint for reference--full text is available on Session 3's PowerPoint."/>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606040" cy="1628775"/>
                          </a:xfrm>
                          <a:prstGeom prst="rect">
                            <a:avLst/>
                          </a:prstGeom>
                        </pic:spPr>
                      </pic:pic>
                    </a:graphicData>
                  </a:graphic>
                </wp:inline>
              </w:drawing>
            </w:r>
          </w:p>
        </w:tc>
      </w:tr>
      <w:tr w:rsidR="002F1CF1" w:rsidRPr="000B6E66" w14:paraId="6EF49FBB" w14:textId="77777777" w:rsidTr="2F9EEF1B">
        <w:tc>
          <w:tcPr>
            <w:tcW w:w="10080" w:type="dxa"/>
          </w:tcPr>
          <w:p w14:paraId="487511C5" w14:textId="77777777" w:rsidR="002F1CF1" w:rsidRPr="000B6E66" w:rsidRDefault="002F1CF1" w:rsidP="002F1CF1">
            <w:pPr>
              <w:rPr>
                <w:rFonts w:eastAsia="Calibri" w:cstheme="minorHAnsi"/>
                <w:b/>
                <w:bCs/>
                <w:sz w:val="24"/>
                <w:szCs w:val="24"/>
              </w:rPr>
            </w:pPr>
            <w:r w:rsidRPr="000B6E66">
              <w:rPr>
                <w:rFonts w:eastAsia="Calibri" w:cstheme="minorHAnsi"/>
                <w:b/>
                <w:bCs/>
                <w:sz w:val="24"/>
                <w:szCs w:val="24"/>
              </w:rPr>
              <w:t>Slide 8:</w:t>
            </w:r>
          </w:p>
          <w:p w14:paraId="4429426B" w14:textId="77777777" w:rsidR="003306DE" w:rsidRPr="000B6E66" w:rsidRDefault="003306DE" w:rsidP="002F1CF1">
            <w:pPr>
              <w:rPr>
                <w:rFonts w:eastAsia="Calibri" w:cstheme="minorHAnsi"/>
                <w:b/>
                <w:bCs/>
                <w:sz w:val="24"/>
                <w:szCs w:val="24"/>
              </w:rPr>
            </w:pPr>
          </w:p>
          <w:p w14:paraId="42C6FF99" w14:textId="77777777" w:rsidR="00A74D48" w:rsidRPr="000B6E66" w:rsidRDefault="00A74D48" w:rsidP="00A74D48">
            <w:pPr>
              <w:pStyle w:val="NormalWeb"/>
              <w:spacing w:before="0" w:beforeAutospacing="0" w:after="0" w:afterAutospacing="0"/>
              <w:rPr>
                <w:rFonts w:asciiTheme="minorHAnsi" w:hAnsiTheme="minorHAnsi" w:cstheme="minorHAnsi"/>
              </w:rPr>
            </w:pPr>
            <w:r w:rsidRPr="000B6E66">
              <w:rPr>
                <w:rFonts w:asciiTheme="minorHAnsi" w:eastAsia="Poppins" w:hAnsiTheme="minorHAnsi" w:cstheme="minorHAnsi"/>
                <w:b/>
                <w:bCs/>
                <w:color w:val="000000"/>
                <w:highlight w:val="cyan"/>
              </w:rPr>
              <w:t xml:space="preserve">ALTERNATIVE VERSION TO SUPPORT LESSON CREATION -- UNHIDE SLIDE </w:t>
            </w:r>
          </w:p>
          <w:p w14:paraId="6748622D" w14:textId="73F5E2AA" w:rsidR="00A74D48" w:rsidRPr="000B6E66" w:rsidRDefault="00A74D48" w:rsidP="00A74D48">
            <w:pPr>
              <w:pStyle w:val="NormalWeb"/>
              <w:spacing w:before="0" w:beforeAutospacing="0" w:after="0" w:afterAutospacing="0"/>
              <w:rPr>
                <w:rFonts w:asciiTheme="minorHAnsi" w:hAnsiTheme="minorHAnsi" w:cstheme="minorHAnsi"/>
              </w:rPr>
            </w:pPr>
            <w:r w:rsidRPr="000B6E66">
              <w:rPr>
                <w:rFonts w:asciiTheme="minorHAnsi" w:eastAsia="Poppins" w:hAnsiTheme="minorHAnsi" w:cstheme="minorHAnsi"/>
                <w:b/>
                <w:bCs/>
                <w:color w:val="000000"/>
                <w:highlight w:val="cyan"/>
              </w:rPr>
              <w:t xml:space="preserve"> </w:t>
            </w:r>
            <w:r w:rsidRPr="000B6E66">
              <w:rPr>
                <w:rFonts w:asciiTheme="minorHAnsi" w:eastAsia="Poppins" w:hAnsiTheme="minorHAnsi" w:cstheme="minorHAnsi"/>
                <w:b/>
                <w:bCs/>
                <w:color w:val="000000"/>
              </w:rPr>
              <w:t>Planning (30 min</w:t>
            </w:r>
            <w:r w:rsidR="00E116D6" w:rsidRPr="000B6E66">
              <w:rPr>
                <w:rFonts w:asciiTheme="minorHAnsi" w:eastAsia="Poppins" w:hAnsiTheme="minorHAnsi" w:cstheme="minorHAnsi"/>
                <w:b/>
                <w:bCs/>
                <w:color w:val="000000"/>
              </w:rPr>
              <w:t>ute</w:t>
            </w:r>
            <w:r w:rsidRPr="000B6E66">
              <w:rPr>
                <w:rFonts w:asciiTheme="minorHAnsi" w:eastAsia="Poppins" w:hAnsiTheme="minorHAnsi" w:cstheme="minorHAnsi"/>
                <w:b/>
                <w:bCs/>
                <w:color w:val="000000"/>
              </w:rPr>
              <w:t>s total)</w:t>
            </w:r>
          </w:p>
          <w:p w14:paraId="42605F6F" w14:textId="77777777" w:rsidR="00020654" w:rsidRPr="000B6E66" w:rsidRDefault="00020654" w:rsidP="00020654">
            <w:pPr>
              <w:rPr>
                <w:rFonts w:eastAsia="Poppins" w:cstheme="minorHAnsi"/>
                <w:b/>
                <w:bCs/>
                <w:color w:val="000000"/>
                <w:sz w:val="24"/>
                <w:szCs w:val="24"/>
              </w:rPr>
            </w:pPr>
          </w:p>
          <w:p w14:paraId="5EEB5121" w14:textId="4F7E7BCE" w:rsidR="00A74D48" w:rsidRPr="000B6E66" w:rsidRDefault="00A74D48" w:rsidP="00020654">
            <w:pPr>
              <w:rPr>
                <w:rFonts w:cstheme="minorHAnsi"/>
                <w:color w:val="000000"/>
                <w:sz w:val="24"/>
                <w:szCs w:val="24"/>
              </w:rPr>
            </w:pPr>
            <w:r w:rsidRPr="000B6E66">
              <w:rPr>
                <w:rFonts w:eastAsia="Poppins" w:cstheme="minorHAnsi"/>
                <w:b/>
                <w:bCs/>
                <w:color w:val="000000"/>
                <w:sz w:val="24"/>
                <w:szCs w:val="24"/>
              </w:rPr>
              <w:t>Intended Student Learning (8 min</w:t>
            </w:r>
            <w:r w:rsidR="00E116D6" w:rsidRPr="000B6E66">
              <w:rPr>
                <w:rFonts w:eastAsia="Poppins" w:cstheme="minorHAnsi"/>
                <w:b/>
                <w:bCs/>
                <w:color w:val="000000"/>
                <w:sz w:val="24"/>
                <w:szCs w:val="24"/>
              </w:rPr>
              <w:t>ute</w:t>
            </w:r>
            <w:r w:rsidRPr="000B6E66">
              <w:rPr>
                <w:rFonts w:eastAsia="Poppins" w:cstheme="minorHAnsi"/>
                <w:b/>
                <w:bCs/>
                <w:color w:val="000000"/>
                <w:sz w:val="24"/>
                <w:szCs w:val="24"/>
              </w:rPr>
              <w:t>s)</w:t>
            </w:r>
          </w:p>
          <w:p w14:paraId="049457B4" w14:textId="782D0744" w:rsidR="00A74D48" w:rsidRPr="000B6E66" w:rsidRDefault="00A74D48" w:rsidP="009740C5">
            <w:pPr>
              <w:pStyle w:val="ListParagraph"/>
              <w:numPr>
                <w:ilvl w:val="2"/>
                <w:numId w:val="13"/>
              </w:numPr>
              <w:tabs>
                <w:tab w:val="clear" w:pos="2160"/>
                <w:tab w:val="num" w:pos="1062"/>
              </w:tabs>
              <w:ind w:left="1062"/>
              <w:rPr>
                <w:rFonts w:asciiTheme="minorHAnsi" w:hAnsiTheme="minorHAnsi" w:cstheme="minorHAnsi"/>
                <w:color w:val="000000"/>
              </w:rPr>
            </w:pPr>
            <w:r w:rsidRPr="000B6E66">
              <w:rPr>
                <w:rFonts w:asciiTheme="minorHAnsi" w:eastAsia="Poppins" w:hAnsiTheme="minorHAnsi" w:cstheme="minorHAnsi"/>
                <w:b/>
                <w:bCs/>
                <w:color w:val="000000"/>
              </w:rPr>
              <w:t>Framing (1 min</w:t>
            </w:r>
            <w:r w:rsidR="00E116D6" w:rsidRPr="000B6E66">
              <w:rPr>
                <w:rFonts w:asciiTheme="minorHAnsi" w:eastAsia="Poppins" w:hAnsiTheme="minorHAnsi" w:cstheme="minorHAnsi"/>
                <w:b/>
                <w:bCs/>
                <w:color w:val="000000"/>
              </w:rPr>
              <w:t>ute</w:t>
            </w:r>
            <w:r w:rsidRPr="000B6E66">
              <w:rPr>
                <w:rFonts w:asciiTheme="minorHAnsi" w:eastAsia="Poppins" w:hAnsiTheme="minorHAnsi" w:cstheme="minorHAnsi"/>
                <w:b/>
                <w:bCs/>
                <w:color w:val="000000"/>
              </w:rPr>
              <w:t xml:space="preserve">): </w:t>
            </w:r>
            <w:r w:rsidRPr="000B6E66">
              <w:rPr>
                <w:rFonts w:asciiTheme="minorHAnsi" w:eastAsia="Poppins" w:hAnsiTheme="minorHAnsi" w:cstheme="minorHAnsi"/>
                <w:i/>
                <w:iCs/>
                <w:color w:val="000000"/>
              </w:rPr>
              <w:t xml:space="preserve">“As we prepare to plan, identify a partner to work with. With that partner, discuss the text you will be reading and the intended student learning? What should they be able to know and do by the end of the read aloud?” </w:t>
            </w:r>
          </w:p>
          <w:p w14:paraId="49F53968" w14:textId="684717BC" w:rsidR="00A74D48" w:rsidRPr="00985ED5" w:rsidRDefault="00A74D48" w:rsidP="009740C5">
            <w:pPr>
              <w:pStyle w:val="ListParagraph"/>
              <w:numPr>
                <w:ilvl w:val="2"/>
                <w:numId w:val="13"/>
              </w:numPr>
              <w:tabs>
                <w:tab w:val="clear" w:pos="2160"/>
                <w:tab w:val="num" w:pos="1062"/>
              </w:tabs>
              <w:ind w:left="1062"/>
              <w:rPr>
                <w:rFonts w:asciiTheme="minorHAnsi" w:hAnsiTheme="minorHAnsi" w:cstheme="minorHAnsi"/>
                <w:color w:val="000000"/>
              </w:rPr>
            </w:pPr>
            <w:r w:rsidRPr="000B6E66">
              <w:rPr>
                <w:rFonts w:asciiTheme="minorHAnsi" w:eastAsia="Poppins" w:hAnsiTheme="minorHAnsi" w:cstheme="minorHAnsi"/>
                <w:b/>
                <w:bCs/>
                <w:color w:val="000000"/>
              </w:rPr>
              <w:t>Partners (7 min</w:t>
            </w:r>
            <w:r w:rsidR="00E116D6" w:rsidRPr="000B6E66">
              <w:rPr>
                <w:rFonts w:asciiTheme="minorHAnsi" w:eastAsia="Poppins" w:hAnsiTheme="minorHAnsi" w:cstheme="minorHAnsi"/>
                <w:b/>
                <w:bCs/>
                <w:color w:val="000000"/>
              </w:rPr>
              <w:t>utes</w:t>
            </w:r>
            <w:r w:rsidRPr="000B6E66">
              <w:rPr>
                <w:rFonts w:asciiTheme="minorHAnsi" w:eastAsia="Poppins" w:hAnsiTheme="minorHAnsi" w:cstheme="minorHAnsi"/>
                <w:b/>
                <w:bCs/>
                <w:color w:val="000000"/>
              </w:rPr>
              <w:t xml:space="preserve">): </w:t>
            </w:r>
            <w:r w:rsidRPr="000B6E66">
              <w:rPr>
                <w:rFonts w:asciiTheme="minorHAnsi" w:eastAsia="Poppins" w:hAnsiTheme="minorHAnsi" w:cstheme="minorHAnsi"/>
                <w:color w:val="000000"/>
              </w:rPr>
              <w:t xml:space="preserve"> Discuss student outcomes for the text. These can include big ideas and understandings from the text (message, main idea) as well as practice with specific KAS. </w:t>
            </w:r>
          </w:p>
          <w:p w14:paraId="0A667A8A" w14:textId="5FF6466D" w:rsidR="00985ED5" w:rsidRDefault="00985ED5" w:rsidP="00985ED5">
            <w:pPr>
              <w:rPr>
                <w:rFonts w:cstheme="minorHAnsi"/>
                <w:color w:val="000000"/>
              </w:rPr>
            </w:pPr>
          </w:p>
          <w:p w14:paraId="05F8B21F" w14:textId="77777777" w:rsidR="00985ED5" w:rsidRPr="00985ED5" w:rsidRDefault="00985ED5" w:rsidP="00985ED5">
            <w:pPr>
              <w:rPr>
                <w:rFonts w:cstheme="minorHAnsi"/>
                <w:color w:val="000000"/>
              </w:rPr>
            </w:pPr>
          </w:p>
          <w:p w14:paraId="5FA81A47" w14:textId="63E474B1" w:rsidR="00A74D48" w:rsidRPr="000B6E66" w:rsidRDefault="00A74D48" w:rsidP="00020654">
            <w:pPr>
              <w:rPr>
                <w:rFonts w:cstheme="minorHAnsi"/>
                <w:color w:val="000000"/>
                <w:sz w:val="24"/>
                <w:szCs w:val="24"/>
              </w:rPr>
            </w:pPr>
            <w:r w:rsidRPr="000B6E66">
              <w:rPr>
                <w:rFonts w:eastAsia="Poppins" w:cstheme="minorHAnsi"/>
                <w:b/>
                <w:bCs/>
                <w:color w:val="000000"/>
                <w:sz w:val="24"/>
                <w:szCs w:val="24"/>
              </w:rPr>
              <w:t xml:space="preserve">Plan the read </w:t>
            </w:r>
            <w:r w:rsidR="000B6E66" w:rsidRPr="000B6E66">
              <w:rPr>
                <w:rFonts w:eastAsia="Poppins" w:cstheme="minorHAnsi"/>
                <w:b/>
                <w:bCs/>
                <w:color w:val="000000"/>
                <w:sz w:val="24"/>
                <w:szCs w:val="24"/>
              </w:rPr>
              <w:t>aloud (</w:t>
            </w:r>
            <w:r w:rsidRPr="000B6E66">
              <w:rPr>
                <w:rFonts w:eastAsia="Poppins" w:cstheme="minorHAnsi"/>
                <w:b/>
                <w:bCs/>
                <w:color w:val="000000"/>
                <w:sz w:val="24"/>
                <w:szCs w:val="24"/>
              </w:rPr>
              <w:t>22 min</w:t>
            </w:r>
            <w:r w:rsidR="00E116D6" w:rsidRPr="000B6E66">
              <w:rPr>
                <w:rFonts w:eastAsia="Poppins" w:cstheme="minorHAnsi"/>
                <w:b/>
                <w:bCs/>
                <w:color w:val="000000"/>
                <w:sz w:val="24"/>
                <w:szCs w:val="24"/>
              </w:rPr>
              <w:t>ute</w:t>
            </w:r>
            <w:r w:rsidRPr="000B6E66">
              <w:rPr>
                <w:rFonts w:eastAsia="Poppins" w:cstheme="minorHAnsi"/>
                <w:b/>
                <w:bCs/>
                <w:color w:val="000000"/>
                <w:sz w:val="24"/>
                <w:szCs w:val="24"/>
              </w:rPr>
              <w:t>s)</w:t>
            </w:r>
          </w:p>
          <w:p w14:paraId="4F050B48" w14:textId="7ECA7156" w:rsidR="00A74D48" w:rsidRPr="000B6E66" w:rsidRDefault="00A74D48" w:rsidP="009740C5">
            <w:pPr>
              <w:pStyle w:val="ListParagraph"/>
              <w:numPr>
                <w:ilvl w:val="2"/>
                <w:numId w:val="13"/>
              </w:numPr>
              <w:tabs>
                <w:tab w:val="clear" w:pos="2160"/>
                <w:tab w:val="num" w:pos="1062"/>
              </w:tabs>
              <w:ind w:left="1062"/>
              <w:rPr>
                <w:rFonts w:asciiTheme="minorHAnsi" w:hAnsiTheme="minorHAnsi" w:cstheme="minorHAnsi"/>
                <w:color w:val="000000"/>
              </w:rPr>
            </w:pPr>
            <w:r w:rsidRPr="000B6E66">
              <w:rPr>
                <w:rFonts w:asciiTheme="minorHAnsi" w:eastAsia="Poppins" w:hAnsiTheme="minorHAnsi" w:cstheme="minorHAnsi"/>
                <w:b/>
                <w:bCs/>
                <w:color w:val="000000"/>
              </w:rPr>
              <w:t>Framing (2 min</w:t>
            </w:r>
            <w:r w:rsidR="00E116D6" w:rsidRPr="000B6E66">
              <w:rPr>
                <w:rFonts w:asciiTheme="minorHAnsi" w:eastAsia="Poppins" w:hAnsiTheme="minorHAnsi" w:cstheme="minorHAnsi"/>
                <w:b/>
                <w:bCs/>
                <w:color w:val="000000"/>
              </w:rPr>
              <w:t>utes</w:t>
            </w:r>
            <w:r w:rsidRPr="000B6E66">
              <w:rPr>
                <w:rFonts w:asciiTheme="minorHAnsi" w:eastAsia="Poppins" w:hAnsiTheme="minorHAnsi" w:cstheme="minorHAnsi"/>
                <w:b/>
                <w:bCs/>
                <w:color w:val="000000"/>
              </w:rPr>
              <w:t xml:space="preserve">): As a reminder... </w:t>
            </w:r>
            <w:r w:rsidRPr="000B6E66">
              <w:rPr>
                <w:rFonts w:asciiTheme="minorHAnsi" w:eastAsia="Poppins" w:hAnsiTheme="minorHAnsi" w:cstheme="minorHAnsi"/>
                <w:i/>
                <w:iCs/>
                <w:color w:val="000000"/>
              </w:rPr>
              <w:t xml:space="preserve">“In the planning and practice </w:t>
            </w:r>
            <w:r w:rsidR="000B6E66" w:rsidRPr="000B6E66">
              <w:rPr>
                <w:rFonts w:asciiTheme="minorHAnsi" w:eastAsia="Poppins" w:hAnsiTheme="minorHAnsi" w:cstheme="minorHAnsi"/>
                <w:i/>
                <w:iCs/>
                <w:color w:val="000000"/>
              </w:rPr>
              <w:t>phase, we will</w:t>
            </w:r>
            <w:r w:rsidRPr="000B6E66">
              <w:rPr>
                <w:rFonts w:asciiTheme="minorHAnsi" w:eastAsia="Poppins" w:hAnsiTheme="minorHAnsi" w:cstheme="minorHAnsi"/>
                <w:i/>
                <w:iCs/>
                <w:color w:val="000000"/>
              </w:rPr>
              <w:t xml:space="preserve"> be working like musicians who annotate their scores and shape the dynamics of even the most famous musical works before they perform these masterpieces on stage. In our first phase of planning today, </w:t>
            </w:r>
            <w:r w:rsidR="000B6E66" w:rsidRPr="000B6E66">
              <w:rPr>
                <w:rFonts w:asciiTheme="minorHAnsi" w:eastAsia="Poppins" w:hAnsiTheme="minorHAnsi" w:cstheme="minorHAnsi"/>
                <w:i/>
                <w:iCs/>
                <w:color w:val="000000"/>
              </w:rPr>
              <w:t>we will</w:t>
            </w:r>
            <w:r w:rsidRPr="000B6E66">
              <w:rPr>
                <w:rFonts w:asciiTheme="minorHAnsi" w:eastAsia="Poppins" w:hAnsiTheme="minorHAnsi" w:cstheme="minorHAnsi"/>
                <w:i/>
                <w:iCs/>
                <w:color w:val="000000"/>
              </w:rPr>
              <w:t xml:space="preserve"> hone in on vocabulary in our read aloud. Based on our shared learning from the past two weeks, </w:t>
            </w:r>
            <w:r w:rsidR="000B6E66" w:rsidRPr="000B6E66">
              <w:rPr>
                <w:rFonts w:asciiTheme="minorHAnsi" w:eastAsia="Poppins" w:hAnsiTheme="minorHAnsi" w:cstheme="minorHAnsi"/>
                <w:i/>
                <w:iCs/>
                <w:color w:val="000000"/>
              </w:rPr>
              <w:t>we will</w:t>
            </w:r>
            <w:r w:rsidRPr="000B6E66">
              <w:rPr>
                <w:rFonts w:asciiTheme="minorHAnsi" w:eastAsia="Poppins" w:hAnsiTheme="minorHAnsi" w:cstheme="minorHAnsi"/>
                <w:i/>
                <w:iCs/>
                <w:color w:val="000000"/>
              </w:rPr>
              <w:t xml:space="preserve"> be prioritizing Tier 2 and Tier 3 words that we think our students might struggle with. Then we will plan to teach those words using what we have learned about implicit vocabulary instruction. </w:t>
            </w:r>
          </w:p>
          <w:p w14:paraId="00DDBB4A" w14:textId="18D128F7" w:rsidR="003306DE" w:rsidRPr="000B6E66" w:rsidRDefault="00A74D48" w:rsidP="009740C5">
            <w:pPr>
              <w:pStyle w:val="ListParagraph"/>
              <w:numPr>
                <w:ilvl w:val="2"/>
                <w:numId w:val="13"/>
              </w:numPr>
              <w:tabs>
                <w:tab w:val="clear" w:pos="2160"/>
                <w:tab w:val="num" w:pos="1062"/>
              </w:tabs>
              <w:ind w:left="1062"/>
              <w:rPr>
                <w:rFonts w:asciiTheme="minorHAnsi" w:hAnsiTheme="minorHAnsi" w:cstheme="minorHAnsi"/>
                <w:color w:val="000000"/>
              </w:rPr>
            </w:pPr>
            <w:r w:rsidRPr="000B6E66">
              <w:rPr>
                <w:rFonts w:asciiTheme="minorHAnsi" w:eastAsia="Poppins" w:hAnsiTheme="minorHAnsi" w:cstheme="minorHAnsi"/>
                <w:b/>
                <w:bCs/>
                <w:color w:val="000000"/>
              </w:rPr>
              <w:t>Individually or in Co-teaching teams (20 min</w:t>
            </w:r>
            <w:r w:rsidR="00E116D6" w:rsidRPr="000B6E66">
              <w:rPr>
                <w:rFonts w:asciiTheme="minorHAnsi" w:eastAsia="Poppins" w:hAnsiTheme="minorHAnsi" w:cstheme="minorHAnsi"/>
                <w:b/>
                <w:bCs/>
                <w:color w:val="000000"/>
              </w:rPr>
              <w:t>utes</w:t>
            </w:r>
            <w:r w:rsidRPr="000B6E66">
              <w:rPr>
                <w:rFonts w:asciiTheme="minorHAnsi" w:eastAsia="Poppins" w:hAnsiTheme="minorHAnsi" w:cstheme="minorHAnsi"/>
                <w:b/>
                <w:bCs/>
                <w:color w:val="000000"/>
              </w:rPr>
              <w:t>):</w:t>
            </w:r>
            <w:r w:rsidRPr="000B6E66">
              <w:rPr>
                <w:rFonts w:asciiTheme="minorHAnsi" w:eastAsia="Poppins" w:hAnsiTheme="minorHAnsi" w:cstheme="minorHAnsi"/>
                <w:i/>
                <w:iCs/>
                <w:color w:val="000000"/>
              </w:rPr>
              <w:t xml:space="preserve"> </w:t>
            </w:r>
            <w:r w:rsidRPr="000B6E66">
              <w:rPr>
                <w:rFonts w:asciiTheme="minorHAnsi" w:eastAsia="Poppins" w:hAnsiTheme="minorHAnsi" w:cstheme="minorHAnsi"/>
                <w:color w:val="000000"/>
              </w:rPr>
              <w:t xml:space="preserve">Teachers first identify words to teach and select 3-4 to address using what they have learned about implicit vocabulary instruction. </w:t>
            </w:r>
          </w:p>
        </w:tc>
        <w:tc>
          <w:tcPr>
            <w:tcW w:w="4320" w:type="dxa"/>
          </w:tcPr>
          <w:p w14:paraId="5566BCBB" w14:textId="77777777" w:rsidR="002F1CF1" w:rsidRPr="000B6E66" w:rsidRDefault="002F1CF1" w:rsidP="002F1CF1">
            <w:pPr>
              <w:rPr>
                <w:rFonts w:eastAsia="Calibri" w:cstheme="minorHAnsi"/>
                <w:sz w:val="24"/>
                <w:szCs w:val="24"/>
              </w:rPr>
            </w:pPr>
          </w:p>
          <w:p w14:paraId="61632A46" w14:textId="111985C6" w:rsidR="002F1CF1" w:rsidRPr="000B6E66" w:rsidRDefault="0094002F" w:rsidP="002F1CF1">
            <w:pPr>
              <w:rPr>
                <w:rFonts w:eastAsia="Calibri" w:cstheme="minorHAnsi"/>
                <w:sz w:val="24"/>
                <w:szCs w:val="24"/>
              </w:rPr>
            </w:pPr>
            <w:r w:rsidRPr="000B6E66">
              <w:rPr>
                <w:rFonts w:eastAsia="Calibri" w:cstheme="minorHAnsi"/>
                <w:noProof/>
                <w:sz w:val="24"/>
                <w:szCs w:val="24"/>
              </w:rPr>
              <w:drawing>
                <wp:inline distT="0" distB="0" distL="0" distR="0" wp14:anchorId="1B2DC58A" wp14:editId="46F5DD49">
                  <wp:extent cx="2606040" cy="1623695"/>
                  <wp:effectExtent l="0" t="0" r="3810" b="0"/>
                  <wp:docPr id="10" name="Picture 10" descr="Decorative screenshot of Slide 8 of Session 3's PowerPoint for reference--full text is available on Session 3's PowerPo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Decorative screenshot of Slide 8 of Session 3's PowerPoint for reference--full text is available on Session 3's PowerPoint."/>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606040" cy="1623695"/>
                          </a:xfrm>
                          <a:prstGeom prst="rect">
                            <a:avLst/>
                          </a:prstGeom>
                        </pic:spPr>
                      </pic:pic>
                    </a:graphicData>
                  </a:graphic>
                </wp:inline>
              </w:drawing>
            </w:r>
          </w:p>
          <w:p w14:paraId="3459AAA7" w14:textId="77777777" w:rsidR="002F1CF1" w:rsidRPr="000B6E66" w:rsidRDefault="002F1CF1" w:rsidP="002F1CF1">
            <w:pPr>
              <w:rPr>
                <w:rFonts w:eastAsia="Calibri" w:cstheme="minorHAnsi"/>
                <w:sz w:val="24"/>
                <w:szCs w:val="24"/>
              </w:rPr>
            </w:pPr>
          </w:p>
        </w:tc>
      </w:tr>
      <w:tr w:rsidR="002F1CF1" w:rsidRPr="000B6E66" w14:paraId="400E8405" w14:textId="77777777" w:rsidTr="2F9EEF1B">
        <w:tc>
          <w:tcPr>
            <w:tcW w:w="10080" w:type="dxa"/>
          </w:tcPr>
          <w:p w14:paraId="39A0CBAF" w14:textId="77777777" w:rsidR="002F1CF1" w:rsidRPr="000B6E66" w:rsidRDefault="002F1CF1" w:rsidP="002F1CF1">
            <w:pPr>
              <w:rPr>
                <w:rFonts w:eastAsia="Calibri" w:cstheme="minorHAnsi"/>
                <w:b/>
                <w:bCs/>
                <w:sz w:val="24"/>
                <w:szCs w:val="24"/>
              </w:rPr>
            </w:pPr>
            <w:r w:rsidRPr="000B6E66">
              <w:rPr>
                <w:rFonts w:eastAsia="Calibri" w:cstheme="minorHAnsi"/>
                <w:b/>
                <w:bCs/>
                <w:sz w:val="24"/>
                <w:szCs w:val="24"/>
              </w:rPr>
              <w:t>Slide 9:</w:t>
            </w:r>
          </w:p>
          <w:p w14:paraId="76513D39" w14:textId="77777777" w:rsidR="002F1CF1" w:rsidRPr="000B6E66" w:rsidRDefault="002F1CF1" w:rsidP="002F1CF1">
            <w:pPr>
              <w:rPr>
                <w:rFonts w:eastAsia="Calibri" w:cstheme="minorHAnsi"/>
                <w:b/>
                <w:bCs/>
                <w:sz w:val="24"/>
                <w:szCs w:val="24"/>
              </w:rPr>
            </w:pPr>
          </w:p>
          <w:p w14:paraId="7E982EC6" w14:textId="680A3309" w:rsidR="00A74D48" w:rsidRPr="000B6E66" w:rsidRDefault="00A74D48" w:rsidP="2F9EEF1B">
            <w:pPr>
              <w:pStyle w:val="NormalWeb"/>
              <w:spacing w:before="0" w:beforeAutospacing="0" w:after="0" w:afterAutospacing="0"/>
              <w:rPr>
                <w:rFonts w:asciiTheme="minorHAnsi" w:hAnsiTheme="minorHAnsi" w:cstheme="minorBidi"/>
              </w:rPr>
            </w:pPr>
            <w:r w:rsidRPr="2F9EEF1B">
              <w:rPr>
                <w:rFonts w:asciiTheme="minorHAnsi" w:eastAsia="Poppins" w:hAnsiTheme="minorHAnsi" w:cstheme="minorBidi"/>
                <w:b/>
                <w:bCs/>
                <w:color w:val="000000" w:themeColor="text1"/>
              </w:rPr>
              <w:t>Framing for Practice (3 min</w:t>
            </w:r>
            <w:r w:rsidR="00E116D6" w:rsidRPr="2F9EEF1B">
              <w:rPr>
                <w:rFonts w:asciiTheme="minorHAnsi" w:eastAsia="Poppins" w:hAnsiTheme="minorHAnsi" w:cstheme="minorBidi"/>
                <w:b/>
                <w:bCs/>
                <w:color w:val="000000" w:themeColor="text1"/>
              </w:rPr>
              <w:t>utes</w:t>
            </w:r>
            <w:r w:rsidRPr="2F9EEF1B">
              <w:rPr>
                <w:rFonts w:asciiTheme="minorHAnsi" w:eastAsia="Poppins" w:hAnsiTheme="minorHAnsi" w:cstheme="minorBidi"/>
                <w:b/>
                <w:bCs/>
                <w:color w:val="000000" w:themeColor="text1"/>
              </w:rPr>
              <w:t>)</w:t>
            </w:r>
            <w:r w:rsidR="000B6E66" w:rsidRPr="2F9EEF1B">
              <w:rPr>
                <w:rFonts w:asciiTheme="minorHAnsi" w:eastAsia="Poppins" w:hAnsiTheme="minorHAnsi" w:cstheme="minorBidi"/>
                <w:b/>
                <w:bCs/>
                <w:color w:val="000000" w:themeColor="text1"/>
              </w:rPr>
              <w:t>: “</w:t>
            </w:r>
            <w:r w:rsidRPr="2F9EEF1B">
              <w:rPr>
                <w:rFonts w:asciiTheme="minorHAnsi" w:eastAsia="Poppins" w:hAnsiTheme="minorHAnsi" w:cstheme="minorBidi"/>
                <w:i/>
                <w:iCs/>
                <w:color w:val="000000" w:themeColor="text1"/>
              </w:rPr>
              <w:t xml:space="preserve">Before we begin our “off-stage practice” let’s reflect: Why is lesson rehearsal important? How does it connect to </w:t>
            </w:r>
            <w:r w:rsidR="1CD18AD7" w:rsidRPr="2F9EEF1B">
              <w:rPr>
                <w:rFonts w:asciiTheme="minorHAnsi" w:eastAsia="Poppins" w:hAnsiTheme="minorHAnsi" w:cstheme="minorBidi"/>
                <w:i/>
                <w:iCs/>
                <w:color w:val="000000" w:themeColor="text1"/>
              </w:rPr>
              <w:t>access to grade-level learning</w:t>
            </w:r>
            <w:r w:rsidRPr="2F9EEF1B">
              <w:rPr>
                <w:rFonts w:asciiTheme="minorHAnsi" w:eastAsia="Poppins" w:hAnsiTheme="minorHAnsi" w:cstheme="minorBidi"/>
                <w:i/>
                <w:iCs/>
                <w:color w:val="000000" w:themeColor="text1"/>
              </w:rPr>
              <w:t>? We will be practicing how we will teach 1-2 of the prioritized vocabulary words we identified during our planning”</w:t>
            </w:r>
          </w:p>
          <w:p w14:paraId="3D839B00" w14:textId="77777777" w:rsidR="00020654" w:rsidRPr="000B6E66" w:rsidRDefault="00020654" w:rsidP="00020654">
            <w:pPr>
              <w:pStyle w:val="NormalWeb"/>
              <w:spacing w:before="0" w:beforeAutospacing="0" w:after="0" w:afterAutospacing="0"/>
              <w:rPr>
                <w:rFonts w:asciiTheme="minorHAnsi" w:eastAsia="Poppins" w:hAnsiTheme="minorHAnsi" w:cstheme="minorHAnsi"/>
                <w:b/>
                <w:bCs/>
                <w:color w:val="000000"/>
              </w:rPr>
            </w:pPr>
          </w:p>
          <w:p w14:paraId="2F476FB2" w14:textId="2B497E6B" w:rsidR="00A74D48" w:rsidRPr="000B6E66" w:rsidRDefault="00A74D48" w:rsidP="00020654">
            <w:pPr>
              <w:pStyle w:val="NormalWeb"/>
              <w:spacing w:before="0" w:beforeAutospacing="0" w:after="0" w:afterAutospacing="0"/>
              <w:rPr>
                <w:rFonts w:asciiTheme="minorHAnsi" w:hAnsiTheme="minorHAnsi" w:cstheme="minorHAnsi"/>
              </w:rPr>
            </w:pPr>
            <w:r w:rsidRPr="000B6E66">
              <w:rPr>
                <w:rFonts w:asciiTheme="minorHAnsi" w:eastAsia="Poppins" w:hAnsiTheme="minorHAnsi" w:cstheme="minorHAnsi"/>
                <w:b/>
                <w:bCs/>
                <w:color w:val="000000"/>
              </w:rPr>
              <w:t xml:space="preserve">Look/Listen for: </w:t>
            </w:r>
          </w:p>
          <w:p w14:paraId="6294CC9D" w14:textId="1424611F" w:rsidR="00A74D48" w:rsidRPr="000B6E66" w:rsidRDefault="00A74D48" w:rsidP="009740C5">
            <w:pPr>
              <w:pStyle w:val="ListParagraph"/>
              <w:numPr>
                <w:ilvl w:val="1"/>
                <w:numId w:val="14"/>
              </w:numPr>
              <w:tabs>
                <w:tab w:val="clear" w:pos="1440"/>
                <w:tab w:val="num" w:pos="1062"/>
              </w:tabs>
              <w:ind w:left="1062"/>
              <w:rPr>
                <w:rFonts w:asciiTheme="minorHAnsi" w:hAnsiTheme="minorHAnsi" w:cstheme="minorHAnsi"/>
                <w:color w:val="000000"/>
              </w:rPr>
            </w:pPr>
            <w:r w:rsidRPr="000B6E66">
              <w:rPr>
                <w:rFonts w:asciiTheme="minorHAnsi" w:eastAsia="Poppins" w:hAnsiTheme="minorHAnsi" w:cstheme="minorHAnsi"/>
                <w:color w:val="000000"/>
              </w:rPr>
              <w:t xml:space="preserve">Lesson rehearsal allows us to “work out the kinks” in our practice off-stage before </w:t>
            </w:r>
            <w:r w:rsidR="000B6E66" w:rsidRPr="000B6E66">
              <w:rPr>
                <w:rFonts w:asciiTheme="minorHAnsi" w:eastAsia="Poppins" w:hAnsiTheme="minorHAnsi" w:cstheme="minorHAnsi"/>
                <w:color w:val="000000"/>
              </w:rPr>
              <w:t>we are</w:t>
            </w:r>
            <w:r w:rsidRPr="000B6E66">
              <w:rPr>
                <w:rFonts w:asciiTheme="minorHAnsi" w:eastAsia="Poppins" w:hAnsiTheme="minorHAnsi" w:cstheme="minorHAnsi"/>
                <w:color w:val="000000"/>
              </w:rPr>
              <w:t xml:space="preserve"> in front of students.</w:t>
            </w:r>
          </w:p>
          <w:p w14:paraId="017A91C9" w14:textId="77777777" w:rsidR="00A74D48" w:rsidRPr="000B6E66" w:rsidRDefault="00A74D48" w:rsidP="009740C5">
            <w:pPr>
              <w:pStyle w:val="ListParagraph"/>
              <w:numPr>
                <w:ilvl w:val="1"/>
                <w:numId w:val="14"/>
              </w:numPr>
              <w:tabs>
                <w:tab w:val="clear" w:pos="1440"/>
                <w:tab w:val="num" w:pos="1062"/>
              </w:tabs>
              <w:ind w:left="1062"/>
              <w:rPr>
                <w:rFonts w:asciiTheme="minorHAnsi" w:hAnsiTheme="minorHAnsi" w:cstheme="minorHAnsi"/>
                <w:color w:val="000000"/>
              </w:rPr>
            </w:pPr>
            <w:r w:rsidRPr="000B6E66">
              <w:rPr>
                <w:rFonts w:asciiTheme="minorHAnsi" w:eastAsia="Poppins" w:hAnsiTheme="minorHAnsi" w:cstheme="minorHAnsi"/>
                <w:color w:val="000000"/>
              </w:rPr>
              <w:t>Many professions practice: Musicians rehearse, doctors practice surgical procedures before they do them on living people, athletes go to practice. Teachers have one of the highest stakes audiences of all - and we can practice, too!</w:t>
            </w:r>
          </w:p>
          <w:p w14:paraId="56376AF7" w14:textId="7B490345" w:rsidR="00A74D48" w:rsidRPr="000B6E66" w:rsidRDefault="00A74D48" w:rsidP="2F9EEF1B">
            <w:pPr>
              <w:pStyle w:val="ListParagraph"/>
              <w:numPr>
                <w:ilvl w:val="1"/>
                <w:numId w:val="14"/>
              </w:numPr>
              <w:tabs>
                <w:tab w:val="clear" w:pos="1440"/>
                <w:tab w:val="num" w:pos="1062"/>
              </w:tabs>
              <w:ind w:left="1062"/>
              <w:rPr>
                <w:rFonts w:asciiTheme="minorHAnsi" w:hAnsiTheme="minorHAnsi" w:cstheme="minorBidi"/>
                <w:color w:val="000000"/>
              </w:rPr>
            </w:pPr>
            <w:r w:rsidRPr="2F9EEF1B">
              <w:rPr>
                <w:rFonts w:asciiTheme="minorHAnsi" w:eastAsia="Poppins" w:hAnsiTheme="minorHAnsi" w:cstheme="minorBidi"/>
                <w:color w:val="000000" w:themeColor="text1"/>
              </w:rPr>
              <w:t xml:space="preserve">Lesson rehearsal is connected to </w:t>
            </w:r>
            <w:r w:rsidR="3D68312D" w:rsidRPr="2F9EEF1B">
              <w:rPr>
                <w:rFonts w:asciiTheme="minorHAnsi" w:eastAsia="Poppins" w:hAnsiTheme="minorHAnsi" w:cstheme="minorBidi"/>
                <w:color w:val="000000" w:themeColor="text1"/>
              </w:rPr>
              <w:t>access to</w:t>
            </w:r>
            <w:r w:rsidRPr="2F9EEF1B">
              <w:rPr>
                <w:rFonts w:asciiTheme="minorHAnsi" w:eastAsia="Poppins" w:hAnsiTheme="minorHAnsi" w:cstheme="minorBidi"/>
                <w:color w:val="000000" w:themeColor="text1"/>
              </w:rPr>
              <w:t xml:space="preserve"> </w:t>
            </w:r>
            <w:r w:rsidR="2F21C407" w:rsidRPr="2F9EEF1B">
              <w:rPr>
                <w:rFonts w:asciiTheme="minorHAnsi" w:eastAsia="Poppins" w:hAnsiTheme="minorHAnsi" w:cstheme="minorBidi"/>
                <w:color w:val="000000" w:themeColor="text1"/>
              </w:rPr>
              <w:t xml:space="preserve">grade-level learning </w:t>
            </w:r>
            <w:r w:rsidRPr="2F9EEF1B">
              <w:rPr>
                <w:rFonts w:asciiTheme="minorHAnsi" w:eastAsia="Poppins" w:hAnsiTheme="minorHAnsi" w:cstheme="minorBidi"/>
                <w:color w:val="000000" w:themeColor="text1"/>
              </w:rPr>
              <w:t>for students, because it helps teachers refine their instruction before bringing it to students. This way all kids get their teacher’s very best.</w:t>
            </w:r>
          </w:p>
          <w:p w14:paraId="270F603F" w14:textId="4CB7EBCE" w:rsidR="00A74D48" w:rsidRPr="000B6E66" w:rsidRDefault="00A74D48" w:rsidP="2F9EEF1B">
            <w:pPr>
              <w:pStyle w:val="ListParagraph"/>
              <w:numPr>
                <w:ilvl w:val="1"/>
                <w:numId w:val="14"/>
              </w:numPr>
              <w:tabs>
                <w:tab w:val="clear" w:pos="1440"/>
                <w:tab w:val="num" w:pos="1062"/>
              </w:tabs>
              <w:ind w:left="1062"/>
              <w:rPr>
                <w:rFonts w:asciiTheme="minorHAnsi" w:hAnsiTheme="minorHAnsi" w:cstheme="minorBidi"/>
                <w:color w:val="000000"/>
              </w:rPr>
            </w:pPr>
            <w:r w:rsidRPr="2F9EEF1B">
              <w:rPr>
                <w:rFonts w:asciiTheme="minorHAnsi" w:eastAsia="Poppins" w:hAnsiTheme="minorHAnsi" w:cstheme="minorBidi"/>
                <w:color w:val="000000" w:themeColor="text1"/>
              </w:rPr>
              <w:t xml:space="preserve">Lesson rehearsal is connected to </w:t>
            </w:r>
            <w:r w:rsidR="1E61CC8C" w:rsidRPr="2F9EEF1B">
              <w:rPr>
                <w:rFonts w:asciiTheme="minorHAnsi" w:eastAsia="Poppins" w:hAnsiTheme="minorHAnsi" w:cstheme="minorBidi"/>
                <w:color w:val="000000" w:themeColor="text1"/>
              </w:rPr>
              <w:t xml:space="preserve">access </w:t>
            </w:r>
            <w:r w:rsidRPr="2F9EEF1B">
              <w:rPr>
                <w:rFonts w:asciiTheme="minorHAnsi" w:eastAsia="Poppins" w:hAnsiTheme="minorHAnsi" w:cstheme="minorBidi"/>
                <w:color w:val="000000" w:themeColor="text1"/>
              </w:rPr>
              <w:t>for teachers because we all vary in terms of our current knowledge and experience. Practice gives us a chance to prepare for our students in an environment where can get feedback and support from others.</w:t>
            </w:r>
          </w:p>
          <w:p w14:paraId="1CBE03A3" w14:textId="77777777" w:rsidR="003306DE" w:rsidRDefault="003306DE" w:rsidP="00EF11DE">
            <w:pPr>
              <w:rPr>
                <w:rFonts w:eastAsia="Calibri" w:cstheme="minorHAnsi"/>
                <w:b/>
                <w:bCs/>
                <w:sz w:val="24"/>
                <w:szCs w:val="24"/>
              </w:rPr>
            </w:pPr>
          </w:p>
          <w:p w14:paraId="130D18FB" w14:textId="77777777" w:rsidR="00985ED5" w:rsidRDefault="00985ED5" w:rsidP="00EF11DE">
            <w:pPr>
              <w:rPr>
                <w:rFonts w:eastAsia="Calibri" w:cstheme="minorHAnsi"/>
                <w:b/>
                <w:bCs/>
                <w:sz w:val="24"/>
                <w:szCs w:val="24"/>
              </w:rPr>
            </w:pPr>
          </w:p>
          <w:p w14:paraId="68B2D110" w14:textId="788417DE" w:rsidR="00985ED5" w:rsidRPr="000B6E66" w:rsidRDefault="00985ED5" w:rsidP="00EF11DE">
            <w:pPr>
              <w:rPr>
                <w:rFonts w:eastAsia="Calibri" w:cstheme="minorHAnsi"/>
                <w:b/>
                <w:bCs/>
                <w:sz w:val="24"/>
                <w:szCs w:val="24"/>
              </w:rPr>
            </w:pPr>
          </w:p>
        </w:tc>
        <w:tc>
          <w:tcPr>
            <w:tcW w:w="4320" w:type="dxa"/>
          </w:tcPr>
          <w:p w14:paraId="2F0B4082" w14:textId="3C87076D" w:rsidR="002F1CF1" w:rsidRPr="000B6E66" w:rsidRDefault="002F1CF1" w:rsidP="002F1CF1">
            <w:pPr>
              <w:rPr>
                <w:rFonts w:eastAsia="Calibri" w:cstheme="minorHAnsi"/>
                <w:sz w:val="24"/>
                <w:szCs w:val="24"/>
              </w:rPr>
            </w:pPr>
          </w:p>
          <w:p w14:paraId="5DB69211" w14:textId="5A21252B" w:rsidR="002F1CF1" w:rsidRPr="000B6E66" w:rsidRDefault="0094002F" w:rsidP="002F1CF1">
            <w:pPr>
              <w:rPr>
                <w:rFonts w:eastAsia="Calibri" w:cstheme="minorHAnsi"/>
                <w:sz w:val="24"/>
                <w:szCs w:val="24"/>
              </w:rPr>
            </w:pPr>
            <w:r w:rsidRPr="000B6E66">
              <w:rPr>
                <w:rFonts w:eastAsia="Calibri" w:cstheme="minorHAnsi"/>
                <w:noProof/>
                <w:sz w:val="24"/>
                <w:szCs w:val="24"/>
              </w:rPr>
              <w:drawing>
                <wp:inline distT="0" distB="0" distL="0" distR="0" wp14:anchorId="449BCB1C" wp14:editId="3DFB557E">
                  <wp:extent cx="2606040" cy="1624330"/>
                  <wp:effectExtent l="0" t="0" r="3810" b="0"/>
                  <wp:docPr id="11" name="Picture 11" descr="Decorative screenshot of Slide 9 of Session 3's PowerPoint for reference--full text is available on Session 3's PowerPo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Decorative screenshot of Slide 9 of Session 3's PowerPoint for reference--full text is available on Session 3's PowerPoint."/>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606040" cy="1624330"/>
                          </a:xfrm>
                          <a:prstGeom prst="rect">
                            <a:avLst/>
                          </a:prstGeom>
                        </pic:spPr>
                      </pic:pic>
                    </a:graphicData>
                  </a:graphic>
                </wp:inline>
              </w:drawing>
            </w:r>
          </w:p>
        </w:tc>
      </w:tr>
      <w:tr w:rsidR="002F1CF1" w:rsidRPr="000B6E66" w14:paraId="6E5F4098" w14:textId="77777777" w:rsidTr="2F9EEF1B">
        <w:tc>
          <w:tcPr>
            <w:tcW w:w="10080" w:type="dxa"/>
          </w:tcPr>
          <w:p w14:paraId="07EB9899" w14:textId="77777777" w:rsidR="002F1CF1" w:rsidRPr="000B6E66" w:rsidRDefault="002F1CF1" w:rsidP="002F1CF1">
            <w:pPr>
              <w:rPr>
                <w:rFonts w:eastAsia="Calibri" w:cstheme="minorHAnsi"/>
                <w:b/>
                <w:bCs/>
                <w:sz w:val="24"/>
                <w:szCs w:val="24"/>
              </w:rPr>
            </w:pPr>
            <w:r w:rsidRPr="000B6E66">
              <w:rPr>
                <w:rFonts w:eastAsia="Calibri" w:cstheme="minorHAnsi"/>
                <w:b/>
                <w:bCs/>
                <w:sz w:val="24"/>
                <w:szCs w:val="24"/>
              </w:rPr>
              <w:t>Slide 10:</w:t>
            </w:r>
          </w:p>
          <w:p w14:paraId="3AEFDBCA" w14:textId="46F9F0C6" w:rsidR="002F1CF1" w:rsidRPr="000B6E66" w:rsidRDefault="002F1CF1" w:rsidP="002F1CF1">
            <w:pPr>
              <w:ind w:left="720"/>
              <w:rPr>
                <w:rFonts w:eastAsia="Calibri" w:cstheme="minorHAnsi"/>
                <w:b/>
                <w:bCs/>
                <w:sz w:val="24"/>
                <w:szCs w:val="24"/>
              </w:rPr>
            </w:pPr>
          </w:p>
          <w:p w14:paraId="031747CF" w14:textId="66844E5D" w:rsidR="00A74D48" w:rsidRPr="000B6E66" w:rsidRDefault="00A74D48" w:rsidP="00A74D48">
            <w:pPr>
              <w:pStyle w:val="NormalWeb"/>
              <w:spacing w:before="0" w:beforeAutospacing="0" w:after="0" w:afterAutospacing="0"/>
              <w:rPr>
                <w:rFonts w:asciiTheme="minorHAnsi" w:hAnsiTheme="minorHAnsi" w:cstheme="minorHAnsi"/>
              </w:rPr>
            </w:pPr>
            <w:r w:rsidRPr="000B6E66">
              <w:rPr>
                <w:rFonts w:asciiTheme="minorHAnsi" w:eastAsia="Poppins" w:hAnsiTheme="minorHAnsi" w:cstheme="minorHAnsi"/>
                <w:b/>
                <w:bCs/>
                <w:color w:val="000000"/>
              </w:rPr>
              <w:t>Practice (18 min</w:t>
            </w:r>
            <w:r w:rsidR="00E116D6" w:rsidRPr="000B6E66">
              <w:rPr>
                <w:rFonts w:asciiTheme="minorHAnsi" w:eastAsia="Poppins" w:hAnsiTheme="minorHAnsi" w:cstheme="minorHAnsi"/>
                <w:b/>
                <w:bCs/>
                <w:color w:val="000000"/>
              </w:rPr>
              <w:t>utes</w:t>
            </w:r>
            <w:r w:rsidRPr="000B6E66">
              <w:rPr>
                <w:rFonts w:asciiTheme="minorHAnsi" w:eastAsia="Poppins" w:hAnsiTheme="minorHAnsi" w:cstheme="minorHAnsi"/>
                <w:b/>
                <w:bCs/>
                <w:color w:val="000000"/>
              </w:rPr>
              <w:t xml:space="preserve">) </w:t>
            </w:r>
          </w:p>
          <w:p w14:paraId="2F2A7404" w14:textId="5996C4AC" w:rsidR="00A74D48" w:rsidRPr="000B6E66" w:rsidRDefault="00A74D48" w:rsidP="009740C5">
            <w:pPr>
              <w:pStyle w:val="ListParagraph"/>
              <w:numPr>
                <w:ilvl w:val="0"/>
                <w:numId w:val="21"/>
              </w:numPr>
              <w:rPr>
                <w:rFonts w:asciiTheme="minorHAnsi" w:hAnsiTheme="minorHAnsi" w:cstheme="minorHAnsi"/>
                <w:color w:val="000000"/>
              </w:rPr>
            </w:pPr>
            <w:r w:rsidRPr="000B6E66">
              <w:rPr>
                <w:rFonts w:asciiTheme="minorHAnsi" w:eastAsia="Poppins" w:hAnsiTheme="minorHAnsi" w:cstheme="minorHAnsi"/>
                <w:b/>
                <w:bCs/>
                <w:color w:val="000000"/>
              </w:rPr>
              <w:t>Practice/Feedback Loop Round 1 (7 min</w:t>
            </w:r>
            <w:r w:rsidR="00E116D6" w:rsidRPr="000B6E66">
              <w:rPr>
                <w:rFonts w:asciiTheme="minorHAnsi" w:eastAsia="Poppins" w:hAnsiTheme="minorHAnsi" w:cstheme="minorHAnsi"/>
                <w:b/>
                <w:bCs/>
                <w:color w:val="000000"/>
              </w:rPr>
              <w:t>utes</w:t>
            </w:r>
            <w:r w:rsidRPr="000B6E66">
              <w:rPr>
                <w:rFonts w:asciiTheme="minorHAnsi" w:eastAsia="Poppins" w:hAnsiTheme="minorHAnsi" w:cstheme="minorHAnsi"/>
                <w:b/>
                <w:bCs/>
                <w:color w:val="000000"/>
              </w:rPr>
              <w:t>):</w:t>
            </w:r>
            <w:r w:rsidRPr="000B6E66">
              <w:rPr>
                <w:rFonts w:asciiTheme="minorHAnsi" w:eastAsia="Poppins" w:hAnsiTheme="minorHAnsi" w:cstheme="minorHAnsi"/>
                <w:color w:val="000000"/>
              </w:rPr>
              <w:t xml:space="preserve"> Partner 1 practices instructional plan and records partner feedback aligned to relevant Planning and Practice Look-Fors.  Partners may consider the following questions when providing feedback to consider:</w:t>
            </w:r>
          </w:p>
          <w:p w14:paraId="0AB1908E" w14:textId="77777777" w:rsidR="00A74D48" w:rsidRPr="000B6E66" w:rsidRDefault="00A74D48" w:rsidP="009740C5">
            <w:pPr>
              <w:pStyle w:val="ListParagraph"/>
              <w:numPr>
                <w:ilvl w:val="1"/>
                <w:numId w:val="15"/>
              </w:numPr>
              <w:rPr>
                <w:rFonts w:asciiTheme="minorHAnsi" w:hAnsiTheme="minorHAnsi" w:cstheme="minorHAnsi"/>
                <w:color w:val="000000"/>
              </w:rPr>
            </w:pPr>
            <w:r w:rsidRPr="000B6E66">
              <w:rPr>
                <w:rFonts w:asciiTheme="minorHAnsi" w:eastAsia="Poppins" w:hAnsiTheme="minorHAnsi" w:cstheme="minorHAnsi"/>
                <w:i/>
                <w:iCs/>
                <w:color w:val="000000"/>
              </w:rPr>
              <w:t>Does the vocabulary instruction in this read aloud lesson work?</w:t>
            </w:r>
          </w:p>
          <w:p w14:paraId="59034C8F" w14:textId="77777777" w:rsidR="00A74D48" w:rsidRPr="000B6E66" w:rsidRDefault="00A74D48" w:rsidP="009740C5">
            <w:pPr>
              <w:pStyle w:val="ListParagraph"/>
              <w:numPr>
                <w:ilvl w:val="1"/>
                <w:numId w:val="15"/>
              </w:numPr>
              <w:rPr>
                <w:rFonts w:asciiTheme="minorHAnsi" w:hAnsiTheme="minorHAnsi" w:cstheme="minorHAnsi"/>
                <w:color w:val="000000"/>
              </w:rPr>
            </w:pPr>
            <w:r w:rsidRPr="000B6E66">
              <w:rPr>
                <w:rFonts w:asciiTheme="minorHAnsi" w:eastAsia="Poppins" w:hAnsiTheme="minorHAnsi" w:cstheme="minorHAnsi"/>
                <w:i/>
                <w:iCs/>
                <w:color w:val="000000"/>
              </w:rPr>
              <w:t xml:space="preserve">What modification would strengthen this lesson component for </w:t>
            </w:r>
            <w:r w:rsidRPr="000B6E66">
              <w:rPr>
                <w:rFonts w:asciiTheme="minorHAnsi" w:eastAsia="Poppins" w:hAnsiTheme="minorHAnsi" w:cstheme="minorHAnsi"/>
                <w:i/>
                <w:iCs/>
                <w:color w:val="000000"/>
                <w:u w:val="single"/>
              </w:rPr>
              <w:t>all</w:t>
            </w:r>
            <w:r w:rsidRPr="000B6E66">
              <w:rPr>
                <w:rFonts w:asciiTheme="minorHAnsi" w:eastAsia="Poppins" w:hAnsiTheme="minorHAnsi" w:cstheme="minorHAnsi"/>
                <w:i/>
                <w:iCs/>
                <w:color w:val="000000"/>
              </w:rPr>
              <w:t xml:space="preserve"> students? </w:t>
            </w:r>
          </w:p>
          <w:p w14:paraId="6E9CF3E5" w14:textId="77777777" w:rsidR="00A74D48" w:rsidRPr="000B6E66" w:rsidRDefault="00A74D48" w:rsidP="009740C5">
            <w:pPr>
              <w:pStyle w:val="ListParagraph"/>
              <w:numPr>
                <w:ilvl w:val="1"/>
                <w:numId w:val="15"/>
              </w:numPr>
              <w:rPr>
                <w:rFonts w:asciiTheme="minorHAnsi" w:hAnsiTheme="minorHAnsi" w:cstheme="minorHAnsi"/>
                <w:color w:val="000000"/>
              </w:rPr>
            </w:pPr>
            <w:r w:rsidRPr="000B6E66">
              <w:rPr>
                <w:rFonts w:asciiTheme="minorHAnsi" w:eastAsia="Poppins" w:hAnsiTheme="minorHAnsi" w:cstheme="minorHAnsi"/>
                <w:i/>
                <w:iCs/>
                <w:color w:val="000000"/>
              </w:rPr>
              <w:t>Does this lesson component/instructional approach align to and/or support the intended student learning?</w:t>
            </w:r>
          </w:p>
          <w:p w14:paraId="16459241" w14:textId="55AE9F61" w:rsidR="00A74D48" w:rsidRPr="000B6E66" w:rsidRDefault="00A74D48" w:rsidP="009740C5">
            <w:pPr>
              <w:pStyle w:val="ListParagraph"/>
              <w:numPr>
                <w:ilvl w:val="0"/>
                <w:numId w:val="20"/>
              </w:numPr>
              <w:rPr>
                <w:rFonts w:asciiTheme="minorHAnsi" w:hAnsiTheme="minorHAnsi" w:cstheme="minorHAnsi"/>
                <w:color w:val="000000"/>
              </w:rPr>
            </w:pPr>
            <w:r w:rsidRPr="000B6E66">
              <w:rPr>
                <w:rFonts w:asciiTheme="minorHAnsi" w:eastAsia="Poppins" w:hAnsiTheme="minorHAnsi" w:cstheme="minorHAnsi"/>
                <w:b/>
                <w:bCs/>
                <w:color w:val="000000"/>
              </w:rPr>
              <w:t>Practice/Feedback Loop Round 2 (7 min</w:t>
            </w:r>
            <w:r w:rsidR="00E116D6" w:rsidRPr="000B6E66">
              <w:rPr>
                <w:rFonts w:asciiTheme="minorHAnsi" w:eastAsia="Poppins" w:hAnsiTheme="minorHAnsi" w:cstheme="minorHAnsi"/>
                <w:b/>
                <w:bCs/>
                <w:color w:val="000000"/>
              </w:rPr>
              <w:t>utes</w:t>
            </w:r>
            <w:r w:rsidRPr="000B6E66">
              <w:rPr>
                <w:rFonts w:asciiTheme="minorHAnsi" w:eastAsia="Poppins" w:hAnsiTheme="minorHAnsi" w:cstheme="minorHAnsi"/>
                <w:b/>
                <w:bCs/>
                <w:color w:val="000000"/>
              </w:rPr>
              <w:t>):</w:t>
            </w:r>
            <w:r w:rsidRPr="000B6E66">
              <w:rPr>
                <w:rFonts w:asciiTheme="minorHAnsi" w:eastAsia="Poppins" w:hAnsiTheme="minorHAnsi" w:cstheme="minorHAnsi"/>
                <w:color w:val="000000"/>
              </w:rPr>
              <w:t xml:space="preserve"> Partner 2 practices instructional plan and records partner feedback aligned to relevant Planning and Instructional Look-Fors.</w:t>
            </w:r>
          </w:p>
          <w:p w14:paraId="0608770C" w14:textId="278B4448" w:rsidR="00A74D48" w:rsidRPr="000B6E66" w:rsidRDefault="00A74D48" w:rsidP="009740C5">
            <w:pPr>
              <w:pStyle w:val="ListParagraph"/>
              <w:numPr>
                <w:ilvl w:val="0"/>
                <w:numId w:val="20"/>
              </w:numPr>
              <w:rPr>
                <w:rFonts w:asciiTheme="minorHAnsi" w:hAnsiTheme="minorHAnsi" w:cstheme="minorHAnsi"/>
                <w:color w:val="000000"/>
              </w:rPr>
            </w:pPr>
            <w:r w:rsidRPr="000B6E66">
              <w:rPr>
                <w:rFonts w:asciiTheme="minorHAnsi" w:eastAsia="Poppins" w:hAnsiTheme="minorHAnsi" w:cstheme="minorHAnsi"/>
                <w:b/>
                <w:bCs/>
                <w:color w:val="000000"/>
              </w:rPr>
              <w:t>Individual Reflection</w:t>
            </w:r>
            <w:r w:rsidRPr="000B6E66">
              <w:rPr>
                <w:rFonts w:asciiTheme="minorHAnsi" w:eastAsia="Poppins" w:hAnsiTheme="minorHAnsi" w:cstheme="minorHAnsi"/>
                <w:color w:val="000000"/>
              </w:rPr>
              <w:t xml:space="preserve"> </w:t>
            </w:r>
            <w:r w:rsidRPr="000B6E66">
              <w:rPr>
                <w:rFonts w:asciiTheme="minorHAnsi" w:eastAsia="Poppins" w:hAnsiTheme="minorHAnsi" w:cstheme="minorHAnsi"/>
                <w:b/>
                <w:bCs/>
                <w:color w:val="000000"/>
              </w:rPr>
              <w:t>(4 min</w:t>
            </w:r>
            <w:r w:rsidR="00E116D6" w:rsidRPr="000B6E66">
              <w:rPr>
                <w:rFonts w:asciiTheme="minorHAnsi" w:eastAsia="Poppins" w:hAnsiTheme="minorHAnsi" w:cstheme="minorHAnsi"/>
                <w:b/>
                <w:bCs/>
                <w:color w:val="000000"/>
              </w:rPr>
              <w:t>utes</w:t>
            </w:r>
            <w:r w:rsidRPr="000B6E66">
              <w:rPr>
                <w:rFonts w:asciiTheme="minorHAnsi" w:eastAsia="Poppins" w:hAnsiTheme="minorHAnsi" w:cstheme="minorHAnsi"/>
                <w:b/>
                <w:bCs/>
                <w:color w:val="000000"/>
              </w:rPr>
              <w:t>):</w:t>
            </w:r>
            <w:r w:rsidRPr="000B6E66">
              <w:rPr>
                <w:rFonts w:asciiTheme="minorHAnsi" w:eastAsia="Poppins" w:hAnsiTheme="minorHAnsi" w:cstheme="minorHAnsi"/>
                <w:color w:val="000000"/>
              </w:rPr>
              <w:t xml:space="preserve"> </w:t>
            </w:r>
            <w:r w:rsidRPr="000B6E66">
              <w:rPr>
                <w:rFonts w:asciiTheme="minorHAnsi" w:eastAsia="Poppins" w:hAnsiTheme="minorHAnsi" w:cstheme="minorHAnsi"/>
                <w:i/>
                <w:iCs/>
                <w:color w:val="000000"/>
              </w:rPr>
              <w:t>“As we prepare for revising, take a minute to jot down implications from your partner’s feedback</w:t>
            </w:r>
            <w:r w:rsidRPr="000B6E66">
              <w:rPr>
                <w:rFonts w:asciiTheme="minorHAnsi" w:eastAsia="Poppins" w:hAnsiTheme="minorHAnsi" w:cstheme="minorHAnsi"/>
                <w:b/>
                <w:bCs/>
                <w:i/>
                <w:iCs/>
                <w:color w:val="000000"/>
              </w:rPr>
              <w:t xml:space="preserve">, </w:t>
            </w:r>
            <w:r w:rsidRPr="000B6E66">
              <w:rPr>
                <w:rFonts w:asciiTheme="minorHAnsi" w:eastAsia="Poppins" w:hAnsiTheme="minorHAnsi" w:cstheme="minorHAnsi"/>
                <w:i/>
                <w:iCs/>
                <w:color w:val="000000"/>
              </w:rPr>
              <w:t>for your next steps with planning.  A question to consider in your reflection is:</w:t>
            </w:r>
            <w:r w:rsidRPr="000B6E66">
              <w:rPr>
                <w:rFonts w:asciiTheme="minorHAnsi" w:eastAsia="Poppins" w:hAnsiTheme="minorHAnsi" w:cstheme="minorHAnsi"/>
                <w:color w:val="000000"/>
              </w:rPr>
              <w:t xml:space="preserve"> </w:t>
            </w:r>
            <w:r w:rsidRPr="000B6E66">
              <w:rPr>
                <w:rFonts w:asciiTheme="minorHAnsi" w:eastAsia="Poppins" w:hAnsiTheme="minorHAnsi" w:cstheme="minorHAnsi"/>
                <w:i/>
                <w:iCs/>
                <w:color w:val="000000"/>
              </w:rPr>
              <w:t>What are my next steps, based on feedback received, that would ensure effective implementation for all learners?”</w:t>
            </w:r>
          </w:p>
          <w:p w14:paraId="7449E4D2" w14:textId="0A56B1CE" w:rsidR="003306DE" w:rsidRPr="000B6E66" w:rsidRDefault="003306DE" w:rsidP="00EF11DE">
            <w:pPr>
              <w:rPr>
                <w:rFonts w:eastAsia="Calibri" w:cstheme="minorHAnsi"/>
                <w:b/>
                <w:bCs/>
                <w:sz w:val="24"/>
                <w:szCs w:val="24"/>
              </w:rPr>
            </w:pPr>
          </w:p>
        </w:tc>
        <w:tc>
          <w:tcPr>
            <w:tcW w:w="4320" w:type="dxa"/>
          </w:tcPr>
          <w:p w14:paraId="51DC31D1" w14:textId="67265072" w:rsidR="002F1CF1" w:rsidRPr="000B6E66" w:rsidRDefault="002F1CF1" w:rsidP="002F1CF1">
            <w:pPr>
              <w:rPr>
                <w:rFonts w:eastAsia="Calibri" w:cstheme="minorHAnsi"/>
                <w:sz w:val="24"/>
                <w:szCs w:val="24"/>
              </w:rPr>
            </w:pPr>
          </w:p>
          <w:p w14:paraId="076FFD90" w14:textId="4A7F2EB9" w:rsidR="002F1CF1" w:rsidRPr="000B6E66" w:rsidRDefault="0094002F" w:rsidP="002F1CF1">
            <w:pPr>
              <w:rPr>
                <w:rFonts w:eastAsia="Calibri" w:cstheme="minorHAnsi"/>
                <w:sz w:val="24"/>
                <w:szCs w:val="24"/>
              </w:rPr>
            </w:pPr>
            <w:r w:rsidRPr="000B6E66">
              <w:rPr>
                <w:rFonts w:eastAsia="Calibri" w:cstheme="minorHAnsi"/>
                <w:noProof/>
                <w:sz w:val="24"/>
                <w:szCs w:val="24"/>
              </w:rPr>
              <w:drawing>
                <wp:inline distT="0" distB="0" distL="0" distR="0" wp14:anchorId="0C3043F4" wp14:editId="3F327E2E">
                  <wp:extent cx="2606040" cy="1626235"/>
                  <wp:effectExtent l="0" t="0" r="3810" b="0"/>
                  <wp:docPr id="12" name="Picture 12" descr="Decorative screenshot of Slide 10 of Session 3's PowerPoint for reference--full text is available on Session 3's PowerPo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Decorative screenshot of Slide 10 of Session 3's PowerPoint for reference--full text is available on Session 3's PowerPoint."/>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606040" cy="1626235"/>
                          </a:xfrm>
                          <a:prstGeom prst="rect">
                            <a:avLst/>
                          </a:prstGeom>
                        </pic:spPr>
                      </pic:pic>
                    </a:graphicData>
                  </a:graphic>
                </wp:inline>
              </w:drawing>
            </w:r>
          </w:p>
        </w:tc>
      </w:tr>
      <w:tr w:rsidR="002F1CF1" w:rsidRPr="000B6E66" w14:paraId="1632047B" w14:textId="77777777" w:rsidTr="2F9EEF1B">
        <w:tc>
          <w:tcPr>
            <w:tcW w:w="10080" w:type="dxa"/>
          </w:tcPr>
          <w:p w14:paraId="573E0BC4" w14:textId="625DA73A" w:rsidR="002F1CF1" w:rsidRPr="000B6E66" w:rsidRDefault="002F1CF1" w:rsidP="002F1CF1">
            <w:pPr>
              <w:rPr>
                <w:rFonts w:eastAsia="Calibri" w:cstheme="minorHAnsi"/>
                <w:b/>
                <w:bCs/>
                <w:sz w:val="24"/>
                <w:szCs w:val="24"/>
              </w:rPr>
            </w:pPr>
            <w:r w:rsidRPr="000B6E66">
              <w:rPr>
                <w:rFonts w:eastAsia="Calibri" w:cstheme="minorHAnsi"/>
                <w:b/>
                <w:bCs/>
                <w:sz w:val="24"/>
                <w:szCs w:val="24"/>
              </w:rPr>
              <w:t>Slide 11:</w:t>
            </w:r>
          </w:p>
          <w:p w14:paraId="4B864657" w14:textId="77777777" w:rsidR="003306DE" w:rsidRPr="000B6E66" w:rsidRDefault="003306DE" w:rsidP="002F1CF1">
            <w:pPr>
              <w:rPr>
                <w:rFonts w:eastAsia="Calibri" w:cstheme="minorHAnsi"/>
                <w:b/>
                <w:bCs/>
                <w:sz w:val="24"/>
                <w:szCs w:val="24"/>
              </w:rPr>
            </w:pPr>
          </w:p>
          <w:p w14:paraId="3F01D50F" w14:textId="7CBAF68E" w:rsidR="00E116D6" w:rsidRPr="000B6E66" w:rsidRDefault="00E116D6" w:rsidP="00E116D6">
            <w:pPr>
              <w:pStyle w:val="NormalWeb"/>
              <w:spacing w:before="0" w:beforeAutospacing="0" w:after="0" w:afterAutospacing="0"/>
              <w:rPr>
                <w:rFonts w:asciiTheme="minorHAnsi" w:hAnsiTheme="minorHAnsi" w:cstheme="minorHAnsi"/>
              </w:rPr>
            </w:pPr>
            <w:r w:rsidRPr="000B6E66">
              <w:rPr>
                <w:rFonts w:asciiTheme="minorHAnsi" w:eastAsia="Poppins" w:hAnsiTheme="minorHAnsi" w:cstheme="minorHAnsi"/>
                <w:b/>
                <w:bCs/>
                <w:color w:val="000000"/>
              </w:rPr>
              <w:t>Revising (20 minutes)</w:t>
            </w:r>
          </w:p>
          <w:p w14:paraId="4457806F" w14:textId="77777777" w:rsidR="00E116D6" w:rsidRPr="000B6E66" w:rsidRDefault="00E116D6" w:rsidP="009740C5">
            <w:pPr>
              <w:pStyle w:val="ListParagraph"/>
              <w:numPr>
                <w:ilvl w:val="0"/>
                <w:numId w:val="16"/>
              </w:numPr>
              <w:rPr>
                <w:rFonts w:asciiTheme="minorHAnsi" w:hAnsiTheme="minorHAnsi" w:cstheme="minorHAnsi"/>
                <w:color w:val="000000"/>
              </w:rPr>
            </w:pPr>
            <w:r w:rsidRPr="000B6E66">
              <w:rPr>
                <w:rFonts w:asciiTheme="minorHAnsi" w:eastAsia="Poppins" w:hAnsiTheme="minorHAnsi" w:cstheme="minorHAnsi"/>
                <w:i/>
                <w:iCs/>
                <w:color w:val="000000"/>
              </w:rPr>
              <w:t>“Now is the time for you to reflect on the rehearsal experience and to think about the feedback you received from your partner.”</w:t>
            </w:r>
          </w:p>
          <w:p w14:paraId="6BE6EFF3" w14:textId="77777777" w:rsidR="00E116D6" w:rsidRPr="000B6E66" w:rsidRDefault="00E116D6" w:rsidP="009740C5">
            <w:pPr>
              <w:pStyle w:val="ListParagraph"/>
              <w:numPr>
                <w:ilvl w:val="0"/>
                <w:numId w:val="16"/>
              </w:numPr>
              <w:rPr>
                <w:rFonts w:asciiTheme="minorHAnsi" w:hAnsiTheme="minorHAnsi" w:cstheme="minorHAnsi"/>
                <w:color w:val="000000"/>
              </w:rPr>
            </w:pPr>
            <w:r w:rsidRPr="000B6E66">
              <w:rPr>
                <w:rFonts w:asciiTheme="minorHAnsi" w:eastAsia="Poppins" w:hAnsiTheme="minorHAnsi" w:cstheme="minorHAnsi"/>
                <w:color w:val="000000"/>
              </w:rPr>
              <w:t>Using the feedback provided, teachers will revise their instructional approach and continue planning.</w:t>
            </w:r>
          </w:p>
          <w:p w14:paraId="10289976" w14:textId="77777777" w:rsidR="002F1CF1" w:rsidRDefault="002F1CF1" w:rsidP="002F1CF1">
            <w:pPr>
              <w:rPr>
                <w:rFonts w:eastAsia="Calibri" w:cstheme="minorHAnsi"/>
                <w:b/>
                <w:bCs/>
                <w:sz w:val="24"/>
                <w:szCs w:val="24"/>
              </w:rPr>
            </w:pPr>
          </w:p>
          <w:p w14:paraId="495387D2" w14:textId="77777777" w:rsidR="002B6768" w:rsidRDefault="002B6768" w:rsidP="002F1CF1">
            <w:pPr>
              <w:rPr>
                <w:rFonts w:eastAsia="Calibri" w:cstheme="minorHAnsi"/>
                <w:b/>
                <w:bCs/>
                <w:sz w:val="24"/>
                <w:szCs w:val="24"/>
              </w:rPr>
            </w:pPr>
          </w:p>
          <w:p w14:paraId="0256447C" w14:textId="00940369" w:rsidR="002B6768" w:rsidRPr="000B6E66" w:rsidRDefault="002B6768" w:rsidP="002F1CF1">
            <w:pPr>
              <w:rPr>
                <w:rFonts w:eastAsia="Calibri" w:cstheme="minorHAnsi"/>
                <w:b/>
                <w:bCs/>
                <w:sz w:val="24"/>
                <w:szCs w:val="24"/>
              </w:rPr>
            </w:pPr>
          </w:p>
        </w:tc>
        <w:tc>
          <w:tcPr>
            <w:tcW w:w="4320" w:type="dxa"/>
          </w:tcPr>
          <w:p w14:paraId="428DFA33" w14:textId="77777777" w:rsidR="002F1CF1" w:rsidRPr="000B6E66" w:rsidRDefault="002F1CF1" w:rsidP="002F1CF1">
            <w:pPr>
              <w:rPr>
                <w:rFonts w:eastAsia="Calibri" w:cstheme="minorHAnsi"/>
                <w:sz w:val="24"/>
                <w:szCs w:val="24"/>
              </w:rPr>
            </w:pPr>
          </w:p>
          <w:p w14:paraId="5BC4565D" w14:textId="3689CAB8" w:rsidR="002F1CF1" w:rsidRPr="000B6E66" w:rsidRDefault="0094002F" w:rsidP="002F1CF1">
            <w:pPr>
              <w:rPr>
                <w:rFonts w:eastAsia="Calibri" w:cstheme="minorHAnsi"/>
                <w:sz w:val="24"/>
                <w:szCs w:val="24"/>
              </w:rPr>
            </w:pPr>
            <w:r w:rsidRPr="000B6E66">
              <w:rPr>
                <w:rFonts w:eastAsia="Calibri" w:cstheme="minorHAnsi"/>
                <w:noProof/>
                <w:sz w:val="24"/>
                <w:szCs w:val="24"/>
              </w:rPr>
              <w:drawing>
                <wp:inline distT="0" distB="0" distL="0" distR="0" wp14:anchorId="5F32CF35" wp14:editId="6E47C3FB">
                  <wp:extent cx="2606040" cy="1626870"/>
                  <wp:effectExtent l="0" t="0" r="3810" b="0"/>
                  <wp:docPr id="13" name="Picture 13" descr="Decorative screenshot of Slide 11 of Session 3's PowerPoint for reference--full text is available on Session 3's PowerPo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Decorative screenshot of Slide 11 of Session 3's PowerPoint for reference--full text is available on Session 3's PowerPoint."/>
                          <pic:cNvPicPr/>
                        </pic:nvPicPr>
                        <pic:blipFill>
                          <a:blip r:embed="rId25" cstate="print">
                            <a:extLst>
                              <a:ext uri="{28A0092B-C50C-407E-A947-70E740481C1C}">
                                <a14:useLocalDpi xmlns:a14="http://schemas.microsoft.com/office/drawing/2010/main" val="0"/>
                              </a:ext>
                            </a:extLst>
                          </a:blip>
                          <a:stretch>
                            <a:fillRect/>
                          </a:stretch>
                        </pic:blipFill>
                        <pic:spPr>
                          <a:xfrm>
                            <a:off x="0" y="0"/>
                            <a:ext cx="2606040" cy="1626870"/>
                          </a:xfrm>
                          <a:prstGeom prst="rect">
                            <a:avLst/>
                          </a:prstGeom>
                        </pic:spPr>
                      </pic:pic>
                    </a:graphicData>
                  </a:graphic>
                </wp:inline>
              </w:drawing>
            </w:r>
          </w:p>
        </w:tc>
      </w:tr>
      <w:tr w:rsidR="002F1CF1" w:rsidRPr="000B6E66" w14:paraId="154549CE" w14:textId="77777777" w:rsidTr="2F9EEF1B">
        <w:tc>
          <w:tcPr>
            <w:tcW w:w="10080" w:type="dxa"/>
          </w:tcPr>
          <w:p w14:paraId="17E29C3B" w14:textId="77777777" w:rsidR="002F1CF1" w:rsidRPr="000B6E66" w:rsidRDefault="002F1CF1" w:rsidP="002F1CF1">
            <w:pPr>
              <w:rPr>
                <w:rFonts w:eastAsia="Calibri" w:cstheme="minorHAnsi"/>
                <w:b/>
                <w:bCs/>
                <w:sz w:val="24"/>
                <w:szCs w:val="24"/>
              </w:rPr>
            </w:pPr>
            <w:r w:rsidRPr="000B6E66">
              <w:rPr>
                <w:rFonts w:eastAsia="Calibri" w:cstheme="minorHAnsi"/>
                <w:b/>
                <w:bCs/>
                <w:sz w:val="24"/>
                <w:szCs w:val="24"/>
              </w:rPr>
              <w:lastRenderedPageBreak/>
              <w:t>Slide 12:</w:t>
            </w:r>
          </w:p>
          <w:p w14:paraId="4DFA816D" w14:textId="77777777" w:rsidR="002F1CF1" w:rsidRPr="000B6E66" w:rsidRDefault="002F1CF1" w:rsidP="002F1CF1">
            <w:pPr>
              <w:rPr>
                <w:rFonts w:eastAsia="Calibri" w:cstheme="minorHAnsi"/>
                <w:b/>
                <w:bCs/>
                <w:sz w:val="24"/>
                <w:szCs w:val="24"/>
              </w:rPr>
            </w:pPr>
          </w:p>
          <w:p w14:paraId="07D9D143" w14:textId="018AC363" w:rsidR="00E116D6" w:rsidRPr="000B6E66" w:rsidRDefault="00E116D6" w:rsidP="00E116D6">
            <w:pPr>
              <w:pStyle w:val="NormalWeb"/>
              <w:spacing w:before="0" w:beforeAutospacing="0" w:after="0" w:afterAutospacing="0"/>
              <w:rPr>
                <w:rFonts w:asciiTheme="minorHAnsi" w:hAnsiTheme="minorHAnsi" w:cstheme="minorHAnsi"/>
              </w:rPr>
            </w:pPr>
            <w:r w:rsidRPr="000B6E66">
              <w:rPr>
                <w:rFonts w:asciiTheme="minorHAnsi" w:eastAsia="Poppins" w:hAnsiTheme="minorHAnsi" w:cstheme="minorHAnsi"/>
                <w:b/>
                <w:bCs/>
                <w:color w:val="000000"/>
              </w:rPr>
              <w:t xml:space="preserve">7 minutes </w:t>
            </w:r>
          </w:p>
          <w:p w14:paraId="4A3DAFB0" w14:textId="615FC787" w:rsidR="00E116D6" w:rsidRPr="000B6E66" w:rsidRDefault="00E116D6" w:rsidP="00E116D6">
            <w:pPr>
              <w:pStyle w:val="NormalWeb"/>
              <w:spacing w:before="0" w:beforeAutospacing="0" w:after="0" w:afterAutospacing="0"/>
              <w:rPr>
                <w:rFonts w:asciiTheme="minorHAnsi" w:hAnsiTheme="minorHAnsi" w:cstheme="minorHAnsi"/>
              </w:rPr>
            </w:pPr>
            <w:r w:rsidRPr="000B6E66">
              <w:rPr>
                <w:rFonts w:asciiTheme="minorHAnsi" w:eastAsia="Poppins" w:hAnsiTheme="minorHAnsi" w:cstheme="minorHAnsi"/>
                <w:b/>
                <w:bCs/>
                <w:color w:val="000000"/>
              </w:rPr>
              <w:t>Closing the Protocol (7 minutes total)</w:t>
            </w:r>
          </w:p>
          <w:p w14:paraId="3B89BD31" w14:textId="2CFA5DC8" w:rsidR="00E116D6" w:rsidRPr="000B6E66" w:rsidRDefault="00E116D6" w:rsidP="009740C5">
            <w:pPr>
              <w:pStyle w:val="ListParagraph"/>
              <w:numPr>
                <w:ilvl w:val="0"/>
                <w:numId w:val="17"/>
              </w:numPr>
              <w:rPr>
                <w:rFonts w:asciiTheme="minorHAnsi" w:hAnsiTheme="minorHAnsi" w:cstheme="minorHAnsi"/>
                <w:color w:val="000000"/>
              </w:rPr>
            </w:pPr>
            <w:r w:rsidRPr="000B6E66">
              <w:rPr>
                <w:rFonts w:asciiTheme="minorHAnsi" w:eastAsia="Poppins" w:hAnsiTheme="minorHAnsi" w:cstheme="minorHAnsi"/>
                <w:b/>
                <w:bCs/>
                <w:color w:val="000000"/>
              </w:rPr>
              <w:t xml:space="preserve">Partner Debrief (3 minutes): </w:t>
            </w:r>
            <w:r w:rsidRPr="000B6E66">
              <w:rPr>
                <w:rFonts w:asciiTheme="minorHAnsi" w:eastAsia="Poppins" w:hAnsiTheme="minorHAnsi" w:cstheme="minorHAnsi"/>
                <w:color w:val="000000"/>
              </w:rPr>
              <w:t xml:space="preserve">Teachers return to their original partner and share instructional plans and modifications/adaptations made in response to the feedback received. A guiding question to facilitate this discussion might be: </w:t>
            </w:r>
            <w:r w:rsidRPr="000B6E66">
              <w:rPr>
                <w:rFonts w:asciiTheme="minorHAnsi" w:eastAsia="Poppins" w:hAnsiTheme="minorHAnsi" w:cstheme="minorHAnsi"/>
                <w:i/>
                <w:iCs/>
                <w:color w:val="000000"/>
              </w:rPr>
              <w:t>How did you apply your partner’s practice feedback into your revised lesson?</w:t>
            </w:r>
          </w:p>
          <w:p w14:paraId="2E2BDADE" w14:textId="02941FE8" w:rsidR="00E116D6" w:rsidRPr="000B6E66" w:rsidRDefault="00E116D6" w:rsidP="009740C5">
            <w:pPr>
              <w:pStyle w:val="ListParagraph"/>
              <w:numPr>
                <w:ilvl w:val="0"/>
                <w:numId w:val="18"/>
              </w:numPr>
              <w:rPr>
                <w:rFonts w:asciiTheme="minorHAnsi" w:hAnsiTheme="minorHAnsi" w:cstheme="minorHAnsi"/>
                <w:color w:val="000000"/>
              </w:rPr>
            </w:pPr>
            <w:r w:rsidRPr="000B6E66">
              <w:rPr>
                <w:rFonts w:asciiTheme="minorHAnsi" w:eastAsia="Poppins" w:hAnsiTheme="minorHAnsi" w:cstheme="minorHAnsi"/>
                <w:b/>
                <w:bCs/>
                <w:color w:val="000000"/>
              </w:rPr>
              <w:t>Whole Group Debrief (2 minutes):</w:t>
            </w:r>
          </w:p>
          <w:p w14:paraId="637836DC" w14:textId="77777777" w:rsidR="00E116D6" w:rsidRPr="000B6E66" w:rsidRDefault="00E116D6" w:rsidP="009740C5">
            <w:pPr>
              <w:pStyle w:val="ListParagraph"/>
              <w:numPr>
                <w:ilvl w:val="2"/>
                <w:numId w:val="18"/>
              </w:numPr>
              <w:tabs>
                <w:tab w:val="clear" w:pos="2160"/>
                <w:tab w:val="num" w:pos="1422"/>
              </w:tabs>
              <w:ind w:left="1422"/>
              <w:rPr>
                <w:rFonts w:asciiTheme="minorHAnsi" w:hAnsiTheme="minorHAnsi" w:cstheme="minorHAnsi"/>
                <w:color w:val="000000"/>
              </w:rPr>
            </w:pPr>
            <w:r w:rsidRPr="000B6E66">
              <w:rPr>
                <w:rFonts w:asciiTheme="minorHAnsi" w:eastAsia="Poppins" w:hAnsiTheme="minorHAnsi" w:cstheme="minorHAnsi"/>
                <w:i/>
                <w:iCs/>
                <w:color w:val="000000"/>
              </w:rPr>
              <w:t xml:space="preserve">What did you learn from engaging in the Practice and Feedback loop with your colleague? </w:t>
            </w:r>
          </w:p>
          <w:p w14:paraId="15DD8950" w14:textId="49F5EF7C" w:rsidR="00E116D6" w:rsidRPr="000B6E66" w:rsidRDefault="00E116D6" w:rsidP="2F9EEF1B">
            <w:pPr>
              <w:pStyle w:val="ListParagraph"/>
              <w:numPr>
                <w:ilvl w:val="2"/>
                <w:numId w:val="18"/>
              </w:numPr>
              <w:tabs>
                <w:tab w:val="clear" w:pos="2160"/>
                <w:tab w:val="num" w:pos="1422"/>
              </w:tabs>
              <w:ind w:left="1422"/>
              <w:rPr>
                <w:rFonts w:asciiTheme="minorHAnsi" w:hAnsiTheme="minorHAnsi" w:cstheme="minorBidi"/>
                <w:color w:val="000000"/>
              </w:rPr>
            </w:pPr>
            <w:r w:rsidRPr="2F9EEF1B">
              <w:rPr>
                <w:rFonts w:asciiTheme="minorHAnsi" w:eastAsia="Poppins" w:hAnsiTheme="minorHAnsi" w:cstheme="minorBidi"/>
                <w:i/>
                <w:iCs/>
                <w:color w:val="000000" w:themeColor="text1"/>
              </w:rPr>
              <w:t xml:space="preserve">How has this process increased my intentional support for the </w:t>
            </w:r>
            <w:r w:rsidR="4D9B8CCE" w:rsidRPr="2F9EEF1B">
              <w:rPr>
                <w:rFonts w:asciiTheme="minorHAnsi" w:eastAsia="Poppins" w:hAnsiTheme="minorHAnsi" w:cstheme="minorBidi"/>
                <w:i/>
                <w:iCs/>
                <w:color w:val="000000" w:themeColor="text1"/>
              </w:rPr>
              <w:t>various</w:t>
            </w:r>
            <w:r w:rsidRPr="2F9EEF1B">
              <w:rPr>
                <w:rFonts w:asciiTheme="minorHAnsi" w:eastAsia="Poppins" w:hAnsiTheme="minorHAnsi" w:cstheme="minorBidi"/>
                <w:i/>
                <w:iCs/>
                <w:color w:val="000000" w:themeColor="text1"/>
              </w:rPr>
              <w:t xml:space="preserve"> needs of students in my class?</w:t>
            </w:r>
          </w:p>
          <w:p w14:paraId="6EE99169" w14:textId="3698A457" w:rsidR="00E116D6" w:rsidRPr="000B6E66" w:rsidRDefault="00E116D6" w:rsidP="009740C5">
            <w:pPr>
              <w:pStyle w:val="ListParagraph"/>
              <w:numPr>
                <w:ilvl w:val="0"/>
                <w:numId w:val="19"/>
              </w:numPr>
              <w:rPr>
                <w:rFonts w:asciiTheme="minorHAnsi" w:hAnsiTheme="minorHAnsi" w:cstheme="minorHAnsi"/>
                <w:color w:val="000000"/>
              </w:rPr>
            </w:pPr>
            <w:r w:rsidRPr="000B6E66">
              <w:rPr>
                <w:rFonts w:asciiTheme="minorHAnsi" w:eastAsia="Poppins" w:hAnsiTheme="minorHAnsi" w:cstheme="minorHAnsi"/>
                <w:b/>
                <w:bCs/>
                <w:color w:val="000000"/>
              </w:rPr>
              <w:t xml:space="preserve">Upload Planning Artifacts (2 minutes): </w:t>
            </w:r>
            <w:r w:rsidRPr="000B6E66">
              <w:rPr>
                <w:rFonts w:asciiTheme="minorHAnsi" w:eastAsia="Poppins" w:hAnsiTheme="minorHAnsi" w:cstheme="minorHAnsi"/>
                <w:color w:val="000000"/>
              </w:rPr>
              <w:t>Teachers upload their planning artifacts</w:t>
            </w:r>
          </w:p>
          <w:p w14:paraId="6B904A17" w14:textId="12DD4707" w:rsidR="003306DE" w:rsidRPr="000B6E66" w:rsidRDefault="003306DE" w:rsidP="00EF11DE">
            <w:pPr>
              <w:rPr>
                <w:rFonts w:eastAsia="Calibri" w:cstheme="minorHAnsi"/>
                <w:b/>
                <w:bCs/>
                <w:sz w:val="24"/>
                <w:szCs w:val="24"/>
              </w:rPr>
            </w:pPr>
          </w:p>
        </w:tc>
        <w:tc>
          <w:tcPr>
            <w:tcW w:w="4320" w:type="dxa"/>
          </w:tcPr>
          <w:p w14:paraId="19773936" w14:textId="6C5FAD3D" w:rsidR="002F1CF1" w:rsidRPr="000B6E66" w:rsidRDefault="00794947" w:rsidP="002F1CF1">
            <w:pPr>
              <w:rPr>
                <w:rFonts w:eastAsia="Calibri" w:cstheme="minorHAnsi"/>
                <w:sz w:val="24"/>
                <w:szCs w:val="24"/>
              </w:rPr>
            </w:pPr>
            <w:r w:rsidRPr="000B6E66">
              <w:rPr>
                <w:rFonts w:eastAsia="Calibri" w:cstheme="minorHAnsi"/>
                <w:noProof/>
                <w:sz w:val="24"/>
                <w:szCs w:val="24"/>
              </w:rPr>
              <w:drawing>
                <wp:inline distT="0" distB="0" distL="0" distR="0" wp14:anchorId="2D85FE57" wp14:editId="2766F48B">
                  <wp:extent cx="2606040" cy="1626235"/>
                  <wp:effectExtent l="0" t="0" r="3810" b="0"/>
                  <wp:docPr id="14" name="Picture 14" descr="Decorative screenshot of Slide 12 of Session 3's PowerPoint for reference--full text is available on Session 3's PowerPo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Decorative screenshot of Slide 12 of Session 3's PowerPoint for reference--full text is available on Session 3's PowerPoint."/>
                          <pic:cNvPicPr/>
                        </pic:nvPicPr>
                        <pic:blipFill>
                          <a:blip r:embed="rId26" cstate="print">
                            <a:extLst>
                              <a:ext uri="{28A0092B-C50C-407E-A947-70E740481C1C}">
                                <a14:useLocalDpi xmlns:a14="http://schemas.microsoft.com/office/drawing/2010/main" val="0"/>
                              </a:ext>
                            </a:extLst>
                          </a:blip>
                          <a:stretch>
                            <a:fillRect/>
                          </a:stretch>
                        </pic:blipFill>
                        <pic:spPr>
                          <a:xfrm>
                            <a:off x="0" y="0"/>
                            <a:ext cx="2606040" cy="1626235"/>
                          </a:xfrm>
                          <a:prstGeom prst="rect">
                            <a:avLst/>
                          </a:prstGeom>
                        </pic:spPr>
                      </pic:pic>
                    </a:graphicData>
                  </a:graphic>
                </wp:inline>
              </w:drawing>
            </w:r>
          </w:p>
          <w:p w14:paraId="0DDA92FA" w14:textId="1B593B0D" w:rsidR="002F1CF1" w:rsidRPr="000B6E66" w:rsidRDefault="002F1CF1" w:rsidP="002F1CF1">
            <w:pPr>
              <w:rPr>
                <w:rFonts w:eastAsia="Calibri" w:cstheme="minorHAnsi"/>
                <w:sz w:val="24"/>
                <w:szCs w:val="24"/>
              </w:rPr>
            </w:pPr>
          </w:p>
        </w:tc>
      </w:tr>
    </w:tbl>
    <w:p w14:paraId="2AA9F182" w14:textId="77777777" w:rsidR="002F1CF1" w:rsidRPr="000B6E66" w:rsidRDefault="002F1CF1" w:rsidP="002F1CF1">
      <w:pPr>
        <w:rPr>
          <w:rFonts w:eastAsia="Calibri" w:cstheme="minorHAnsi"/>
          <w:sz w:val="24"/>
          <w:szCs w:val="24"/>
        </w:rPr>
      </w:pPr>
    </w:p>
    <w:p w14:paraId="25DE4423" w14:textId="77777777" w:rsidR="007F134F" w:rsidRDefault="007F134F"/>
    <w:sectPr w:rsidR="007F134F" w:rsidSect="00A6760C">
      <w:headerReference w:type="default" r:id="rId27"/>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7B293" w14:textId="77777777" w:rsidR="0004240B" w:rsidRDefault="0004240B" w:rsidP="002F1CF1">
      <w:pPr>
        <w:spacing w:after="0" w:line="240" w:lineRule="auto"/>
      </w:pPr>
      <w:r>
        <w:separator/>
      </w:r>
    </w:p>
  </w:endnote>
  <w:endnote w:type="continuationSeparator" w:id="0">
    <w:p w14:paraId="3AB1ACE6" w14:textId="77777777" w:rsidR="0004240B" w:rsidRDefault="0004240B" w:rsidP="002F1C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charset w:val="00"/>
    <w:family w:val="auto"/>
    <w:pitch w:val="variable"/>
    <w:sig w:usb0="00008007" w:usb1="00000000" w:usb2="00000000" w:usb3="00000000" w:csb0="00000093" w:csb1="00000000"/>
  </w:font>
  <w:font w:name="Noto Sans Symbols">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1A2D9" w14:textId="77777777" w:rsidR="0004240B" w:rsidRDefault="0004240B" w:rsidP="002F1CF1">
      <w:pPr>
        <w:spacing w:after="0" w:line="240" w:lineRule="auto"/>
      </w:pPr>
      <w:r>
        <w:separator/>
      </w:r>
    </w:p>
  </w:footnote>
  <w:footnote w:type="continuationSeparator" w:id="0">
    <w:p w14:paraId="012AC3E1" w14:textId="77777777" w:rsidR="0004240B" w:rsidRDefault="0004240B" w:rsidP="002F1C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2D4E1" w14:textId="41D5B56A" w:rsidR="007F134F" w:rsidRDefault="002F1CF1" w:rsidP="00FB7C19">
    <w:pPr>
      <w:pStyle w:val="Header"/>
    </w:pPr>
    <w:r>
      <w:rPr>
        <w:noProof/>
      </w:rPr>
      <w:drawing>
        <wp:anchor distT="0" distB="0" distL="114300" distR="114300" simplePos="0" relativeHeight="251659264" behindDoc="0" locked="0" layoutInCell="1" hidden="0" allowOverlap="1" wp14:anchorId="1984CA3F" wp14:editId="4B7EF12E">
          <wp:simplePos x="0" y="0"/>
          <wp:positionH relativeFrom="column">
            <wp:posOffset>8031480</wp:posOffset>
          </wp:positionH>
          <wp:positionV relativeFrom="paragraph">
            <wp:posOffset>-297042</wp:posOffset>
          </wp:positionV>
          <wp:extent cx="1319213" cy="571500"/>
          <wp:effectExtent l="0" t="0" r="0" b="0"/>
          <wp:wrapSquare wrapText="bothSides" distT="0" distB="0" distL="114300" distR="114300"/>
          <wp:docPr id="1" name="image1.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319213" cy="571500"/>
                  </a:xfrm>
                  <a:prstGeom prst="rect">
                    <a:avLst/>
                  </a:prstGeom>
                  <a:ln/>
                </pic:spPr>
              </pic:pic>
            </a:graphicData>
          </a:graphic>
        </wp:anchor>
      </w:drawing>
    </w:r>
    <w:r>
      <w:rPr>
        <w:noProof/>
      </w:rPr>
      <w:drawing>
        <wp:anchor distT="0" distB="0" distL="114300" distR="114300" simplePos="0" relativeHeight="251660288" behindDoc="0" locked="0" layoutInCell="1" allowOverlap="1" wp14:anchorId="086BBB37" wp14:editId="3539F8F3">
          <wp:simplePos x="0" y="0"/>
          <wp:positionH relativeFrom="column">
            <wp:posOffset>-266700</wp:posOffset>
          </wp:positionH>
          <wp:positionV relativeFrom="paragraph">
            <wp:posOffset>-381000</wp:posOffset>
          </wp:positionV>
          <wp:extent cx="914400" cy="914400"/>
          <wp:effectExtent l="0" t="0" r="0" b="0"/>
          <wp:wrapSquare wrapText="bothSides"/>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anchor>
      </w:drawing>
    </w:r>
  </w:p>
  <w:p w14:paraId="05CD8E9D" w14:textId="1CA9D899" w:rsidR="007F134F" w:rsidRDefault="007F134F">
    <w:pPr>
      <w:pStyle w:val="Header"/>
    </w:pPr>
  </w:p>
  <w:p w14:paraId="3AE717A3" w14:textId="4584D0EF" w:rsidR="002F1CF1" w:rsidRDefault="002F1CF1">
    <w:pPr>
      <w:pStyle w:val="Header"/>
    </w:pPr>
  </w:p>
  <w:p w14:paraId="1350402C" w14:textId="77777777" w:rsidR="002F1CF1" w:rsidRDefault="002F1C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622CD"/>
    <w:multiLevelType w:val="multilevel"/>
    <w:tmpl w:val="A84C0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F51AF3"/>
    <w:multiLevelType w:val="multilevel"/>
    <w:tmpl w:val="28489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A14F33"/>
    <w:multiLevelType w:val="multilevel"/>
    <w:tmpl w:val="385CB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C82E67"/>
    <w:multiLevelType w:val="hybridMultilevel"/>
    <w:tmpl w:val="AE1281A8"/>
    <w:lvl w:ilvl="0" w:tplc="87E4DDC4">
      <w:start w:val="1"/>
      <w:numFmt w:val="bullet"/>
      <w:lvlText w:val="o"/>
      <w:lvlJc w:val="left"/>
      <w:pPr>
        <w:tabs>
          <w:tab w:val="num" w:pos="720"/>
        </w:tabs>
        <w:ind w:left="720" w:hanging="360"/>
      </w:pPr>
      <w:rPr>
        <w:rFonts w:ascii="Poppins" w:hAnsi="Poppins" w:hint="default"/>
      </w:rPr>
    </w:lvl>
    <w:lvl w:ilvl="1" w:tplc="374CC548">
      <w:start w:val="1"/>
      <w:numFmt w:val="bullet"/>
      <w:lvlText w:val="o"/>
      <w:lvlJc w:val="left"/>
      <w:pPr>
        <w:tabs>
          <w:tab w:val="num" w:pos="1440"/>
        </w:tabs>
        <w:ind w:left="1440" w:hanging="360"/>
      </w:pPr>
      <w:rPr>
        <w:rFonts w:ascii="Poppins" w:hAnsi="Poppins" w:hint="default"/>
      </w:rPr>
    </w:lvl>
    <w:lvl w:ilvl="2" w:tplc="D12AEDE0" w:tentative="1">
      <w:start w:val="1"/>
      <w:numFmt w:val="bullet"/>
      <w:lvlText w:val="o"/>
      <w:lvlJc w:val="left"/>
      <w:pPr>
        <w:tabs>
          <w:tab w:val="num" w:pos="2160"/>
        </w:tabs>
        <w:ind w:left="2160" w:hanging="360"/>
      </w:pPr>
      <w:rPr>
        <w:rFonts w:ascii="Poppins" w:hAnsi="Poppins" w:hint="default"/>
      </w:rPr>
    </w:lvl>
    <w:lvl w:ilvl="3" w:tplc="65026872" w:tentative="1">
      <w:start w:val="1"/>
      <w:numFmt w:val="bullet"/>
      <w:lvlText w:val="o"/>
      <w:lvlJc w:val="left"/>
      <w:pPr>
        <w:tabs>
          <w:tab w:val="num" w:pos="2880"/>
        </w:tabs>
        <w:ind w:left="2880" w:hanging="360"/>
      </w:pPr>
      <w:rPr>
        <w:rFonts w:ascii="Poppins" w:hAnsi="Poppins" w:hint="default"/>
      </w:rPr>
    </w:lvl>
    <w:lvl w:ilvl="4" w:tplc="61BCDAD4" w:tentative="1">
      <w:start w:val="1"/>
      <w:numFmt w:val="bullet"/>
      <w:lvlText w:val="o"/>
      <w:lvlJc w:val="left"/>
      <w:pPr>
        <w:tabs>
          <w:tab w:val="num" w:pos="3600"/>
        </w:tabs>
        <w:ind w:left="3600" w:hanging="360"/>
      </w:pPr>
      <w:rPr>
        <w:rFonts w:ascii="Poppins" w:hAnsi="Poppins" w:hint="default"/>
      </w:rPr>
    </w:lvl>
    <w:lvl w:ilvl="5" w:tplc="B246BB32" w:tentative="1">
      <w:start w:val="1"/>
      <w:numFmt w:val="bullet"/>
      <w:lvlText w:val="o"/>
      <w:lvlJc w:val="left"/>
      <w:pPr>
        <w:tabs>
          <w:tab w:val="num" w:pos="4320"/>
        </w:tabs>
        <w:ind w:left="4320" w:hanging="360"/>
      </w:pPr>
      <w:rPr>
        <w:rFonts w:ascii="Poppins" w:hAnsi="Poppins" w:hint="default"/>
      </w:rPr>
    </w:lvl>
    <w:lvl w:ilvl="6" w:tplc="179C4162" w:tentative="1">
      <w:start w:val="1"/>
      <w:numFmt w:val="bullet"/>
      <w:lvlText w:val="o"/>
      <w:lvlJc w:val="left"/>
      <w:pPr>
        <w:tabs>
          <w:tab w:val="num" w:pos="5040"/>
        </w:tabs>
        <w:ind w:left="5040" w:hanging="360"/>
      </w:pPr>
      <w:rPr>
        <w:rFonts w:ascii="Poppins" w:hAnsi="Poppins" w:hint="default"/>
      </w:rPr>
    </w:lvl>
    <w:lvl w:ilvl="7" w:tplc="C9A411CA" w:tentative="1">
      <w:start w:val="1"/>
      <w:numFmt w:val="bullet"/>
      <w:lvlText w:val="o"/>
      <w:lvlJc w:val="left"/>
      <w:pPr>
        <w:tabs>
          <w:tab w:val="num" w:pos="5760"/>
        </w:tabs>
        <w:ind w:left="5760" w:hanging="360"/>
      </w:pPr>
      <w:rPr>
        <w:rFonts w:ascii="Poppins" w:hAnsi="Poppins" w:hint="default"/>
      </w:rPr>
    </w:lvl>
    <w:lvl w:ilvl="8" w:tplc="CA4AFFBA" w:tentative="1">
      <w:start w:val="1"/>
      <w:numFmt w:val="bullet"/>
      <w:lvlText w:val="o"/>
      <w:lvlJc w:val="left"/>
      <w:pPr>
        <w:tabs>
          <w:tab w:val="num" w:pos="6480"/>
        </w:tabs>
        <w:ind w:left="6480" w:hanging="360"/>
      </w:pPr>
      <w:rPr>
        <w:rFonts w:ascii="Poppins" w:hAnsi="Poppins" w:hint="default"/>
      </w:rPr>
    </w:lvl>
  </w:abstractNum>
  <w:abstractNum w:abstractNumId="4" w15:restartNumberingAfterBreak="0">
    <w:nsid w:val="0E26068C"/>
    <w:multiLevelType w:val="hybridMultilevel"/>
    <w:tmpl w:val="CD6AD4F6"/>
    <w:lvl w:ilvl="0" w:tplc="237CAA74">
      <w:start w:val="1"/>
      <w:numFmt w:val="bullet"/>
      <w:lvlText w:val="●"/>
      <w:lvlJc w:val="left"/>
      <w:pPr>
        <w:tabs>
          <w:tab w:val="num" w:pos="720"/>
        </w:tabs>
        <w:ind w:left="720" w:hanging="360"/>
      </w:pPr>
      <w:rPr>
        <w:rFonts w:ascii="Poppins" w:hAnsi="Poppins" w:hint="default"/>
      </w:rPr>
    </w:lvl>
    <w:lvl w:ilvl="1" w:tplc="28862812">
      <w:numFmt w:val="bullet"/>
      <w:lvlText w:val="o"/>
      <w:lvlJc w:val="left"/>
      <w:pPr>
        <w:tabs>
          <w:tab w:val="num" w:pos="1440"/>
        </w:tabs>
        <w:ind w:left="1440" w:hanging="360"/>
      </w:pPr>
      <w:rPr>
        <w:rFonts w:ascii="Courier New" w:hAnsi="Courier New" w:hint="default"/>
      </w:rPr>
    </w:lvl>
    <w:lvl w:ilvl="2" w:tplc="A99EBCBC" w:tentative="1">
      <w:start w:val="1"/>
      <w:numFmt w:val="bullet"/>
      <w:lvlText w:val="●"/>
      <w:lvlJc w:val="left"/>
      <w:pPr>
        <w:tabs>
          <w:tab w:val="num" w:pos="2160"/>
        </w:tabs>
        <w:ind w:left="2160" w:hanging="360"/>
      </w:pPr>
      <w:rPr>
        <w:rFonts w:ascii="Noto Sans Symbols" w:hAnsi="Noto Sans Symbols" w:hint="default"/>
      </w:rPr>
    </w:lvl>
    <w:lvl w:ilvl="3" w:tplc="1338B05A" w:tentative="1">
      <w:start w:val="1"/>
      <w:numFmt w:val="bullet"/>
      <w:lvlText w:val="●"/>
      <w:lvlJc w:val="left"/>
      <w:pPr>
        <w:tabs>
          <w:tab w:val="num" w:pos="2880"/>
        </w:tabs>
        <w:ind w:left="2880" w:hanging="360"/>
      </w:pPr>
      <w:rPr>
        <w:rFonts w:ascii="Noto Sans Symbols" w:hAnsi="Noto Sans Symbols" w:hint="default"/>
      </w:rPr>
    </w:lvl>
    <w:lvl w:ilvl="4" w:tplc="0972CE1A" w:tentative="1">
      <w:start w:val="1"/>
      <w:numFmt w:val="bullet"/>
      <w:lvlText w:val="●"/>
      <w:lvlJc w:val="left"/>
      <w:pPr>
        <w:tabs>
          <w:tab w:val="num" w:pos="3600"/>
        </w:tabs>
        <w:ind w:left="3600" w:hanging="360"/>
      </w:pPr>
      <w:rPr>
        <w:rFonts w:ascii="Noto Sans Symbols" w:hAnsi="Noto Sans Symbols" w:hint="default"/>
      </w:rPr>
    </w:lvl>
    <w:lvl w:ilvl="5" w:tplc="34ACF070" w:tentative="1">
      <w:start w:val="1"/>
      <w:numFmt w:val="bullet"/>
      <w:lvlText w:val="●"/>
      <w:lvlJc w:val="left"/>
      <w:pPr>
        <w:tabs>
          <w:tab w:val="num" w:pos="4320"/>
        </w:tabs>
        <w:ind w:left="4320" w:hanging="360"/>
      </w:pPr>
      <w:rPr>
        <w:rFonts w:ascii="Noto Sans Symbols" w:hAnsi="Noto Sans Symbols" w:hint="default"/>
      </w:rPr>
    </w:lvl>
    <w:lvl w:ilvl="6" w:tplc="B560C694" w:tentative="1">
      <w:start w:val="1"/>
      <w:numFmt w:val="bullet"/>
      <w:lvlText w:val="●"/>
      <w:lvlJc w:val="left"/>
      <w:pPr>
        <w:tabs>
          <w:tab w:val="num" w:pos="5040"/>
        </w:tabs>
        <w:ind w:left="5040" w:hanging="360"/>
      </w:pPr>
      <w:rPr>
        <w:rFonts w:ascii="Noto Sans Symbols" w:hAnsi="Noto Sans Symbols" w:hint="default"/>
      </w:rPr>
    </w:lvl>
    <w:lvl w:ilvl="7" w:tplc="C100CA26" w:tentative="1">
      <w:start w:val="1"/>
      <w:numFmt w:val="bullet"/>
      <w:lvlText w:val="●"/>
      <w:lvlJc w:val="left"/>
      <w:pPr>
        <w:tabs>
          <w:tab w:val="num" w:pos="5760"/>
        </w:tabs>
        <w:ind w:left="5760" w:hanging="360"/>
      </w:pPr>
      <w:rPr>
        <w:rFonts w:ascii="Noto Sans Symbols" w:hAnsi="Noto Sans Symbols" w:hint="default"/>
      </w:rPr>
    </w:lvl>
    <w:lvl w:ilvl="8" w:tplc="D22EB7B6" w:tentative="1">
      <w:start w:val="1"/>
      <w:numFmt w:val="bullet"/>
      <w:lvlText w:val="●"/>
      <w:lvlJc w:val="left"/>
      <w:pPr>
        <w:tabs>
          <w:tab w:val="num" w:pos="6480"/>
        </w:tabs>
        <w:ind w:left="6480" w:hanging="360"/>
      </w:pPr>
      <w:rPr>
        <w:rFonts w:ascii="Noto Sans Symbols" w:hAnsi="Noto Sans Symbols" w:hint="default"/>
      </w:rPr>
    </w:lvl>
  </w:abstractNum>
  <w:abstractNum w:abstractNumId="5" w15:restartNumberingAfterBreak="0">
    <w:nsid w:val="0FA84EB4"/>
    <w:multiLevelType w:val="hybridMultilevel"/>
    <w:tmpl w:val="36360868"/>
    <w:lvl w:ilvl="0" w:tplc="C86C8D86">
      <w:start w:val="1"/>
      <w:numFmt w:val="bullet"/>
      <w:lvlText w:val="●"/>
      <w:lvlJc w:val="left"/>
      <w:pPr>
        <w:tabs>
          <w:tab w:val="num" w:pos="720"/>
        </w:tabs>
        <w:ind w:left="720" w:hanging="360"/>
      </w:pPr>
      <w:rPr>
        <w:rFonts w:ascii="Poppins" w:hAnsi="Poppins" w:hint="default"/>
      </w:rPr>
    </w:lvl>
    <w:lvl w:ilvl="1" w:tplc="B0D8FEC4" w:tentative="1">
      <w:start w:val="1"/>
      <w:numFmt w:val="bullet"/>
      <w:lvlText w:val="●"/>
      <w:lvlJc w:val="left"/>
      <w:pPr>
        <w:tabs>
          <w:tab w:val="num" w:pos="1440"/>
        </w:tabs>
        <w:ind w:left="1440" w:hanging="360"/>
      </w:pPr>
      <w:rPr>
        <w:rFonts w:ascii="Poppins" w:hAnsi="Poppins" w:hint="default"/>
      </w:rPr>
    </w:lvl>
    <w:lvl w:ilvl="2" w:tplc="53FAF8C8">
      <w:numFmt w:val="bullet"/>
      <w:lvlText w:val="o"/>
      <w:lvlJc w:val="left"/>
      <w:pPr>
        <w:tabs>
          <w:tab w:val="num" w:pos="2160"/>
        </w:tabs>
        <w:ind w:left="2160" w:hanging="360"/>
      </w:pPr>
      <w:rPr>
        <w:rFonts w:ascii="Poppins" w:hAnsi="Poppins" w:hint="default"/>
      </w:rPr>
    </w:lvl>
    <w:lvl w:ilvl="3" w:tplc="98185664" w:tentative="1">
      <w:start w:val="1"/>
      <w:numFmt w:val="bullet"/>
      <w:lvlText w:val="●"/>
      <w:lvlJc w:val="left"/>
      <w:pPr>
        <w:tabs>
          <w:tab w:val="num" w:pos="2880"/>
        </w:tabs>
        <w:ind w:left="2880" w:hanging="360"/>
      </w:pPr>
      <w:rPr>
        <w:rFonts w:ascii="Poppins" w:hAnsi="Poppins" w:hint="default"/>
      </w:rPr>
    </w:lvl>
    <w:lvl w:ilvl="4" w:tplc="9F505992" w:tentative="1">
      <w:start w:val="1"/>
      <w:numFmt w:val="bullet"/>
      <w:lvlText w:val="●"/>
      <w:lvlJc w:val="left"/>
      <w:pPr>
        <w:tabs>
          <w:tab w:val="num" w:pos="3600"/>
        </w:tabs>
        <w:ind w:left="3600" w:hanging="360"/>
      </w:pPr>
      <w:rPr>
        <w:rFonts w:ascii="Poppins" w:hAnsi="Poppins" w:hint="default"/>
      </w:rPr>
    </w:lvl>
    <w:lvl w:ilvl="5" w:tplc="D026EEB4" w:tentative="1">
      <w:start w:val="1"/>
      <w:numFmt w:val="bullet"/>
      <w:lvlText w:val="●"/>
      <w:lvlJc w:val="left"/>
      <w:pPr>
        <w:tabs>
          <w:tab w:val="num" w:pos="4320"/>
        </w:tabs>
        <w:ind w:left="4320" w:hanging="360"/>
      </w:pPr>
      <w:rPr>
        <w:rFonts w:ascii="Poppins" w:hAnsi="Poppins" w:hint="default"/>
      </w:rPr>
    </w:lvl>
    <w:lvl w:ilvl="6" w:tplc="335EF4BA" w:tentative="1">
      <w:start w:val="1"/>
      <w:numFmt w:val="bullet"/>
      <w:lvlText w:val="●"/>
      <w:lvlJc w:val="left"/>
      <w:pPr>
        <w:tabs>
          <w:tab w:val="num" w:pos="5040"/>
        </w:tabs>
        <w:ind w:left="5040" w:hanging="360"/>
      </w:pPr>
      <w:rPr>
        <w:rFonts w:ascii="Poppins" w:hAnsi="Poppins" w:hint="default"/>
      </w:rPr>
    </w:lvl>
    <w:lvl w:ilvl="7" w:tplc="4C3AA3DA" w:tentative="1">
      <w:start w:val="1"/>
      <w:numFmt w:val="bullet"/>
      <w:lvlText w:val="●"/>
      <w:lvlJc w:val="left"/>
      <w:pPr>
        <w:tabs>
          <w:tab w:val="num" w:pos="5760"/>
        </w:tabs>
        <w:ind w:left="5760" w:hanging="360"/>
      </w:pPr>
      <w:rPr>
        <w:rFonts w:ascii="Poppins" w:hAnsi="Poppins" w:hint="default"/>
      </w:rPr>
    </w:lvl>
    <w:lvl w:ilvl="8" w:tplc="8FC01BE8" w:tentative="1">
      <w:start w:val="1"/>
      <w:numFmt w:val="bullet"/>
      <w:lvlText w:val="●"/>
      <w:lvlJc w:val="left"/>
      <w:pPr>
        <w:tabs>
          <w:tab w:val="num" w:pos="6480"/>
        </w:tabs>
        <w:ind w:left="6480" w:hanging="360"/>
      </w:pPr>
      <w:rPr>
        <w:rFonts w:ascii="Poppins" w:hAnsi="Poppins" w:hint="default"/>
      </w:rPr>
    </w:lvl>
  </w:abstractNum>
  <w:abstractNum w:abstractNumId="6" w15:restartNumberingAfterBreak="0">
    <w:nsid w:val="2BB916CA"/>
    <w:multiLevelType w:val="multilevel"/>
    <w:tmpl w:val="8FBEDBB4"/>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4573502"/>
    <w:multiLevelType w:val="hybridMultilevel"/>
    <w:tmpl w:val="A1AE1B6E"/>
    <w:lvl w:ilvl="0" w:tplc="BBC06392">
      <w:start w:val="1"/>
      <w:numFmt w:val="bullet"/>
      <w:lvlText w:val="●"/>
      <w:lvlJc w:val="left"/>
      <w:pPr>
        <w:tabs>
          <w:tab w:val="num" w:pos="720"/>
        </w:tabs>
        <w:ind w:left="720" w:hanging="360"/>
      </w:pPr>
      <w:rPr>
        <w:rFonts w:ascii="Poppins" w:hAnsi="Poppins" w:hint="default"/>
      </w:rPr>
    </w:lvl>
    <w:lvl w:ilvl="1" w:tplc="4EFEDB9C" w:tentative="1">
      <w:start w:val="1"/>
      <w:numFmt w:val="bullet"/>
      <w:lvlText w:val="●"/>
      <w:lvlJc w:val="left"/>
      <w:pPr>
        <w:tabs>
          <w:tab w:val="num" w:pos="1440"/>
        </w:tabs>
        <w:ind w:left="1440" w:hanging="360"/>
      </w:pPr>
      <w:rPr>
        <w:rFonts w:ascii="Poppins" w:hAnsi="Poppins" w:hint="default"/>
      </w:rPr>
    </w:lvl>
    <w:lvl w:ilvl="2" w:tplc="787CB366" w:tentative="1">
      <w:start w:val="1"/>
      <w:numFmt w:val="bullet"/>
      <w:lvlText w:val="●"/>
      <w:lvlJc w:val="left"/>
      <w:pPr>
        <w:tabs>
          <w:tab w:val="num" w:pos="2160"/>
        </w:tabs>
        <w:ind w:left="2160" w:hanging="360"/>
      </w:pPr>
      <w:rPr>
        <w:rFonts w:ascii="Poppins" w:hAnsi="Poppins" w:hint="default"/>
      </w:rPr>
    </w:lvl>
    <w:lvl w:ilvl="3" w:tplc="C51E8144" w:tentative="1">
      <w:start w:val="1"/>
      <w:numFmt w:val="bullet"/>
      <w:lvlText w:val="●"/>
      <w:lvlJc w:val="left"/>
      <w:pPr>
        <w:tabs>
          <w:tab w:val="num" w:pos="2880"/>
        </w:tabs>
        <w:ind w:left="2880" w:hanging="360"/>
      </w:pPr>
      <w:rPr>
        <w:rFonts w:ascii="Poppins" w:hAnsi="Poppins" w:hint="default"/>
      </w:rPr>
    </w:lvl>
    <w:lvl w:ilvl="4" w:tplc="98D483A4" w:tentative="1">
      <w:start w:val="1"/>
      <w:numFmt w:val="bullet"/>
      <w:lvlText w:val="●"/>
      <w:lvlJc w:val="left"/>
      <w:pPr>
        <w:tabs>
          <w:tab w:val="num" w:pos="3600"/>
        </w:tabs>
        <w:ind w:left="3600" w:hanging="360"/>
      </w:pPr>
      <w:rPr>
        <w:rFonts w:ascii="Poppins" w:hAnsi="Poppins" w:hint="default"/>
      </w:rPr>
    </w:lvl>
    <w:lvl w:ilvl="5" w:tplc="BA62D872" w:tentative="1">
      <w:start w:val="1"/>
      <w:numFmt w:val="bullet"/>
      <w:lvlText w:val="●"/>
      <w:lvlJc w:val="left"/>
      <w:pPr>
        <w:tabs>
          <w:tab w:val="num" w:pos="4320"/>
        </w:tabs>
        <w:ind w:left="4320" w:hanging="360"/>
      </w:pPr>
      <w:rPr>
        <w:rFonts w:ascii="Poppins" w:hAnsi="Poppins" w:hint="default"/>
      </w:rPr>
    </w:lvl>
    <w:lvl w:ilvl="6" w:tplc="44A613E4" w:tentative="1">
      <w:start w:val="1"/>
      <w:numFmt w:val="bullet"/>
      <w:lvlText w:val="●"/>
      <w:lvlJc w:val="left"/>
      <w:pPr>
        <w:tabs>
          <w:tab w:val="num" w:pos="5040"/>
        </w:tabs>
        <w:ind w:left="5040" w:hanging="360"/>
      </w:pPr>
      <w:rPr>
        <w:rFonts w:ascii="Poppins" w:hAnsi="Poppins" w:hint="default"/>
      </w:rPr>
    </w:lvl>
    <w:lvl w:ilvl="7" w:tplc="89C27A84" w:tentative="1">
      <w:start w:val="1"/>
      <w:numFmt w:val="bullet"/>
      <w:lvlText w:val="●"/>
      <w:lvlJc w:val="left"/>
      <w:pPr>
        <w:tabs>
          <w:tab w:val="num" w:pos="5760"/>
        </w:tabs>
        <w:ind w:left="5760" w:hanging="360"/>
      </w:pPr>
      <w:rPr>
        <w:rFonts w:ascii="Poppins" w:hAnsi="Poppins" w:hint="default"/>
      </w:rPr>
    </w:lvl>
    <w:lvl w:ilvl="8" w:tplc="7A4C42B2" w:tentative="1">
      <w:start w:val="1"/>
      <w:numFmt w:val="bullet"/>
      <w:lvlText w:val="●"/>
      <w:lvlJc w:val="left"/>
      <w:pPr>
        <w:tabs>
          <w:tab w:val="num" w:pos="6480"/>
        </w:tabs>
        <w:ind w:left="6480" w:hanging="360"/>
      </w:pPr>
      <w:rPr>
        <w:rFonts w:ascii="Poppins" w:hAnsi="Poppins" w:hint="default"/>
      </w:rPr>
    </w:lvl>
  </w:abstractNum>
  <w:abstractNum w:abstractNumId="8" w15:restartNumberingAfterBreak="0">
    <w:nsid w:val="415C2C0D"/>
    <w:multiLevelType w:val="hybridMultilevel"/>
    <w:tmpl w:val="3168CFE6"/>
    <w:lvl w:ilvl="0" w:tplc="237CAA74">
      <w:start w:val="1"/>
      <w:numFmt w:val="bullet"/>
      <w:lvlText w:val="●"/>
      <w:lvlJc w:val="left"/>
      <w:pPr>
        <w:tabs>
          <w:tab w:val="num" w:pos="720"/>
        </w:tabs>
        <w:ind w:left="720" w:hanging="360"/>
      </w:pPr>
      <w:rPr>
        <w:rFonts w:ascii="Poppins" w:hAnsi="Poppins" w:hint="default"/>
      </w:rPr>
    </w:lvl>
    <w:lvl w:ilvl="1" w:tplc="D08C1A76" w:tentative="1">
      <w:start w:val="1"/>
      <w:numFmt w:val="bullet"/>
      <w:lvlText w:val="●"/>
      <w:lvlJc w:val="left"/>
      <w:pPr>
        <w:tabs>
          <w:tab w:val="num" w:pos="1440"/>
        </w:tabs>
        <w:ind w:left="1440" w:hanging="360"/>
      </w:pPr>
      <w:rPr>
        <w:rFonts w:ascii="Poppins" w:hAnsi="Poppins" w:hint="default"/>
      </w:rPr>
    </w:lvl>
    <w:lvl w:ilvl="2" w:tplc="852EB460" w:tentative="1">
      <w:start w:val="1"/>
      <w:numFmt w:val="bullet"/>
      <w:lvlText w:val="●"/>
      <w:lvlJc w:val="left"/>
      <w:pPr>
        <w:tabs>
          <w:tab w:val="num" w:pos="2160"/>
        </w:tabs>
        <w:ind w:left="2160" w:hanging="360"/>
      </w:pPr>
      <w:rPr>
        <w:rFonts w:ascii="Poppins" w:hAnsi="Poppins" w:hint="default"/>
      </w:rPr>
    </w:lvl>
    <w:lvl w:ilvl="3" w:tplc="5A6E9166" w:tentative="1">
      <w:start w:val="1"/>
      <w:numFmt w:val="bullet"/>
      <w:lvlText w:val="●"/>
      <w:lvlJc w:val="left"/>
      <w:pPr>
        <w:tabs>
          <w:tab w:val="num" w:pos="2880"/>
        </w:tabs>
        <w:ind w:left="2880" w:hanging="360"/>
      </w:pPr>
      <w:rPr>
        <w:rFonts w:ascii="Poppins" w:hAnsi="Poppins" w:hint="default"/>
      </w:rPr>
    </w:lvl>
    <w:lvl w:ilvl="4" w:tplc="9E3A97A8" w:tentative="1">
      <w:start w:val="1"/>
      <w:numFmt w:val="bullet"/>
      <w:lvlText w:val="●"/>
      <w:lvlJc w:val="left"/>
      <w:pPr>
        <w:tabs>
          <w:tab w:val="num" w:pos="3600"/>
        </w:tabs>
        <w:ind w:left="3600" w:hanging="360"/>
      </w:pPr>
      <w:rPr>
        <w:rFonts w:ascii="Poppins" w:hAnsi="Poppins" w:hint="default"/>
      </w:rPr>
    </w:lvl>
    <w:lvl w:ilvl="5" w:tplc="72443E2E" w:tentative="1">
      <w:start w:val="1"/>
      <w:numFmt w:val="bullet"/>
      <w:lvlText w:val="●"/>
      <w:lvlJc w:val="left"/>
      <w:pPr>
        <w:tabs>
          <w:tab w:val="num" w:pos="4320"/>
        </w:tabs>
        <w:ind w:left="4320" w:hanging="360"/>
      </w:pPr>
      <w:rPr>
        <w:rFonts w:ascii="Poppins" w:hAnsi="Poppins" w:hint="default"/>
      </w:rPr>
    </w:lvl>
    <w:lvl w:ilvl="6" w:tplc="BA8E80C8" w:tentative="1">
      <w:start w:val="1"/>
      <w:numFmt w:val="bullet"/>
      <w:lvlText w:val="●"/>
      <w:lvlJc w:val="left"/>
      <w:pPr>
        <w:tabs>
          <w:tab w:val="num" w:pos="5040"/>
        </w:tabs>
        <w:ind w:left="5040" w:hanging="360"/>
      </w:pPr>
      <w:rPr>
        <w:rFonts w:ascii="Poppins" w:hAnsi="Poppins" w:hint="default"/>
      </w:rPr>
    </w:lvl>
    <w:lvl w:ilvl="7" w:tplc="1B3E8C2A" w:tentative="1">
      <w:start w:val="1"/>
      <w:numFmt w:val="bullet"/>
      <w:lvlText w:val="●"/>
      <w:lvlJc w:val="left"/>
      <w:pPr>
        <w:tabs>
          <w:tab w:val="num" w:pos="5760"/>
        </w:tabs>
        <w:ind w:left="5760" w:hanging="360"/>
      </w:pPr>
      <w:rPr>
        <w:rFonts w:ascii="Poppins" w:hAnsi="Poppins" w:hint="default"/>
      </w:rPr>
    </w:lvl>
    <w:lvl w:ilvl="8" w:tplc="C3622C54" w:tentative="1">
      <w:start w:val="1"/>
      <w:numFmt w:val="bullet"/>
      <w:lvlText w:val="●"/>
      <w:lvlJc w:val="left"/>
      <w:pPr>
        <w:tabs>
          <w:tab w:val="num" w:pos="6480"/>
        </w:tabs>
        <w:ind w:left="6480" w:hanging="360"/>
      </w:pPr>
      <w:rPr>
        <w:rFonts w:ascii="Poppins" w:hAnsi="Poppins" w:hint="default"/>
      </w:rPr>
    </w:lvl>
  </w:abstractNum>
  <w:abstractNum w:abstractNumId="9" w15:restartNumberingAfterBreak="0">
    <w:nsid w:val="436A6C94"/>
    <w:multiLevelType w:val="multilevel"/>
    <w:tmpl w:val="94808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F86602"/>
    <w:multiLevelType w:val="hybridMultilevel"/>
    <w:tmpl w:val="5FE40FEA"/>
    <w:lvl w:ilvl="0" w:tplc="F98E6274">
      <w:start w:val="1"/>
      <w:numFmt w:val="bullet"/>
      <w:lvlText w:val="●"/>
      <w:lvlJc w:val="left"/>
      <w:pPr>
        <w:tabs>
          <w:tab w:val="num" w:pos="720"/>
        </w:tabs>
        <w:ind w:left="720" w:hanging="360"/>
      </w:pPr>
      <w:rPr>
        <w:rFonts w:ascii="Poppins" w:hAnsi="Poppins" w:hint="default"/>
      </w:rPr>
    </w:lvl>
    <w:lvl w:ilvl="1" w:tplc="82127742">
      <w:start w:val="1"/>
      <w:numFmt w:val="bullet"/>
      <w:lvlText w:val="●"/>
      <w:lvlJc w:val="left"/>
      <w:pPr>
        <w:tabs>
          <w:tab w:val="num" w:pos="1440"/>
        </w:tabs>
        <w:ind w:left="1440" w:hanging="360"/>
      </w:pPr>
      <w:rPr>
        <w:rFonts w:ascii="Poppins" w:hAnsi="Poppins" w:hint="default"/>
      </w:rPr>
    </w:lvl>
    <w:lvl w:ilvl="2" w:tplc="A0F66EF6">
      <w:numFmt w:val="bullet"/>
      <w:lvlText w:val="o"/>
      <w:lvlJc w:val="left"/>
      <w:pPr>
        <w:tabs>
          <w:tab w:val="num" w:pos="2160"/>
        </w:tabs>
        <w:ind w:left="2160" w:hanging="360"/>
      </w:pPr>
      <w:rPr>
        <w:rFonts w:ascii="Courier New" w:hAnsi="Courier New" w:hint="default"/>
      </w:rPr>
    </w:lvl>
    <w:lvl w:ilvl="3" w:tplc="50F890CE">
      <w:start w:val="1"/>
      <w:numFmt w:val="bullet"/>
      <w:lvlText w:val="●"/>
      <w:lvlJc w:val="left"/>
      <w:pPr>
        <w:tabs>
          <w:tab w:val="num" w:pos="2880"/>
        </w:tabs>
        <w:ind w:left="2880" w:hanging="360"/>
      </w:pPr>
      <w:rPr>
        <w:rFonts w:ascii="Poppins" w:hAnsi="Poppins" w:hint="default"/>
      </w:rPr>
    </w:lvl>
    <w:lvl w:ilvl="4" w:tplc="90AC956E" w:tentative="1">
      <w:start w:val="1"/>
      <w:numFmt w:val="bullet"/>
      <w:lvlText w:val="●"/>
      <w:lvlJc w:val="left"/>
      <w:pPr>
        <w:tabs>
          <w:tab w:val="num" w:pos="3600"/>
        </w:tabs>
        <w:ind w:left="3600" w:hanging="360"/>
      </w:pPr>
      <w:rPr>
        <w:rFonts w:ascii="Poppins" w:hAnsi="Poppins" w:hint="default"/>
      </w:rPr>
    </w:lvl>
    <w:lvl w:ilvl="5" w:tplc="01464B72" w:tentative="1">
      <w:start w:val="1"/>
      <w:numFmt w:val="bullet"/>
      <w:lvlText w:val="●"/>
      <w:lvlJc w:val="left"/>
      <w:pPr>
        <w:tabs>
          <w:tab w:val="num" w:pos="4320"/>
        </w:tabs>
        <w:ind w:left="4320" w:hanging="360"/>
      </w:pPr>
      <w:rPr>
        <w:rFonts w:ascii="Poppins" w:hAnsi="Poppins" w:hint="default"/>
      </w:rPr>
    </w:lvl>
    <w:lvl w:ilvl="6" w:tplc="B2CE1362" w:tentative="1">
      <w:start w:val="1"/>
      <w:numFmt w:val="bullet"/>
      <w:lvlText w:val="●"/>
      <w:lvlJc w:val="left"/>
      <w:pPr>
        <w:tabs>
          <w:tab w:val="num" w:pos="5040"/>
        </w:tabs>
        <w:ind w:left="5040" w:hanging="360"/>
      </w:pPr>
      <w:rPr>
        <w:rFonts w:ascii="Poppins" w:hAnsi="Poppins" w:hint="default"/>
      </w:rPr>
    </w:lvl>
    <w:lvl w:ilvl="7" w:tplc="1D467290" w:tentative="1">
      <w:start w:val="1"/>
      <w:numFmt w:val="bullet"/>
      <w:lvlText w:val="●"/>
      <w:lvlJc w:val="left"/>
      <w:pPr>
        <w:tabs>
          <w:tab w:val="num" w:pos="5760"/>
        </w:tabs>
        <w:ind w:left="5760" w:hanging="360"/>
      </w:pPr>
      <w:rPr>
        <w:rFonts w:ascii="Poppins" w:hAnsi="Poppins" w:hint="default"/>
      </w:rPr>
    </w:lvl>
    <w:lvl w:ilvl="8" w:tplc="744AB944" w:tentative="1">
      <w:start w:val="1"/>
      <w:numFmt w:val="bullet"/>
      <w:lvlText w:val="●"/>
      <w:lvlJc w:val="left"/>
      <w:pPr>
        <w:tabs>
          <w:tab w:val="num" w:pos="6480"/>
        </w:tabs>
        <w:ind w:left="6480" w:hanging="360"/>
      </w:pPr>
      <w:rPr>
        <w:rFonts w:ascii="Poppins" w:hAnsi="Poppins" w:hint="default"/>
      </w:rPr>
    </w:lvl>
  </w:abstractNum>
  <w:abstractNum w:abstractNumId="11" w15:restartNumberingAfterBreak="0">
    <w:nsid w:val="5CD52867"/>
    <w:multiLevelType w:val="multilevel"/>
    <w:tmpl w:val="3E48A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1164D48"/>
    <w:multiLevelType w:val="hybridMultilevel"/>
    <w:tmpl w:val="32A4234C"/>
    <w:lvl w:ilvl="0" w:tplc="84D69BA4">
      <w:start w:val="1"/>
      <w:numFmt w:val="bullet"/>
      <w:lvlText w:val="●"/>
      <w:lvlJc w:val="left"/>
      <w:pPr>
        <w:tabs>
          <w:tab w:val="num" w:pos="720"/>
        </w:tabs>
        <w:ind w:left="720" w:hanging="360"/>
      </w:pPr>
      <w:rPr>
        <w:rFonts w:ascii="Poppins" w:hAnsi="Poppins" w:hint="default"/>
      </w:rPr>
    </w:lvl>
    <w:lvl w:ilvl="1" w:tplc="64C8E25C">
      <w:start w:val="1"/>
      <w:numFmt w:val="bullet"/>
      <w:lvlText w:val="●"/>
      <w:lvlJc w:val="left"/>
      <w:pPr>
        <w:tabs>
          <w:tab w:val="num" w:pos="1440"/>
        </w:tabs>
        <w:ind w:left="1440" w:hanging="360"/>
      </w:pPr>
      <w:rPr>
        <w:rFonts w:ascii="Poppins" w:hAnsi="Poppins" w:hint="default"/>
      </w:rPr>
    </w:lvl>
    <w:lvl w:ilvl="2" w:tplc="996412BE">
      <w:numFmt w:val="bullet"/>
      <w:lvlText w:val="o"/>
      <w:lvlJc w:val="left"/>
      <w:pPr>
        <w:tabs>
          <w:tab w:val="num" w:pos="2160"/>
        </w:tabs>
        <w:ind w:left="2160" w:hanging="360"/>
      </w:pPr>
      <w:rPr>
        <w:rFonts w:ascii="Courier New" w:hAnsi="Courier New" w:hint="default"/>
      </w:rPr>
    </w:lvl>
    <w:lvl w:ilvl="3" w:tplc="59FA6408">
      <w:start w:val="1"/>
      <w:numFmt w:val="bullet"/>
      <w:lvlText w:val="●"/>
      <w:lvlJc w:val="left"/>
      <w:pPr>
        <w:tabs>
          <w:tab w:val="num" w:pos="2880"/>
        </w:tabs>
        <w:ind w:left="2880" w:hanging="360"/>
      </w:pPr>
      <w:rPr>
        <w:rFonts w:ascii="Poppins" w:hAnsi="Poppins" w:hint="default"/>
      </w:rPr>
    </w:lvl>
    <w:lvl w:ilvl="4" w:tplc="1AA44B96" w:tentative="1">
      <w:start w:val="1"/>
      <w:numFmt w:val="bullet"/>
      <w:lvlText w:val="●"/>
      <w:lvlJc w:val="left"/>
      <w:pPr>
        <w:tabs>
          <w:tab w:val="num" w:pos="3600"/>
        </w:tabs>
        <w:ind w:left="3600" w:hanging="360"/>
      </w:pPr>
      <w:rPr>
        <w:rFonts w:ascii="Poppins" w:hAnsi="Poppins" w:hint="default"/>
      </w:rPr>
    </w:lvl>
    <w:lvl w:ilvl="5" w:tplc="1BCA9698" w:tentative="1">
      <w:start w:val="1"/>
      <w:numFmt w:val="bullet"/>
      <w:lvlText w:val="●"/>
      <w:lvlJc w:val="left"/>
      <w:pPr>
        <w:tabs>
          <w:tab w:val="num" w:pos="4320"/>
        </w:tabs>
        <w:ind w:left="4320" w:hanging="360"/>
      </w:pPr>
      <w:rPr>
        <w:rFonts w:ascii="Poppins" w:hAnsi="Poppins" w:hint="default"/>
      </w:rPr>
    </w:lvl>
    <w:lvl w:ilvl="6" w:tplc="CD6AFAAE" w:tentative="1">
      <w:start w:val="1"/>
      <w:numFmt w:val="bullet"/>
      <w:lvlText w:val="●"/>
      <w:lvlJc w:val="left"/>
      <w:pPr>
        <w:tabs>
          <w:tab w:val="num" w:pos="5040"/>
        </w:tabs>
        <w:ind w:left="5040" w:hanging="360"/>
      </w:pPr>
      <w:rPr>
        <w:rFonts w:ascii="Poppins" w:hAnsi="Poppins" w:hint="default"/>
      </w:rPr>
    </w:lvl>
    <w:lvl w:ilvl="7" w:tplc="840EAA68" w:tentative="1">
      <w:start w:val="1"/>
      <w:numFmt w:val="bullet"/>
      <w:lvlText w:val="●"/>
      <w:lvlJc w:val="left"/>
      <w:pPr>
        <w:tabs>
          <w:tab w:val="num" w:pos="5760"/>
        </w:tabs>
        <w:ind w:left="5760" w:hanging="360"/>
      </w:pPr>
      <w:rPr>
        <w:rFonts w:ascii="Poppins" w:hAnsi="Poppins" w:hint="default"/>
      </w:rPr>
    </w:lvl>
    <w:lvl w:ilvl="8" w:tplc="00BEE334" w:tentative="1">
      <w:start w:val="1"/>
      <w:numFmt w:val="bullet"/>
      <w:lvlText w:val="●"/>
      <w:lvlJc w:val="left"/>
      <w:pPr>
        <w:tabs>
          <w:tab w:val="num" w:pos="6480"/>
        </w:tabs>
        <w:ind w:left="6480" w:hanging="360"/>
      </w:pPr>
      <w:rPr>
        <w:rFonts w:ascii="Poppins" w:hAnsi="Poppins" w:hint="default"/>
      </w:rPr>
    </w:lvl>
  </w:abstractNum>
  <w:abstractNum w:abstractNumId="13" w15:restartNumberingAfterBreak="0">
    <w:nsid w:val="6296690C"/>
    <w:multiLevelType w:val="multilevel"/>
    <w:tmpl w:val="9BD85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2F17AA5"/>
    <w:multiLevelType w:val="hybridMultilevel"/>
    <w:tmpl w:val="B5D4106A"/>
    <w:lvl w:ilvl="0" w:tplc="237CAA74">
      <w:start w:val="1"/>
      <w:numFmt w:val="bullet"/>
      <w:lvlText w:val="●"/>
      <w:lvlJc w:val="left"/>
      <w:pPr>
        <w:tabs>
          <w:tab w:val="num" w:pos="720"/>
        </w:tabs>
        <w:ind w:left="720" w:hanging="360"/>
      </w:pPr>
      <w:rPr>
        <w:rFonts w:ascii="Poppins" w:hAnsi="Poppins" w:hint="default"/>
      </w:rPr>
    </w:lvl>
    <w:lvl w:ilvl="1" w:tplc="28862812">
      <w:numFmt w:val="bullet"/>
      <w:lvlText w:val="o"/>
      <w:lvlJc w:val="left"/>
      <w:pPr>
        <w:tabs>
          <w:tab w:val="num" w:pos="1440"/>
        </w:tabs>
        <w:ind w:left="1440" w:hanging="360"/>
      </w:pPr>
      <w:rPr>
        <w:rFonts w:ascii="Courier New" w:hAnsi="Courier New" w:hint="default"/>
      </w:rPr>
    </w:lvl>
    <w:lvl w:ilvl="2" w:tplc="A99EBCBC" w:tentative="1">
      <w:start w:val="1"/>
      <w:numFmt w:val="bullet"/>
      <w:lvlText w:val="●"/>
      <w:lvlJc w:val="left"/>
      <w:pPr>
        <w:tabs>
          <w:tab w:val="num" w:pos="2160"/>
        </w:tabs>
        <w:ind w:left="2160" w:hanging="360"/>
      </w:pPr>
      <w:rPr>
        <w:rFonts w:ascii="Noto Sans Symbols" w:hAnsi="Noto Sans Symbols" w:hint="default"/>
      </w:rPr>
    </w:lvl>
    <w:lvl w:ilvl="3" w:tplc="1338B05A" w:tentative="1">
      <w:start w:val="1"/>
      <w:numFmt w:val="bullet"/>
      <w:lvlText w:val="●"/>
      <w:lvlJc w:val="left"/>
      <w:pPr>
        <w:tabs>
          <w:tab w:val="num" w:pos="2880"/>
        </w:tabs>
        <w:ind w:left="2880" w:hanging="360"/>
      </w:pPr>
      <w:rPr>
        <w:rFonts w:ascii="Noto Sans Symbols" w:hAnsi="Noto Sans Symbols" w:hint="default"/>
      </w:rPr>
    </w:lvl>
    <w:lvl w:ilvl="4" w:tplc="0972CE1A" w:tentative="1">
      <w:start w:val="1"/>
      <w:numFmt w:val="bullet"/>
      <w:lvlText w:val="●"/>
      <w:lvlJc w:val="left"/>
      <w:pPr>
        <w:tabs>
          <w:tab w:val="num" w:pos="3600"/>
        </w:tabs>
        <w:ind w:left="3600" w:hanging="360"/>
      </w:pPr>
      <w:rPr>
        <w:rFonts w:ascii="Noto Sans Symbols" w:hAnsi="Noto Sans Symbols" w:hint="default"/>
      </w:rPr>
    </w:lvl>
    <w:lvl w:ilvl="5" w:tplc="34ACF070" w:tentative="1">
      <w:start w:val="1"/>
      <w:numFmt w:val="bullet"/>
      <w:lvlText w:val="●"/>
      <w:lvlJc w:val="left"/>
      <w:pPr>
        <w:tabs>
          <w:tab w:val="num" w:pos="4320"/>
        </w:tabs>
        <w:ind w:left="4320" w:hanging="360"/>
      </w:pPr>
      <w:rPr>
        <w:rFonts w:ascii="Noto Sans Symbols" w:hAnsi="Noto Sans Symbols" w:hint="default"/>
      </w:rPr>
    </w:lvl>
    <w:lvl w:ilvl="6" w:tplc="B560C694" w:tentative="1">
      <w:start w:val="1"/>
      <w:numFmt w:val="bullet"/>
      <w:lvlText w:val="●"/>
      <w:lvlJc w:val="left"/>
      <w:pPr>
        <w:tabs>
          <w:tab w:val="num" w:pos="5040"/>
        </w:tabs>
        <w:ind w:left="5040" w:hanging="360"/>
      </w:pPr>
      <w:rPr>
        <w:rFonts w:ascii="Noto Sans Symbols" w:hAnsi="Noto Sans Symbols" w:hint="default"/>
      </w:rPr>
    </w:lvl>
    <w:lvl w:ilvl="7" w:tplc="C100CA26" w:tentative="1">
      <w:start w:val="1"/>
      <w:numFmt w:val="bullet"/>
      <w:lvlText w:val="●"/>
      <w:lvlJc w:val="left"/>
      <w:pPr>
        <w:tabs>
          <w:tab w:val="num" w:pos="5760"/>
        </w:tabs>
        <w:ind w:left="5760" w:hanging="360"/>
      </w:pPr>
      <w:rPr>
        <w:rFonts w:ascii="Noto Sans Symbols" w:hAnsi="Noto Sans Symbols" w:hint="default"/>
      </w:rPr>
    </w:lvl>
    <w:lvl w:ilvl="8" w:tplc="D22EB7B6" w:tentative="1">
      <w:start w:val="1"/>
      <w:numFmt w:val="bullet"/>
      <w:lvlText w:val="●"/>
      <w:lvlJc w:val="left"/>
      <w:pPr>
        <w:tabs>
          <w:tab w:val="num" w:pos="6480"/>
        </w:tabs>
        <w:ind w:left="6480" w:hanging="360"/>
      </w:pPr>
      <w:rPr>
        <w:rFonts w:ascii="Noto Sans Symbols" w:hAnsi="Noto Sans Symbols" w:hint="default"/>
      </w:rPr>
    </w:lvl>
  </w:abstractNum>
  <w:abstractNum w:abstractNumId="15" w15:restartNumberingAfterBreak="0">
    <w:nsid w:val="6BB24F0A"/>
    <w:multiLevelType w:val="multilevel"/>
    <w:tmpl w:val="D4CE9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D9E14AC"/>
    <w:multiLevelType w:val="multilevel"/>
    <w:tmpl w:val="5DF01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DE8336F"/>
    <w:multiLevelType w:val="hybridMultilevel"/>
    <w:tmpl w:val="AECA2A32"/>
    <w:lvl w:ilvl="0" w:tplc="44FC0310">
      <w:start w:val="1"/>
      <w:numFmt w:val="bullet"/>
      <w:lvlText w:val="●"/>
      <w:lvlJc w:val="left"/>
      <w:pPr>
        <w:tabs>
          <w:tab w:val="num" w:pos="720"/>
        </w:tabs>
        <w:ind w:left="720" w:hanging="360"/>
      </w:pPr>
      <w:rPr>
        <w:rFonts w:ascii="Calibri" w:hAnsi="Calibri" w:hint="default"/>
      </w:rPr>
    </w:lvl>
    <w:lvl w:ilvl="1" w:tplc="CAE41A82" w:tentative="1">
      <w:start w:val="1"/>
      <w:numFmt w:val="bullet"/>
      <w:lvlText w:val="●"/>
      <w:lvlJc w:val="left"/>
      <w:pPr>
        <w:tabs>
          <w:tab w:val="num" w:pos="1440"/>
        </w:tabs>
        <w:ind w:left="1440" w:hanging="360"/>
      </w:pPr>
      <w:rPr>
        <w:rFonts w:ascii="Calibri" w:hAnsi="Calibri" w:hint="default"/>
      </w:rPr>
    </w:lvl>
    <w:lvl w:ilvl="2" w:tplc="74E261AA" w:tentative="1">
      <w:start w:val="1"/>
      <w:numFmt w:val="bullet"/>
      <w:lvlText w:val="●"/>
      <w:lvlJc w:val="left"/>
      <w:pPr>
        <w:tabs>
          <w:tab w:val="num" w:pos="2160"/>
        </w:tabs>
        <w:ind w:left="2160" w:hanging="360"/>
      </w:pPr>
      <w:rPr>
        <w:rFonts w:ascii="Calibri" w:hAnsi="Calibri" w:hint="default"/>
      </w:rPr>
    </w:lvl>
    <w:lvl w:ilvl="3" w:tplc="445036D2" w:tentative="1">
      <w:start w:val="1"/>
      <w:numFmt w:val="bullet"/>
      <w:lvlText w:val="●"/>
      <w:lvlJc w:val="left"/>
      <w:pPr>
        <w:tabs>
          <w:tab w:val="num" w:pos="2880"/>
        </w:tabs>
        <w:ind w:left="2880" w:hanging="360"/>
      </w:pPr>
      <w:rPr>
        <w:rFonts w:ascii="Calibri" w:hAnsi="Calibri" w:hint="default"/>
      </w:rPr>
    </w:lvl>
    <w:lvl w:ilvl="4" w:tplc="91C47FFA" w:tentative="1">
      <w:start w:val="1"/>
      <w:numFmt w:val="bullet"/>
      <w:lvlText w:val="●"/>
      <w:lvlJc w:val="left"/>
      <w:pPr>
        <w:tabs>
          <w:tab w:val="num" w:pos="3600"/>
        </w:tabs>
        <w:ind w:left="3600" w:hanging="360"/>
      </w:pPr>
      <w:rPr>
        <w:rFonts w:ascii="Calibri" w:hAnsi="Calibri" w:hint="default"/>
      </w:rPr>
    </w:lvl>
    <w:lvl w:ilvl="5" w:tplc="1D908226" w:tentative="1">
      <w:start w:val="1"/>
      <w:numFmt w:val="bullet"/>
      <w:lvlText w:val="●"/>
      <w:lvlJc w:val="left"/>
      <w:pPr>
        <w:tabs>
          <w:tab w:val="num" w:pos="4320"/>
        </w:tabs>
        <w:ind w:left="4320" w:hanging="360"/>
      </w:pPr>
      <w:rPr>
        <w:rFonts w:ascii="Calibri" w:hAnsi="Calibri" w:hint="default"/>
      </w:rPr>
    </w:lvl>
    <w:lvl w:ilvl="6" w:tplc="6E3E9C56" w:tentative="1">
      <w:start w:val="1"/>
      <w:numFmt w:val="bullet"/>
      <w:lvlText w:val="●"/>
      <w:lvlJc w:val="left"/>
      <w:pPr>
        <w:tabs>
          <w:tab w:val="num" w:pos="5040"/>
        </w:tabs>
        <w:ind w:left="5040" w:hanging="360"/>
      </w:pPr>
      <w:rPr>
        <w:rFonts w:ascii="Calibri" w:hAnsi="Calibri" w:hint="default"/>
      </w:rPr>
    </w:lvl>
    <w:lvl w:ilvl="7" w:tplc="209424F0" w:tentative="1">
      <w:start w:val="1"/>
      <w:numFmt w:val="bullet"/>
      <w:lvlText w:val="●"/>
      <w:lvlJc w:val="left"/>
      <w:pPr>
        <w:tabs>
          <w:tab w:val="num" w:pos="5760"/>
        </w:tabs>
        <w:ind w:left="5760" w:hanging="360"/>
      </w:pPr>
      <w:rPr>
        <w:rFonts w:ascii="Calibri" w:hAnsi="Calibri" w:hint="default"/>
      </w:rPr>
    </w:lvl>
    <w:lvl w:ilvl="8" w:tplc="6D105A80" w:tentative="1">
      <w:start w:val="1"/>
      <w:numFmt w:val="bullet"/>
      <w:lvlText w:val="●"/>
      <w:lvlJc w:val="left"/>
      <w:pPr>
        <w:tabs>
          <w:tab w:val="num" w:pos="6480"/>
        </w:tabs>
        <w:ind w:left="6480" w:hanging="360"/>
      </w:pPr>
      <w:rPr>
        <w:rFonts w:ascii="Calibri" w:hAnsi="Calibri" w:hint="default"/>
      </w:rPr>
    </w:lvl>
  </w:abstractNum>
  <w:abstractNum w:abstractNumId="18" w15:restartNumberingAfterBreak="0">
    <w:nsid w:val="70095926"/>
    <w:multiLevelType w:val="hybridMultilevel"/>
    <w:tmpl w:val="BEAA27E6"/>
    <w:lvl w:ilvl="0" w:tplc="189217BE">
      <w:start w:val="1"/>
      <w:numFmt w:val="bullet"/>
      <w:lvlText w:val="●"/>
      <w:lvlJc w:val="left"/>
      <w:pPr>
        <w:tabs>
          <w:tab w:val="num" w:pos="720"/>
        </w:tabs>
        <w:ind w:left="720" w:hanging="360"/>
      </w:pPr>
      <w:rPr>
        <w:rFonts w:ascii="Calibri" w:hAnsi="Calibri" w:hint="default"/>
      </w:rPr>
    </w:lvl>
    <w:lvl w:ilvl="1" w:tplc="4C408258" w:tentative="1">
      <w:start w:val="1"/>
      <w:numFmt w:val="bullet"/>
      <w:lvlText w:val="●"/>
      <w:lvlJc w:val="left"/>
      <w:pPr>
        <w:tabs>
          <w:tab w:val="num" w:pos="1440"/>
        </w:tabs>
        <w:ind w:left="1440" w:hanging="360"/>
      </w:pPr>
      <w:rPr>
        <w:rFonts w:ascii="Calibri" w:hAnsi="Calibri" w:hint="default"/>
      </w:rPr>
    </w:lvl>
    <w:lvl w:ilvl="2" w:tplc="FE221404" w:tentative="1">
      <w:start w:val="1"/>
      <w:numFmt w:val="bullet"/>
      <w:lvlText w:val="●"/>
      <w:lvlJc w:val="left"/>
      <w:pPr>
        <w:tabs>
          <w:tab w:val="num" w:pos="2160"/>
        </w:tabs>
        <w:ind w:left="2160" w:hanging="360"/>
      </w:pPr>
      <w:rPr>
        <w:rFonts w:ascii="Calibri" w:hAnsi="Calibri" w:hint="default"/>
      </w:rPr>
    </w:lvl>
    <w:lvl w:ilvl="3" w:tplc="3AA6797A" w:tentative="1">
      <w:start w:val="1"/>
      <w:numFmt w:val="bullet"/>
      <w:lvlText w:val="●"/>
      <w:lvlJc w:val="left"/>
      <w:pPr>
        <w:tabs>
          <w:tab w:val="num" w:pos="2880"/>
        </w:tabs>
        <w:ind w:left="2880" w:hanging="360"/>
      </w:pPr>
      <w:rPr>
        <w:rFonts w:ascii="Calibri" w:hAnsi="Calibri" w:hint="default"/>
      </w:rPr>
    </w:lvl>
    <w:lvl w:ilvl="4" w:tplc="DF78B390" w:tentative="1">
      <w:start w:val="1"/>
      <w:numFmt w:val="bullet"/>
      <w:lvlText w:val="●"/>
      <w:lvlJc w:val="left"/>
      <w:pPr>
        <w:tabs>
          <w:tab w:val="num" w:pos="3600"/>
        </w:tabs>
        <w:ind w:left="3600" w:hanging="360"/>
      </w:pPr>
      <w:rPr>
        <w:rFonts w:ascii="Calibri" w:hAnsi="Calibri" w:hint="default"/>
      </w:rPr>
    </w:lvl>
    <w:lvl w:ilvl="5" w:tplc="44000E54" w:tentative="1">
      <w:start w:val="1"/>
      <w:numFmt w:val="bullet"/>
      <w:lvlText w:val="●"/>
      <w:lvlJc w:val="left"/>
      <w:pPr>
        <w:tabs>
          <w:tab w:val="num" w:pos="4320"/>
        </w:tabs>
        <w:ind w:left="4320" w:hanging="360"/>
      </w:pPr>
      <w:rPr>
        <w:rFonts w:ascii="Calibri" w:hAnsi="Calibri" w:hint="default"/>
      </w:rPr>
    </w:lvl>
    <w:lvl w:ilvl="6" w:tplc="128858B8" w:tentative="1">
      <w:start w:val="1"/>
      <w:numFmt w:val="bullet"/>
      <w:lvlText w:val="●"/>
      <w:lvlJc w:val="left"/>
      <w:pPr>
        <w:tabs>
          <w:tab w:val="num" w:pos="5040"/>
        </w:tabs>
        <w:ind w:left="5040" w:hanging="360"/>
      </w:pPr>
      <w:rPr>
        <w:rFonts w:ascii="Calibri" w:hAnsi="Calibri" w:hint="default"/>
      </w:rPr>
    </w:lvl>
    <w:lvl w:ilvl="7" w:tplc="EE525E14" w:tentative="1">
      <w:start w:val="1"/>
      <w:numFmt w:val="bullet"/>
      <w:lvlText w:val="●"/>
      <w:lvlJc w:val="left"/>
      <w:pPr>
        <w:tabs>
          <w:tab w:val="num" w:pos="5760"/>
        </w:tabs>
        <w:ind w:left="5760" w:hanging="360"/>
      </w:pPr>
      <w:rPr>
        <w:rFonts w:ascii="Calibri" w:hAnsi="Calibri" w:hint="default"/>
      </w:rPr>
    </w:lvl>
    <w:lvl w:ilvl="8" w:tplc="B686A73E" w:tentative="1">
      <w:start w:val="1"/>
      <w:numFmt w:val="bullet"/>
      <w:lvlText w:val="●"/>
      <w:lvlJc w:val="left"/>
      <w:pPr>
        <w:tabs>
          <w:tab w:val="num" w:pos="6480"/>
        </w:tabs>
        <w:ind w:left="6480" w:hanging="360"/>
      </w:pPr>
      <w:rPr>
        <w:rFonts w:ascii="Calibri" w:hAnsi="Calibri" w:hint="default"/>
      </w:rPr>
    </w:lvl>
  </w:abstractNum>
  <w:abstractNum w:abstractNumId="19" w15:restartNumberingAfterBreak="0">
    <w:nsid w:val="70BC34D8"/>
    <w:multiLevelType w:val="hybridMultilevel"/>
    <w:tmpl w:val="F7CE4518"/>
    <w:lvl w:ilvl="0" w:tplc="146E1EA8">
      <w:start w:val="1"/>
      <w:numFmt w:val="bullet"/>
      <w:lvlText w:val="•"/>
      <w:lvlJc w:val="left"/>
      <w:pPr>
        <w:tabs>
          <w:tab w:val="num" w:pos="720"/>
        </w:tabs>
        <w:ind w:left="720" w:hanging="360"/>
      </w:pPr>
      <w:rPr>
        <w:rFonts w:ascii="Poppins" w:hAnsi="Poppins" w:hint="default"/>
      </w:rPr>
    </w:lvl>
    <w:lvl w:ilvl="1" w:tplc="8A1E4A66" w:tentative="1">
      <w:start w:val="1"/>
      <w:numFmt w:val="bullet"/>
      <w:lvlText w:val="•"/>
      <w:lvlJc w:val="left"/>
      <w:pPr>
        <w:tabs>
          <w:tab w:val="num" w:pos="1440"/>
        </w:tabs>
        <w:ind w:left="1440" w:hanging="360"/>
      </w:pPr>
      <w:rPr>
        <w:rFonts w:ascii="Poppins" w:hAnsi="Poppins" w:hint="default"/>
      </w:rPr>
    </w:lvl>
    <w:lvl w:ilvl="2" w:tplc="A91AB5AC" w:tentative="1">
      <w:start w:val="1"/>
      <w:numFmt w:val="bullet"/>
      <w:lvlText w:val="•"/>
      <w:lvlJc w:val="left"/>
      <w:pPr>
        <w:tabs>
          <w:tab w:val="num" w:pos="2160"/>
        </w:tabs>
        <w:ind w:left="2160" w:hanging="360"/>
      </w:pPr>
      <w:rPr>
        <w:rFonts w:ascii="Poppins" w:hAnsi="Poppins" w:hint="default"/>
      </w:rPr>
    </w:lvl>
    <w:lvl w:ilvl="3" w:tplc="1BB43FE4" w:tentative="1">
      <w:start w:val="1"/>
      <w:numFmt w:val="bullet"/>
      <w:lvlText w:val="•"/>
      <w:lvlJc w:val="left"/>
      <w:pPr>
        <w:tabs>
          <w:tab w:val="num" w:pos="2880"/>
        </w:tabs>
        <w:ind w:left="2880" w:hanging="360"/>
      </w:pPr>
      <w:rPr>
        <w:rFonts w:ascii="Poppins" w:hAnsi="Poppins" w:hint="default"/>
      </w:rPr>
    </w:lvl>
    <w:lvl w:ilvl="4" w:tplc="5CF21572" w:tentative="1">
      <w:start w:val="1"/>
      <w:numFmt w:val="bullet"/>
      <w:lvlText w:val="•"/>
      <w:lvlJc w:val="left"/>
      <w:pPr>
        <w:tabs>
          <w:tab w:val="num" w:pos="3600"/>
        </w:tabs>
        <w:ind w:left="3600" w:hanging="360"/>
      </w:pPr>
      <w:rPr>
        <w:rFonts w:ascii="Poppins" w:hAnsi="Poppins" w:hint="default"/>
      </w:rPr>
    </w:lvl>
    <w:lvl w:ilvl="5" w:tplc="323CB642" w:tentative="1">
      <w:start w:val="1"/>
      <w:numFmt w:val="bullet"/>
      <w:lvlText w:val="•"/>
      <w:lvlJc w:val="left"/>
      <w:pPr>
        <w:tabs>
          <w:tab w:val="num" w:pos="4320"/>
        </w:tabs>
        <w:ind w:left="4320" w:hanging="360"/>
      </w:pPr>
      <w:rPr>
        <w:rFonts w:ascii="Poppins" w:hAnsi="Poppins" w:hint="default"/>
      </w:rPr>
    </w:lvl>
    <w:lvl w:ilvl="6" w:tplc="B246BC08" w:tentative="1">
      <w:start w:val="1"/>
      <w:numFmt w:val="bullet"/>
      <w:lvlText w:val="•"/>
      <w:lvlJc w:val="left"/>
      <w:pPr>
        <w:tabs>
          <w:tab w:val="num" w:pos="5040"/>
        </w:tabs>
        <w:ind w:left="5040" w:hanging="360"/>
      </w:pPr>
      <w:rPr>
        <w:rFonts w:ascii="Poppins" w:hAnsi="Poppins" w:hint="default"/>
      </w:rPr>
    </w:lvl>
    <w:lvl w:ilvl="7" w:tplc="36FAA50A" w:tentative="1">
      <w:start w:val="1"/>
      <w:numFmt w:val="bullet"/>
      <w:lvlText w:val="•"/>
      <w:lvlJc w:val="left"/>
      <w:pPr>
        <w:tabs>
          <w:tab w:val="num" w:pos="5760"/>
        </w:tabs>
        <w:ind w:left="5760" w:hanging="360"/>
      </w:pPr>
      <w:rPr>
        <w:rFonts w:ascii="Poppins" w:hAnsi="Poppins" w:hint="default"/>
      </w:rPr>
    </w:lvl>
    <w:lvl w:ilvl="8" w:tplc="01124D4A" w:tentative="1">
      <w:start w:val="1"/>
      <w:numFmt w:val="bullet"/>
      <w:lvlText w:val="•"/>
      <w:lvlJc w:val="left"/>
      <w:pPr>
        <w:tabs>
          <w:tab w:val="num" w:pos="6480"/>
        </w:tabs>
        <w:ind w:left="6480" w:hanging="360"/>
      </w:pPr>
      <w:rPr>
        <w:rFonts w:ascii="Poppins" w:hAnsi="Poppins" w:hint="default"/>
      </w:rPr>
    </w:lvl>
  </w:abstractNum>
  <w:abstractNum w:abstractNumId="20" w15:restartNumberingAfterBreak="0">
    <w:nsid w:val="7C37110B"/>
    <w:multiLevelType w:val="hybridMultilevel"/>
    <w:tmpl w:val="20A4927A"/>
    <w:lvl w:ilvl="0" w:tplc="004471E0">
      <w:start w:val="1"/>
      <w:numFmt w:val="bullet"/>
      <w:lvlText w:val="●"/>
      <w:lvlJc w:val="left"/>
      <w:pPr>
        <w:tabs>
          <w:tab w:val="num" w:pos="720"/>
        </w:tabs>
        <w:ind w:left="720" w:hanging="360"/>
      </w:pPr>
      <w:rPr>
        <w:rFonts w:ascii="Noto Sans Symbols" w:hAnsi="Noto Sans Symbols" w:hint="default"/>
      </w:rPr>
    </w:lvl>
    <w:lvl w:ilvl="1" w:tplc="28862812">
      <w:numFmt w:val="bullet"/>
      <w:lvlText w:val="o"/>
      <w:lvlJc w:val="left"/>
      <w:pPr>
        <w:tabs>
          <w:tab w:val="num" w:pos="1440"/>
        </w:tabs>
        <w:ind w:left="1440" w:hanging="360"/>
      </w:pPr>
      <w:rPr>
        <w:rFonts w:ascii="Courier New" w:hAnsi="Courier New" w:hint="default"/>
      </w:rPr>
    </w:lvl>
    <w:lvl w:ilvl="2" w:tplc="A99EBCBC" w:tentative="1">
      <w:start w:val="1"/>
      <w:numFmt w:val="bullet"/>
      <w:lvlText w:val="●"/>
      <w:lvlJc w:val="left"/>
      <w:pPr>
        <w:tabs>
          <w:tab w:val="num" w:pos="2160"/>
        </w:tabs>
        <w:ind w:left="2160" w:hanging="360"/>
      </w:pPr>
      <w:rPr>
        <w:rFonts w:ascii="Noto Sans Symbols" w:hAnsi="Noto Sans Symbols" w:hint="default"/>
      </w:rPr>
    </w:lvl>
    <w:lvl w:ilvl="3" w:tplc="1338B05A" w:tentative="1">
      <w:start w:val="1"/>
      <w:numFmt w:val="bullet"/>
      <w:lvlText w:val="●"/>
      <w:lvlJc w:val="left"/>
      <w:pPr>
        <w:tabs>
          <w:tab w:val="num" w:pos="2880"/>
        </w:tabs>
        <w:ind w:left="2880" w:hanging="360"/>
      </w:pPr>
      <w:rPr>
        <w:rFonts w:ascii="Noto Sans Symbols" w:hAnsi="Noto Sans Symbols" w:hint="default"/>
      </w:rPr>
    </w:lvl>
    <w:lvl w:ilvl="4" w:tplc="0972CE1A" w:tentative="1">
      <w:start w:val="1"/>
      <w:numFmt w:val="bullet"/>
      <w:lvlText w:val="●"/>
      <w:lvlJc w:val="left"/>
      <w:pPr>
        <w:tabs>
          <w:tab w:val="num" w:pos="3600"/>
        </w:tabs>
        <w:ind w:left="3600" w:hanging="360"/>
      </w:pPr>
      <w:rPr>
        <w:rFonts w:ascii="Noto Sans Symbols" w:hAnsi="Noto Sans Symbols" w:hint="default"/>
      </w:rPr>
    </w:lvl>
    <w:lvl w:ilvl="5" w:tplc="34ACF070" w:tentative="1">
      <w:start w:val="1"/>
      <w:numFmt w:val="bullet"/>
      <w:lvlText w:val="●"/>
      <w:lvlJc w:val="left"/>
      <w:pPr>
        <w:tabs>
          <w:tab w:val="num" w:pos="4320"/>
        </w:tabs>
        <w:ind w:left="4320" w:hanging="360"/>
      </w:pPr>
      <w:rPr>
        <w:rFonts w:ascii="Noto Sans Symbols" w:hAnsi="Noto Sans Symbols" w:hint="default"/>
      </w:rPr>
    </w:lvl>
    <w:lvl w:ilvl="6" w:tplc="B560C694" w:tentative="1">
      <w:start w:val="1"/>
      <w:numFmt w:val="bullet"/>
      <w:lvlText w:val="●"/>
      <w:lvlJc w:val="left"/>
      <w:pPr>
        <w:tabs>
          <w:tab w:val="num" w:pos="5040"/>
        </w:tabs>
        <w:ind w:left="5040" w:hanging="360"/>
      </w:pPr>
      <w:rPr>
        <w:rFonts w:ascii="Noto Sans Symbols" w:hAnsi="Noto Sans Symbols" w:hint="default"/>
      </w:rPr>
    </w:lvl>
    <w:lvl w:ilvl="7" w:tplc="C100CA26" w:tentative="1">
      <w:start w:val="1"/>
      <w:numFmt w:val="bullet"/>
      <w:lvlText w:val="●"/>
      <w:lvlJc w:val="left"/>
      <w:pPr>
        <w:tabs>
          <w:tab w:val="num" w:pos="5760"/>
        </w:tabs>
        <w:ind w:left="5760" w:hanging="360"/>
      </w:pPr>
      <w:rPr>
        <w:rFonts w:ascii="Noto Sans Symbols" w:hAnsi="Noto Sans Symbols" w:hint="default"/>
      </w:rPr>
    </w:lvl>
    <w:lvl w:ilvl="8" w:tplc="D22EB7B6" w:tentative="1">
      <w:start w:val="1"/>
      <w:numFmt w:val="bullet"/>
      <w:lvlText w:val="●"/>
      <w:lvlJc w:val="left"/>
      <w:pPr>
        <w:tabs>
          <w:tab w:val="num" w:pos="6480"/>
        </w:tabs>
        <w:ind w:left="6480" w:hanging="360"/>
      </w:pPr>
      <w:rPr>
        <w:rFonts w:ascii="Noto Sans Symbols" w:hAnsi="Noto Sans Symbols" w:hint="default"/>
      </w:rPr>
    </w:lvl>
  </w:abstractNum>
  <w:num w:numId="1" w16cid:durableId="492454654">
    <w:abstractNumId w:val="6"/>
  </w:num>
  <w:num w:numId="2" w16cid:durableId="363946692">
    <w:abstractNumId w:val="16"/>
  </w:num>
  <w:num w:numId="3" w16cid:durableId="578247696">
    <w:abstractNumId w:val="9"/>
  </w:num>
  <w:num w:numId="4" w16cid:durableId="1282110353">
    <w:abstractNumId w:val="13"/>
  </w:num>
  <w:num w:numId="5" w16cid:durableId="1341203954">
    <w:abstractNumId w:val="0"/>
  </w:num>
  <w:num w:numId="6" w16cid:durableId="1806241290">
    <w:abstractNumId w:val="1"/>
  </w:num>
  <w:num w:numId="7" w16cid:durableId="2095585046">
    <w:abstractNumId w:val="2"/>
  </w:num>
  <w:num w:numId="8" w16cid:durableId="751319122">
    <w:abstractNumId w:val="11"/>
  </w:num>
  <w:num w:numId="9" w16cid:durableId="1877962443">
    <w:abstractNumId w:val="15"/>
  </w:num>
  <w:num w:numId="10" w16cid:durableId="304743331">
    <w:abstractNumId w:val="8"/>
  </w:num>
  <w:num w:numId="11" w16cid:durableId="1234851518">
    <w:abstractNumId w:val="19"/>
  </w:num>
  <w:num w:numId="12" w16cid:durableId="473987664">
    <w:abstractNumId w:val="10"/>
  </w:num>
  <w:num w:numId="13" w16cid:durableId="2129396926">
    <w:abstractNumId w:val="12"/>
  </w:num>
  <w:num w:numId="14" w16cid:durableId="1228613644">
    <w:abstractNumId w:val="3"/>
  </w:num>
  <w:num w:numId="15" w16cid:durableId="584461288">
    <w:abstractNumId w:val="20"/>
  </w:num>
  <w:num w:numId="16" w16cid:durableId="250086238">
    <w:abstractNumId w:val="7"/>
  </w:num>
  <w:num w:numId="17" w16cid:durableId="20670949">
    <w:abstractNumId w:val="17"/>
  </w:num>
  <w:num w:numId="18" w16cid:durableId="488638186">
    <w:abstractNumId w:val="5"/>
  </w:num>
  <w:num w:numId="19" w16cid:durableId="960498077">
    <w:abstractNumId w:val="18"/>
  </w:num>
  <w:num w:numId="20" w16cid:durableId="1297951955">
    <w:abstractNumId w:val="4"/>
  </w:num>
  <w:num w:numId="21" w16cid:durableId="925260934">
    <w:abstractNumId w:val="1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CF1"/>
    <w:rsid w:val="00020654"/>
    <w:rsid w:val="0004240B"/>
    <w:rsid w:val="000B6E66"/>
    <w:rsid w:val="0012545E"/>
    <w:rsid w:val="001B7ABD"/>
    <w:rsid w:val="00220E98"/>
    <w:rsid w:val="00291F5C"/>
    <w:rsid w:val="002B6768"/>
    <w:rsid w:val="002C399F"/>
    <w:rsid w:val="002F1CF1"/>
    <w:rsid w:val="003306DE"/>
    <w:rsid w:val="005014B8"/>
    <w:rsid w:val="00514EAA"/>
    <w:rsid w:val="005B2DF3"/>
    <w:rsid w:val="006003BA"/>
    <w:rsid w:val="00617037"/>
    <w:rsid w:val="00680F5A"/>
    <w:rsid w:val="00731A91"/>
    <w:rsid w:val="00773E8A"/>
    <w:rsid w:val="00794947"/>
    <w:rsid w:val="007F134F"/>
    <w:rsid w:val="008571DD"/>
    <w:rsid w:val="008D185F"/>
    <w:rsid w:val="008D643D"/>
    <w:rsid w:val="0094002F"/>
    <w:rsid w:val="00945220"/>
    <w:rsid w:val="009740C5"/>
    <w:rsid w:val="00985ED5"/>
    <w:rsid w:val="00A16BA9"/>
    <w:rsid w:val="00A5305E"/>
    <w:rsid w:val="00A74D48"/>
    <w:rsid w:val="00AF71D4"/>
    <w:rsid w:val="00B906CD"/>
    <w:rsid w:val="00C85E87"/>
    <w:rsid w:val="00CA052D"/>
    <w:rsid w:val="00CB5C02"/>
    <w:rsid w:val="00CC00EB"/>
    <w:rsid w:val="00D8156B"/>
    <w:rsid w:val="00D8725D"/>
    <w:rsid w:val="00DF4421"/>
    <w:rsid w:val="00E06A54"/>
    <w:rsid w:val="00E116D6"/>
    <w:rsid w:val="00EF11DE"/>
    <w:rsid w:val="00FC47AD"/>
    <w:rsid w:val="1CD18AD7"/>
    <w:rsid w:val="1E61CC8C"/>
    <w:rsid w:val="1F2C1FDE"/>
    <w:rsid w:val="2BB544B0"/>
    <w:rsid w:val="2F21C407"/>
    <w:rsid w:val="2F9EEF1B"/>
    <w:rsid w:val="3D68312D"/>
    <w:rsid w:val="3DDAC7AA"/>
    <w:rsid w:val="3E9D9112"/>
    <w:rsid w:val="3F16BFFC"/>
    <w:rsid w:val="4D9B8CCE"/>
    <w:rsid w:val="780B205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63F9B"/>
  <w15:chartTrackingRefBased/>
  <w15:docId w15:val="{3CA8E183-A738-4622-B1CE-533362A10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305E"/>
    <w:pPr>
      <w:keepNext/>
      <w:widowControl w:val="0"/>
      <w:spacing w:after="0" w:line="240" w:lineRule="auto"/>
      <w:ind w:left="720" w:firstLine="720"/>
      <w:outlineLvl w:val="0"/>
    </w:pPr>
    <w:rPr>
      <w:rFonts w:ascii="Poppins" w:eastAsia="Poppins" w:hAnsi="Poppins" w:cs="Poppins"/>
      <w:b/>
      <w:sz w:val="20"/>
      <w:szCs w:val="20"/>
      <w:lang w:val="en"/>
    </w:rPr>
  </w:style>
  <w:style w:type="paragraph" w:styleId="Heading2">
    <w:name w:val="heading 2"/>
    <w:basedOn w:val="Normal"/>
    <w:next w:val="Normal"/>
    <w:link w:val="Heading2Char"/>
    <w:uiPriority w:val="9"/>
    <w:unhideWhenUsed/>
    <w:qFormat/>
    <w:rsid w:val="00A5305E"/>
    <w:pPr>
      <w:keepNext/>
      <w:widowControl w:val="0"/>
      <w:spacing w:after="0" w:line="240" w:lineRule="auto"/>
      <w:outlineLvl w:val="1"/>
    </w:pPr>
    <w:rPr>
      <w:rFonts w:ascii="Poppins" w:eastAsia="Poppins" w:hAnsi="Poppins" w:cs="Poppins"/>
      <w:b/>
      <w:sz w:val="20"/>
      <w:szCs w:val="20"/>
      <w:lang w:val="en"/>
    </w:rPr>
  </w:style>
  <w:style w:type="paragraph" w:styleId="Heading3">
    <w:name w:val="heading 3"/>
    <w:basedOn w:val="Normal"/>
    <w:next w:val="Normal"/>
    <w:link w:val="Heading3Char"/>
    <w:uiPriority w:val="9"/>
    <w:unhideWhenUsed/>
    <w:qFormat/>
    <w:rsid w:val="00A5305E"/>
    <w:pPr>
      <w:keepNext/>
      <w:outlineLvl w:val="2"/>
    </w:pPr>
    <w:rPr>
      <w:rFonts w:ascii="Calibri" w:eastAsia="Calibri" w:hAnsi="Calibri" w:cs="Times New Roman"/>
      <w:b/>
      <w:bCs/>
      <w:sz w:val="28"/>
      <w:szCs w:val="28"/>
    </w:rPr>
  </w:style>
  <w:style w:type="paragraph" w:styleId="Heading4">
    <w:name w:val="heading 4"/>
    <w:basedOn w:val="Normal"/>
    <w:next w:val="Normal"/>
    <w:link w:val="Heading4Char"/>
    <w:uiPriority w:val="9"/>
    <w:unhideWhenUsed/>
    <w:qFormat/>
    <w:rsid w:val="00A74D48"/>
    <w:pPr>
      <w:keepNext/>
      <w:spacing w:after="0" w:line="240" w:lineRule="auto"/>
      <w:outlineLvl w:val="3"/>
    </w:pPr>
    <w:rPr>
      <w:rFonts w:eastAsia="Times New Roman" w:cstheme="minorHAnsi"/>
      <w:b/>
      <w:bC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F1C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F1C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1CF1"/>
  </w:style>
  <w:style w:type="paragraph" w:styleId="Footer">
    <w:name w:val="footer"/>
    <w:basedOn w:val="Normal"/>
    <w:link w:val="FooterChar"/>
    <w:uiPriority w:val="99"/>
    <w:unhideWhenUsed/>
    <w:rsid w:val="002F1C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1CF1"/>
  </w:style>
  <w:style w:type="character" w:customStyle="1" w:styleId="Heading1Char">
    <w:name w:val="Heading 1 Char"/>
    <w:basedOn w:val="DefaultParagraphFont"/>
    <w:link w:val="Heading1"/>
    <w:uiPriority w:val="9"/>
    <w:rsid w:val="00A5305E"/>
    <w:rPr>
      <w:rFonts w:ascii="Poppins" w:eastAsia="Poppins" w:hAnsi="Poppins" w:cs="Poppins"/>
      <w:b/>
      <w:sz w:val="20"/>
      <w:szCs w:val="20"/>
      <w:lang w:val="en"/>
    </w:rPr>
  </w:style>
  <w:style w:type="character" w:customStyle="1" w:styleId="Heading2Char">
    <w:name w:val="Heading 2 Char"/>
    <w:basedOn w:val="DefaultParagraphFont"/>
    <w:link w:val="Heading2"/>
    <w:uiPriority w:val="9"/>
    <w:rsid w:val="00A5305E"/>
    <w:rPr>
      <w:rFonts w:ascii="Poppins" w:eastAsia="Poppins" w:hAnsi="Poppins" w:cs="Poppins"/>
      <w:b/>
      <w:sz w:val="20"/>
      <w:szCs w:val="20"/>
      <w:lang w:val="en"/>
    </w:rPr>
  </w:style>
  <w:style w:type="character" w:customStyle="1" w:styleId="Heading3Char">
    <w:name w:val="Heading 3 Char"/>
    <w:basedOn w:val="DefaultParagraphFont"/>
    <w:link w:val="Heading3"/>
    <w:uiPriority w:val="9"/>
    <w:rsid w:val="00A5305E"/>
    <w:rPr>
      <w:rFonts w:ascii="Calibri" w:eastAsia="Calibri" w:hAnsi="Calibri" w:cs="Times New Roman"/>
      <w:b/>
      <w:bCs/>
      <w:sz w:val="28"/>
      <w:szCs w:val="28"/>
    </w:rPr>
  </w:style>
  <w:style w:type="paragraph" w:styleId="NormalWeb">
    <w:name w:val="Normal (Web)"/>
    <w:basedOn w:val="Normal"/>
    <w:uiPriority w:val="99"/>
    <w:unhideWhenUsed/>
    <w:rsid w:val="0061703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306DE"/>
    <w:pPr>
      <w:spacing w:after="0" w:line="240" w:lineRule="auto"/>
      <w:ind w:left="720"/>
      <w:contextualSpacing/>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306DE"/>
    <w:rPr>
      <w:color w:val="0000FF"/>
      <w:u w:val="single"/>
    </w:rPr>
  </w:style>
  <w:style w:type="character" w:customStyle="1" w:styleId="Heading4Char">
    <w:name w:val="Heading 4 Char"/>
    <w:basedOn w:val="DefaultParagraphFont"/>
    <w:link w:val="Heading4"/>
    <w:uiPriority w:val="9"/>
    <w:rsid w:val="00A74D48"/>
    <w:rPr>
      <w:rFonts w:eastAsia="Times New Roman" w:cstheme="minorHAnsi"/>
      <w:b/>
      <w:bCs/>
      <w:color w:val="000000"/>
      <w:sz w:val="24"/>
      <w:szCs w:val="24"/>
    </w:rPr>
  </w:style>
  <w:style w:type="character" w:styleId="UnresolvedMention">
    <w:name w:val="Unresolved Mention"/>
    <w:basedOn w:val="DefaultParagraphFont"/>
    <w:uiPriority w:val="99"/>
    <w:semiHidden/>
    <w:unhideWhenUsed/>
    <w:rsid w:val="00D872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89740">
      <w:bodyDiv w:val="1"/>
      <w:marLeft w:val="0"/>
      <w:marRight w:val="0"/>
      <w:marTop w:val="0"/>
      <w:marBottom w:val="0"/>
      <w:divBdr>
        <w:top w:val="none" w:sz="0" w:space="0" w:color="auto"/>
        <w:left w:val="none" w:sz="0" w:space="0" w:color="auto"/>
        <w:bottom w:val="none" w:sz="0" w:space="0" w:color="auto"/>
        <w:right w:val="none" w:sz="0" w:space="0" w:color="auto"/>
      </w:divBdr>
      <w:divsChild>
        <w:div w:id="1312557522">
          <w:marLeft w:val="274"/>
          <w:marRight w:val="0"/>
          <w:marTop w:val="0"/>
          <w:marBottom w:val="0"/>
          <w:divBdr>
            <w:top w:val="none" w:sz="0" w:space="0" w:color="auto"/>
            <w:left w:val="none" w:sz="0" w:space="0" w:color="auto"/>
            <w:bottom w:val="none" w:sz="0" w:space="0" w:color="auto"/>
            <w:right w:val="none" w:sz="0" w:space="0" w:color="auto"/>
          </w:divBdr>
        </w:div>
        <w:div w:id="1832521021">
          <w:marLeft w:val="274"/>
          <w:marRight w:val="0"/>
          <w:marTop w:val="0"/>
          <w:marBottom w:val="0"/>
          <w:divBdr>
            <w:top w:val="none" w:sz="0" w:space="0" w:color="auto"/>
            <w:left w:val="none" w:sz="0" w:space="0" w:color="auto"/>
            <w:bottom w:val="none" w:sz="0" w:space="0" w:color="auto"/>
            <w:right w:val="none" w:sz="0" w:space="0" w:color="auto"/>
          </w:divBdr>
        </w:div>
        <w:div w:id="2123374622">
          <w:marLeft w:val="274"/>
          <w:marRight w:val="0"/>
          <w:marTop w:val="0"/>
          <w:marBottom w:val="0"/>
          <w:divBdr>
            <w:top w:val="none" w:sz="0" w:space="0" w:color="auto"/>
            <w:left w:val="none" w:sz="0" w:space="0" w:color="auto"/>
            <w:bottom w:val="none" w:sz="0" w:space="0" w:color="auto"/>
            <w:right w:val="none" w:sz="0" w:space="0" w:color="auto"/>
          </w:divBdr>
        </w:div>
        <w:div w:id="1892112434">
          <w:marLeft w:val="274"/>
          <w:marRight w:val="0"/>
          <w:marTop w:val="0"/>
          <w:marBottom w:val="0"/>
          <w:divBdr>
            <w:top w:val="none" w:sz="0" w:space="0" w:color="auto"/>
            <w:left w:val="none" w:sz="0" w:space="0" w:color="auto"/>
            <w:bottom w:val="none" w:sz="0" w:space="0" w:color="auto"/>
            <w:right w:val="none" w:sz="0" w:space="0" w:color="auto"/>
          </w:divBdr>
        </w:div>
        <w:div w:id="596790571">
          <w:marLeft w:val="274"/>
          <w:marRight w:val="0"/>
          <w:marTop w:val="0"/>
          <w:marBottom w:val="0"/>
          <w:divBdr>
            <w:top w:val="none" w:sz="0" w:space="0" w:color="auto"/>
            <w:left w:val="none" w:sz="0" w:space="0" w:color="auto"/>
            <w:bottom w:val="none" w:sz="0" w:space="0" w:color="auto"/>
            <w:right w:val="none" w:sz="0" w:space="0" w:color="auto"/>
          </w:divBdr>
        </w:div>
        <w:div w:id="2109696537">
          <w:marLeft w:val="720"/>
          <w:marRight w:val="0"/>
          <w:marTop w:val="0"/>
          <w:marBottom w:val="0"/>
          <w:divBdr>
            <w:top w:val="none" w:sz="0" w:space="0" w:color="auto"/>
            <w:left w:val="none" w:sz="0" w:space="0" w:color="auto"/>
            <w:bottom w:val="none" w:sz="0" w:space="0" w:color="auto"/>
            <w:right w:val="none" w:sz="0" w:space="0" w:color="auto"/>
          </w:divBdr>
        </w:div>
        <w:div w:id="305401181">
          <w:marLeft w:val="720"/>
          <w:marRight w:val="0"/>
          <w:marTop w:val="0"/>
          <w:marBottom w:val="0"/>
          <w:divBdr>
            <w:top w:val="none" w:sz="0" w:space="0" w:color="auto"/>
            <w:left w:val="none" w:sz="0" w:space="0" w:color="auto"/>
            <w:bottom w:val="none" w:sz="0" w:space="0" w:color="auto"/>
            <w:right w:val="none" w:sz="0" w:space="0" w:color="auto"/>
          </w:divBdr>
        </w:div>
        <w:div w:id="149562107">
          <w:marLeft w:val="720"/>
          <w:marRight w:val="0"/>
          <w:marTop w:val="0"/>
          <w:marBottom w:val="0"/>
          <w:divBdr>
            <w:top w:val="none" w:sz="0" w:space="0" w:color="auto"/>
            <w:left w:val="none" w:sz="0" w:space="0" w:color="auto"/>
            <w:bottom w:val="none" w:sz="0" w:space="0" w:color="auto"/>
            <w:right w:val="none" w:sz="0" w:space="0" w:color="auto"/>
          </w:divBdr>
        </w:div>
        <w:div w:id="1347637386">
          <w:marLeft w:val="720"/>
          <w:marRight w:val="0"/>
          <w:marTop w:val="0"/>
          <w:marBottom w:val="0"/>
          <w:divBdr>
            <w:top w:val="none" w:sz="0" w:space="0" w:color="auto"/>
            <w:left w:val="none" w:sz="0" w:space="0" w:color="auto"/>
            <w:bottom w:val="none" w:sz="0" w:space="0" w:color="auto"/>
            <w:right w:val="none" w:sz="0" w:space="0" w:color="auto"/>
          </w:divBdr>
        </w:div>
        <w:div w:id="1238977621">
          <w:marLeft w:val="720"/>
          <w:marRight w:val="0"/>
          <w:marTop w:val="0"/>
          <w:marBottom w:val="0"/>
          <w:divBdr>
            <w:top w:val="none" w:sz="0" w:space="0" w:color="auto"/>
            <w:left w:val="none" w:sz="0" w:space="0" w:color="auto"/>
            <w:bottom w:val="none" w:sz="0" w:space="0" w:color="auto"/>
            <w:right w:val="none" w:sz="0" w:space="0" w:color="auto"/>
          </w:divBdr>
        </w:div>
      </w:divsChild>
    </w:div>
    <w:div w:id="85080322">
      <w:bodyDiv w:val="1"/>
      <w:marLeft w:val="0"/>
      <w:marRight w:val="0"/>
      <w:marTop w:val="0"/>
      <w:marBottom w:val="0"/>
      <w:divBdr>
        <w:top w:val="none" w:sz="0" w:space="0" w:color="auto"/>
        <w:left w:val="none" w:sz="0" w:space="0" w:color="auto"/>
        <w:bottom w:val="none" w:sz="0" w:space="0" w:color="auto"/>
        <w:right w:val="none" w:sz="0" w:space="0" w:color="auto"/>
      </w:divBdr>
      <w:divsChild>
        <w:div w:id="163933048">
          <w:marLeft w:val="806"/>
          <w:marRight w:val="0"/>
          <w:marTop w:val="0"/>
          <w:marBottom w:val="0"/>
          <w:divBdr>
            <w:top w:val="none" w:sz="0" w:space="0" w:color="auto"/>
            <w:left w:val="none" w:sz="0" w:space="0" w:color="auto"/>
            <w:bottom w:val="none" w:sz="0" w:space="0" w:color="auto"/>
            <w:right w:val="none" w:sz="0" w:space="0" w:color="auto"/>
          </w:divBdr>
        </w:div>
        <w:div w:id="1884173268">
          <w:marLeft w:val="1080"/>
          <w:marRight w:val="0"/>
          <w:marTop w:val="0"/>
          <w:marBottom w:val="0"/>
          <w:divBdr>
            <w:top w:val="none" w:sz="0" w:space="0" w:color="auto"/>
            <w:left w:val="none" w:sz="0" w:space="0" w:color="auto"/>
            <w:bottom w:val="none" w:sz="0" w:space="0" w:color="auto"/>
            <w:right w:val="none" w:sz="0" w:space="0" w:color="auto"/>
          </w:divBdr>
        </w:div>
        <w:div w:id="731462294">
          <w:marLeft w:val="1080"/>
          <w:marRight w:val="0"/>
          <w:marTop w:val="0"/>
          <w:marBottom w:val="0"/>
          <w:divBdr>
            <w:top w:val="none" w:sz="0" w:space="0" w:color="auto"/>
            <w:left w:val="none" w:sz="0" w:space="0" w:color="auto"/>
            <w:bottom w:val="none" w:sz="0" w:space="0" w:color="auto"/>
            <w:right w:val="none" w:sz="0" w:space="0" w:color="auto"/>
          </w:divBdr>
        </w:div>
        <w:div w:id="792791971">
          <w:marLeft w:val="806"/>
          <w:marRight w:val="0"/>
          <w:marTop w:val="0"/>
          <w:marBottom w:val="0"/>
          <w:divBdr>
            <w:top w:val="none" w:sz="0" w:space="0" w:color="auto"/>
            <w:left w:val="none" w:sz="0" w:space="0" w:color="auto"/>
            <w:bottom w:val="none" w:sz="0" w:space="0" w:color="auto"/>
            <w:right w:val="none" w:sz="0" w:space="0" w:color="auto"/>
          </w:divBdr>
        </w:div>
        <w:div w:id="1746876321">
          <w:marLeft w:val="1080"/>
          <w:marRight w:val="0"/>
          <w:marTop w:val="0"/>
          <w:marBottom w:val="0"/>
          <w:divBdr>
            <w:top w:val="none" w:sz="0" w:space="0" w:color="auto"/>
            <w:left w:val="none" w:sz="0" w:space="0" w:color="auto"/>
            <w:bottom w:val="none" w:sz="0" w:space="0" w:color="auto"/>
            <w:right w:val="none" w:sz="0" w:space="0" w:color="auto"/>
          </w:divBdr>
        </w:div>
        <w:div w:id="2137409157">
          <w:marLeft w:val="1080"/>
          <w:marRight w:val="0"/>
          <w:marTop w:val="0"/>
          <w:marBottom w:val="0"/>
          <w:divBdr>
            <w:top w:val="none" w:sz="0" w:space="0" w:color="auto"/>
            <w:left w:val="none" w:sz="0" w:space="0" w:color="auto"/>
            <w:bottom w:val="none" w:sz="0" w:space="0" w:color="auto"/>
            <w:right w:val="none" w:sz="0" w:space="0" w:color="auto"/>
          </w:divBdr>
        </w:div>
      </w:divsChild>
    </w:div>
    <w:div w:id="145359673">
      <w:bodyDiv w:val="1"/>
      <w:marLeft w:val="0"/>
      <w:marRight w:val="0"/>
      <w:marTop w:val="0"/>
      <w:marBottom w:val="0"/>
      <w:divBdr>
        <w:top w:val="none" w:sz="0" w:space="0" w:color="auto"/>
        <w:left w:val="none" w:sz="0" w:space="0" w:color="auto"/>
        <w:bottom w:val="none" w:sz="0" w:space="0" w:color="auto"/>
        <w:right w:val="none" w:sz="0" w:space="0" w:color="auto"/>
      </w:divBdr>
      <w:divsChild>
        <w:div w:id="689600035">
          <w:marLeft w:val="720"/>
          <w:marRight w:val="0"/>
          <w:marTop w:val="0"/>
          <w:marBottom w:val="0"/>
          <w:divBdr>
            <w:top w:val="none" w:sz="0" w:space="0" w:color="auto"/>
            <w:left w:val="none" w:sz="0" w:space="0" w:color="auto"/>
            <w:bottom w:val="none" w:sz="0" w:space="0" w:color="auto"/>
            <w:right w:val="none" w:sz="0" w:space="0" w:color="auto"/>
          </w:divBdr>
        </w:div>
        <w:div w:id="1281380060">
          <w:marLeft w:val="720"/>
          <w:marRight w:val="0"/>
          <w:marTop w:val="0"/>
          <w:marBottom w:val="0"/>
          <w:divBdr>
            <w:top w:val="none" w:sz="0" w:space="0" w:color="auto"/>
            <w:left w:val="none" w:sz="0" w:space="0" w:color="auto"/>
            <w:bottom w:val="none" w:sz="0" w:space="0" w:color="auto"/>
            <w:right w:val="none" w:sz="0" w:space="0" w:color="auto"/>
          </w:divBdr>
        </w:div>
        <w:div w:id="80756116">
          <w:marLeft w:val="720"/>
          <w:marRight w:val="0"/>
          <w:marTop w:val="0"/>
          <w:marBottom w:val="0"/>
          <w:divBdr>
            <w:top w:val="none" w:sz="0" w:space="0" w:color="auto"/>
            <w:left w:val="none" w:sz="0" w:space="0" w:color="auto"/>
            <w:bottom w:val="none" w:sz="0" w:space="0" w:color="auto"/>
            <w:right w:val="none" w:sz="0" w:space="0" w:color="auto"/>
          </w:divBdr>
        </w:div>
        <w:div w:id="2112773581">
          <w:marLeft w:val="1440"/>
          <w:marRight w:val="0"/>
          <w:marTop w:val="0"/>
          <w:marBottom w:val="0"/>
          <w:divBdr>
            <w:top w:val="none" w:sz="0" w:space="0" w:color="auto"/>
            <w:left w:val="none" w:sz="0" w:space="0" w:color="auto"/>
            <w:bottom w:val="none" w:sz="0" w:space="0" w:color="auto"/>
            <w:right w:val="none" w:sz="0" w:space="0" w:color="auto"/>
          </w:divBdr>
        </w:div>
        <w:div w:id="1637249788">
          <w:marLeft w:val="1440"/>
          <w:marRight w:val="0"/>
          <w:marTop w:val="0"/>
          <w:marBottom w:val="0"/>
          <w:divBdr>
            <w:top w:val="none" w:sz="0" w:space="0" w:color="auto"/>
            <w:left w:val="none" w:sz="0" w:space="0" w:color="auto"/>
            <w:bottom w:val="none" w:sz="0" w:space="0" w:color="auto"/>
            <w:right w:val="none" w:sz="0" w:space="0" w:color="auto"/>
          </w:divBdr>
        </w:div>
        <w:div w:id="1988389215">
          <w:marLeft w:val="1440"/>
          <w:marRight w:val="0"/>
          <w:marTop w:val="0"/>
          <w:marBottom w:val="0"/>
          <w:divBdr>
            <w:top w:val="none" w:sz="0" w:space="0" w:color="auto"/>
            <w:left w:val="none" w:sz="0" w:space="0" w:color="auto"/>
            <w:bottom w:val="none" w:sz="0" w:space="0" w:color="auto"/>
            <w:right w:val="none" w:sz="0" w:space="0" w:color="auto"/>
          </w:divBdr>
        </w:div>
        <w:div w:id="507255048">
          <w:marLeft w:val="720"/>
          <w:marRight w:val="0"/>
          <w:marTop w:val="0"/>
          <w:marBottom w:val="0"/>
          <w:divBdr>
            <w:top w:val="none" w:sz="0" w:space="0" w:color="auto"/>
            <w:left w:val="none" w:sz="0" w:space="0" w:color="auto"/>
            <w:bottom w:val="none" w:sz="0" w:space="0" w:color="auto"/>
            <w:right w:val="none" w:sz="0" w:space="0" w:color="auto"/>
          </w:divBdr>
        </w:div>
        <w:div w:id="1665359155">
          <w:marLeft w:val="720"/>
          <w:marRight w:val="0"/>
          <w:marTop w:val="0"/>
          <w:marBottom w:val="0"/>
          <w:divBdr>
            <w:top w:val="none" w:sz="0" w:space="0" w:color="auto"/>
            <w:left w:val="none" w:sz="0" w:space="0" w:color="auto"/>
            <w:bottom w:val="none" w:sz="0" w:space="0" w:color="auto"/>
            <w:right w:val="none" w:sz="0" w:space="0" w:color="auto"/>
          </w:divBdr>
        </w:div>
        <w:div w:id="1832793872">
          <w:marLeft w:val="720"/>
          <w:marRight w:val="0"/>
          <w:marTop w:val="0"/>
          <w:marBottom w:val="0"/>
          <w:divBdr>
            <w:top w:val="none" w:sz="0" w:space="0" w:color="auto"/>
            <w:left w:val="none" w:sz="0" w:space="0" w:color="auto"/>
            <w:bottom w:val="none" w:sz="0" w:space="0" w:color="auto"/>
            <w:right w:val="none" w:sz="0" w:space="0" w:color="auto"/>
          </w:divBdr>
        </w:div>
        <w:div w:id="325129081">
          <w:marLeft w:val="720"/>
          <w:marRight w:val="0"/>
          <w:marTop w:val="0"/>
          <w:marBottom w:val="0"/>
          <w:divBdr>
            <w:top w:val="none" w:sz="0" w:space="0" w:color="auto"/>
            <w:left w:val="none" w:sz="0" w:space="0" w:color="auto"/>
            <w:bottom w:val="none" w:sz="0" w:space="0" w:color="auto"/>
            <w:right w:val="none" w:sz="0" w:space="0" w:color="auto"/>
          </w:divBdr>
        </w:div>
        <w:div w:id="802846748">
          <w:marLeft w:val="720"/>
          <w:marRight w:val="0"/>
          <w:marTop w:val="0"/>
          <w:marBottom w:val="0"/>
          <w:divBdr>
            <w:top w:val="none" w:sz="0" w:space="0" w:color="auto"/>
            <w:left w:val="none" w:sz="0" w:space="0" w:color="auto"/>
            <w:bottom w:val="none" w:sz="0" w:space="0" w:color="auto"/>
            <w:right w:val="none" w:sz="0" w:space="0" w:color="auto"/>
          </w:divBdr>
        </w:div>
        <w:div w:id="1243637570">
          <w:marLeft w:val="720"/>
          <w:marRight w:val="0"/>
          <w:marTop w:val="0"/>
          <w:marBottom w:val="0"/>
          <w:divBdr>
            <w:top w:val="none" w:sz="0" w:space="0" w:color="auto"/>
            <w:left w:val="none" w:sz="0" w:space="0" w:color="auto"/>
            <w:bottom w:val="none" w:sz="0" w:space="0" w:color="auto"/>
            <w:right w:val="none" w:sz="0" w:space="0" w:color="auto"/>
          </w:divBdr>
        </w:div>
      </w:divsChild>
    </w:div>
    <w:div w:id="192766907">
      <w:bodyDiv w:val="1"/>
      <w:marLeft w:val="0"/>
      <w:marRight w:val="0"/>
      <w:marTop w:val="0"/>
      <w:marBottom w:val="0"/>
      <w:divBdr>
        <w:top w:val="none" w:sz="0" w:space="0" w:color="auto"/>
        <w:left w:val="none" w:sz="0" w:space="0" w:color="auto"/>
        <w:bottom w:val="none" w:sz="0" w:space="0" w:color="auto"/>
        <w:right w:val="none" w:sz="0" w:space="0" w:color="auto"/>
      </w:divBdr>
      <w:divsChild>
        <w:div w:id="1926917798">
          <w:marLeft w:val="1800"/>
          <w:marRight w:val="0"/>
          <w:marTop w:val="0"/>
          <w:marBottom w:val="0"/>
          <w:divBdr>
            <w:top w:val="none" w:sz="0" w:space="0" w:color="auto"/>
            <w:left w:val="none" w:sz="0" w:space="0" w:color="auto"/>
            <w:bottom w:val="none" w:sz="0" w:space="0" w:color="auto"/>
            <w:right w:val="none" w:sz="0" w:space="0" w:color="auto"/>
          </w:divBdr>
        </w:div>
        <w:div w:id="1432779942">
          <w:marLeft w:val="1800"/>
          <w:marRight w:val="0"/>
          <w:marTop w:val="0"/>
          <w:marBottom w:val="0"/>
          <w:divBdr>
            <w:top w:val="none" w:sz="0" w:space="0" w:color="auto"/>
            <w:left w:val="none" w:sz="0" w:space="0" w:color="auto"/>
            <w:bottom w:val="none" w:sz="0" w:space="0" w:color="auto"/>
            <w:right w:val="none" w:sz="0" w:space="0" w:color="auto"/>
          </w:divBdr>
        </w:div>
        <w:div w:id="1580016303">
          <w:marLeft w:val="1800"/>
          <w:marRight w:val="0"/>
          <w:marTop w:val="0"/>
          <w:marBottom w:val="0"/>
          <w:divBdr>
            <w:top w:val="none" w:sz="0" w:space="0" w:color="auto"/>
            <w:left w:val="none" w:sz="0" w:space="0" w:color="auto"/>
            <w:bottom w:val="none" w:sz="0" w:space="0" w:color="auto"/>
            <w:right w:val="none" w:sz="0" w:space="0" w:color="auto"/>
          </w:divBdr>
        </w:div>
        <w:div w:id="1549106191">
          <w:marLeft w:val="1800"/>
          <w:marRight w:val="0"/>
          <w:marTop w:val="0"/>
          <w:marBottom w:val="0"/>
          <w:divBdr>
            <w:top w:val="none" w:sz="0" w:space="0" w:color="auto"/>
            <w:left w:val="none" w:sz="0" w:space="0" w:color="auto"/>
            <w:bottom w:val="none" w:sz="0" w:space="0" w:color="auto"/>
            <w:right w:val="none" w:sz="0" w:space="0" w:color="auto"/>
          </w:divBdr>
        </w:div>
      </w:divsChild>
    </w:div>
    <w:div w:id="245384325">
      <w:bodyDiv w:val="1"/>
      <w:marLeft w:val="0"/>
      <w:marRight w:val="0"/>
      <w:marTop w:val="0"/>
      <w:marBottom w:val="0"/>
      <w:divBdr>
        <w:top w:val="none" w:sz="0" w:space="0" w:color="auto"/>
        <w:left w:val="none" w:sz="0" w:space="0" w:color="auto"/>
        <w:bottom w:val="none" w:sz="0" w:space="0" w:color="auto"/>
        <w:right w:val="none" w:sz="0" w:space="0" w:color="auto"/>
      </w:divBdr>
      <w:divsChild>
        <w:div w:id="1560363313">
          <w:marLeft w:val="-930"/>
          <w:marRight w:val="0"/>
          <w:marTop w:val="0"/>
          <w:marBottom w:val="0"/>
          <w:divBdr>
            <w:top w:val="none" w:sz="0" w:space="0" w:color="auto"/>
            <w:left w:val="none" w:sz="0" w:space="0" w:color="auto"/>
            <w:bottom w:val="none" w:sz="0" w:space="0" w:color="auto"/>
            <w:right w:val="none" w:sz="0" w:space="0" w:color="auto"/>
          </w:divBdr>
        </w:div>
      </w:divsChild>
    </w:div>
    <w:div w:id="257177264">
      <w:bodyDiv w:val="1"/>
      <w:marLeft w:val="0"/>
      <w:marRight w:val="0"/>
      <w:marTop w:val="0"/>
      <w:marBottom w:val="0"/>
      <w:divBdr>
        <w:top w:val="none" w:sz="0" w:space="0" w:color="auto"/>
        <w:left w:val="none" w:sz="0" w:space="0" w:color="auto"/>
        <w:bottom w:val="none" w:sz="0" w:space="0" w:color="auto"/>
        <w:right w:val="none" w:sz="0" w:space="0" w:color="auto"/>
      </w:divBdr>
    </w:div>
    <w:div w:id="354041334">
      <w:bodyDiv w:val="1"/>
      <w:marLeft w:val="0"/>
      <w:marRight w:val="0"/>
      <w:marTop w:val="0"/>
      <w:marBottom w:val="0"/>
      <w:divBdr>
        <w:top w:val="none" w:sz="0" w:space="0" w:color="auto"/>
        <w:left w:val="none" w:sz="0" w:space="0" w:color="auto"/>
        <w:bottom w:val="none" w:sz="0" w:space="0" w:color="auto"/>
        <w:right w:val="none" w:sz="0" w:space="0" w:color="auto"/>
      </w:divBdr>
    </w:div>
    <w:div w:id="374694637">
      <w:bodyDiv w:val="1"/>
      <w:marLeft w:val="0"/>
      <w:marRight w:val="0"/>
      <w:marTop w:val="0"/>
      <w:marBottom w:val="0"/>
      <w:divBdr>
        <w:top w:val="none" w:sz="0" w:space="0" w:color="auto"/>
        <w:left w:val="none" w:sz="0" w:space="0" w:color="auto"/>
        <w:bottom w:val="none" w:sz="0" w:space="0" w:color="auto"/>
        <w:right w:val="none" w:sz="0" w:space="0" w:color="auto"/>
      </w:divBdr>
      <w:divsChild>
        <w:div w:id="573321511">
          <w:marLeft w:val="720"/>
          <w:marRight w:val="0"/>
          <w:marTop w:val="0"/>
          <w:marBottom w:val="0"/>
          <w:divBdr>
            <w:top w:val="none" w:sz="0" w:space="0" w:color="auto"/>
            <w:left w:val="none" w:sz="0" w:space="0" w:color="auto"/>
            <w:bottom w:val="none" w:sz="0" w:space="0" w:color="auto"/>
            <w:right w:val="none" w:sz="0" w:space="0" w:color="auto"/>
          </w:divBdr>
        </w:div>
        <w:div w:id="2005471296">
          <w:marLeft w:val="720"/>
          <w:marRight w:val="0"/>
          <w:marTop w:val="0"/>
          <w:marBottom w:val="0"/>
          <w:divBdr>
            <w:top w:val="none" w:sz="0" w:space="0" w:color="auto"/>
            <w:left w:val="none" w:sz="0" w:space="0" w:color="auto"/>
            <w:bottom w:val="none" w:sz="0" w:space="0" w:color="auto"/>
            <w:right w:val="none" w:sz="0" w:space="0" w:color="auto"/>
          </w:divBdr>
        </w:div>
        <w:div w:id="585966126">
          <w:marLeft w:val="720"/>
          <w:marRight w:val="0"/>
          <w:marTop w:val="0"/>
          <w:marBottom w:val="0"/>
          <w:divBdr>
            <w:top w:val="none" w:sz="0" w:space="0" w:color="auto"/>
            <w:left w:val="none" w:sz="0" w:space="0" w:color="auto"/>
            <w:bottom w:val="none" w:sz="0" w:space="0" w:color="auto"/>
            <w:right w:val="none" w:sz="0" w:space="0" w:color="auto"/>
          </w:divBdr>
        </w:div>
        <w:div w:id="1360081110">
          <w:marLeft w:val="720"/>
          <w:marRight w:val="0"/>
          <w:marTop w:val="0"/>
          <w:marBottom w:val="0"/>
          <w:divBdr>
            <w:top w:val="none" w:sz="0" w:space="0" w:color="auto"/>
            <w:left w:val="none" w:sz="0" w:space="0" w:color="auto"/>
            <w:bottom w:val="none" w:sz="0" w:space="0" w:color="auto"/>
            <w:right w:val="none" w:sz="0" w:space="0" w:color="auto"/>
          </w:divBdr>
        </w:div>
      </w:divsChild>
    </w:div>
    <w:div w:id="382605267">
      <w:bodyDiv w:val="1"/>
      <w:marLeft w:val="0"/>
      <w:marRight w:val="0"/>
      <w:marTop w:val="0"/>
      <w:marBottom w:val="0"/>
      <w:divBdr>
        <w:top w:val="none" w:sz="0" w:space="0" w:color="auto"/>
        <w:left w:val="none" w:sz="0" w:space="0" w:color="auto"/>
        <w:bottom w:val="none" w:sz="0" w:space="0" w:color="auto"/>
        <w:right w:val="none" w:sz="0" w:space="0" w:color="auto"/>
      </w:divBdr>
      <w:divsChild>
        <w:div w:id="619919866">
          <w:marLeft w:val="720"/>
          <w:marRight w:val="0"/>
          <w:marTop w:val="0"/>
          <w:marBottom w:val="0"/>
          <w:divBdr>
            <w:top w:val="none" w:sz="0" w:space="0" w:color="auto"/>
            <w:left w:val="none" w:sz="0" w:space="0" w:color="auto"/>
            <w:bottom w:val="none" w:sz="0" w:space="0" w:color="auto"/>
            <w:right w:val="none" w:sz="0" w:space="0" w:color="auto"/>
          </w:divBdr>
        </w:div>
        <w:div w:id="1550220172">
          <w:marLeft w:val="720"/>
          <w:marRight w:val="0"/>
          <w:marTop w:val="0"/>
          <w:marBottom w:val="0"/>
          <w:divBdr>
            <w:top w:val="none" w:sz="0" w:space="0" w:color="auto"/>
            <w:left w:val="none" w:sz="0" w:space="0" w:color="auto"/>
            <w:bottom w:val="none" w:sz="0" w:space="0" w:color="auto"/>
            <w:right w:val="none" w:sz="0" w:space="0" w:color="auto"/>
          </w:divBdr>
        </w:div>
        <w:div w:id="1917127916">
          <w:marLeft w:val="720"/>
          <w:marRight w:val="0"/>
          <w:marTop w:val="0"/>
          <w:marBottom w:val="0"/>
          <w:divBdr>
            <w:top w:val="none" w:sz="0" w:space="0" w:color="auto"/>
            <w:left w:val="none" w:sz="0" w:space="0" w:color="auto"/>
            <w:bottom w:val="none" w:sz="0" w:space="0" w:color="auto"/>
            <w:right w:val="none" w:sz="0" w:space="0" w:color="auto"/>
          </w:divBdr>
        </w:div>
        <w:div w:id="1083717607">
          <w:marLeft w:val="720"/>
          <w:marRight w:val="0"/>
          <w:marTop w:val="0"/>
          <w:marBottom w:val="0"/>
          <w:divBdr>
            <w:top w:val="none" w:sz="0" w:space="0" w:color="auto"/>
            <w:left w:val="none" w:sz="0" w:space="0" w:color="auto"/>
            <w:bottom w:val="none" w:sz="0" w:space="0" w:color="auto"/>
            <w:right w:val="none" w:sz="0" w:space="0" w:color="auto"/>
          </w:divBdr>
        </w:div>
        <w:div w:id="1764839177">
          <w:marLeft w:val="720"/>
          <w:marRight w:val="0"/>
          <w:marTop w:val="0"/>
          <w:marBottom w:val="0"/>
          <w:divBdr>
            <w:top w:val="none" w:sz="0" w:space="0" w:color="auto"/>
            <w:left w:val="none" w:sz="0" w:space="0" w:color="auto"/>
            <w:bottom w:val="none" w:sz="0" w:space="0" w:color="auto"/>
            <w:right w:val="none" w:sz="0" w:space="0" w:color="auto"/>
          </w:divBdr>
        </w:div>
        <w:div w:id="1847211014">
          <w:marLeft w:val="720"/>
          <w:marRight w:val="0"/>
          <w:marTop w:val="0"/>
          <w:marBottom w:val="0"/>
          <w:divBdr>
            <w:top w:val="none" w:sz="0" w:space="0" w:color="auto"/>
            <w:left w:val="none" w:sz="0" w:space="0" w:color="auto"/>
            <w:bottom w:val="none" w:sz="0" w:space="0" w:color="auto"/>
            <w:right w:val="none" w:sz="0" w:space="0" w:color="auto"/>
          </w:divBdr>
        </w:div>
        <w:div w:id="1697734933">
          <w:marLeft w:val="720"/>
          <w:marRight w:val="0"/>
          <w:marTop w:val="0"/>
          <w:marBottom w:val="0"/>
          <w:divBdr>
            <w:top w:val="none" w:sz="0" w:space="0" w:color="auto"/>
            <w:left w:val="none" w:sz="0" w:space="0" w:color="auto"/>
            <w:bottom w:val="none" w:sz="0" w:space="0" w:color="auto"/>
            <w:right w:val="none" w:sz="0" w:space="0" w:color="auto"/>
          </w:divBdr>
        </w:div>
        <w:div w:id="1653556904">
          <w:marLeft w:val="720"/>
          <w:marRight w:val="0"/>
          <w:marTop w:val="0"/>
          <w:marBottom w:val="0"/>
          <w:divBdr>
            <w:top w:val="none" w:sz="0" w:space="0" w:color="auto"/>
            <w:left w:val="none" w:sz="0" w:space="0" w:color="auto"/>
            <w:bottom w:val="none" w:sz="0" w:space="0" w:color="auto"/>
            <w:right w:val="none" w:sz="0" w:space="0" w:color="auto"/>
          </w:divBdr>
        </w:div>
        <w:div w:id="799810831">
          <w:marLeft w:val="720"/>
          <w:marRight w:val="0"/>
          <w:marTop w:val="0"/>
          <w:marBottom w:val="0"/>
          <w:divBdr>
            <w:top w:val="none" w:sz="0" w:space="0" w:color="auto"/>
            <w:left w:val="none" w:sz="0" w:space="0" w:color="auto"/>
            <w:bottom w:val="none" w:sz="0" w:space="0" w:color="auto"/>
            <w:right w:val="none" w:sz="0" w:space="0" w:color="auto"/>
          </w:divBdr>
        </w:div>
        <w:div w:id="905916933">
          <w:marLeft w:val="720"/>
          <w:marRight w:val="0"/>
          <w:marTop w:val="0"/>
          <w:marBottom w:val="0"/>
          <w:divBdr>
            <w:top w:val="none" w:sz="0" w:space="0" w:color="auto"/>
            <w:left w:val="none" w:sz="0" w:space="0" w:color="auto"/>
            <w:bottom w:val="none" w:sz="0" w:space="0" w:color="auto"/>
            <w:right w:val="none" w:sz="0" w:space="0" w:color="auto"/>
          </w:divBdr>
        </w:div>
        <w:div w:id="1799763993">
          <w:marLeft w:val="720"/>
          <w:marRight w:val="0"/>
          <w:marTop w:val="0"/>
          <w:marBottom w:val="0"/>
          <w:divBdr>
            <w:top w:val="none" w:sz="0" w:space="0" w:color="auto"/>
            <w:left w:val="none" w:sz="0" w:space="0" w:color="auto"/>
            <w:bottom w:val="none" w:sz="0" w:space="0" w:color="auto"/>
            <w:right w:val="none" w:sz="0" w:space="0" w:color="auto"/>
          </w:divBdr>
        </w:div>
        <w:div w:id="367724594">
          <w:marLeft w:val="720"/>
          <w:marRight w:val="0"/>
          <w:marTop w:val="0"/>
          <w:marBottom w:val="0"/>
          <w:divBdr>
            <w:top w:val="none" w:sz="0" w:space="0" w:color="auto"/>
            <w:left w:val="none" w:sz="0" w:space="0" w:color="auto"/>
            <w:bottom w:val="none" w:sz="0" w:space="0" w:color="auto"/>
            <w:right w:val="none" w:sz="0" w:space="0" w:color="auto"/>
          </w:divBdr>
        </w:div>
        <w:div w:id="1166554718">
          <w:marLeft w:val="1440"/>
          <w:marRight w:val="0"/>
          <w:marTop w:val="0"/>
          <w:marBottom w:val="0"/>
          <w:divBdr>
            <w:top w:val="none" w:sz="0" w:space="0" w:color="auto"/>
            <w:left w:val="none" w:sz="0" w:space="0" w:color="auto"/>
            <w:bottom w:val="none" w:sz="0" w:space="0" w:color="auto"/>
            <w:right w:val="none" w:sz="0" w:space="0" w:color="auto"/>
          </w:divBdr>
        </w:div>
        <w:div w:id="555822827">
          <w:marLeft w:val="1440"/>
          <w:marRight w:val="0"/>
          <w:marTop w:val="0"/>
          <w:marBottom w:val="0"/>
          <w:divBdr>
            <w:top w:val="none" w:sz="0" w:space="0" w:color="auto"/>
            <w:left w:val="none" w:sz="0" w:space="0" w:color="auto"/>
            <w:bottom w:val="none" w:sz="0" w:space="0" w:color="auto"/>
            <w:right w:val="none" w:sz="0" w:space="0" w:color="auto"/>
          </w:divBdr>
        </w:div>
        <w:div w:id="1325164121">
          <w:marLeft w:val="1440"/>
          <w:marRight w:val="0"/>
          <w:marTop w:val="0"/>
          <w:marBottom w:val="0"/>
          <w:divBdr>
            <w:top w:val="none" w:sz="0" w:space="0" w:color="auto"/>
            <w:left w:val="none" w:sz="0" w:space="0" w:color="auto"/>
            <w:bottom w:val="none" w:sz="0" w:space="0" w:color="auto"/>
            <w:right w:val="none" w:sz="0" w:space="0" w:color="auto"/>
          </w:divBdr>
        </w:div>
        <w:div w:id="766734775">
          <w:marLeft w:val="720"/>
          <w:marRight w:val="0"/>
          <w:marTop w:val="0"/>
          <w:marBottom w:val="0"/>
          <w:divBdr>
            <w:top w:val="none" w:sz="0" w:space="0" w:color="auto"/>
            <w:left w:val="none" w:sz="0" w:space="0" w:color="auto"/>
            <w:bottom w:val="none" w:sz="0" w:space="0" w:color="auto"/>
            <w:right w:val="none" w:sz="0" w:space="0" w:color="auto"/>
          </w:divBdr>
        </w:div>
        <w:div w:id="1066876892">
          <w:marLeft w:val="1440"/>
          <w:marRight w:val="0"/>
          <w:marTop w:val="0"/>
          <w:marBottom w:val="0"/>
          <w:divBdr>
            <w:top w:val="none" w:sz="0" w:space="0" w:color="auto"/>
            <w:left w:val="none" w:sz="0" w:space="0" w:color="auto"/>
            <w:bottom w:val="none" w:sz="0" w:space="0" w:color="auto"/>
            <w:right w:val="none" w:sz="0" w:space="0" w:color="auto"/>
          </w:divBdr>
        </w:div>
        <w:div w:id="1167866004">
          <w:marLeft w:val="1440"/>
          <w:marRight w:val="0"/>
          <w:marTop w:val="0"/>
          <w:marBottom w:val="0"/>
          <w:divBdr>
            <w:top w:val="none" w:sz="0" w:space="0" w:color="auto"/>
            <w:left w:val="none" w:sz="0" w:space="0" w:color="auto"/>
            <w:bottom w:val="none" w:sz="0" w:space="0" w:color="auto"/>
            <w:right w:val="none" w:sz="0" w:space="0" w:color="auto"/>
          </w:divBdr>
        </w:div>
        <w:div w:id="1745830740">
          <w:marLeft w:val="1440"/>
          <w:marRight w:val="0"/>
          <w:marTop w:val="0"/>
          <w:marBottom w:val="0"/>
          <w:divBdr>
            <w:top w:val="none" w:sz="0" w:space="0" w:color="auto"/>
            <w:left w:val="none" w:sz="0" w:space="0" w:color="auto"/>
            <w:bottom w:val="none" w:sz="0" w:space="0" w:color="auto"/>
            <w:right w:val="none" w:sz="0" w:space="0" w:color="auto"/>
          </w:divBdr>
        </w:div>
      </w:divsChild>
    </w:div>
    <w:div w:id="419105413">
      <w:bodyDiv w:val="1"/>
      <w:marLeft w:val="0"/>
      <w:marRight w:val="0"/>
      <w:marTop w:val="0"/>
      <w:marBottom w:val="0"/>
      <w:divBdr>
        <w:top w:val="none" w:sz="0" w:space="0" w:color="auto"/>
        <w:left w:val="none" w:sz="0" w:space="0" w:color="auto"/>
        <w:bottom w:val="none" w:sz="0" w:space="0" w:color="auto"/>
        <w:right w:val="none" w:sz="0" w:space="0" w:color="auto"/>
      </w:divBdr>
    </w:div>
    <w:div w:id="420106429">
      <w:bodyDiv w:val="1"/>
      <w:marLeft w:val="0"/>
      <w:marRight w:val="0"/>
      <w:marTop w:val="0"/>
      <w:marBottom w:val="0"/>
      <w:divBdr>
        <w:top w:val="none" w:sz="0" w:space="0" w:color="auto"/>
        <w:left w:val="none" w:sz="0" w:space="0" w:color="auto"/>
        <w:bottom w:val="none" w:sz="0" w:space="0" w:color="auto"/>
        <w:right w:val="none" w:sz="0" w:space="0" w:color="auto"/>
      </w:divBdr>
    </w:div>
    <w:div w:id="450592124">
      <w:bodyDiv w:val="1"/>
      <w:marLeft w:val="0"/>
      <w:marRight w:val="0"/>
      <w:marTop w:val="0"/>
      <w:marBottom w:val="0"/>
      <w:divBdr>
        <w:top w:val="none" w:sz="0" w:space="0" w:color="auto"/>
        <w:left w:val="none" w:sz="0" w:space="0" w:color="auto"/>
        <w:bottom w:val="none" w:sz="0" w:space="0" w:color="auto"/>
        <w:right w:val="none" w:sz="0" w:space="0" w:color="auto"/>
      </w:divBdr>
      <w:divsChild>
        <w:div w:id="2129736976">
          <w:marLeft w:val="274"/>
          <w:marRight w:val="0"/>
          <w:marTop w:val="0"/>
          <w:marBottom w:val="0"/>
          <w:divBdr>
            <w:top w:val="none" w:sz="0" w:space="0" w:color="auto"/>
            <w:left w:val="none" w:sz="0" w:space="0" w:color="auto"/>
            <w:bottom w:val="none" w:sz="0" w:space="0" w:color="auto"/>
            <w:right w:val="none" w:sz="0" w:space="0" w:color="auto"/>
          </w:divBdr>
        </w:div>
        <w:div w:id="294264898">
          <w:marLeft w:val="274"/>
          <w:marRight w:val="0"/>
          <w:marTop w:val="0"/>
          <w:marBottom w:val="0"/>
          <w:divBdr>
            <w:top w:val="none" w:sz="0" w:space="0" w:color="auto"/>
            <w:left w:val="none" w:sz="0" w:space="0" w:color="auto"/>
            <w:bottom w:val="none" w:sz="0" w:space="0" w:color="auto"/>
            <w:right w:val="none" w:sz="0" w:space="0" w:color="auto"/>
          </w:divBdr>
        </w:div>
        <w:div w:id="219442392">
          <w:marLeft w:val="274"/>
          <w:marRight w:val="0"/>
          <w:marTop w:val="0"/>
          <w:marBottom w:val="0"/>
          <w:divBdr>
            <w:top w:val="none" w:sz="0" w:space="0" w:color="auto"/>
            <w:left w:val="none" w:sz="0" w:space="0" w:color="auto"/>
            <w:bottom w:val="none" w:sz="0" w:space="0" w:color="auto"/>
            <w:right w:val="none" w:sz="0" w:space="0" w:color="auto"/>
          </w:divBdr>
        </w:div>
        <w:div w:id="102311275">
          <w:marLeft w:val="274"/>
          <w:marRight w:val="0"/>
          <w:marTop w:val="0"/>
          <w:marBottom w:val="0"/>
          <w:divBdr>
            <w:top w:val="none" w:sz="0" w:space="0" w:color="auto"/>
            <w:left w:val="none" w:sz="0" w:space="0" w:color="auto"/>
            <w:bottom w:val="none" w:sz="0" w:space="0" w:color="auto"/>
            <w:right w:val="none" w:sz="0" w:space="0" w:color="auto"/>
          </w:divBdr>
        </w:div>
        <w:div w:id="302197827">
          <w:marLeft w:val="274"/>
          <w:marRight w:val="0"/>
          <w:marTop w:val="0"/>
          <w:marBottom w:val="0"/>
          <w:divBdr>
            <w:top w:val="none" w:sz="0" w:space="0" w:color="auto"/>
            <w:left w:val="none" w:sz="0" w:space="0" w:color="auto"/>
            <w:bottom w:val="none" w:sz="0" w:space="0" w:color="auto"/>
            <w:right w:val="none" w:sz="0" w:space="0" w:color="auto"/>
          </w:divBdr>
        </w:div>
      </w:divsChild>
    </w:div>
    <w:div w:id="474446353">
      <w:bodyDiv w:val="1"/>
      <w:marLeft w:val="0"/>
      <w:marRight w:val="0"/>
      <w:marTop w:val="0"/>
      <w:marBottom w:val="0"/>
      <w:divBdr>
        <w:top w:val="none" w:sz="0" w:space="0" w:color="auto"/>
        <w:left w:val="none" w:sz="0" w:space="0" w:color="auto"/>
        <w:bottom w:val="none" w:sz="0" w:space="0" w:color="auto"/>
        <w:right w:val="none" w:sz="0" w:space="0" w:color="auto"/>
      </w:divBdr>
      <w:divsChild>
        <w:div w:id="804471043">
          <w:marLeft w:val="806"/>
          <w:marRight w:val="0"/>
          <w:marTop w:val="0"/>
          <w:marBottom w:val="0"/>
          <w:divBdr>
            <w:top w:val="none" w:sz="0" w:space="0" w:color="auto"/>
            <w:left w:val="none" w:sz="0" w:space="0" w:color="auto"/>
            <w:bottom w:val="none" w:sz="0" w:space="0" w:color="auto"/>
            <w:right w:val="none" w:sz="0" w:space="0" w:color="auto"/>
          </w:divBdr>
        </w:div>
        <w:div w:id="1511068545">
          <w:marLeft w:val="1714"/>
          <w:marRight w:val="0"/>
          <w:marTop w:val="0"/>
          <w:marBottom w:val="0"/>
          <w:divBdr>
            <w:top w:val="none" w:sz="0" w:space="0" w:color="auto"/>
            <w:left w:val="none" w:sz="0" w:space="0" w:color="auto"/>
            <w:bottom w:val="none" w:sz="0" w:space="0" w:color="auto"/>
            <w:right w:val="none" w:sz="0" w:space="0" w:color="auto"/>
          </w:divBdr>
        </w:div>
        <w:div w:id="830829507">
          <w:marLeft w:val="1714"/>
          <w:marRight w:val="0"/>
          <w:marTop w:val="0"/>
          <w:marBottom w:val="0"/>
          <w:divBdr>
            <w:top w:val="none" w:sz="0" w:space="0" w:color="auto"/>
            <w:left w:val="none" w:sz="0" w:space="0" w:color="auto"/>
            <w:bottom w:val="none" w:sz="0" w:space="0" w:color="auto"/>
            <w:right w:val="none" w:sz="0" w:space="0" w:color="auto"/>
          </w:divBdr>
        </w:div>
        <w:div w:id="662245769">
          <w:marLeft w:val="1714"/>
          <w:marRight w:val="0"/>
          <w:marTop w:val="0"/>
          <w:marBottom w:val="0"/>
          <w:divBdr>
            <w:top w:val="none" w:sz="0" w:space="0" w:color="auto"/>
            <w:left w:val="none" w:sz="0" w:space="0" w:color="auto"/>
            <w:bottom w:val="none" w:sz="0" w:space="0" w:color="auto"/>
            <w:right w:val="none" w:sz="0" w:space="0" w:color="auto"/>
          </w:divBdr>
        </w:div>
        <w:div w:id="1680232731">
          <w:marLeft w:val="806"/>
          <w:marRight w:val="0"/>
          <w:marTop w:val="0"/>
          <w:marBottom w:val="0"/>
          <w:divBdr>
            <w:top w:val="none" w:sz="0" w:space="0" w:color="auto"/>
            <w:left w:val="none" w:sz="0" w:space="0" w:color="auto"/>
            <w:bottom w:val="none" w:sz="0" w:space="0" w:color="auto"/>
            <w:right w:val="none" w:sz="0" w:space="0" w:color="auto"/>
          </w:divBdr>
        </w:div>
        <w:div w:id="1395860436">
          <w:marLeft w:val="806"/>
          <w:marRight w:val="0"/>
          <w:marTop w:val="0"/>
          <w:marBottom w:val="0"/>
          <w:divBdr>
            <w:top w:val="none" w:sz="0" w:space="0" w:color="auto"/>
            <w:left w:val="none" w:sz="0" w:space="0" w:color="auto"/>
            <w:bottom w:val="none" w:sz="0" w:space="0" w:color="auto"/>
            <w:right w:val="none" w:sz="0" w:space="0" w:color="auto"/>
          </w:divBdr>
        </w:div>
      </w:divsChild>
    </w:div>
    <w:div w:id="509758515">
      <w:bodyDiv w:val="1"/>
      <w:marLeft w:val="0"/>
      <w:marRight w:val="0"/>
      <w:marTop w:val="0"/>
      <w:marBottom w:val="0"/>
      <w:divBdr>
        <w:top w:val="none" w:sz="0" w:space="0" w:color="auto"/>
        <w:left w:val="none" w:sz="0" w:space="0" w:color="auto"/>
        <w:bottom w:val="none" w:sz="0" w:space="0" w:color="auto"/>
        <w:right w:val="none" w:sz="0" w:space="0" w:color="auto"/>
      </w:divBdr>
      <w:divsChild>
        <w:div w:id="1770546124">
          <w:marLeft w:val="720"/>
          <w:marRight w:val="0"/>
          <w:marTop w:val="0"/>
          <w:marBottom w:val="0"/>
          <w:divBdr>
            <w:top w:val="none" w:sz="0" w:space="0" w:color="auto"/>
            <w:left w:val="none" w:sz="0" w:space="0" w:color="auto"/>
            <w:bottom w:val="none" w:sz="0" w:space="0" w:color="auto"/>
            <w:right w:val="none" w:sz="0" w:space="0" w:color="auto"/>
          </w:divBdr>
        </w:div>
        <w:div w:id="452483276">
          <w:marLeft w:val="720"/>
          <w:marRight w:val="0"/>
          <w:marTop w:val="0"/>
          <w:marBottom w:val="0"/>
          <w:divBdr>
            <w:top w:val="none" w:sz="0" w:space="0" w:color="auto"/>
            <w:left w:val="none" w:sz="0" w:space="0" w:color="auto"/>
            <w:bottom w:val="none" w:sz="0" w:space="0" w:color="auto"/>
            <w:right w:val="none" w:sz="0" w:space="0" w:color="auto"/>
          </w:divBdr>
        </w:div>
      </w:divsChild>
    </w:div>
    <w:div w:id="537551393">
      <w:bodyDiv w:val="1"/>
      <w:marLeft w:val="0"/>
      <w:marRight w:val="0"/>
      <w:marTop w:val="0"/>
      <w:marBottom w:val="0"/>
      <w:divBdr>
        <w:top w:val="none" w:sz="0" w:space="0" w:color="auto"/>
        <w:left w:val="none" w:sz="0" w:space="0" w:color="auto"/>
        <w:bottom w:val="none" w:sz="0" w:space="0" w:color="auto"/>
        <w:right w:val="none" w:sz="0" w:space="0" w:color="auto"/>
      </w:divBdr>
      <w:divsChild>
        <w:div w:id="419761530">
          <w:marLeft w:val="274"/>
          <w:marRight w:val="0"/>
          <w:marTop w:val="0"/>
          <w:marBottom w:val="0"/>
          <w:divBdr>
            <w:top w:val="none" w:sz="0" w:space="0" w:color="auto"/>
            <w:left w:val="none" w:sz="0" w:space="0" w:color="auto"/>
            <w:bottom w:val="none" w:sz="0" w:space="0" w:color="auto"/>
            <w:right w:val="none" w:sz="0" w:space="0" w:color="auto"/>
          </w:divBdr>
        </w:div>
      </w:divsChild>
    </w:div>
    <w:div w:id="546069540">
      <w:bodyDiv w:val="1"/>
      <w:marLeft w:val="0"/>
      <w:marRight w:val="0"/>
      <w:marTop w:val="0"/>
      <w:marBottom w:val="0"/>
      <w:divBdr>
        <w:top w:val="none" w:sz="0" w:space="0" w:color="auto"/>
        <w:left w:val="none" w:sz="0" w:space="0" w:color="auto"/>
        <w:bottom w:val="none" w:sz="0" w:space="0" w:color="auto"/>
        <w:right w:val="none" w:sz="0" w:space="0" w:color="auto"/>
      </w:divBdr>
    </w:div>
    <w:div w:id="647714113">
      <w:bodyDiv w:val="1"/>
      <w:marLeft w:val="0"/>
      <w:marRight w:val="0"/>
      <w:marTop w:val="0"/>
      <w:marBottom w:val="0"/>
      <w:divBdr>
        <w:top w:val="none" w:sz="0" w:space="0" w:color="auto"/>
        <w:left w:val="none" w:sz="0" w:space="0" w:color="auto"/>
        <w:bottom w:val="none" w:sz="0" w:space="0" w:color="auto"/>
        <w:right w:val="none" w:sz="0" w:space="0" w:color="auto"/>
      </w:divBdr>
    </w:div>
    <w:div w:id="662120321">
      <w:bodyDiv w:val="1"/>
      <w:marLeft w:val="0"/>
      <w:marRight w:val="0"/>
      <w:marTop w:val="0"/>
      <w:marBottom w:val="0"/>
      <w:divBdr>
        <w:top w:val="none" w:sz="0" w:space="0" w:color="auto"/>
        <w:left w:val="none" w:sz="0" w:space="0" w:color="auto"/>
        <w:bottom w:val="none" w:sz="0" w:space="0" w:color="auto"/>
        <w:right w:val="none" w:sz="0" w:space="0" w:color="auto"/>
      </w:divBdr>
      <w:divsChild>
        <w:div w:id="368185506">
          <w:marLeft w:val="-930"/>
          <w:marRight w:val="0"/>
          <w:marTop w:val="0"/>
          <w:marBottom w:val="0"/>
          <w:divBdr>
            <w:top w:val="none" w:sz="0" w:space="0" w:color="auto"/>
            <w:left w:val="none" w:sz="0" w:space="0" w:color="auto"/>
            <w:bottom w:val="none" w:sz="0" w:space="0" w:color="auto"/>
            <w:right w:val="none" w:sz="0" w:space="0" w:color="auto"/>
          </w:divBdr>
        </w:div>
        <w:div w:id="1130173699">
          <w:marLeft w:val="-930"/>
          <w:marRight w:val="0"/>
          <w:marTop w:val="0"/>
          <w:marBottom w:val="0"/>
          <w:divBdr>
            <w:top w:val="none" w:sz="0" w:space="0" w:color="auto"/>
            <w:left w:val="none" w:sz="0" w:space="0" w:color="auto"/>
            <w:bottom w:val="none" w:sz="0" w:space="0" w:color="auto"/>
            <w:right w:val="none" w:sz="0" w:space="0" w:color="auto"/>
          </w:divBdr>
        </w:div>
      </w:divsChild>
    </w:div>
    <w:div w:id="695011262">
      <w:bodyDiv w:val="1"/>
      <w:marLeft w:val="0"/>
      <w:marRight w:val="0"/>
      <w:marTop w:val="0"/>
      <w:marBottom w:val="0"/>
      <w:divBdr>
        <w:top w:val="none" w:sz="0" w:space="0" w:color="auto"/>
        <w:left w:val="none" w:sz="0" w:space="0" w:color="auto"/>
        <w:bottom w:val="none" w:sz="0" w:space="0" w:color="auto"/>
        <w:right w:val="none" w:sz="0" w:space="0" w:color="auto"/>
      </w:divBdr>
      <w:divsChild>
        <w:div w:id="597373953">
          <w:marLeft w:val="720"/>
          <w:marRight w:val="0"/>
          <w:marTop w:val="0"/>
          <w:marBottom w:val="0"/>
          <w:divBdr>
            <w:top w:val="none" w:sz="0" w:space="0" w:color="auto"/>
            <w:left w:val="none" w:sz="0" w:space="0" w:color="auto"/>
            <w:bottom w:val="none" w:sz="0" w:space="0" w:color="auto"/>
            <w:right w:val="none" w:sz="0" w:space="0" w:color="auto"/>
          </w:divBdr>
        </w:div>
      </w:divsChild>
    </w:div>
    <w:div w:id="698312427">
      <w:bodyDiv w:val="1"/>
      <w:marLeft w:val="0"/>
      <w:marRight w:val="0"/>
      <w:marTop w:val="0"/>
      <w:marBottom w:val="0"/>
      <w:divBdr>
        <w:top w:val="none" w:sz="0" w:space="0" w:color="auto"/>
        <w:left w:val="none" w:sz="0" w:space="0" w:color="auto"/>
        <w:bottom w:val="none" w:sz="0" w:space="0" w:color="auto"/>
        <w:right w:val="none" w:sz="0" w:space="0" w:color="auto"/>
      </w:divBdr>
      <w:divsChild>
        <w:div w:id="969282038">
          <w:marLeft w:val="720"/>
          <w:marRight w:val="0"/>
          <w:marTop w:val="0"/>
          <w:marBottom w:val="0"/>
          <w:divBdr>
            <w:top w:val="none" w:sz="0" w:space="0" w:color="auto"/>
            <w:left w:val="none" w:sz="0" w:space="0" w:color="auto"/>
            <w:bottom w:val="none" w:sz="0" w:space="0" w:color="auto"/>
            <w:right w:val="none" w:sz="0" w:space="0" w:color="auto"/>
          </w:divBdr>
        </w:div>
      </w:divsChild>
    </w:div>
    <w:div w:id="712927679">
      <w:bodyDiv w:val="1"/>
      <w:marLeft w:val="0"/>
      <w:marRight w:val="0"/>
      <w:marTop w:val="0"/>
      <w:marBottom w:val="0"/>
      <w:divBdr>
        <w:top w:val="none" w:sz="0" w:space="0" w:color="auto"/>
        <w:left w:val="none" w:sz="0" w:space="0" w:color="auto"/>
        <w:bottom w:val="none" w:sz="0" w:space="0" w:color="auto"/>
        <w:right w:val="none" w:sz="0" w:space="0" w:color="auto"/>
      </w:divBdr>
      <w:divsChild>
        <w:div w:id="654797948">
          <w:marLeft w:val="720"/>
          <w:marRight w:val="0"/>
          <w:marTop w:val="0"/>
          <w:marBottom w:val="0"/>
          <w:divBdr>
            <w:top w:val="none" w:sz="0" w:space="0" w:color="auto"/>
            <w:left w:val="none" w:sz="0" w:space="0" w:color="auto"/>
            <w:bottom w:val="none" w:sz="0" w:space="0" w:color="auto"/>
            <w:right w:val="none" w:sz="0" w:space="0" w:color="auto"/>
          </w:divBdr>
        </w:div>
        <w:div w:id="880896374">
          <w:marLeft w:val="720"/>
          <w:marRight w:val="0"/>
          <w:marTop w:val="0"/>
          <w:marBottom w:val="0"/>
          <w:divBdr>
            <w:top w:val="none" w:sz="0" w:space="0" w:color="auto"/>
            <w:left w:val="none" w:sz="0" w:space="0" w:color="auto"/>
            <w:bottom w:val="none" w:sz="0" w:space="0" w:color="auto"/>
            <w:right w:val="none" w:sz="0" w:space="0" w:color="auto"/>
          </w:divBdr>
        </w:div>
        <w:div w:id="1618296472">
          <w:marLeft w:val="720"/>
          <w:marRight w:val="0"/>
          <w:marTop w:val="0"/>
          <w:marBottom w:val="0"/>
          <w:divBdr>
            <w:top w:val="none" w:sz="0" w:space="0" w:color="auto"/>
            <w:left w:val="none" w:sz="0" w:space="0" w:color="auto"/>
            <w:bottom w:val="none" w:sz="0" w:space="0" w:color="auto"/>
            <w:right w:val="none" w:sz="0" w:space="0" w:color="auto"/>
          </w:divBdr>
        </w:div>
        <w:div w:id="281961642">
          <w:marLeft w:val="720"/>
          <w:marRight w:val="0"/>
          <w:marTop w:val="0"/>
          <w:marBottom w:val="0"/>
          <w:divBdr>
            <w:top w:val="none" w:sz="0" w:space="0" w:color="auto"/>
            <w:left w:val="none" w:sz="0" w:space="0" w:color="auto"/>
            <w:bottom w:val="none" w:sz="0" w:space="0" w:color="auto"/>
            <w:right w:val="none" w:sz="0" w:space="0" w:color="auto"/>
          </w:divBdr>
        </w:div>
        <w:div w:id="325060599">
          <w:marLeft w:val="720"/>
          <w:marRight w:val="0"/>
          <w:marTop w:val="0"/>
          <w:marBottom w:val="0"/>
          <w:divBdr>
            <w:top w:val="none" w:sz="0" w:space="0" w:color="auto"/>
            <w:left w:val="none" w:sz="0" w:space="0" w:color="auto"/>
            <w:bottom w:val="none" w:sz="0" w:space="0" w:color="auto"/>
            <w:right w:val="none" w:sz="0" w:space="0" w:color="auto"/>
          </w:divBdr>
        </w:div>
        <w:div w:id="30111516">
          <w:marLeft w:val="720"/>
          <w:marRight w:val="0"/>
          <w:marTop w:val="0"/>
          <w:marBottom w:val="0"/>
          <w:divBdr>
            <w:top w:val="none" w:sz="0" w:space="0" w:color="auto"/>
            <w:left w:val="none" w:sz="0" w:space="0" w:color="auto"/>
            <w:bottom w:val="none" w:sz="0" w:space="0" w:color="auto"/>
            <w:right w:val="none" w:sz="0" w:space="0" w:color="auto"/>
          </w:divBdr>
        </w:div>
        <w:div w:id="890187704">
          <w:marLeft w:val="720"/>
          <w:marRight w:val="0"/>
          <w:marTop w:val="0"/>
          <w:marBottom w:val="0"/>
          <w:divBdr>
            <w:top w:val="none" w:sz="0" w:space="0" w:color="auto"/>
            <w:left w:val="none" w:sz="0" w:space="0" w:color="auto"/>
            <w:bottom w:val="none" w:sz="0" w:space="0" w:color="auto"/>
            <w:right w:val="none" w:sz="0" w:space="0" w:color="auto"/>
          </w:divBdr>
        </w:div>
      </w:divsChild>
    </w:div>
    <w:div w:id="729572085">
      <w:bodyDiv w:val="1"/>
      <w:marLeft w:val="0"/>
      <w:marRight w:val="0"/>
      <w:marTop w:val="0"/>
      <w:marBottom w:val="0"/>
      <w:divBdr>
        <w:top w:val="none" w:sz="0" w:space="0" w:color="auto"/>
        <w:left w:val="none" w:sz="0" w:space="0" w:color="auto"/>
        <w:bottom w:val="none" w:sz="0" w:space="0" w:color="auto"/>
        <w:right w:val="none" w:sz="0" w:space="0" w:color="auto"/>
      </w:divBdr>
    </w:div>
    <w:div w:id="730352948">
      <w:bodyDiv w:val="1"/>
      <w:marLeft w:val="0"/>
      <w:marRight w:val="0"/>
      <w:marTop w:val="0"/>
      <w:marBottom w:val="0"/>
      <w:divBdr>
        <w:top w:val="none" w:sz="0" w:space="0" w:color="auto"/>
        <w:left w:val="none" w:sz="0" w:space="0" w:color="auto"/>
        <w:bottom w:val="none" w:sz="0" w:space="0" w:color="auto"/>
        <w:right w:val="none" w:sz="0" w:space="0" w:color="auto"/>
      </w:divBdr>
    </w:div>
    <w:div w:id="903025975">
      <w:bodyDiv w:val="1"/>
      <w:marLeft w:val="0"/>
      <w:marRight w:val="0"/>
      <w:marTop w:val="0"/>
      <w:marBottom w:val="0"/>
      <w:divBdr>
        <w:top w:val="none" w:sz="0" w:space="0" w:color="auto"/>
        <w:left w:val="none" w:sz="0" w:space="0" w:color="auto"/>
        <w:bottom w:val="none" w:sz="0" w:space="0" w:color="auto"/>
        <w:right w:val="none" w:sz="0" w:space="0" w:color="auto"/>
      </w:divBdr>
    </w:div>
    <w:div w:id="1083799803">
      <w:bodyDiv w:val="1"/>
      <w:marLeft w:val="0"/>
      <w:marRight w:val="0"/>
      <w:marTop w:val="0"/>
      <w:marBottom w:val="0"/>
      <w:divBdr>
        <w:top w:val="none" w:sz="0" w:space="0" w:color="auto"/>
        <w:left w:val="none" w:sz="0" w:space="0" w:color="auto"/>
        <w:bottom w:val="none" w:sz="0" w:space="0" w:color="auto"/>
        <w:right w:val="none" w:sz="0" w:space="0" w:color="auto"/>
      </w:divBdr>
    </w:div>
    <w:div w:id="1107310856">
      <w:bodyDiv w:val="1"/>
      <w:marLeft w:val="0"/>
      <w:marRight w:val="0"/>
      <w:marTop w:val="0"/>
      <w:marBottom w:val="0"/>
      <w:divBdr>
        <w:top w:val="none" w:sz="0" w:space="0" w:color="auto"/>
        <w:left w:val="none" w:sz="0" w:space="0" w:color="auto"/>
        <w:bottom w:val="none" w:sz="0" w:space="0" w:color="auto"/>
        <w:right w:val="none" w:sz="0" w:space="0" w:color="auto"/>
      </w:divBdr>
      <w:divsChild>
        <w:div w:id="1174801369">
          <w:marLeft w:val="720"/>
          <w:marRight w:val="0"/>
          <w:marTop w:val="0"/>
          <w:marBottom w:val="0"/>
          <w:divBdr>
            <w:top w:val="none" w:sz="0" w:space="0" w:color="auto"/>
            <w:left w:val="none" w:sz="0" w:space="0" w:color="auto"/>
            <w:bottom w:val="none" w:sz="0" w:space="0" w:color="auto"/>
            <w:right w:val="none" w:sz="0" w:space="0" w:color="auto"/>
          </w:divBdr>
        </w:div>
        <w:div w:id="298539021">
          <w:marLeft w:val="720"/>
          <w:marRight w:val="0"/>
          <w:marTop w:val="0"/>
          <w:marBottom w:val="0"/>
          <w:divBdr>
            <w:top w:val="none" w:sz="0" w:space="0" w:color="auto"/>
            <w:left w:val="none" w:sz="0" w:space="0" w:color="auto"/>
            <w:bottom w:val="none" w:sz="0" w:space="0" w:color="auto"/>
            <w:right w:val="none" w:sz="0" w:space="0" w:color="auto"/>
          </w:divBdr>
        </w:div>
        <w:div w:id="546378225">
          <w:marLeft w:val="720"/>
          <w:marRight w:val="0"/>
          <w:marTop w:val="0"/>
          <w:marBottom w:val="0"/>
          <w:divBdr>
            <w:top w:val="none" w:sz="0" w:space="0" w:color="auto"/>
            <w:left w:val="none" w:sz="0" w:space="0" w:color="auto"/>
            <w:bottom w:val="none" w:sz="0" w:space="0" w:color="auto"/>
            <w:right w:val="none" w:sz="0" w:space="0" w:color="auto"/>
          </w:divBdr>
        </w:div>
        <w:div w:id="918058361">
          <w:marLeft w:val="720"/>
          <w:marRight w:val="0"/>
          <w:marTop w:val="0"/>
          <w:marBottom w:val="0"/>
          <w:divBdr>
            <w:top w:val="none" w:sz="0" w:space="0" w:color="auto"/>
            <w:left w:val="none" w:sz="0" w:space="0" w:color="auto"/>
            <w:bottom w:val="none" w:sz="0" w:space="0" w:color="auto"/>
            <w:right w:val="none" w:sz="0" w:space="0" w:color="auto"/>
          </w:divBdr>
        </w:div>
        <w:div w:id="1921789330">
          <w:marLeft w:val="720"/>
          <w:marRight w:val="0"/>
          <w:marTop w:val="0"/>
          <w:marBottom w:val="0"/>
          <w:divBdr>
            <w:top w:val="none" w:sz="0" w:space="0" w:color="auto"/>
            <w:left w:val="none" w:sz="0" w:space="0" w:color="auto"/>
            <w:bottom w:val="none" w:sz="0" w:space="0" w:color="auto"/>
            <w:right w:val="none" w:sz="0" w:space="0" w:color="auto"/>
          </w:divBdr>
        </w:div>
      </w:divsChild>
    </w:div>
    <w:div w:id="1160462954">
      <w:bodyDiv w:val="1"/>
      <w:marLeft w:val="0"/>
      <w:marRight w:val="0"/>
      <w:marTop w:val="0"/>
      <w:marBottom w:val="0"/>
      <w:divBdr>
        <w:top w:val="none" w:sz="0" w:space="0" w:color="auto"/>
        <w:left w:val="none" w:sz="0" w:space="0" w:color="auto"/>
        <w:bottom w:val="none" w:sz="0" w:space="0" w:color="auto"/>
        <w:right w:val="none" w:sz="0" w:space="0" w:color="auto"/>
      </w:divBdr>
      <w:divsChild>
        <w:div w:id="1587572623">
          <w:marLeft w:val="720"/>
          <w:marRight w:val="0"/>
          <w:marTop w:val="0"/>
          <w:marBottom w:val="0"/>
          <w:divBdr>
            <w:top w:val="none" w:sz="0" w:space="0" w:color="auto"/>
            <w:left w:val="none" w:sz="0" w:space="0" w:color="auto"/>
            <w:bottom w:val="none" w:sz="0" w:space="0" w:color="auto"/>
            <w:right w:val="none" w:sz="0" w:space="0" w:color="auto"/>
          </w:divBdr>
        </w:div>
        <w:div w:id="786776666">
          <w:marLeft w:val="720"/>
          <w:marRight w:val="0"/>
          <w:marTop w:val="0"/>
          <w:marBottom w:val="0"/>
          <w:divBdr>
            <w:top w:val="none" w:sz="0" w:space="0" w:color="auto"/>
            <w:left w:val="none" w:sz="0" w:space="0" w:color="auto"/>
            <w:bottom w:val="none" w:sz="0" w:space="0" w:color="auto"/>
            <w:right w:val="none" w:sz="0" w:space="0" w:color="auto"/>
          </w:divBdr>
        </w:div>
        <w:div w:id="324893086">
          <w:marLeft w:val="720"/>
          <w:marRight w:val="0"/>
          <w:marTop w:val="0"/>
          <w:marBottom w:val="0"/>
          <w:divBdr>
            <w:top w:val="none" w:sz="0" w:space="0" w:color="auto"/>
            <w:left w:val="none" w:sz="0" w:space="0" w:color="auto"/>
            <w:bottom w:val="none" w:sz="0" w:space="0" w:color="auto"/>
            <w:right w:val="none" w:sz="0" w:space="0" w:color="auto"/>
          </w:divBdr>
        </w:div>
      </w:divsChild>
    </w:div>
    <w:div w:id="1427194869">
      <w:bodyDiv w:val="1"/>
      <w:marLeft w:val="0"/>
      <w:marRight w:val="0"/>
      <w:marTop w:val="0"/>
      <w:marBottom w:val="0"/>
      <w:divBdr>
        <w:top w:val="none" w:sz="0" w:space="0" w:color="auto"/>
        <w:left w:val="none" w:sz="0" w:space="0" w:color="auto"/>
        <w:bottom w:val="none" w:sz="0" w:space="0" w:color="auto"/>
        <w:right w:val="none" w:sz="0" w:space="0" w:color="auto"/>
      </w:divBdr>
      <w:divsChild>
        <w:div w:id="379979022">
          <w:marLeft w:val="720"/>
          <w:marRight w:val="0"/>
          <w:marTop w:val="0"/>
          <w:marBottom w:val="0"/>
          <w:divBdr>
            <w:top w:val="none" w:sz="0" w:space="0" w:color="auto"/>
            <w:left w:val="none" w:sz="0" w:space="0" w:color="auto"/>
            <w:bottom w:val="none" w:sz="0" w:space="0" w:color="auto"/>
            <w:right w:val="none" w:sz="0" w:space="0" w:color="auto"/>
          </w:divBdr>
        </w:div>
        <w:div w:id="1495292238">
          <w:marLeft w:val="720"/>
          <w:marRight w:val="0"/>
          <w:marTop w:val="0"/>
          <w:marBottom w:val="0"/>
          <w:divBdr>
            <w:top w:val="none" w:sz="0" w:space="0" w:color="auto"/>
            <w:left w:val="none" w:sz="0" w:space="0" w:color="auto"/>
            <w:bottom w:val="none" w:sz="0" w:space="0" w:color="auto"/>
            <w:right w:val="none" w:sz="0" w:space="0" w:color="auto"/>
          </w:divBdr>
        </w:div>
        <w:div w:id="609892288">
          <w:marLeft w:val="720"/>
          <w:marRight w:val="0"/>
          <w:marTop w:val="0"/>
          <w:marBottom w:val="0"/>
          <w:divBdr>
            <w:top w:val="none" w:sz="0" w:space="0" w:color="auto"/>
            <w:left w:val="none" w:sz="0" w:space="0" w:color="auto"/>
            <w:bottom w:val="none" w:sz="0" w:space="0" w:color="auto"/>
            <w:right w:val="none" w:sz="0" w:space="0" w:color="auto"/>
          </w:divBdr>
        </w:div>
      </w:divsChild>
    </w:div>
    <w:div w:id="1568685085">
      <w:bodyDiv w:val="1"/>
      <w:marLeft w:val="0"/>
      <w:marRight w:val="0"/>
      <w:marTop w:val="0"/>
      <w:marBottom w:val="0"/>
      <w:divBdr>
        <w:top w:val="none" w:sz="0" w:space="0" w:color="auto"/>
        <w:left w:val="none" w:sz="0" w:space="0" w:color="auto"/>
        <w:bottom w:val="none" w:sz="0" w:space="0" w:color="auto"/>
        <w:right w:val="none" w:sz="0" w:space="0" w:color="auto"/>
      </w:divBdr>
      <w:divsChild>
        <w:div w:id="923878113">
          <w:marLeft w:val="720"/>
          <w:marRight w:val="0"/>
          <w:marTop w:val="0"/>
          <w:marBottom w:val="0"/>
          <w:divBdr>
            <w:top w:val="none" w:sz="0" w:space="0" w:color="auto"/>
            <w:left w:val="none" w:sz="0" w:space="0" w:color="auto"/>
            <w:bottom w:val="none" w:sz="0" w:space="0" w:color="auto"/>
            <w:right w:val="none" w:sz="0" w:space="0" w:color="auto"/>
          </w:divBdr>
        </w:div>
        <w:div w:id="795949473">
          <w:marLeft w:val="720"/>
          <w:marRight w:val="0"/>
          <w:marTop w:val="0"/>
          <w:marBottom w:val="0"/>
          <w:divBdr>
            <w:top w:val="none" w:sz="0" w:space="0" w:color="auto"/>
            <w:left w:val="none" w:sz="0" w:space="0" w:color="auto"/>
            <w:bottom w:val="none" w:sz="0" w:space="0" w:color="auto"/>
            <w:right w:val="none" w:sz="0" w:space="0" w:color="auto"/>
          </w:divBdr>
        </w:div>
        <w:div w:id="1213005982">
          <w:marLeft w:val="720"/>
          <w:marRight w:val="0"/>
          <w:marTop w:val="0"/>
          <w:marBottom w:val="0"/>
          <w:divBdr>
            <w:top w:val="none" w:sz="0" w:space="0" w:color="auto"/>
            <w:left w:val="none" w:sz="0" w:space="0" w:color="auto"/>
            <w:bottom w:val="none" w:sz="0" w:space="0" w:color="auto"/>
            <w:right w:val="none" w:sz="0" w:space="0" w:color="auto"/>
          </w:divBdr>
        </w:div>
        <w:div w:id="606623523">
          <w:marLeft w:val="720"/>
          <w:marRight w:val="0"/>
          <w:marTop w:val="0"/>
          <w:marBottom w:val="0"/>
          <w:divBdr>
            <w:top w:val="none" w:sz="0" w:space="0" w:color="auto"/>
            <w:left w:val="none" w:sz="0" w:space="0" w:color="auto"/>
            <w:bottom w:val="none" w:sz="0" w:space="0" w:color="auto"/>
            <w:right w:val="none" w:sz="0" w:space="0" w:color="auto"/>
          </w:divBdr>
        </w:div>
        <w:div w:id="1540511058">
          <w:marLeft w:val="720"/>
          <w:marRight w:val="0"/>
          <w:marTop w:val="0"/>
          <w:marBottom w:val="0"/>
          <w:divBdr>
            <w:top w:val="none" w:sz="0" w:space="0" w:color="auto"/>
            <w:left w:val="none" w:sz="0" w:space="0" w:color="auto"/>
            <w:bottom w:val="none" w:sz="0" w:space="0" w:color="auto"/>
            <w:right w:val="none" w:sz="0" w:space="0" w:color="auto"/>
          </w:divBdr>
        </w:div>
      </w:divsChild>
    </w:div>
    <w:div w:id="1652757506">
      <w:bodyDiv w:val="1"/>
      <w:marLeft w:val="0"/>
      <w:marRight w:val="0"/>
      <w:marTop w:val="0"/>
      <w:marBottom w:val="0"/>
      <w:divBdr>
        <w:top w:val="none" w:sz="0" w:space="0" w:color="auto"/>
        <w:left w:val="none" w:sz="0" w:space="0" w:color="auto"/>
        <w:bottom w:val="none" w:sz="0" w:space="0" w:color="auto"/>
        <w:right w:val="none" w:sz="0" w:space="0" w:color="auto"/>
      </w:divBdr>
      <w:divsChild>
        <w:div w:id="868418681">
          <w:marLeft w:val="720"/>
          <w:marRight w:val="0"/>
          <w:marTop w:val="0"/>
          <w:marBottom w:val="0"/>
          <w:divBdr>
            <w:top w:val="none" w:sz="0" w:space="0" w:color="auto"/>
            <w:left w:val="none" w:sz="0" w:space="0" w:color="auto"/>
            <w:bottom w:val="none" w:sz="0" w:space="0" w:color="auto"/>
            <w:right w:val="none" w:sz="0" w:space="0" w:color="auto"/>
          </w:divBdr>
        </w:div>
        <w:div w:id="842009413">
          <w:marLeft w:val="720"/>
          <w:marRight w:val="0"/>
          <w:marTop w:val="0"/>
          <w:marBottom w:val="0"/>
          <w:divBdr>
            <w:top w:val="none" w:sz="0" w:space="0" w:color="auto"/>
            <w:left w:val="none" w:sz="0" w:space="0" w:color="auto"/>
            <w:bottom w:val="none" w:sz="0" w:space="0" w:color="auto"/>
            <w:right w:val="none" w:sz="0" w:space="0" w:color="auto"/>
          </w:divBdr>
        </w:div>
      </w:divsChild>
    </w:div>
    <w:div w:id="1712417378">
      <w:bodyDiv w:val="1"/>
      <w:marLeft w:val="0"/>
      <w:marRight w:val="0"/>
      <w:marTop w:val="0"/>
      <w:marBottom w:val="0"/>
      <w:divBdr>
        <w:top w:val="none" w:sz="0" w:space="0" w:color="auto"/>
        <w:left w:val="none" w:sz="0" w:space="0" w:color="auto"/>
        <w:bottom w:val="none" w:sz="0" w:space="0" w:color="auto"/>
        <w:right w:val="none" w:sz="0" w:space="0" w:color="auto"/>
      </w:divBdr>
      <w:divsChild>
        <w:div w:id="1849446881">
          <w:marLeft w:val="720"/>
          <w:marRight w:val="0"/>
          <w:marTop w:val="0"/>
          <w:marBottom w:val="0"/>
          <w:divBdr>
            <w:top w:val="none" w:sz="0" w:space="0" w:color="auto"/>
            <w:left w:val="none" w:sz="0" w:space="0" w:color="auto"/>
            <w:bottom w:val="none" w:sz="0" w:space="0" w:color="auto"/>
            <w:right w:val="none" w:sz="0" w:space="0" w:color="auto"/>
          </w:divBdr>
        </w:div>
        <w:div w:id="497617012">
          <w:marLeft w:val="720"/>
          <w:marRight w:val="0"/>
          <w:marTop w:val="0"/>
          <w:marBottom w:val="0"/>
          <w:divBdr>
            <w:top w:val="none" w:sz="0" w:space="0" w:color="auto"/>
            <w:left w:val="none" w:sz="0" w:space="0" w:color="auto"/>
            <w:bottom w:val="none" w:sz="0" w:space="0" w:color="auto"/>
            <w:right w:val="none" w:sz="0" w:space="0" w:color="auto"/>
          </w:divBdr>
        </w:div>
        <w:div w:id="1550532209">
          <w:marLeft w:val="720"/>
          <w:marRight w:val="0"/>
          <w:marTop w:val="0"/>
          <w:marBottom w:val="0"/>
          <w:divBdr>
            <w:top w:val="none" w:sz="0" w:space="0" w:color="auto"/>
            <w:left w:val="none" w:sz="0" w:space="0" w:color="auto"/>
            <w:bottom w:val="none" w:sz="0" w:space="0" w:color="auto"/>
            <w:right w:val="none" w:sz="0" w:space="0" w:color="auto"/>
          </w:divBdr>
        </w:div>
        <w:div w:id="1587304060">
          <w:marLeft w:val="720"/>
          <w:marRight w:val="0"/>
          <w:marTop w:val="0"/>
          <w:marBottom w:val="0"/>
          <w:divBdr>
            <w:top w:val="none" w:sz="0" w:space="0" w:color="auto"/>
            <w:left w:val="none" w:sz="0" w:space="0" w:color="auto"/>
            <w:bottom w:val="none" w:sz="0" w:space="0" w:color="auto"/>
            <w:right w:val="none" w:sz="0" w:space="0" w:color="auto"/>
          </w:divBdr>
        </w:div>
        <w:div w:id="1268392292">
          <w:marLeft w:val="720"/>
          <w:marRight w:val="0"/>
          <w:marTop w:val="0"/>
          <w:marBottom w:val="0"/>
          <w:divBdr>
            <w:top w:val="none" w:sz="0" w:space="0" w:color="auto"/>
            <w:left w:val="none" w:sz="0" w:space="0" w:color="auto"/>
            <w:bottom w:val="none" w:sz="0" w:space="0" w:color="auto"/>
            <w:right w:val="none" w:sz="0" w:space="0" w:color="auto"/>
          </w:divBdr>
        </w:div>
        <w:div w:id="364714866">
          <w:marLeft w:val="720"/>
          <w:marRight w:val="0"/>
          <w:marTop w:val="0"/>
          <w:marBottom w:val="0"/>
          <w:divBdr>
            <w:top w:val="none" w:sz="0" w:space="0" w:color="auto"/>
            <w:left w:val="none" w:sz="0" w:space="0" w:color="auto"/>
            <w:bottom w:val="none" w:sz="0" w:space="0" w:color="auto"/>
            <w:right w:val="none" w:sz="0" w:space="0" w:color="auto"/>
          </w:divBdr>
        </w:div>
      </w:divsChild>
    </w:div>
    <w:div w:id="1751393447">
      <w:bodyDiv w:val="1"/>
      <w:marLeft w:val="0"/>
      <w:marRight w:val="0"/>
      <w:marTop w:val="0"/>
      <w:marBottom w:val="0"/>
      <w:divBdr>
        <w:top w:val="none" w:sz="0" w:space="0" w:color="auto"/>
        <w:left w:val="none" w:sz="0" w:space="0" w:color="auto"/>
        <w:bottom w:val="none" w:sz="0" w:space="0" w:color="auto"/>
        <w:right w:val="none" w:sz="0" w:space="0" w:color="auto"/>
      </w:divBdr>
    </w:div>
    <w:div w:id="2001999659">
      <w:bodyDiv w:val="1"/>
      <w:marLeft w:val="0"/>
      <w:marRight w:val="0"/>
      <w:marTop w:val="0"/>
      <w:marBottom w:val="0"/>
      <w:divBdr>
        <w:top w:val="none" w:sz="0" w:space="0" w:color="auto"/>
        <w:left w:val="none" w:sz="0" w:space="0" w:color="auto"/>
        <w:bottom w:val="none" w:sz="0" w:space="0" w:color="auto"/>
        <w:right w:val="none" w:sz="0" w:space="0" w:color="auto"/>
      </w:divBdr>
      <w:divsChild>
        <w:div w:id="453837688">
          <w:marLeft w:val="806"/>
          <w:marRight w:val="0"/>
          <w:marTop w:val="0"/>
          <w:marBottom w:val="0"/>
          <w:divBdr>
            <w:top w:val="none" w:sz="0" w:space="0" w:color="auto"/>
            <w:left w:val="none" w:sz="0" w:space="0" w:color="auto"/>
            <w:bottom w:val="none" w:sz="0" w:space="0" w:color="auto"/>
            <w:right w:val="none" w:sz="0" w:space="0" w:color="auto"/>
          </w:divBdr>
        </w:div>
        <w:div w:id="1950238971">
          <w:marLeft w:val="1080"/>
          <w:marRight w:val="0"/>
          <w:marTop w:val="0"/>
          <w:marBottom w:val="0"/>
          <w:divBdr>
            <w:top w:val="none" w:sz="0" w:space="0" w:color="auto"/>
            <w:left w:val="none" w:sz="0" w:space="0" w:color="auto"/>
            <w:bottom w:val="none" w:sz="0" w:space="0" w:color="auto"/>
            <w:right w:val="none" w:sz="0" w:space="0" w:color="auto"/>
          </w:divBdr>
        </w:div>
        <w:div w:id="83957238">
          <w:marLeft w:val="1080"/>
          <w:marRight w:val="0"/>
          <w:marTop w:val="0"/>
          <w:marBottom w:val="0"/>
          <w:divBdr>
            <w:top w:val="none" w:sz="0" w:space="0" w:color="auto"/>
            <w:left w:val="none" w:sz="0" w:space="0" w:color="auto"/>
            <w:bottom w:val="none" w:sz="0" w:space="0" w:color="auto"/>
            <w:right w:val="none" w:sz="0" w:space="0" w:color="auto"/>
          </w:divBdr>
        </w:div>
        <w:div w:id="1251738357">
          <w:marLeft w:val="806"/>
          <w:marRight w:val="0"/>
          <w:marTop w:val="0"/>
          <w:marBottom w:val="0"/>
          <w:divBdr>
            <w:top w:val="none" w:sz="0" w:space="0" w:color="auto"/>
            <w:left w:val="none" w:sz="0" w:space="0" w:color="auto"/>
            <w:bottom w:val="none" w:sz="0" w:space="0" w:color="auto"/>
            <w:right w:val="none" w:sz="0" w:space="0" w:color="auto"/>
          </w:divBdr>
        </w:div>
        <w:div w:id="1381319645">
          <w:marLeft w:val="1080"/>
          <w:marRight w:val="0"/>
          <w:marTop w:val="0"/>
          <w:marBottom w:val="0"/>
          <w:divBdr>
            <w:top w:val="none" w:sz="0" w:space="0" w:color="auto"/>
            <w:left w:val="none" w:sz="0" w:space="0" w:color="auto"/>
            <w:bottom w:val="none" w:sz="0" w:space="0" w:color="auto"/>
            <w:right w:val="none" w:sz="0" w:space="0" w:color="auto"/>
          </w:divBdr>
        </w:div>
        <w:div w:id="1612349092">
          <w:marLeft w:val="1080"/>
          <w:marRight w:val="0"/>
          <w:marTop w:val="0"/>
          <w:marBottom w:val="0"/>
          <w:divBdr>
            <w:top w:val="none" w:sz="0" w:space="0" w:color="auto"/>
            <w:left w:val="none" w:sz="0" w:space="0" w:color="auto"/>
            <w:bottom w:val="none" w:sz="0" w:space="0" w:color="auto"/>
            <w:right w:val="none" w:sz="0" w:space="0" w:color="auto"/>
          </w:divBdr>
        </w:div>
      </w:divsChild>
    </w:div>
    <w:div w:id="2004620657">
      <w:bodyDiv w:val="1"/>
      <w:marLeft w:val="0"/>
      <w:marRight w:val="0"/>
      <w:marTop w:val="0"/>
      <w:marBottom w:val="0"/>
      <w:divBdr>
        <w:top w:val="none" w:sz="0" w:space="0" w:color="auto"/>
        <w:left w:val="none" w:sz="0" w:space="0" w:color="auto"/>
        <w:bottom w:val="none" w:sz="0" w:space="0" w:color="auto"/>
        <w:right w:val="none" w:sz="0" w:space="0" w:color="auto"/>
      </w:divBdr>
      <w:divsChild>
        <w:div w:id="1378241471">
          <w:marLeft w:val="720"/>
          <w:marRight w:val="0"/>
          <w:marTop w:val="0"/>
          <w:marBottom w:val="0"/>
          <w:divBdr>
            <w:top w:val="none" w:sz="0" w:space="0" w:color="auto"/>
            <w:left w:val="none" w:sz="0" w:space="0" w:color="auto"/>
            <w:bottom w:val="none" w:sz="0" w:space="0" w:color="auto"/>
            <w:right w:val="none" w:sz="0" w:space="0" w:color="auto"/>
          </w:divBdr>
        </w:div>
        <w:div w:id="1739088321">
          <w:marLeft w:val="806"/>
          <w:marRight w:val="0"/>
          <w:marTop w:val="0"/>
          <w:marBottom w:val="0"/>
          <w:divBdr>
            <w:top w:val="none" w:sz="0" w:space="0" w:color="auto"/>
            <w:left w:val="none" w:sz="0" w:space="0" w:color="auto"/>
            <w:bottom w:val="none" w:sz="0" w:space="0" w:color="auto"/>
            <w:right w:val="none" w:sz="0" w:space="0" w:color="auto"/>
          </w:divBdr>
        </w:div>
        <w:div w:id="252016556">
          <w:marLeft w:val="1267"/>
          <w:marRight w:val="0"/>
          <w:marTop w:val="0"/>
          <w:marBottom w:val="0"/>
          <w:divBdr>
            <w:top w:val="none" w:sz="0" w:space="0" w:color="auto"/>
            <w:left w:val="none" w:sz="0" w:space="0" w:color="auto"/>
            <w:bottom w:val="none" w:sz="0" w:space="0" w:color="auto"/>
            <w:right w:val="none" w:sz="0" w:space="0" w:color="auto"/>
          </w:divBdr>
        </w:div>
        <w:div w:id="1573199577">
          <w:marLeft w:val="1267"/>
          <w:marRight w:val="0"/>
          <w:marTop w:val="0"/>
          <w:marBottom w:val="0"/>
          <w:divBdr>
            <w:top w:val="none" w:sz="0" w:space="0" w:color="auto"/>
            <w:left w:val="none" w:sz="0" w:space="0" w:color="auto"/>
            <w:bottom w:val="none" w:sz="0" w:space="0" w:color="auto"/>
            <w:right w:val="none" w:sz="0" w:space="0" w:color="auto"/>
          </w:divBdr>
        </w:div>
        <w:div w:id="684206273">
          <w:marLeft w:val="720"/>
          <w:marRight w:val="0"/>
          <w:marTop w:val="0"/>
          <w:marBottom w:val="0"/>
          <w:divBdr>
            <w:top w:val="none" w:sz="0" w:space="0" w:color="auto"/>
            <w:left w:val="none" w:sz="0" w:space="0" w:color="auto"/>
            <w:bottom w:val="none" w:sz="0" w:space="0" w:color="auto"/>
            <w:right w:val="none" w:sz="0" w:space="0" w:color="auto"/>
          </w:divBdr>
        </w:div>
      </w:divsChild>
    </w:div>
    <w:div w:id="2057117081">
      <w:bodyDiv w:val="1"/>
      <w:marLeft w:val="0"/>
      <w:marRight w:val="0"/>
      <w:marTop w:val="0"/>
      <w:marBottom w:val="0"/>
      <w:divBdr>
        <w:top w:val="none" w:sz="0" w:space="0" w:color="auto"/>
        <w:left w:val="none" w:sz="0" w:space="0" w:color="auto"/>
        <w:bottom w:val="none" w:sz="0" w:space="0" w:color="auto"/>
        <w:right w:val="none" w:sz="0" w:space="0" w:color="auto"/>
      </w:divBdr>
      <w:divsChild>
        <w:div w:id="329792446">
          <w:marLeft w:val="720"/>
          <w:marRight w:val="0"/>
          <w:marTop w:val="0"/>
          <w:marBottom w:val="0"/>
          <w:divBdr>
            <w:top w:val="none" w:sz="0" w:space="0" w:color="auto"/>
            <w:left w:val="none" w:sz="0" w:space="0" w:color="auto"/>
            <w:bottom w:val="none" w:sz="0" w:space="0" w:color="auto"/>
            <w:right w:val="none" w:sz="0" w:space="0" w:color="auto"/>
          </w:divBdr>
        </w:div>
        <w:div w:id="987591441">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ducation.ky.gov/_layouts/download.aspx?SourceUrl=/curriculum/standards/kyacadstand/Documents/AV_9-12_S3_Goal_Setting_Handout.docx" TargetMode="External"/><Relationship Id="rId18" Type="http://schemas.openxmlformats.org/officeDocument/2006/relationships/image" Target="media/image4.jpeg"/><Relationship Id="rId26" Type="http://schemas.openxmlformats.org/officeDocument/2006/relationships/image" Target="media/image12.jpeg"/><Relationship Id="rId3" Type="http://schemas.openxmlformats.org/officeDocument/2006/relationships/customXml" Target="../customXml/item3.xml"/><Relationship Id="rId21" Type="http://schemas.openxmlformats.org/officeDocument/2006/relationships/image" Target="media/image7.jpeg"/><Relationship Id="rId7" Type="http://schemas.openxmlformats.org/officeDocument/2006/relationships/webSettings" Target="webSettings.xml"/><Relationship Id="rId12" Type="http://schemas.openxmlformats.org/officeDocument/2006/relationships/hyperlink" Target="https://www.education.ky.gov/_layouts/download.aspx?SourceUrl=/curriculum/standards/kyacadstand/Documents/AV_9-12_S3_Goal_Setting_Handout.docx" TargetMode="External"/><Relationship Id="rId17" Type="http://schemas.openxmlformats.org/officeDocument/2006/relationships/image" Target="media/image3.jpeg"/><Relationship Id="rId25" Type="http://schemas.openxmlformats.org/officeDocument/2006/relationships/image" Target="media/image11.jpeg"/><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image" Target="media/image6.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ducation.ky.gov/_layouts/download.aspx?SourceUrl=/curriculum/standards/kyacadstand/Documents/AV_9-12_S3_Participant_Handout.docx" TargetMode="External"/><Relationship Id="rId24" Type="http://schemas.openxmlformats.org/officeDocument/2006/relationships/image" Target="media/image10.jpeg"/><Relationship Id="rId5" Type="http://schemas.openxmlformats.org/officeDocument/2006/relationships/styles" Target="styles.xml"/><Relationship Id="rId15" Type="http://schemas.openxmlformats.org/officeDocument/2006/relationships/image" Target="media/image1.jpeg"/><Relationship Id="rId23" Type="http://schemas.openxmlformats.org/officeDocument/2006/relationships/image" Target="media/image9.jpeg"/><Relationship Id="rId28" Type="http://schemas.openxmlformats.org/officeDocument/2006/relationships/fontTable" Target="fontTable.xml"/><Relationship Id="rId10" Type="http://schemas.openxmlformats.org/officeDocument/2006/relationships/hyperlink" Target="https://education.ky.gov/curriculum/standards/kyacadstand/Documents/AV_9-12_S3_Slides.pdf" TargetMode="External"/><Relationship Id="rId19" Type="http://schemas.openxmlformats.org/officeDocument/2006/relationships/image" Target="media/image5.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education.ky.gov/_layouts/download.aspx?SourceUrl=/curriculum/standards/kyacadstand/Documents/AV_9-12_S3_Participant_Handout.docx" TargetMode="External"/><Relationship Id="rId22" Type="http://schemas.openxmlformats.org/officeDocument/2006/relationships/image" Target="media/image8.jpeg"/><Relationship Id="rId27" Type="http://schemas.openxmlformats.org/officeDocument/2006/relationships/header" Target="header1.xml"/><Relationship Id="rId30" Type="http://schemas.openxmlformats.org/officeDocument/2006/relationships/customXml" Target="../customXml/item4.xml"/></Relationships>
</file>

<file path=word/_rels/header1.xml.rels><?xml version="1.0" encoding="UTF-8" standalone="yes"?>
<Relationships xmlns="http://schemas.openxmlformats.org/package/2006/relationships"><Relationship Id="rId2" Type="http://schemas.openxmlformats.org/officeDocument/2006/relationships/image" Target="media/image14.png"/><Relationship Id="rId1" Type="http://schemas.openxmlformats.org/officeDocument/2006/relationships/image" Target="media/image1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OTL - Office of Teaching and Learning</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2026-02-11T05:00:00+00:00</Application_x0020_Dat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2021-02-23T05:00:00+00:00</Publication_x0020_Date>
    <Audience1 xmlns="3a62de7d-ba57-4f43-9dae-9623ba637be0"/>
    <_dlc_DocId xmlns="3a62de7d-ba57-4f43-9dae-9623ba637be0">KYED-536-1242</_dlc_DocId>
    <_dlc_DocIdUrl xmlns="3a62de7d-ba57-4f43-9dae-9623ba637be0">
      <Url>https://www.education.ky.gov/curriculum/standards/kyacadstand/_layouts/15/DocIdRedir.aspx?ID=KYED-536-1242</Url>
      <Description>KYED-536-1242</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KDE Document" ma:contentTypeID="0x0101001BEB557DBE01834EAB47A683706DCD5B001CB4B9AB93836842A61C86EAD5F20BA7" ma:contentTypeVersion="28" ma:contentTypeDescription="" ma:contentTypeScope="" ma:versionID="a5e9d2d4560c56b76a85f7f001e30a1a">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d25af71d3efa376147e2b7ca02f84c5e"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06A673F-6CEF-4AEF-8C5F-345EBF7B19C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7FA4B4A-E740-4927-ABE4-6ADBC83869D8}"/>
</file>

<file path=customXml/itemProps3.xml><?xml version="1.0" encoding="utf-8"?>
<ds:datastoreItem xmlns:ds="http://schemas.openxmlformats.org/officeDocument/2006/customXml" ds:itemID="{9A321B12-640B-4A9B-B469-375393679F8D}">
  <ds:schemaRefs>
    <ds:schemaRef ds:uri="http://schemas.microsoft.com/sharepoint/v3/contenttype/forms"/>
  </ds:schemaRefs>
</ds:datastoreItem>
</file>

<file path=customXml/itemProps4.xml><?xml version="1.0" encoding="utf-8"?>
<ds:datastoreItem xmlns:ds="http://schemas.openxmlformats.org/officeDocument/2006/customXml" ds:itemID="{329F780A-B917-4FC1-B127-B0D900E418BB}"/>
</file>

<file path=docProps/app.xml><?xml version="1.0" encoding="utf-8"?>
<Properties xmlns="http://schemas.openxmlformats.org/officeDocument/2006/extended-properties" xmlns:vt="http://schemas.openxmlformats.org/officeDocument/2006/docPropsVTypes">
  <Template>Normal</Template>
  <TotalTime>1</TotalTime>
  <Pages>10</Pages>
  <Words>1930</Words>
  <Characters>13819</Characters>
  <Application>Microsoft Office Word</Application>
  <DocSecurity>0</DocSecurity>
  <Lines>987</Lines>
  <Paragraphs>715</Paragraphs>
  <ScaleCrop>false</ScaleCrop>
  <Company/>
  <LinksUpToDate>false</LinksUpToDate>
  <CharactersWithSpaces>15034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Philbeck, Division of Program Standards</dc:creator>
  <cp:keywords/>
  <dc:description/>
  <cp:lastModifiedBy>Clouse, Thomas - Division of Academic Program Standards</cp:lastModifiedBy>
  <cp:revision>2</cp:revision>
  <dcterms:created xsi:type="dcterms:W3CDTF">2026-02-11T20:40:00Z</dcterms:created>
  <dcterms:modified xsi:type="dcterms:W3CDTF">2026-02-11T20:40:00Z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0x0101001BEB557DBE01834EAB47A683706DCD5B001CB4B9AB93836842A61C86EAD5F20BA7</vt:lpwstr>
  </property>
  <property fmtid="{D5CDD505-2E9C-101B-9397-08002B2CF9AE}" pid="3" name="MSIP_Label_eb544694-0027-44fa-bee4-2648c0363f9d_Enabled">
    <vt:lpwstr>true</vt:lpwstr>
  </property>
  <property fmtid="{D5CDD505-2E9C-101B-9397-08002B2CF9AE}" pid="4" name="MSIP_Label_eb544694-0027-44fa-bee4-2648c0363f9d_SetDate">
    <vt:lpwstr>2024-08-13T17:06:13Z</vt:lpwstr>
  </property>
  <property fmtid="{D5CDD505-2E9C-101B-9397-08002B2CF9AE}" pid="5" name="MSIP_Label_eb544694-0027-44fa-bee4-2648c0363f9d_Method">
    <vt:lpwstr>Standard</vt:lpwstr>
  </property>
  <property fmtid="{D5CDD505-2E9C-101B-9397-08002B2CF9AE}" pid="6" name="MSIP_Label_eb544694-0027-44fa-bee4-2648c0363f9d_Name">
    <vt:lpwstr>defa4170-0d19-0005-0004-bc88714345d2</vt:lpwstr>
  </property>
  <property fmtid="{D5CDD505-2E9C-101B-9397-08002B2CF9AE}" pid="7" name="MSIP_Label_eb544694-0027-44fa-bee4-2648c0363f9d_SiteId">
    <vt:lpwstr>9360c11f-90e6-4706-ad00-25fcdc9e2ed1</vt:lpwstr>
  </property>
  <property fmtid="{D5CDD505-2E9C-101B-9397-08002B2CF9AE}" pid="8" name="MSIP_Label_eb544694-0027-44fa-bee4-2648c0363f9d_ActionId">
    <vt:lpwstr>cd26cc47-8dd0-4b62-a8ee-d0051ba169ca</vt:lpwstr>
  </property>
  <property fmtid="{D5CDD505-2E9C-101B-9397-08002B2CF9AE}" pid="9" name="MSIP_Label_eb544694-0027-44fa-bee4-2648c0363f9d_ContentBits">
    <vt:lpwstr>0</vt:lpwstr>
  </property>
  <property fmtid="{D5CDD505-2E9C-101B-9397-08002B2CF9AE}" pid="10" name="_dlc_DocIdItemGuid">
    <vt:lpwstr>93ca682a-1c30-4548-8c4a-6c08c60b444e</vt:lpwstr>
  </property>
</Properties>
</file>