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8DF1" w14:textId="18D34762" w:rsidR="00AB1646" w:rsidRDefault="00F85A3E">
      <w:pPr>
        <w:rPr>
          <w:sz w:val="36"/>
          <w:szCs w:val="36"/>
        </w:rPr>
      </w:pPr>
      <w:r w:rsidRPr="00F85A3E">
        <w:rPr>
          <w:sz w:val="36"/>
          <w:szCs w:val="36"/>
        </w:rPr>
        <w:t>FY20 21</w:t>
      </w:r>
      <w:r w:rsidRPr="00F85A3E">
        <w:rPr>
          <w:sz w:val="36"/>
          <w:szCs w:val="36"/>
          <w:vertAlign w:val="superscript"/>
        </w:rPr>
        <w:t>st</w:t>
      </w:r>
      <w:r w:rsidRPr="00F85A3E">
        <w:rPr>
          <w:sz w:val="36"/>
          <w:szCs w:val="36"/>
        </w:rPr>
        <w:t xml:space="preserve"> CCLC Awardees  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610"/>
        <w:gridCol w:w="2250"/>
        <w:gridCol w:w="2700"/>
        <w:gridCol w:w="805"/>
      </w:tblGrid>
      <w:tr w:rsidR="0060322A" w:rsidRPr="00F85A3E" w14:paraId="72070F11" w14:textId="04CE0498" w:rsidTr="0060322A">
        <w:trPr>
          <w:trHeight w:val="342"/>
        </w:trPr>
        <w:tc>
          <w:tcPr>
            <w:tcW w:w="2425" w:type="dxa"/>
            <w:shd w:val="clear" w:color="auto" w:fill="D9D9D9" w:themeFill="background1" w:themeFillShade="D9"/>
          </w:tcPr>
          <w:p w14:paraId="53734725" w14:textId="341C6FA4" w:rsidR="0060322A" w:rsidRPr="008C40A8" w:rsidRDefault="0060322A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District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90B0EBC" w14:textId="2717B479" w:rsidR="0060322A" w:rsidRPr="008C40A8" w:rsidRDefault="0060322A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40A8">
              <w:rPr>
                <w:rFonts w:ascii="Arial" w:eastAsia="Times New Roman" w:hAnsi="Arial" w:cs="Arial"/>
                <w:sz w:val="24"/>
                <w:szCs w:val="24"/>
              </w:rPr>
              <w:t>Site to be Served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84130E5" w14:textId="39E779C5" w:rsidR="0060322A" w:rsidRPr="008C40A8" w:rsidRDefault="0060322A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40A8">
              <w:rPr>
                <w:rFonts w:ascii="Arial" w:eastAsia="Times New Roman" w:hAnsi="Arial" w:cs="Arial"/>
                <w:sz w:val="24"/>
                <w:szCs w:val="24"/>
              </w:rPr>
              <w:t>Fiscal Agent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7FD7891" w14:textId="73FEE98C" w:rsidR="0060322A" w:rsidRPr="008C40A8" w:rsidRDefault="0060322A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40A8">
              <w:rPr>
                <w:rFonts w:ascii="Arial" w:eastAsia="Times New Roman" w:hAnsi="Arial" w:cs="Arial"/>
                <w:sz w:val="24"/>
                <w:szCs w:val="24"/>
              </w:rPr>
              <w:t>Co-Applicant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D6C68E8" w14:textId="7C9F91B8" w:rsidR="0060322A" w:rsidRDefault="0060322A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Type</w:t>
            </w:r>
          </w:p>
        </w:tc>
      </w:tr>
      <w:tr w:rsidR="007B0540" w:rsidRPr="00656100" w14:paraId="2816FC21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6C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Adair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7AC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Adair Primary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C3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Adair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D20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Lindsey Wilson College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D0F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7B44F1A7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F8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Allen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200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Scottsdale 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1C7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Allen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CC3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City of Scottsdale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ECD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4EA88D75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AC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Barren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37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Barren County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CE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Barren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4233" w14:textId="5FD890CF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Mam</w:t>
            </w:r>
            <w:r w:rsidR="000725ED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6F25E5">
              <w:rPr>
                <w:rFonts w:ascii="Arial" w:eastAsia="Times New Roman" w:hAnsi="Arial" w:cs="Arial"/>
                <w:sz w:val="18"/>
                <w:szCs w:val="18"/>
              </w:rPr>
              <w:t>ot</w:t>
            </w: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h Cave National Park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959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3ADE3F48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5E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Bellevue Independent School District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E6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Bellevue 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CF8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30E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Bellevue Independent School District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289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7C2BA901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99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Bourbon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1C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Bourbon Central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85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Bourbon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D8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Paris-Bourbon Co. Public Library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F9B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Cont. </w:t>
            </w:r>
          </w:p>
        </w:tc>
      </w:tr>
      <w:tr w:rsidR="007B0540" w:rsidRPr="00656100" w14:paraId="2CDED528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3E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Bourbon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89D" w14:textId="130CCBE2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Cane</w:t>
            </w:r>
            <w:r w:rsidR="00143E88">
              <w:rPr>
                <w:rFonts w:ascii="Arial" w:eastAsia="Times New Roman" w:hAnsi="Arial" w:cs="Arial"/>
                <w:sz w:val="18"/>
                <w:szCs w:val="18"/>
              </w:rPr>
              <w:t xml:space="preserve"> R</w:t>
            </w: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idge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DDBF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Bourbon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B2A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Bourbon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17A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783067DB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CA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Boyd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192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Catlettsburg Elem./ Boyd County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6A0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Boyd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FF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Ashland Area YMCA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598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647D718A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84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Corbin Independent Schools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69E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Corbin Primary/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F39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Corbin Independent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F42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Whitley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DE1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7AB585FF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7E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Dayton Independent School District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69D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Lincoln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1A6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AAF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Dayton Independent School System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26F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56558C57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C69" w14:textId="6D3FFC5A" w:rsidR="007B0540" w:rsidRPr="00656100" w:rsidRDefault="000725E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Erlanger El</w:t>
            </w:r>
            <w:r w:rsidR="007B0540">
              <w:rPr>
                <w:rFonts w:ascii="Arial" w:eastAsia="Times New Roman" w:hAnsi="Arial" w:cs="Arial"/>
                <w:sz w:val="18"/>
                <w:szCs w:val="18"/>
              </w:rPr>
              <w:t>smere Ind. School District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CE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Arnett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2B0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72B" w14:textId="5615F13D" w:rsidR="007B0540" w:rsidRPr="00656100" w:rsidRDefault="009A71FB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Erlanger Els</w:t>
            </w:r>
            <w:r w:rsidR="007B0540" w:rsidRPr="00656100">
              <w:rPr>
                <w:rFonts w:ascii="Arial" w:eastAsia="Times New Roman" w:hAnsi="Arial" w:cs="Arial"/>
                <w:sz w:val="18"/>
                <w:szCs w:val="18"/>
              </w:rPr>
              <w:t>mere Ind. School District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7B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26199AC8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5AA" w14:textId="6AE3CCD9" w:rsidR="007B0540" w:rsidRPr="00656100" w:rsidRDefault="000725E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Erlanger Els</w:t>
            </w:r>
            <w:r w:rsidR="007B0540">
              <w:rPr>
                <w:rFonts w:ascii="Arial" w:eastAsia="Times New Roman" w:hAnsi="Arial" w:cs="Arial"/>
                <w:sz w:val="18"/>
                <w:szCs w:val="18"/>
              </w:rPr>
              <w:t>mere Ind. School District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DF5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Lindeman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5C4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9A8" w14:textId="4FDF656B" w:rsidR="007B0540" w:rsidRPr="00656100" w:rsidRDefault="009A71FB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Erlanger Els</w:t>
            </w:r>
            <w:r w:rsidR="007B0540" w:rsidRPr="00656100">
              <w:rPr>
                <w:rFonts w:ascii="Arial" w:eastAsia="Times New Roman" w:hAnsi="Arial" w:cs="Arial"/>
                <w:sz w:val="18"/>
                <w:szCs w:val="18"/>
              </w:rPr>
              <w:t>mere Ind. School District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4C66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3B57F229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733" w14:textId="0873E320" w:rsidR="007B0540" w:rsidRPr="00656100" w:rsidRDefault="000725E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Erlanger Els</w:t>
            </w:r>
            <w:r w:rsidR="007B0540">
              <w:rPr>
                <w:rFonts w:ascii="Arial" w:eastAsia="Times New Roman" w:hAnsi="Arial" w:cs="Arial"/>
                <w:sz w:val="18"/>
                <w:szCs w:val="18"/>
              </w:rPr>
              <w:t>mere Ind. School District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06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Tichenor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DC5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Boys and Girls Club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CACC" w14:textId="40DB343E" w:rsidR="007B0540" w:rsidRPr="00656100" w:rsidRDefault="009A71FB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Erlanger Els</w:t>
            </w:r>
            <w:r w:rsidR="007B0540" w:rsidRPr="00656100">
              <w:rPr>
                <w:rFonts w:ascii="Arial" w:eastAsia="Times New Roman" w:hAnsi="Arial" w:cs="Arial"/>
                <w:sz w:val="18"/>
                <w:szCs w:val="18"/>
              </w:rPr>
              <w:t>mere Ind. School District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E21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05CBA387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C4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Fayette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5FE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>Tates</w:t>
            </w:r>
            <w:proofErr w:type="spellEnd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 Creek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55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Fayette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0C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LFUCG - Department for Youth Services/Youth Development Center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7E9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15062BA7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3E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Greenup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82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Argillite Elem./Greys Branch Elem.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9E7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Greenup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C5D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Greenup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CDE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1F852499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E8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Hardin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ED4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Radcliff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BEC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Hardin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B1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United Way of Central Kentucky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D1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5070EC1F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8E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Harrison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B8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Eastside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11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Harrison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73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3M Company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10C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080961AF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EA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Harrison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B96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Southside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C7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Harrison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B17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Harrison County Farm Bureau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5DAC" w14:textId="75CE57A2" w:rsidR="007B0540" w:rsidRPr="00656100" w:rsidRDefault="008303BE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6F7881DF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40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Jefferson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5531" w14:textId="40348D5F" w:rsidR="007B0540" w:rsidRPr="00656100" w:rsidRDefault="009A71FB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Daniel C.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Byck</w:t>
            </w:r>
            <w:proofErr w:type="spellEnd"/>
            <w:r w:rsidR="007B0540"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D9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Global Game Changers Children's Educational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0B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Jefferson County Schools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2C46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6FD28488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3F5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Jefferson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6F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English as a Second Language Newcomer Academy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EBE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Jefferson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E8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YMCA of Greater Louisville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D926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1E2ABFBB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DD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Jefferson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20DF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Foster Traditional Academy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BA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Jefferson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C5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Kentucky Science Center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32C6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026B2363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EB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Jefferson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A43" w14:textId="6CF65E10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Slaugh</w:t>
            </w:r>
            <w:r w:rsidR="00143E8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er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4DA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Jefferson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32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StageOne</w:t>
            </w:r>
            <w:proofErr w:type="spellEnd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 Family Theatre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057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5AFAD930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42F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Kenton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BA43" w14:textId="544A32B2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>Ca</w:t>
            </w:r>
            <w:r w:rsidR="00A04F63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wood</w:t>
            </w:r>
            <w:proofErr w:type="spellEnd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582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E83F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Kenton County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6ED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7AF10E7E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F14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Leslie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581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Mountain View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4C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Leslie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330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Hazard Community and Technical College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F26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5766CD80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23F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Lincoln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1C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Lincoln County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D2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Lincoln Country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F4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UK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996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2F7609E0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EB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Lincoln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59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Stanford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A5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Lincoln Country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9C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Bluegrass Green Source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B05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5026FE00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67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Livingston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2C2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Livingston County Middle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8A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Livingston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F0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Livingston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C58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2530C9AC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FB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Ludlow Independent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D0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Ludlow High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3E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Ludlow Independent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965" w14:textId="4E91E8AF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>NaviGO</w:t>
            </w:r>
            <w:proofErr w:type="spellEnd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 College and Career Prep. Services DBA Children</w:t>
            </w:r>
            <w:r w:rsidR="009A71FB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s, Inc.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97C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780063B8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22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F7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Heath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A35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McCracken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F2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McCracken Co. Coop. Ext. Service/4-H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1C6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4576778C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4E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8D4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>Hendron</w:t>
            </w:r>
            <w:proofErr w:type="spellEnd"/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 Lone Oak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C67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McCracken Country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BB3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McCracken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D30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66068A5D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9D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263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McCracken County High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DEB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McCracken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D56" w14:textId="15D32A4F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143E88">
              <w:rPr>
                <w:rFonts w:ascii="Arial" w:eastAsia="Times New Roman" w:hAnsi="Arial" w:cs="Arial"/>
                <w:sz w:val="18"/>
                <w:szCs w:val="18"/>
              </w:rPr>
              <w:t>est Kentucky Community and Tech</w:t>
            </w: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143E88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cal College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218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0DB35FB0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CD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9181" w14:textId="6B5AAC1A" w:rsidR="007B0540" w:rsidRPr="00656100" w:rsidRDefault="00DE2995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Reidland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Intermediate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B1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McCracken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F8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McCracken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BCC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5F983906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F4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Metcalfe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E7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Metcalfe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C7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Metcalfe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86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Bowling Community Center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D52F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44B39BA0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9E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Middlesboro Independent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0E67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Middlesboro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866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Middlesboro Independent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53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City of Middlesboro Youth Mentoring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DC7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1E243A" w:rsidRPr="00656100" w14:paraId="477EF1B7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2CD" w14:textId="4E82F5F3" w:rsidR="001E243A" w:rsidRDefault="001E243A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Monroe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D0A8" w14:textId="7FDD33DE" w:rsidR="001E243A" w:rsidRPr="00656100" w:rsidRDefault="001E243A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Gamaliel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6C02" w14:textId="642B27B7" w:rsidR="001E243A" w:rsidRPr="00656100" w:rsidRDefault="001E243A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Monroe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84A8" w14:textId="24A661BB" w:rsidR="001E243A" w:rsidRPr="00656100" w:rsidRDefault="001E243A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Monroe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0BA7" w14:textId="3B72B7AB" w:rsidR="001E243A" w:rsidRDefault="00287D4C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Cont. </w:t>
            </w:r>
          </w:p>
        </w:tc>
      </w:tr>
      <w:tr w:rsidR="007B0540" w:rsidRPr="00656100" w14:paraId="1D29BDBD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866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Monroe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E1A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Joe Harrison Carter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093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Monroe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B5D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Monroe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9C6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6D37EF0C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6A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Monroe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167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Monroe County High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36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Monroe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539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Monroe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802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4E052781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21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Monroe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4A9" w14:textId="1551032F" w:rsidR="007B0540" w:rsidRPr="00656100" w:rsidRDefault="006F25E5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bookmarkStart w:id="0" w:name="_GoBack"/>
            <w:bookmarkEnd w:id="0"/>
            <w:r w:rsidR="007B0540" w:rsidRPr="00656100">
              <w:rPr>
                <w:rFonts w:ascii="Arial" w:eastAsia="Times New Roman" w:hAnsi="Arial" w:cs="Arial"/>
                <w:sz w:val="18"/>
                <w:szCs w:val="18"/>
              </w:rPr>
              <w:t>ompkinsville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516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Monroe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EA3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Monroe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6E0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06B338F6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57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Nelson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BC2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Foster Heights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00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Nelson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BF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Nelson County Public Library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0B9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51AC052D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31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Paris Independent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21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Paris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CE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Paris Independent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683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Bourbon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87A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70D4900B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98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Pendleton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CBE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Southern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FB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Pendleton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15B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Plum Creek Christian Church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E554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42E20DB1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F9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Spencer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DFA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Spencer County 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B68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Spencer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BAA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Spencer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1B2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7B0540" w:rsidRPr="00656100" w14:paraId="61ED1E07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26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Spencer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BB6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Taylorsville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8BC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Spencer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724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Spencer Co. Coop. Ext. Service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567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Exp.</w:t>
            </w:r>
          </w:p>
        </w:tc>
      </w:tr>
      <w:tr w:rsidR="007B0540" w:rsidRPr="00656100" w14:paraId="0323068E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EEE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Taylor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58E0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Taylor County Intermediate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701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Taylor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06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 xml:space="preserve">Campbellsville University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334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5E384ED4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231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Wayne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6D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Monticello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A4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Wayne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D0DB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Wayne County Public Library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5D9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35032BCF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BF9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Wayne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AF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Wayne County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76F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Wayne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F23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Wayne County Public Library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3E9F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7B0540" w:rsidRPr="00656100" w14:paraId="79A42238" w14:textId="77777777" w:rsidTr="0060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A11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Webster County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E2A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Webster County 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F885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Webster County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70D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100">
              <w:rPr>
                <w:rFonts w:ascii="Arial" w:eastAsia="Times New Roman" w:hAnsi="Arial" w:cs="Arial"/>
                <w:sz w:val="18"/>
                <w:szCs w:val="18"/>
              </w:rPr>
              <w:t>Webster County Area Technology Center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A44F" w14:textId="77777777" w:rsidR="007B0540" w:rsidRPr="00656100" w:rsidRDefault="007B0540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</w:tbl>
    <w:p w14:paraId="7C6642C1" w14:textId="55071050" w:rsidR="00F85A3E" w:rsidRDefault="00F85A3E">
      <w:pPr>
        <w:rPr>
          <w:sz w:val="36"/>
          <w:szCs w:val="36"/>
        </w:rPr>
      </w:pPr>
    </w:p>
    <w:p w14:paraId="0B09A734" w14:textId="0C603D13" w:rsidR="009F19F0" w:rsidRDefault="009F19F0">
      <w:pPr>
        <w:rPr>
          <w:sz w:val="36"/>
          <w:szCs w:val="36"/>
        </w:rPr>
      </w:pPr>
    </w:p>
    <w:p w14:paraId="095836ED" w14:textId="77777777" w:rsidR="009F19F0" w:rsidRPr="00D90F25" w:rsidRDefault="009F19F0" w:rsidP="009F19F0">
      <w:pPr>
        <w:rPr>
          <w:b/>
          <w:sz w:val="24"/>
          <w:szCs w:val="24"/>
        </w:rPr>
      </w:pPr>
      <w:r>
        <w:rPr>
          <w:b/>
          <w:sz w:val="28"/>
          <w:szCs w:val="28"/>
        </w:rPr>
        <w:t>Awards are contingent upon 21</w:t>
      </w:r>
      <w:r w:rsidRPr="00920A7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CCLC SEA Administrator review of grant application; on-site meeting with the fiscal agent and co-applicant; and, other conditions as deemed necessary which may include budget amendments based on requirements of the RFA. Posting should not be considered final notice of award.</w:t>
      </w:r>
    </w:p>
    <w:p w14:paraId="6313CACE" w14:textId="77777777" w:rsidR="009F19F0" w:rsidRPr="00F85A3E" w:rsidRDefault="009F19F0">
      <w:pPr>
        <w:rPr>
          <w:sz w:val="36"/>
          <w:szCs w:val="36"/>
        </w:rPr>
      </w:pPr>
    </w:p>
    <w:sectPr w:rsidR="009F19F0" w:rsidRPr="00F85A3E" w:rsidSect="002B7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3E"/>
    <w:rsid w:val="00013D00"/>
    <w:rsid w:val="000725ED"/>
    <w:rsid w:val="000A428C"/>
    <w:rsid w:val="000C6B43"/>
    <w:rsid w:val="00143E88"/>
    <w:rsid w:val="001712E6"/>
    <w:rsid w:val="001E243A"/>
    <w:rsid w:val="00207170"/>
    <w:rsid w:val="00247181"/>
    <w:rsid w:val="00287D4C"/>
    <w:rsid w:val="002B7652"/>
    <w:rsid w:val="003A39B3"/>
    <w:rsid w:val="00546AFA"/>
    <w:rsid w:val="005529F7"/>
    <w:rsid w:val="005F401E"/>
    <w:rsid w:val="0060322A"/>
    <w:rsid w:val="00656100"/>
    <w:rsid w:val="006D3F1B"/>
    <w:rsid w:val="006E0E2B"/>
    <w:rsid w:val="006F25E5"/>
    <w:rsid w:val="00723DE3"/>
    <w:rsid w:val="007A3947"/>
    <w:rsid w:val="007A568E"/>
    <w:rsid w:val="007B0540"/>
    <w:rsid w:val="008303BE"/>
    <w:rsid w:val="008C40A8"/>
    <w:rsid w:val="009A71FB"/>
    <w:rsid w:val="009F19F0"/>
    <w:rsid w:val="00A04F63"/>
    <w:rsid w:val="00AB1646"/>
    <w:rsid w:val="00B55AFA"/>
    <w:rsid w:val="00C36491"/>
    <w:rsid w:val="00DE2995"/>
    <w:rsid w:val="00E64CFF"/>
    <w:rsid w:val="00F85A3E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2AC2"/>
  <w15:chartTrackingRefBased/>
  <w15:docId w15:val="{18025B94-B184-47DB-BD76-A7322426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>
      <Value>1</Value>
      <Value>2</Value>
      <Value>10</Value>
    </Audience1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KYED-320-635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https://www.education.ky.gov/districts/business/_layouts/15/DocIdRedir.aspx?ID=KYED-320-635</Url>
      <Description>KYED-320-635</Description>
    </_dlc_DocIdUrl>
    <Publication_x0020_Date xmlns="3a62de7d-ba57-4f43-9dae-9623ba637be0">2020-03-19T04:00:00+00:00</Publication_x0020_Date>
    <Accessibility_x0020_Office xmlns="3a62de7d-ba57-4f43-9dae-9623ba637be0">OFO - Office of Finance and Operations</Accessibility_x0020_Office>
    <Application_x0020_Status xmlns="3a62de7d-ba57-4f43-9dae-9623ba637be0" xsi:nil="true"/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BC6CD68E-6962-4A0E-844D-8ABEC2F8D7F0}"/>
</file>

<file path=customXml/itemProps2.xml><?xml version="1.0" encoding="utf-8"?>
<ds:datastoreItem xmlns:ds="http://schemas.openxmlformats.org/officeDocument/2006/customXml" ds:itemID="{138CB25E-C574-40E8-9A69-8AC3BA7447D5}"/>
</file>

<file path=customXml/itemProps3.xml><?xml version="1.0" encoding="utf-8"?>
<ds:datastoreItem xmlns:ds="http://schemas.openxmlformats.org/officeDocument/2006/customXml" ds:itemID="{41966F55-D5DD-4706-A80F-5CF8B42BCAF7}"/>
</file>

<file path=customXml/itemProps4.xml><?xml version="1.0" encoding="utf-8"?>
<ds:datastoreItem xmlns:ds="http://schemas.openxmlformats.org/officeDocument/2006/customXml" ds:itemID="{DB071B85-BCA2-4CEA-B6F9-869167D94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Kendall, Jason - Division of Budget and Financial Management</cp:lastModifiedBy>
  <cp:revision>12</cp:revision>
  <cp:lastPrinted>2020-03-18T14:24:00Z</cp:lastPrinted>
  <dcterms:created xsi:type="dcterms:W3CDTF">2020-03-04T17:45:00Z</dcterms:created>
  <dcterms:modified xsi:type="dcterms:W3CDTF">2020-03-18T15:08:00Z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ab4b75ee-6dfa-4d02-80e0-89311d2a4458</vt:lpwstr>
  </property>
</Properties>
</file>